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D42239" w:rsidRDefault="00A32349" w:rsidP="00674BA1">
      <w:pPr>
        <w:spacing w:after="120"/>
        <w:jc w:val="center"/>
        <w:rPr>
          <w:rFonts w:ascii="Times New Roman CYR" w:hAnsi="Times New Roman CYR"/>
          <w:lang w:val="uk-UA"/>
        </w:rPr>
      </w:pPr>
      <w:bookmarkStart w:id="0" w:name="_GoBack"/>
      <w:bookmarkEnd w:id="0"/>
      <w:r w:rsidRPr="00D4223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D42239" w:rsidRDefault="00674BA1" w:rsidP="00674BA1">
      <w:pPr>
        <w:jc w:val="center"/>
        <w:outlineLvl w:val="0"/>
        <w:rPr>
          <w:b/>
          <w:sz w:val="32"/>
          <w:szCs w:val="32"/>
          <w:lang w:val="uk-UA"/>
        </w:rPr>
      </w:pPr>
      <w:r w:rsidRPr="00D42239">
        <w:rPr>
          <w:b/>
          <w:sz w:val="32"/>
          <w:szCs w:val="32"/>
          <w:lang w:val="uk-UA"/>
        </w:rPr>
        <w:t>МІНІСТЕРСТВО ОХОРОНИ ЗДОРОВ’Я УКРАЇНИ</w:t>
      </w:r>
    </w:p>
    <w:p w:rsidR="00674BA1" w:rsidRPr="00D42239" w:rsidRDefault="00674BA1" w:rsidP="00674BA1">
      <w:pPr>
        <w:rPr>
          <w:lang w:val="uk-UA"/>
        </w:rPr>
      </w:pPr>
    </w:p>
    <w:p w:rsidR="008C4BFD" w:rsidRPr="00D42239" w:rsidRDefault="008C4BFD" w:rsidP="008C4BFD">
      <w:pPr>
        <w:jc w:val="center"/>
        <w:outlineLvl w:val="0"/>
        <w:rPr>
          <w:b/>
          <w:spacing w:val="60"/>
          <w:sz w:val="30"/>
          <w:szCs w:val="30"/>
          <w:lang w:val="uk-UA"/>
        </w:rPr>
      </w:pPr>
      <w:r w:rsidRPr="00D42239">
        <w:rPr>
          <w:b/>
          <w:spacing w:val="60"/>
          <w:sz w:val="30"/>
          <w:szCs w:val="30"/>
          <w:lang w:val="uk-UA"/>
        </w:rPr>
        <w:t>НАКАЗ</w:t>
      </w:r>
    </w:p>
    <w:p w:rsidR="008C4BFD" w:rsidRPr="00D42239"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D42239" w:rsidTr="00925CF5">
        <w:tc>
          <w:tcPr>
            <w:tcW w:w="3271" w:type="dxa"/>
          </w:tcPr>
          <w:p w:rsidR="008C4BFD" w:rsidRPr="00D42239" w:rsidRDefault="00B6598A" w:rsidP="00D42239">
            <w:pPr>
              <w:rPr>
                <w:sz w:val="28"/>
                <w:szCs w:val="28"/>
                <w:lang w:val="uk-UA"/>
              </w:rPr>
            </w:pPr>
            <w:r w:rsidRPr="00D42239">
              <w:rPr>
                <w:sz w:val="28"/>
                <w:szCs w:val="28"/>
                <w:lang w:val="uk-UA"/>
              </w:rPr>
              <w:t>09 березня 2026 року</w:t>
            </w:r>
            <w:r w:rsidR="008C4BFD" w:rsidRPr="00D42239">
              <w:rPr>
                <w:sz w:val="28"/>
                <w:szCs w:val="28"/>
                <w:lang w:val="uk-UA"/>
              </w:rPr>
              <w:t xml:space="preserve">      </w:t>
            </w:r>
          </w:p>
        </w:tc>
        <w:tc>
          <w:tcPr>
            <w:tcW w:w="2129" w:type="dxa"/>
          </w:tcPr>
          <w:p w:rsidR="008C4BFD" w:rsidRPr="00D42239" w:rsidRDefault="00B943B1" w:rsidP="00B943B1">
            <w:pPr>
              <w:jc w:val="center"/>
              <w:rPr>
                <w:sz w:val="24"/>
                <w:szCs w:val="24"/>
                <w:lang w:val="uk-UA"/>
              </w:rPr>
            </w:pPr>
            <w:r w:rsidRPr="00D42239">
              <w:rPr>
                <w:sz w:val="24"/>
                <w:szCs w:val="24"/>
                <w:lang w:val="uk-UA"/>
              </w:rPr>
              <w:t xml:space="preserve">                    </w:t>
            </w:r>
            <w:r w:rsidR="008C4BFD" w:rsidRPr="00D42239">
              <w:rPr>
                <w:sz w:val="24"/>
                <w:szCs w:val="24"/>
                <w:lang w:val="uk-UA"/>
              </w:rPr>
              <w:t>Київ</w:t>
            </w:r>
          </w:p>
        </w:tc>
        <w:tc>
          <w:tcPr>
            <w:tcW w:w="4783" w:type="dxa"/>
          </w:tcPr>
          <w:p w:rsidR="00925CF5" w:rsidRPr="00D42239" w:rsidRDefault="00B6598A" w:rsidP="00A93E77">
            <w:pPr>
              <w:ind w:firstLine="72"/>
              <w:jc w:val="center"/>
              <w:rPr>
                <w:sz w:val="28"/>
                <w:szCs w:val="28"/>
                <w:lang w:val="uk-UA"/>
              </w:rPr>
            </w:pPr>
            <w:r w:rsidRPr="00D42239">
              <w:rPr>
                <w:sz w:val="28"/>
                <w:szCs w:val="28"/>
                <w:lang w:val="uk-UA"/>
              </w:rPr>
              <w:t>№ 298</w:t>
            </w:r>
          </w:p>
          <w:p w:rsidR="008C4BFD" w:rsidRPr="00D42239" w:rsidRDefault="008C4BFD" w:rsidP="00D42239">
            <w:pPr>
              <w:ind w:firstLine="72"/>
              <w:jc w:val="center"/>
              <w:rPr>
                <w:sz w:val="28"/>
                <w:szCs w:val="28"/>
                <w:lang w:val="uk-UA"/>
              </w:rPr>
            </w:pPr>
          </w:p>
        </w:tc>
      </w:tr>
    </w:tbl>
    <w:p w:rsidR="00D42239" w:rsidRDefault="00D42239" w:rsidP="00FF071A">
      <w:pPr>
        <w:jc w:val="both"/>
        <w:rPr>
          <w:b/>
          <w:sz w:val="28"/>
          <w:szCs w:val="28"/>
          <w:lang w:val="uk-UA"/>
        </w:rPr>
      </w:pPr>
    </w:p>
    <w:p w:rsidR="00FF071A" w:rsidRPr="00D42239" w:rsidRDefault="00FF071A" w:rsidP="00FF071A">
      <w:pPr>
        <w:jc w:val="both"/>
        <w:rPr>
          <w:b/>
          <w:sz w:val="28"/>
          <w:szCs w:val="28"/>
          <w:lang w:val="uk-UA"/>
        </w:rPr>
      </w:pPr>
      <w:r w:rsidRPr="00D42239">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D42239" w:rsidRDefault="00674BA1" w:rsidP="00674BA1">
      <w:pPr>
        <w:ind w:firstLine="720"/>
        <w:jc w:val="both"/>
        <w:rPr>
          <w:sz w:val="16"/>
          <w:szCs w:val="16"/>
          <w:lang w:val="uk-UA"/>
        </w:rPr>
      </w:pPr>
    </w:p>
    <w:p w:rsidR="00917598" w:rsidRPr="00D42239" w:rsidRDefault="00917598" w:rsidP="00FC73F7">
      <w:pPr>
        <w:ind w:firstLine="720"/>
        <w:jc w:val="both"/>
        <w:rPr>
          <w:sz w:val="16"/>
          <w:szCs w:val="16"/>
          <w:lang w:val="uk-UA"/>
        </w:rPr>
      </w:pPr>
    </w:p>
    <w:p w:rsidR="00942792" w:rsidRPr="00D42239" w:rsidRDefault="00942792" w:rsidP="00FC73F7">
      <w:pPr>
        <w:ind w:firstLine="720"/>
        <w:jc w:val="both"/>
        <w:rPr>
          <w:sz w:val="16"/>
          <w:szCs w:val="16"/>
          <w:lang w:val="uk-UA"/>
        </w:rPr>
      </w:pPr>
    </w:p>
    <w:p w:rsidR="00942792" w:rsidRPr="00D42239" w:rsidRDefault="00942792" w:rsidP="00FC73F7">
      <w:pPr>
        <w:ind w:firstLine="720"/>
        <w:jc w:val="both"/>
        <w:rPr>
          <w:sz w:val="16"/>
          <w:szCs w:val="16"/>
          <w:lang w:val="uk-UA"/>
        </w:rPr>
      </w:pPr>
    </w:p>
    <w:p w:rsidR="00B64FF6" w:rsidRPr="00D42239" w:rsidRDefault="00B64FF6" w:rsidP="00FC73F7">
      <w:pPr>
        <w:ind w:firstLine="720"/>
        <w:jc w:val="both"/>
        <w:rPr>
          <w:sz w:val="16"/>
          <w:szCs w:val="16"/>
          <w:lang w:val="uk-UA"/>
        </w:rPr>
      </w:pPr>
    </w:p>
    <w:p w:rsidR="00F4602B" w:rsidRPr="00D42239" w:rsidRDefault="00F4602B" w:rsidP="00FC73F7">
      <w:pPr>
        <w:ind w:firstLine="720"/>
        <w:jc w:val="both"/>
        <w:rPr>
          <w:sz w:val="16"/>
          <w:szCs w:val="16"/>
          <w:lang w:val="uk-UA"/>
        </w:rPr>
      </w:pPr>
    </w:p>
    <w:p w:rsidR="00051C9D" w:rsidRPr="00D42239" w:rsidRDefault="00920940" w:rsidP="00051C9D">
      <w:pPr>
        <w:pStyle w:val="HTML"/>
        <w:ind w:firstLine="720"/>
        <w:jc w:val="both"/>
        <w:rPr>
          <w:rFonts w:ascii="Times New Roman" w:hAnsi="Times New Roman"/>
          <w:color w:val="auto"/>
          <w:sz w:val="28"/>
          <w:szCs w:val="28"/>
          <w:lang w:val="uk-UA"/>
        </w:rPr>
      </w:pPr>
      <w:r w:rsidRPr="00D42239">
        <w:rPr>
          <w:rFonts w:ascii="Times New Roman" w:hAnsi="Times New Roman"/>
          <w:color w:val="auto"/>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D42239">
        <w:rPr>
          <w:rFonts w:ascii="Times New Roman" w:hAnsi="Times New Roman"/>
          <w:color w:val="auto"/>
          <w:sz w:val="28"/>
          <w:szCs w:val="28"/>
          <w:lang w:val="uk-UA"/>
        </w:rPr>
        <w:t xml:space="preserve"> </w:t>
      </w:r>
      <w:r w:rsidR="00051C9D" w:rsidRPr="00D42239">
        <w:rPr>
          <w:rFonts w:ascii="Times New Roman" w:hAnsi="Times New Roman"/>
          <w:color w:val="auto"/>
          <w:sz w:val="28"/>
          <w:szCs w:val="28"/>
          <w:lang w:val="uk-UA"/>
        </w:rPr>
        <w:t xml:space="preserve">абзацу двадцять </w:t>
      </w:r>
      <w:r w:rsidR="000512B7" w:rsidRPr="00D42239">
        <w:rPr>
          <w:rFonts w:ascii="Times New Roman" w:hAnsi="Times New Roman"/>
          <w:color w:val="auto"/>
          <w:sz w:val="28"/>
          <w:szCs w:val="28"/>
          <w:lang w:val="uk-UA"/>
        </w:rPr>
        <w:t>п’ятого</w:t>
      </w:r>
      <w:r w:rsidR="00051C9D" w:rsidRPr="00D42239">
        <w:rPr>
          <w:rFonts w:ascii="Times New Roman" w:hAnsi="Times New Roman"/>
          <w:color w:val="auto"/>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w:t>
      </w:r>
      <w:r w:rsidR="007A07FC" w:rsidRPr="00D42239">
        <w:rPr>
          <w:rFonts w:ascii="Times New Roman" w:hAnsi="Times New Roman"/>
          <w:color w:val="auto"/>
          <w:sz w:val="28"/>
          <w:szCs w:val="28"/>
          <w:lang w:val="uk-UA"/>
        </w:rPr>
        <w:t>д</w:t>
      </w:r>
      <w:r w:rsidR="00051C9D" w:rsidRPr="00D42239">
        <w:rPr>
          <w:rFonts w:ascii="Times New Roman" w:hAnsi="Times New Roman"/>
          <w:color w:val="auto"/>
          <w:sz w:val="28"/>
          <w:szCs w:val="28"/>
          <w:lang w:val="uk-UA"/>
        </w:rPr>
        <w:t xml:space="preserve">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w:t>
      </w:r>
      <w:r w:rsidR="006B3842" w:rsidRPr="00D42239">
        <w:rPr>
          <w:rFonts w:ascii="Times New Roman" w:hAnsi="Times New Roman"/>
          <w:color w:val="auto"/>
          <w:sz w:val="28"/>
          <w:szCs w:val="28"/>
          <w:lang w:val="uk-UA"/>
        </w:rPr>
        <w:t>лікарського засобу</w:t>
      </w:r>
      <w:r w:rsidR="00051C9D" w:rsidRPr="00D42239">
        <w:rPr>
          <w:rFonts w:ascii="Times New Roman" w:hAnsi="Times New Roman"/>
          <w:color w:val="auto"/>
          <w:sz w:val="28"/>
          <w:szCs w:val="28"/>
          <w:lang w:val="uk-UA"/>
        </w:rPr>
        <w:t xml:space="preserve"> до державної реєстрації (перереєстрації) або внесення змін до реєстраційних матеріалів</w:t>
      </w:r>
      <w:r w:rsidR="00582B50" w:rsidRPr="00D42239">
        <w:rPr>
          <w:rFonts w:ascii="Times New Roman" w:hAnsi="Times New Roman"/>
          <w:color w:val="auto"/>
          <w:sz w:val="28"/>
          <w:szCs w:val="28"/>
          <w:lang w:val="uk-UA"/>
        </w:rPr>
        <w:t>,</w:t>
      </w:r>
      <w:r w:rsidR="006701FA" w:rsidRPr="00D42239">
        <w:rPr>
          <w:rFonts w:ascii="Times New Roman" w:hAnsi="Times New Roman"/>
          <w:color w:val="auto"/>
          <w:sz w:val="28"/>
          <w:szCs w:val="28"/>
          <w:lang w:val="uk-UA"/>
        </w:rPr>
        <w:t xml:space="preserve"> що надійшли до Міністерства охорони здоров’я України листом </w:t>
      </w:r>
      <w:r w:rsidR="0008365F" w:rsidRPr="00D42239">
        <w:rPr>
          <w:rFonts w:ascii="Times New Roman" w:hAnsi="Times New Roman"/>
          <w:color w:val="auto"/>
          <w:sz w:val="28"/>
          <w:szCs w:val="28"/>
          <w:lang w:val="uk-UA"/>
        </w:rPr>
        <w:t xml:space="preserve">державного підприємства «Державний експертний центр Міністерства охорони здоров’я України» </w:t>
      </w:r>
      <w:r w:rsidR="006701FA" w:rsidRPr="00D42239">
        <w:rPr>
          <w:rFonts w:ascii="Times New Roman" w:hAnsi="Times New Roman"/>
          <w:color w:val="auto"/>
          <w:sz w:val="28"/>
          <w:szCs w:val="28"/>
          <w:lang w:val="uk-UA"/>
        </w:rPr>
        <w:t xml:space="preserve">від </w:t>
      </w:r>
      <w:r w:rsidR="008D501A" w:rsidRPr="00D42239">
        <w:rPr>
          <w:rFonts w:ascii="Times New Roman" w:hAnsi="Times New Roman"/>
          <w:color w:val="auto"/>
          <w:sz w:val="28"/>
          <w:szCs w:val="28"/>
          <w:lang w:val="uk-UA"/>
        </w:rPr>
        <w:t>04</w:t>
      </w:r>
      <w:r w:rsidR="006701FA" w:rsidRPr="00D42239">
        <w:rPr>
          <w:rFonts w:ascii="Times New Roman" w:hAnsi="Times New Roman"/>
          <w:color w:val="auto"/>
          <w:sz w:val="28"/>
          <w:szCs w:val="28"/>
          <w:lang w:val="uk-UA"/>
        </w:rPr>
        <w:t xml:space="preserve"> </w:t>
      </w:r>
      <w:r w:rsidR="008D501A" w:rsidRPr="00D42239">
        <w:rPr>
          <w:rFonts w:ascii="Times New Roman" w:hAnsi="Times New Roman"/>
          <w:color w:val="auto"/>
          <w:sz w:val="28"/>
          <w:szCs w:val="28"/>
          <w:lang w:val="uk-UA"/>
        </w:rPr>
        <w:t>березня</w:t>
      </w:r>
      <w:r w:rsidR="006701FA" w:rsidRPr="00D42239">
        <w:rPr>
          <w:rFonts w:ascii="Times New Roman" w:hAnsi="Times New Roman"/>
          <w:color w:val="auto"/>
          <w:sz w:val="28"/>
          <w:szCs w:val="28"/>
          <w:lang w:val="uk-UA"/>
        </w:rPr>
        <w:t xml:space="preserve"> 202</w:t>
      </w:r>
      <w:r w:rsidR="008D501A" w:rsidRPr="00D42239">
        <w:rPr>
          <w:rFonts w:ascii="Times New Roman" w:hAnsi="Times New Roman"/>
          <w:color w:val="auto"/>
          <w:sz w:val="28"/>
          <w:szCs w:val="28"/>
          <w:lang w:val="uk-UA"/>
        </w:rPr>
        <w:t>6</w:t>
      </w:r>
      <w:r w:rsidR="006701FA" w:rsidRPr="00D42239">
        <w:rPr>
          <w:rFonts w:ascii="Times New Roman" w:hAnsi="Times New Roman"/>
          <w:color w:val="auto"/>
          <w:sz w:val="28"/>
          <w:szCs w:val="28"/>
          <w:lang w:val="uk-UA"/>
        </w:rPr>
        <w:t xml:space="preserve"> року № </w:t>
      </w:r>
      <w:r w:rsidR="008D501A" w:rsidRPr="00D42239">
        <w:rPr>
          <w:rFonts w:ascii="Times New Roman" w:hAnsi="Times New Roman"/>
          <w:color w:val="auto"/>
          <w:sz w:val="28"/>
          <w:szCs w:val="28"/>
          <w:lang w:val="uk-UA"/>
        </w:rPr>
        <w:t>667</w:t>
      </w:r>
      <w:r w:rsidR="00CD0045" w:rsidRPr="00D42239">
        <w:rPr>
          <w:rFonts w:ascii="Times New Roman" w:hAnsi="Times New Roman"/>
          <w:color w:val="auto"/>
          <w:sz w:val="28"/>
          <w:szCs w:val="28"/>
          <w:lang w:val="uk-UA"/>
        </w:rPr>
        <w:t>/</w:t>
      </w:r>
      <w:r w:rsidR="006701FA" w:rsidRPr="00D42239">
        <w:rPr>
          <w:rFonts w:ascii="Times New Roman" w:hAnsi="Times New Roman"/>
          <w:color w:val="auto"/>
          <w:sz w:val="28"/>
          <w:szCs w:val="28"/>
          <w:lang w:val="uk-UA"/>
        </w:rPr>
        <w:t>5.2-2</w:t>
      </w:r>
      <w:r w:rsidR="008D501A" w:rsidRPr="00D42239">
        <w:rPr>
          <w:rFonts w:ascii="Times New Roman" w:hAnsi="Times New Roman"/>
          <w:color w:val="auto"/>
          <w:sz w:val="28"/>
          <w:szCs w:val="28"/>
          <w:lang w:val="uk-UA"/>
        </w:rPr>
        <w:t>6</w:t>
      </w:r>
      <w:r w:rsidR="006701FA" w:rsidRPr="00D42239">
        <w:rPr>
          <w:rFonts w:ascii="Times New Roman" w:hAnsi="Times New Roman"/>
          <w:color w:val="auto"/>
          <w:sz w:val="28"/>
          <w:szCs w:val="28"/>
          <w:lang w:val="uk-UA"/>
        </w:rPr>
        <w:t>,</w:t>
      </w:r>
    </w:p>
    <w:p w:rsidR="000C1B57" w:rsidRPr="00D42239" w:rsidRDefault="000C1B57" w:rsidP="00051C9D">
      <w:pPr>
        <w:pStyle w:val="HTML"/>
        <w:ind w:firstLine="720"/>
        <w:jc w:val="both"/>
        <w:rPr>
          <w:b/>
          <w:bCs/>
          <w:color w:val="auto"/>
          <w:sz w:val="28"/>
          <w:szCs w:val="28"/>
          <w:lang w:val="uk-UA"/>
        </w:rPr>
      </w:pPr>
    </w:p>
    <w:p w:rsidR="00FC73F7" w:rsidRPr="00D42239" w:rsidRDefault="00FC73F7" w:rsidP="00FC73F7">
      <w:pPr>
        <w:pStyle w:val="31"/>
        <w:ind w:left="0"/>
        <w:rPr>
          <w:b/>
          <w:bCs/>
          <w:sz w:val="28"/>
          <w:szCs w:val="28"/>
          <w:lang w:val="uk-UA"/>
        </w:rPr>
      </w:pPr>
      <w:r w:rsidRPr="00D42239">
        <w:rPr>
          <w:b/>
          <w:bCs/>
          <w:sz w:val="28"/>
          <w:szCs w:val="28"/>
          <w:lang w:val="uk-UA"/>
        </w:rPr>
        <w:t>НАКАЗУЮ:</w:t>
      </w:r>
    </w:p>
    <w:p w:rsidR="00B64FF6" w:rsidRPr="00D42239" w:rsidRDefault="00B64FF6" w:rsidP="00FC73F7">
      <w:pPr>
        <w:pStyle w:val="31"/>
        <w:ind w:left="0"/>
        <w:rPr>
          <w:b/>
          <w:bCs/>
          <w:lang w:val="uk-UA"/>
        </w:rPr>
      </w:pPr>
    </w:p>
    <w:p w:rsidR="00CB6908" w:rsidRPr="00D42239" w:rsidRDefault="00CB6908" w:rsidP="00D33F8D">
      <w:pPr>
        <w:tabs>
          <w:tab w:val="left" w:pos="1080"/>
        </w:tabs>
        <w:ind w:firstLine="720"/>
        <w:jc w:val="both"/>
        <w:rPr>
          <w:sz w:val="28"/>
          <w:szCs w:val="28"/>
          <w:lang w:val="uk-UA"/>
        </w:rPr>
      </w:pPr>
      <w:r w:rsidRPr="00D42239">
        <w:rPr>
          <w:sz w:val="28"/>
          <w:szCs w:val="28"/>
          <w:lang w:val="uk-UA"/>
        </w:rPr>
        <w:t xml:space="preserve">1. Зареєструвати </w:t>
      </w:r>
      <w:r w:rsidR="001B6973" w:rsidRPr="00D42239">
        <w:rPr>
          <w:noProof/>
          <w:sz w:val="28"/>
          <w:szCs w:val="28"/>
          <w:lang w:val="uk-UA"/>
        </w:rPr>
        <w:t>лікарські засоби</w:t>
      </w:r>
      <w:r w:rsidR="001B6973" w:rsidRPr="00D42239">
        <w:rPr>
          <w:sz w:val="28"/>
          <w:szCs w:val="28"/>
          <w:lang w:val="uk-UA"/>
        </w:rPr>
        <w:t xml:space="preserve"> (медичні імунобіологічні препарати) </w:t>
      </w:r>
      <w:r w:rsidRPr="00D42239">
        <w:rPr>
          <w:sz w:val="28"/>
          <w:szCs w:val="28"/>
          <w:lang w:val="uk-UA"/>
        </w:rPr>
        <w:t>та внести до Державного реєстру лікарських засобів згідно з додатк</w:t>
      </w:r>
      <w:r w:rsidR="00B428E1" w:rsidRPr="00D42239">
        <w:rPr>
          <w:sz w:val="28"/>
          <w:szCs w:val="28"/>
          <w:lang w:val="uk-UA"/>
        </w:rPr>
        <w:t>ом</w:t>
      </w:r>
      <w:r w:rsidRPr="00D42239">
        <w:rPr>
          <w:sz w:val="28"/>
          <w:szCs w:val="28"/>
          <w:lang w:val="uk-UA"/>
        </w:rPr>
        <w:t xml:space="preserve"> 1.</w:t>
      </w:r>
    </w:p>
    <w:p w:rsidR="00927311" w:rsidRPr="00D42239" w:rsidRDefault="00927311" w:rsidP="00D33F8D">
      <w:pPr>
        <w:tabs>
          <w:tab w:val="left" w:pos="1080"/>
        </w:tabs>
        <w:ind w:firstLine="720"/>
        <w:jc w:val="both"/>
        <w:rPr>
          <w:sz w:val="28"/>
          <w:szCs w:val="28"/>
          <w:lang w:val="uk-UA"/>
        </w:rPr>
      </w:pPr>
    </w:p>
    <w:p w:rsidR="00927311" w:rsidRPr="00D42239" w:rsidRDefault="00CB6908" w:rsidP="00D33F8D">
      <w:pPr>
        <w:tabs>
          <w:tab w:val="left" w:pos="1080"/>
        </w:tabs>
        <w:ind w:firstLine="720"/>
        <w:jc w:val="both"/>
        <w:rPr>
          <w:sz w:val="28"/>
          <w:szCs w:val="28"/>
          <w:lang w:val="uk-UA"/>
        </w:rPr>
      </w:pPr>
      <w:r w:rsidRPr="00D42239">
        <w:rPr>
          <w:sz w:val="28"/>
          <w:szCs w:val="28"/>
          <w:lang w:val="uk-UA"/>
        </w:rPr>
        <w:t>2</w:t>
      </w:r>
      <w:r w:rsidR="00927311" w:rsidRPr="00D42239">
        <w:rPr>
          <w:sz w:val="28"/>
          <w:szCs w:val="28"/>
          <w:lang w:val="uk-UA"/>
        </w:rPr>
        <w:t xml:space="preserve">. Перереєструвати </w:t>
      </w:r>
      <w:r w:rsidR="001B6973" w:rsidRPr="00D42239">
        <w:rPr>
          <w:noProof/>
          <w:sz w:val="28"/>
          <w:szCs w:val="28"/>
          <w:lang w:val="uk-UA"/>
        </w:rPr>
        <w:t>лікарські засоби</w:t>
      </w:r>
      <w:r w:rsidR="001B6973" w:rsidRPr="00D42239">
        <w:rPr>
          <w:sz w:val="28"/>
          <w:szCs w:val="28"/>
          <w:lang w:val="uk-UA"/>
        </w:rPr>
        <w:t xml:space="preserve"> (медичні імунобіологічні препарати) </w:t>
      </w:r>
      <w:r w:rsidR="00927311" w:rsidRPr="00D42239">
        <w:rPr>
          <w:sz w:val="28"/>
          <w:szCs w:val="28"/>
          <w:lang w:val="uk-UA"/>
        </w:rPr>
        <w:t xml:space="preserve">та внести до Державного реєстру лікарських засобів </w:t>
      </w:r>
      <w:r w:rsidR="00643EFB" w:rsidRPr="00D42239">
        <w:rPr>
          <w:sz w:val="28"/>
          <w:szCs w:val="28"/>
          <w:lang w:val="uk-UA"/>
        </w:rPr>
        <w:t>згідно з додатк</w:t>
      </w:r>
      <w:r w:rsidR="00F004E2" w:rsidRPr="00D42239">
        <w:rPr>
          <w:sz w:val="28"/>
          <w:szCs w:val="28"/>
          <w:lang w:val="uk-UA"/>
        </w:rPr>
        <w:t>ом</w:t>
      </w:r>
      <w:r w:rsidR="00643EFB" w:rsidRPr="00D42239">
        <w:rPr>
          <w:sz w:val="28"/>
          <w:szCs w:val="28"/>
          <w:lang w:val="uk-UA"/>
        </w:rPr>
        <w:t xml:space="preserve"> 2</w:t>
      </w:r>
      <w:r w:rsidR="00927311" w:rsidRPr="00D42239">
        <w:rPr>
          <w:sz w:val="28"/>
          <w:szCs w:val="28"/>
          <w:lang w:val="uk-UA"/>
        </w:rPr>
        <w:t>.</w:t>
      </w:r>
    </w:p>
    <w:p w:rsidR="00927311" w:rsidRPr="00D42239" w:rsidRDefault="00927311" w:rsidP="00D33F8D">
      <w:pPr>
        <w:tabs>
          <w:tab w:val="left" w:pos="1080"/>
        </w:tabs>
        <w:ind w:firstLine="720"/>
        <w:jc w:val="both"/>
        <w:rPr>
          <w:sz w:val="16"/>
          <w:szCs w:val="16"/>
          <w:lang w:val="uk-UA"/>
        </w:rPr>
      </w:pPr>
    </w:p>
    <w:p w:rsidR="00FC73F7" w:rsidRPr="00D42239" w:rsidRDefault="00CB6908" w:rsidP="000C1B57">
      <w:pPr>
        <w:tabs>
          <w:tab w:val="left" w:pos="1080"/>
        </w:tabs>
        <w:ind w:firstLine="720"/>
        <w:jc w:val="both"/>
        <w:rPr>
          <w:sz w:val="28"/>
          <w:szCs w:val="28"/>
          <w:lang w:val="uk-UA"/>
        </w:rPr>
      </w:pPr>
      <w:r w:rsidRPr="00D42239">
        <w:rPr>
          <w:sz w:val="28"/>
          <w:szCs w:val="28"/>
          <w:lang w:val="uk-UA"/>
        </w:rPr>
        <w:lastRenderedPageBreak/>
        <w:t>3</w:t>
      </w:r>
      <w:r w:rsidR="00FC73F7" w:rsidRPr="00D42239">
        <w:rPr>
          <w:sz w:val="28"/>
          <w:szCs w:val="28"/>
          <w:lang w:val="uk-UA"/>
        </w:rPr>
        <w:t xml:space="preserve">. </w:t>
      </w:r>
      <w:r w:rsidR="00FA65F6" w:rsidRPr="00D42239">
        <w:rPr>
          <w:sz w:val="28"/>
          <w:szCs w:val="28"/>
          <w:lang w:val="uk-UA"/>
        </w:rPr>
        <w:t>Внести</w:t>
      </w:r>
      <w:r w:rsidR="00FC73F7" w:rsidRPr="00D42239">
        <w:rPr>
          <w:sz w:val="28"/>
          <w:szCs w:val="28"/>
          <w:lang w:val="uk-UA"/>
        </w:rPr>
        <w:t xml:space="preserve"> зміни до реєстраційних матеріалів</w:t>
      </w:r>
      <w:r w:rsidR="009F53CB" w:rsidRPr="00D42239">
        <w:rPr>
          <w:sz w:val="28"/>
          <w:szCs w:val="28"/>
          <w:lang w:val="uk-UA"/>
        </w:rPr>
        <w:t xml:space="preserve"> на </w:t>
      </w:r>
      <w:r w:rsidR="009F53CB" w:rsidRPr="00D42239">
        <w:rPr>
          <w:noProof/>
          <w:sz w:val="28"/>
          <w:szCs w:val="28"/>
          <w:lang w:val="uk-UA"/>
        </w:rPr>
        <w:t>лікарські засоби</w:t>
      </w:r>
      <w:r w:rsidR="009F53CB" w:rsidRPr="00D42239">
        <w:rPr>
          <w:sz w:val="28"/>
          <w:szCs w:val="28"/>
          <w:lang w:val="uk-UA"/>
        </w:rPr>
        <w:t xml:space="preserve"> (медичні імунобіологічні препарати) </w:t>
      </w:r>
      <w:r w:rsidR="00FC73F7" w:rsidRPr="00D42239">
        <w:rPr>
          <w:sz w:val="28"/>
          <w:szCs w:val="28"/>
          <w:lang w:val="uk-UA"/>
        </w:rPr>
        <w:t>та Державного реєстру лікарських засобів згідно з додатк</w:t>
      </w:r>
      <w:r w:rsidR="00D35E68" w:rsidRPr="00D42239">
        <w:rPr>
          <w:sz w:val="28"/>
          <w:szCs w:val="28"/>
          <w:lang w:val="uk-UA"/>
        </w:rPr>
        <w:t>ом</w:t>
      </w:r>
      <w:r w:rsidR="00FC73F7" w:rsidRPr="00D42239">
        <w:rPr>
          <w:sz w:val="28"/>
          <w:szCs w:val="28"/>
          <w:lang w:val="uk-UA"/>
        </w:rPr>
        <w:t xml:space="preserve"> </w:t>
      </w:r>
      <w:r w:rsidR="00643EFB" w:rsidRPr="00D42239">
        <w:rPr>
          <w:sz w:val="28"/>
          <w:szCs w:val="28"/>
          <w:lang w:val="uk-UA"/>
        </w:rPr>
        <w:t>3</w:t>
      </w:r>
      <w:r w:rsidR="00FC73F7" w:rsidRPr="00D42239">
        <w:rPr>
          <w:sz w:val="28"/>
          <w:szCs w:val="28"/>
          <w:lang w:val="uk-UA"/>
        </w:rPr>
        <w:t>.</w:t>
      </w:r>
    </w:p>
    <w:p w:rsidR="000D32CE" w:rsidRPr="00D42239" w:rsidRDefault="0069072E" w:rsidP="000C1B57">
      <w:pPr>
        <w:tabs>
          <w:tab w:val="left" w:pos="1080"/>
        </w:tabs>
        <w:ind w:firstLine="720"/>
        <w:jc w:val="both"/>
        <w:rPr>
          <w:sz w:val="28"/>
          <w:szCs w:val="28"/>
          <w:lang w:val="uk-UA"/>
        </w:rPr>
      </w:pPr>
      <w:r w:rsidRPr="00D42239">
        <w:rPr>
          <w:sz w:val="28"/>
          <w:szCs w:val="28"/>
          <w:lang w:val="uk-UA"/>
        </w:rPr>
        <w:t xml:space="preserve"> </w:t>
      </w:r>
    </w:p>
    <w:p w:rsidR="000D32CE" w:rsidRPr="00D42239" w:rsidRDefault="000D32CE" w:rsidP="000D32CE">
      <w:pPr>
        <w:tabs>
          <w:tab w:val="left" w:pos="1080"/>
        </w:tabs>
        <w:ind w:firstLine="720"/>
        <w:jc w:val="both"/>
        <w:rPr>
          <w:sz w:val="28"/>
          <w:szCs w:val="28"/>
          <w:lang w:val="uk-UA"/>
        </w:rPr>
      </w:pPr>
      <w:r w:rsidRPr="00D42239">
        <w:rPr>
          <w:sz w:val="28"/>
          <w:szCs w:val="28"/>
          <w:lang w:val="uk-UA"/>
        </w:rPr>
        <w:t xml:space="preserve">4. Відмовити у державній реєстрації/перереєстрації </w:t>
      </w:r>
      <w:r w:rsidR="009F53CB" w:rsidRPr="00D42239">
        <w:rPr>
          <w:sz w:val="28"/>
          <w:szCs w:val="28"/>
          <w:lang w:val="uk-UA"/>
        </w:rPr>
        <w:t xml:space="preserve">лікарських засобів (медичних імунобіологічних препаратів) </w:t>
      </w:r>
      <w:r w:rsidRPr="00D42239">
        <w:rPr>
          <w:sz w:val="28"/>
          <w:szCs w:val="28"/>
          <w:lang w:val="uk-UA"/>
        </w:rPr>
        <w:t>та внесенні змін до реєстраційних матеріалів та Державного реєстру лікарських засобів згідно з додатк</w:t>
      </w:r>
      <w:r w:rsidR="00D35E68" w:rsidRPr="00D42239">
        <w:rPr>
          <w:sz w:val="28"/>
          <w:szCs w:val="28"/>
          <w:lang w:val="uk-UA"/>
        </w:rPr>
        <w:t>ом</w:t>
      </w:r>
      <w:r w:rsidRPr="00D42239">
        <w:rPr>
          <w:sz w:val="28"/>
          <w:szCs w:val="28"/>
          <w:lang w:val="uk-UA"/>
        </w:rPr>
        <w:t xml:space="preserve"> 4.</w:t>
      </w:r>
    </w:p>
    <w:p w:rsidR="00BC5599" w:rsidRPr="00D42239" w:rsidRDefault="00BC5599" w:rsidP="000D32CE">
      <w:pPr>
        <w:tabs>
          <w:tab w:val="left" w:pos="1080"/>
        </w:tabs>
        <w:ind w:firstLine="720"/>
        <w:jc w:val="both"/>
        <w:rPr>
          <w:sz w:val="28"/>
          <w:szCs w:val="28"/>
          <w:lang w:val="uk-UA"/>
        </w:rPr>
      </w:pPr>
    </w:p>
    <w:p w:rsidR="00BC5599" w:rsidRPr="00D42239" w:rsidRDefault="00BC5599" w:rsidP="00BC5599">
      <w:pPr>
        <w:tabs>
          <w:tab w:val="left" w:pos="720"/>
          <w:tab w:val="left" w:pos="993"/>
        </w:tabs>
        <w:ind w:firstLine="720"/>
        <w:jc w:val="both"/>
        <w:rPr>
          <w:sz w:val="28"/>
          <w:szCs w:val="28"/>
          <w:lang w:val="uk-UA"/>
        </w:rPr>
      </w:pPr>
      <w:r w:rsidRPr="00D42239">
        <w:rPr>
          <w:sz w:val="28"/>
          <w:szCs w:val="28"/>
          <w:lang w:val="uk-UA"/>
        </w:rPr>
        <w:t>5. Фармацевтичному управлінню (</w:t>
      </w:r>
      <w:r w:rsidR="003B43AF" w:rsidRPr="00D42239">
        <w:rPr>
          <w:sz w:val="28"/>
          <w:szCs w:val="28"/>
          <w:lang w:val="uk-UA"/>
        </w:rPr>
        <w:t>Олександру Гріценку</w:t>
      </w:r>
      <w:r w:rsidRPr="00D42239">
        <w:rPr>
          <w:sz w:val="28"/>
          <w:szCs w:val="28"/>
          <w:lang w:val="uk-UA"/>
        </w:rPr>
        <w:t>) забезпечити оприлюднення цього наказу на офіційному вебсайті Міністерства охорони здоров’я України.</w:t>
      </w:r>
    </w:p>
    <w:p w:rsidR="003E30C2" w:rsidRPr="00D42239" w:rsidRDefault="003E30C2" w:rsidP="000C1B57">
      <w:pPr>
        <w:tabs>
          <w:tab w:val="left" w:pos="1080"/>
        </w:tabs>
        <w:ind w:firstLine="720"/>
        <w:jc w:val="both"/>
        <w:rPr>
          <w:sz w:val="28"/>
          <w:szCs w:val="28"/>
          <w:lang w:val="uk-UA"/>
        </w:rPr>
      </w:pPr>
    </w:p>
    <w:p w:rsidR="000D32CE" w:rsidRPr="00D42239" w:rsidRDefault="0069072E" w:rsidP="000D32CE">
      <w:pPr>
        <w:tabs>
          <w:tab w:val="left" w:pos="720"/>
          <w:tab w:val="left" w:pos="1080"/>
        </w:tabs>
        <w:ind w:firstLine="720"/>
        <w:jc w:val="both"/>
        <w:rPr>
          <w:sz w:val="28"/>
          <w:szCs w:val="28"/>
          <w:lang w:val="uk-UA"/>
        </w:rPr>
      </w:pPr>
      <w:r w:rsidRPr="00D42239">
        <w:rPr>
          <w:sz w:val="28"/>
          <w:szCs w:val="28"/>
          <w:lang w:val="uk-UA"/>
        </w:rPr>
        <w:t xml:space="preserve">6. </w:t>
      </w:r>
      <w:r w:rsidR="000D32CE" w:rsidRPr="00D42239">
        <w:rPr>
          <w:sz w:val="28"/>
          <w:szCs w:val="28"/>
          <w:lang w:val="uk-UA"/>
        </w:rPr>
        <w:t xml:space="preserve">Контроль за виконанням цього наказу </w:t>
      </w:r>
      <w:r w:rsidRPr="00D42239">
        <w:rPr>
          <w:sz w:val="28"/>
          <w:szCs w:val="28"/>
          <w:lang w:val="uk-UA"/>
        </w:rPr>
        <w:t xml:space="preserve">покласти на заступника Міністра </w:t>
      </w:r>
      <w:r w:rsidR="00963D80" w:rsidRPr="00D42239">
        <w:rPr>
          <w:sz w:val="28"/>
          <w:szCs w:val="28"/>
          <w:lang w:val="uk-UA"/>
        </w:rPr>
        <w:t>Євгенія Гончара</w:t>
      </w:r>
      <w:r w:rsidRPr="00D42239">
        <w:rPr>
          <w:sz w:val="28"/>
          <w:szCs w:val="28"/>
          <w:lang w:val="uk-UA"/>
        </w:rPr>
        <w:t>.</w:t>
      </w:r>
    </w:p>
    <w:p w:rsidR="000D32CE" w:rsidRPr="00D42239" w:rsidRDefault="000D32CE" w:rsidP="000D32CE">
      <w:pPr>
        <w:pStyle w:val="31"/>
        <w:spacing w:after="0"/>
        <w:rPr>
          <w:sz w:val="28"/>
          <w:szCs w:val="28"/>
          <w:lang w:val="uk-UA"/>
        </w:rPr>
      </w:pPr>
    </w:p>
    <w:p w:rsidR="000D32CE" w:rsidRPr="00D42239" w:rsidRDefault="000D32CE" w:rsidP="000D32CE">
      <w:pPr>
        <w:pStyle w:val="31"/>
        <w:spacing w:after="0"/>
        <w:rPr>
          <w:sz w:val="28"/>
          <w:szCs w:val="28"/>
          <w:lang w:val="uk-UA"/>
        </w:rPr>
      </w:pPr>
    </w:p>
    <w:p w:rsidR="000D32CE" w:rsidRPr="00D42239" w:rsidRDefault="000D32CE" w:rsidP="000D32CE">
      <w:pPr>
        <w:pStyle w:val="31"/>
        <w:spacing w:after="0"/>
        <w:rPr>
          <w:sz w:val="28"/>
          <w:szCs w:val="28"/>
          <w:lang w:val="uk-UA"/>
        </w:rPr>
      </w:pPr>
    </w:p>
    <w:p w:rsidR="00D74462" w:rsidRPr="00D42239" w:rsidRDefault="001E2C57" w:rsidP="006D0A8F">
      <w:pPr>
        <w:rPr>
          <w:b/>
          <w:sz w:val="28"/>
          <w:szCs w:val="28"/>
          <w:lang w:val="uk-UA"/>
        </w:rPr>
      </w:pPr>
      <w:r w:rsidRPr="00D42239">
        <w:rPr>
          <w:b/>
          <w:sz w:val="28"/>
          <w:szCs w:val="28"/>
          <w:lang w:val="uk-UA"/>
        </w:rPr>
        <w:t>Міністр                                                                                          Віктор ЛЯШКО</w:t>
      </w:r>
    </w:p>
    <w:p w:rsidR="00BC4106" w:rsidRPr="00D42239" w:rsidRDefault="00BC4106" w:rsidP="00BC4106">
      <w:pPr>
        <w:pStyle w:val="31"/>
        <w:spacing w:after="0"/>
        <w:ind w:left="0"/>
        <w:rPr>
          <w:b/>
          <w:sz w:val="28"/>
          <w:szCs w:val="28"/>
          <w:lang w:val="uk-UA"/>
        </w:rPr>
      </w:pPr>
    </w:p>
    <w:p w:rsidR="00035307" w:rsidRPr="00D42239" w:rsidRDefault="00E36438" w:rsidP="00FC73F7">
      <w:pPr>
        <w:pStyle w:val="31"/>
        <w:spacing w:after="0"/>
        <w:ind w:left="0"/>
        <w:rPr>
          <w:b/>
          <w:sz w:val="28"/>
          <w:szCs w:val="28"/>
          <w:lang w:val="uk-UA"/>
        </w:rPr>
        <w:sectPr w:rsidR="00035307" w:rsidRPr="00D42239" w:rsidSect="009F53CB">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r w:rsidRPr="00D42239">
        <w:rPr>
          <w:b/>
          <w:sz w:val="28"/>
          <w:szCs w:val="28"/>
          <w:lang w:val="uk-UA"/>
        </w:rPr>
        <w:t xml:space="preserve">     </w:t>
      </w:r>
    </w:p>
    <w:tbl>
      <w:tblPr>
        <w:tblW w:w="3825" w:type="dxa"/>
        <w:tblInd w:w="11448" w:type="dxa"/>
        <w:tblLayout w:type="fixed"/>
        <w:tblLook w:val="04A0" w:firstRow="1" w:lastRow="0" w:firstColumn="1" w:lastColumn="0" w:noHBand="0" w:noVBand="1"/>
      </w:tblPr>
      <w:tblGrid>
        <w:gridCol w:w="3825"/>
      </w:tblGrid>
      <w:tr w:rsidR="00035307" w:rsidRPr="00D42239" w:rsidTr="0053184F">
        <w:tc>
          <w:tcPr>
            <w:tcW w:w="3825" w:type="dxa"/>
            <w:hideMark/>
          </w:tcPr>
          <w:p w:rsidR="00035307" w:rsidRPr="00D42239" w:rsidRDefault="00035307" w:rsidP="00EE7E43">
            <w:pPr>
              <w:pStyle w:val="4"/>
              <w:tabs>
                <w:tab w:val="left" w:pos="12600"/>
              </w:tabs>
              <w:spacing w:before="0" w:after="0"/>
              <w:rPr>
                <w:sz w:val="18"/>
                <w:szCs w:val="18"/>
              </w:rPr>
            </w:pPr>
            <w:r w:rsidRPr="00D42239">
              <w:rPr>
                <w:sz w:val="18"/>
                <w:szCs w:val="18"/>
              </w:rPr>
              <w:lastRenderedPageBreak/>
              <w:t>Додаток 1</w:t>
            </w:r>
          </w:p>
          <w:p w:rsidR="00035307" w:rsidRPr="00D42239" w:rsidRDefault="00035307" w:rsidP="00EE7E43">
            <w:pPr>
              <w:pStyle w:val="4"/>
              <w:tabs>
                <w:tab w:val="left" w:pos="12600"/>
              </w:tabs>
              <w:spacing w:before="0" w:after="0"/>
              <w:rPr>
                <w:sz w:val="18"/>
                <w:szCs w:val="18"/>
              </w:rPr>
            </w:pPr>
            <w:r w:rsidRPr="00D42239">
              <w:rPr>
                <w:sz w:val="18"/>
                <w:szCs w:val="18"/>
              </w:rPr>
              <w:t>до наказу Міністерства охорони</w:t>
            </w:r>
          </w:p>
          <w:p w:rsidR="00035307" w:rsidRPr="00D42239" w:rsidRDefault="00035307" w:rsidP="00EE7E43">
            <w:pPr>
              <w:pStyle w:val="4"/>
              <w:tabs>
                <w:tab w:val="left" w:pos="12600"/>
              </w:tabs>
              <w:spacing w:before="0" w:after="0"/>
              <w:rPr>
                <w:sz w:val="18"/>
                <w:szCs w:val="18"/>
              </w:rPr>
            </w:pPr>
            <w:r w:rsidRPr="00D42239">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035307" w:rsidRPr="00D42239" w:rsidRDefault="00035307" w:rsidP="00EE7E43">
            <w:pPr>
              <w:pStyle w:val="4"/>
              <w:tabs>
                <w:tab w:val="left" w:pos="12600"/>
              </w:tabs>
              <w:spacing w:before="0" w:after="0"/>
              <w:rPr>
                <w:rFonts w:cs="Arial"/>
                <w:sz w:val="16"/>
                <w:szCs w:val="16"/>
              </w:rPr>
            </w:pPr>
            <w:r w:rsidRPr="00D42239">
              <w:rPr>
                <w:bCs w:val="0"/>
                <w:iCs/>
                <w:sz w:val="18"/>
                <w:szCs w:val="18"/>
                <w:u w:val="single"/>
              </w:rPr>
              <w:t>від 09 березня 2026 року № 298</w:t>
            </w:r>
          </w:p>
        </w:tc>
      </w:tr>
    </w:tbl>
    <w:p w:rsidR="00035307" w:rsidRPr="00D42239" w:rsidRDefault="00035307" w:rsidP="00035307">
      <w:pPr>
        <w:tabs>
          <w:tab w:val="left" w:pos="12600"/>
        </w:tabs>
        <w:jc w:val="center"/>
        <w:rPr>
          <w:rFonts w:ascii="Arial" w:hAnsi="Arial" w:cs="Arial"/>
          <w:b/>
          <w:sz w:val="16"/>
          <w:szCs w:val="16"/>
          <w:lang w:val="en-US"/>
        </w:rPr>
      </w:pPr>
    </w:p>
    <w:p w:rsidR="00035307" w:rsidRPr="00D42239" w:rsidRDefault="00035307" w:rsidP="00035307">
      <w:pPr>
        <w:keepNext/>
        <w:tabs>
          <w:tab w:val="left" w:pos="12600"/>
        </w:tabs>
        <w:jc w:val="center"/>
        <w:outlineLvl w:val="1"/>
        <w:rPr>
          <w:rFonts w:ascii="Arial" w:hAnsi="Arial" w:cs="Arial"/>
          <w:b/>
          <w:caps/>
          <w:sz w:val="16"/>
          <w:szCs w:val="16"/>
        </w:rPr>
      </w:pPr>
    </w:p>
    <w:p w:rsidR="00035307" w:rsidRPr="00D42239" w:rsidRDefault="00035307" w:rsidP="00035307">
      <w:pPr>
        <w:keepNext/>
        <w:tabs>
          <w:tab w:val="left" w:pos="12600"/>
        </w:tabs>
        <w:jc w:val="center"/>
        <w:outlineLvl w:val="1"/>
        <w:rPr>
          <w:b/>
          <w:sz w:val="28"/>
          <w:szCs w:val="28"/>
        </w:rPr>
      </w:pPr>
      <w:r w:rsidRPr="00D42239">
        <w:rPr>
          <w:b/>
          <w:caps/>
          <w:sz w:val="28"/>
          <w:szCs w:val="28"/>
        </w:rPr>
        <w:t>ПЕРЕЛІК</w:t>
      </w:r>
    </w:p>
    <w:p w:rsidR="00035307" w:rsidRPr="00D42239" w:rsidRDefault="00035307" w:rsidP="00035307">
      <w:pPr>
        <w:keepNext/>
        <w:jc w:val="center"/>
        <w:outlineLvl w:val="3"/>
        <w:rPr>
          <w:rFonts w:ascii="Arial" w:hAnsi="Arial" w:cs="Arial"/>
          <w:b/>
          <w:caps/>
        </w:rPr>
      </w:pPr>
      <w:r w:rsidRPr="00D42239">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w:t>
      </w:r>
    </w:p>
    <w:p w:rsidR="00035307" w:rsidRPr="00D42239" w:rsidRDefault="00035307" w:rsidP="00035307">
      <w:pPr>
        <w:keepNext/>
        <w:jc w:val="center"/>
        <w:outlineLvl w:val="3"/>
        <w:rPr>
          <w:rFonts w:ascii="Arial" w:hAnsi="Arial" w:cs="Arial"/>
          <w:b/>
          <w:caps/>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134"/>
        <w:gridCol w:w="992"/>
        <w:gridCol w:w="851"/>
        <w:gridCol w:w="992"/>
        <w:gridCol w:w="1134"/>
        <w:gridCol w:w="992"/>
        <w:gridCol w:w="851"/>
        <w:gridCol w:w="1417"/>
        <w:gridCol w:w="1134"/>
        <w:gridCol w:w="2268"/>
        <w:gridCol w:w="1134"/>
        <w:gridCol w:w="992"/>
        <w:gridCol w:w="1418"/>
      </w:tblGrid>
      <w:tr w:rsidR="00035307" w:rsidRPr="00D42239" w:rsidTr="0053184F">
        <w:trPr>
          <w:tblHeader/>
        </w:trPr>
        <w:tc>
          <w:tcPr>
            <w:tcW w:w="568" w:type="dxa"/>
            <w:tcBorders>
              <w:top w:val="single" w:sz="4" w:space="0" w:color="000000"/>
            </w:tcBorders>
            <w:shd w:val="clear" w:color="auto" w:fill="D9D9D9"/>
            <w:hideMark/>
          </w:tcPr>
          <w:p w:rsidR="00035307" w:rsidRPr="00D42239" w:rsidRDefault="00035307" w:rsidP="0053184F">
            <w:pPr>
              <w:tabs>
                <w:tab w:val="left" w:pos="12600"/>
              </w:tabs>
              <w:jc w:val="center"/>
              <w:rPr>
                <w:rFonts w:ascii="Arial" w:hAnsi="Arial" w:cs="Arial"/>
                <w:b/>
                <w:i/>
                <w:sz w:val="16"/>
                <w:szCs w:val="16"/>
              </w:rPr>
            </w:pPr>
            <w:r w:rsidRPr="00D42239">
              <w:rPr>
                <w:rFonts w:ascii="Arial" w:hAnsi="Arial" w:cs="Arial"/>
                <w:b/>
                <w:i/>
                <w:sz w:val="16"/>
                <w:szCs w:val="16"/>
              </w:rPr>
              <w:t>№ п/п</w:t>
            </w:r>
          </w:p>
        </w:tc>
        <w:tc>
          <w:tcPr>
            <w:tcW w:w="1134" w:type="dxa"/>
            <w:tcBorders>
              <w:top w:val="single" w:sz="4" w:space="0" w:color="000000"/>
            </w:tcBorders>
            <w:shd w:val="clear" w:color="auto" w:fill="D9D9D9"/>
          </w:tcPr>
          <w:p w:rsidR="00035307" w:rsidRPr="00D42239" w:rsidRDefault="00035307" w:rsidP="0053184F">
            <w:pPr>
              <w:tabs>
                <w:tab w:val="left" w:pos="12600"/>
              </w:tabs>
              <w:jc w:val="center"/>
              <w:rPr>
                <w:rFonts w:ascii="Arial" w:hAnsi="Arial" w:cs="Arial"/>
                <w:b/>
                <w:i/>
                <w:sz w:val="16"/>
                <w:szCs w:val="16"/>
              </w:rPr>
            </w:pPr>
            <w:r w:rsidRPr="00D42239">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035307" w:rsidRPr="00D42239" w:rsidRDefault="00035307" w:rsidP="0053184F">
            <w:pPr>
              <w:tabs>
                <w:tab w:val="left" w:pos="12600"/>
              </w:tabs>
              <w:jc w:val="center"/>
              <w:rPr>
                <w:rFonts w:ascii="Arial" w:hAnsi="Arial" w:cs="Arial"/>
                <w:b/>
                <w:i/>
                <w:sz w:val="16"/>
                <w:szCs w:val="16"/>
              </w:rPr>
            </w:pPr>
            <w:r w:rsidRPr="00D42239">
              <w:rPr>
                <w:rFonts w:ascii="Arial" w:hAnsi="Arial" w:cs="Arial"/>
                <w:b/>
                <w:i/>
                <w:sz w:val="16"/>
                <w:szCs w:val="16"/>
              </w:rPr>
              <w:t>Міжнародна непатентована назва*</w:t>
            </w:r>
          </w:p>
        </w:tc>
        <w:tc>
          <w:tcPr>
            <w:tcW w:w="851" w:type="dxa"/>
            <w:tcBorders>
              <w:top w:val="single" w:sz="4" w:space="0" w:color="000000"/>
            </w:tcBorders>
            <w:shd w:val="clear" w:color="auto" w:fill="D9D9D9"/>
          </w:tcPr>
          <w:p w:rsidR="00035307" w:rsidRPr="00D42239" w:rsidRDefault="00035307" w:rsidP="0053184F">
            <w:pPr>
              <w:tabs>
                <w:tab w:val="left" w:pos="12600"/>
              </w:tabs>
              <w:jc w:val="center"/>
              <w:rPr>
                <w:rFonts w:ascii="Arial" w:hAnsi="Arial" w:cs="Arial"/>
                <w:b/>
                <w:i/>
                <w:sz w:val="16"/>
                <w:szCs w:val="16"/>
              </w:rPr>
            </w:pPr>
            <w:r w:rsidRPr="00D42239">
              <w:rPr>
                <w:rFonts w:ascii="Arial" w:hAnsi="Arial" w:cs="Arial"/>
                <w:b/>
                <w:i/>
                <w:sz w:val="16"/>
                <w:szCs w:val="16"/>
              </w:rPr>
              <w:t>Назва діючої речовини</w:t>
            </w:r>
          </w:p>
        </w:tc>
        <w:tc>
          <w:tcPr>
            <w:tcW w:w="992" w:type="dxa"/>
            <w:tcBorders>
              <w:top w:val="single" w:sz="4" w:space="0" w:color="000000"/>
            </w:tcBorders>
            <w:shd w:val="clear" w:color="auto" w:fill="D9D9D9"/>
          </w:tcPr>
          <w:p w:rsidR="00035307" w:rsidRPr="00D42239" w:rsidRDefault="00035307" w:rsidP="0053184F">
            <w:pPr>
              <w:tabs>
                <w:tab w:val="left" w:pos="12600"/>
              </w:tabs>
              <w:jc w:val="center"/>
              <w:rPr>
                <w:rFonts w:ascii="Arial" w:hAnsi="Arial" w:cs="Arial"/>
                <w:b/>
                <w:i/>
                <w:sz w:val="16"/>
                <w:szCs w:val="16"/>
              </w:rPr>
            </w:pPr>
            <w:r w:rsidRPr="00D42239">
              <w:rPr>
                <w:rFonts w:ascii="Arial" w:hAnsi="Arial" w:cs="Arial"/>
                <w:b/>
                <w:i/>
                <w:sz w:val="16"/>
                <w:szCs w:val="16"/>
              </w:rPr>
              <w:t>Код АТХ</w:t>
            </w:r>
          </w:p>
        </w:tc>
        <w:tc>
          <w:tcPr>
            <w:tcW w:w="1134" w:type="dxa"/>
            <w:tcBorders>
              <w:top w:val="single" w:sz="4" w:space="0" w:color="000000"/>
            </w:tcBorders>
            <w:shd w:val="clear" w:color="auto" w:fill="D9D9D9"/>
          </w:tcPr>
          <w:p w:rsidR="00035307" w:rsidRPr="00D42239" w:rsidRDefault="00035307" w:rsidP="0053184F">
            <w:pPr>
              <w:tabs>
                <w:tab w:val="left" w:pos="12600"/>
              </w:tabs>
              <w:jc w:val="center"/>
              <w:rPr>
                <w:rFonts w:ascii="Arial" w:hAnsi="Arial" w:cs="Arial"/>
                <w:b/>
                <w:i/>
                <w:sz w:val="16"/>
                <w:szCs w:val="16"/>
              </w:rPr>
            </w:pPr>
            <w:r w:rsidRPr="00D42239">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035307" w:rsidRPr="00D42239" w:rsidRDefault="00035307" w:rsidP="0053184F">
            <w:pPr>
              <w:tabs>
                <w:tab w:val="left" w:pos="12600"/>
              </w:tabs>
              <w:jc w:val="center"/>
              <w:rPr>
                <w:rFonts w:ascii="Arial" w:hAnsi="Arial" w:cs="Arial"/>
                <w:b/>
                <w:i/>
                <w:sz w:val="16"/>
                <w:szCs w:val="16"/>
              </w:rPr>
            </w:pPr>
            <w:r w:rsidRPr="00D42239">
              <w:rPr>
                <w:rFonts w:ascii="Arial" w:hAnsi="Arial" w:cs="Arial"/>
                <w:b/>
                <w:i/>
                <w:sz w:val="16"/>
                <w:szCs w:val="16"/>
              </w:rPr>
              <w:t>Заявник</w:t>
            </w:r>
          </w:p>
        </w:tc>
        <w:tc>
          <w:tcPr>
            <w:tcW w:w="851" w:type="dxa"/>
            <w:tcBorders>
              <w:top w:val="single" w:sz="4" w:space="0" w:color="000000"/>
            </w:tcBorders>
            <w:shd w:val="clear" w:color="auto" w:fill="D9D9D9"/>
          </w:tcPr>
          <w:p w:rsidR="00035307" w:rsidRPr="00D42239" w:rsidRDefault="00035307" w:rsidP="0053184F">
            <w:pPr>
              <w:tabs>
                <w:tab w:val="left" w:pos="12600"/>
              </w:tabs>
              <w:jc w:val="center"/>
              <w:rPr>
                <w:rFonts w:ascii="Arial" w:hAnsi="Arial" w:cs="Arial"/>
                <w:b/>
                <w:i/>
                <w:sz w:val="16"/>
                <w:szCs w:val="16"/>
              </w:rPr>
            </w:pPr>
            <w:r w:rsidRPr="00D42239">
              <w:rPr>
                <w:rFonts w:ascii="Arial" w:hAnsi="Arial" w:cs="Arial"/>
                <w:b/>
                <w:i/>
                <w:sz w:val="16"/>
                <w:szCs w:val="16"/>
              </w:rPr>
              <w:t>Країна заявника</w:t>
            </w:r>
          </w:p>
        </w:tc>
        <w:tc>
          <w:tcPr>
            <w:tcW w:w="1417" w:type="dxa"/>
            <w:tcBorders>
              <w:top w:val="single" w:sz="4" w:space="0" w:color="000000"/>
            </w:tcBorders>
            <w:shd w:val="clear" w:color="auto" w:fill="D9D9D9"/>
          </w:tcPr>
          <w:p w:rsidR="00035307" w:rsidRPr="00D42239" w:rsidRDefault="00035307" w:rsidP="0053184F">
            <w:pPr>
              <w:tabs>
                <w:tab w:val="left" w:pos="12600"/>
              </w:tabs>
              <w:jc w:val="center"/>
              <w:rPr>
                <w:rFonts w:ascii="Arial" w:hAnsi="Arial" w:cs="Arial"/>
                <w:b/>
                <w:i/>
                <w:sz w:val="16"/>
                <w:szCs w:val="16"/>
              </w:rPr>
            </w:pPr>
            <w:r w:rsidRPr="00D42239">
              <w:rPr>
                <w:rFonts w:ascii="Arial" w:hAnsi="Arial" w:cs="Arial"/>
                <w:b/>
                <w:i/>
                <w:sz w:val="16"/>
                <w:szCs w:val="16"/>
              </w:rPr>
              <w:t>Виробник</w:t>
            </w:r>
          </w:p>
        </w:tc>
        <w:tc>
          <w:tcPr>
            <w:tcW w:w="1134" w:type="dxa"/>
            <w:tcBorders>
              <w:top w:val="single" w:sz="4" w:space="0" w:color="000000"/>
            </w:tcBorders>
            <w:shd w:val="clear" w:color="auto" w:fill="D9D9D9"/>
          </w:tcPr>
          <w:p w:rsidR="00035307" w:rsidRPr="00D42239" w:rsidRDefault="00035307" w:rsidP="0053184F">
            <w:pPr>
              <w:tabs>
                <w:tab w:val="left" w:pos="12600"/>
              </w:tabs>
              <w:jc w:val="center"/>
              <w:rPr>
                <w:rFonts w:ascii="Arial" w:hAnsi="Arial" w:cs="Arial"/>
                <w:b/>
                <w:i/>
                <w:sz w:val="16"/>
                <w:szCs w:val="16"/>
              </w:rPr>
            </w:pPr>
            <w:r w:rsidRPr="00D42239">
              <w:rPr>
                <w:rFonts w:ascii="Arial" w:hAnsi="Arial" w:cs="Arial"/>
                <w:b/>
                <w:i/>
                <w:sz w:val="16"/>
                <w:szCs w:val="16"/>
              </w:rPr>
              <w:t>Країна виробника</w:t>
            </w:r>
          </w:p>
        </w:tc>
        <w:tc>
          <w:tcPr>
            <w:tcW w:w="2268" w:type="dxa"/>
            <w:tcBorders>
              <w:top w:val="single" w:sz="4" w:space="0" w:color="000000"/>
            </w:tcBorders>
            <w:shd w:val="clear" w:color="auto" w:fill="D9D9D9"/>
          </w:tcPr>
          <w:p w:rsidR="00035307" w:rsidRPr="00D42239" w:rsidRDefault="00035307" w:rsidP="0053184F">
            <w:pPr>
              <w:tabs>
                <w:tab w:val="left" w:pos="12600"/>
              </w:tabs>
              <w:jc w:val="center"/>
              <w:rPr>
                <w:rFonts w:ascii="Arial" w:hAnsi="Arial" w:cs="Arial"/>
                <w:b/>
                <w:i/>
                <w:sz w:val="16"/>
                <w:szCs w:val="16"/>
              </w:rPr>
            </w:pPr>
            <w:r w:rsidRPr="00D42239">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035307" w:rsidRPr="00D42239" w:rsidRDefault="00035307" w:rsidP="0053184F">
            <w:pPr>
              <w:tabs>
                <w:tab w:val="left" w:pos="12600"/>
              </w:tabs>
              <w:jc w:val="center"/>
              <w:rPr>
                <w:rFonts w:ascii="Arial" w:hAnsi="Arial" w:cs="Arial"/>
                <w:b/>
                <w:i/>
                <w:sz w:val="16"/>
                <w:szCs w:val="16"/>
              </w:rPr>
            </w:pPr>
            <w:r w:rsidRPr="00D42239">
              <w:rPr>
                <w:rFonts w:ascii="Arial" w:hAnsi="Arial" w:cs="Arial"/>
                <w:b/>
                <w:i/>
                <w:sz w:val="16"/>
                <w:szCs w:val="16"/>
              </w:rPr>
              <w:t>Умови відпуску</w:t>
            </w:r>
          </w:p>
        </w:tc>
        <w:tc>
          <w:tcPr>
            <w:tcW w:w="992" w:type="dxa"/>
            <w:tcBorders>
              <w:top w:val="single" w:sz="4" w:space="0" w:color="000000"/>
            </w:tcBorders>
            <w:shd w:val="clear" w:color="auto" w:fill="D9D9D9"/>
          </w:tcPr>
          <w:p w:rsidR="00035307" w:rsidRPr="00D42239" w:rsidRDefault="00035307" w:rsidP="0053184F">
            <w:pPr>
              <w:tabs>
                <w:tab w:val="left" w:pos="12600"/>
              </w:tabs>
              <w:jc w:val="center"/>
              <w:rPr>
                <w:rFonts w:ascii="Arial" w:hAnsi="Arial" w:cs="Arial"/>
                <w:b/>
                <w:i/>
                <w:sz w:val="16"/>
                <w:szCs w:val="16"/>
              </w:rPr>
            </w:pPr>
            <w:r w:rsidRPr="00D42239">
              <w:rPr>
                <w:rFonts w:ascii="Arial" w:hAnsi="Arial" w:cs="Arial"/>
                <w:b/>
                <w:i/>
                <w:sz w:val="16"/>
                <w:szCs w:val="16"/>
              </w:rPr>
              <w:t>Рекламування</w:t>
            </w:r>
          </w:p>
        </w:tc>
        <w:tc>
          <w:tcPr>
            <w:tcW w:w="1418" w:type="dxa"/>
            <w:tcBorders>
              <w:top w:val="single" w:sz="4" w:space="0" w:color="000000"/>
            </w:tcBorders>
            <w:shd w:val="clear" w:color="auto" w:fill="D9D9D9"/>
          </w:tcPr>
          <w:p w:rsidR="00035307" w:rsidRPr="00D42239" w:rsidRDefault="00035307" w:rsidP="0053184F">
            <w:pPr>
              <w:tabs>
                <w:tab w:val="left" w:pos="12600"/>
              </w:tabs>
              <w:jc w:val="center"/>
              <w:rPr>
                <w:rFonts w:ascii="Arial" w:hAnsi="Arial" w:cs="Arial"/>
                <w:b/>
                <w:i/>
                <w:sz w:val="16"/>
                <w:szCs w:val="16"/>
              </w:rPr>
            </w:pPr>
            <w:r w:rsidRPr="00D42239">
              <w:rPr>
                <w:rFonts w:ascii="Arial" w:hAnsi="Arial" w:cs="Arial"/>
                <w:b/>
                <w:i/>
                <w:sz w:val="16"/>
                <w:szCs w:val="16"/>
              </w:rPr>
              <w:t>Номер реєстраційного посвідчення</w:t>
            </w:r>
          </w:p>
        </w:tc>
      </w:tr>
      <w:tr w:rsidR="00035307" w:rsidRPr="00D42239" w:rsidTr="0053184F">
        <w:tc>
          <w:tcPr>
            <w:tcW w:w="568" w:type="dxa"/>
            <w:tcBorders>
              <w:top w:val="single" w:sz="4" w:space="0" w:color="auto"/>
              <w:left w:val="single" w:sz="4" w:space="0" w:color="000000"/>
              <w:bottom w:val="single" w:sz="4" w:space="0" w:color="auto"/>
              <w:right w:val="single" w:sz="4" w:space="0" w:color="auto"/>
            </w:tcBorders>
            <w:shd w:val="clear" w:color="auto" w:fill="FFFFFF"/>
          </w:tcPr>
          <w:p w:rsidR="00035307" w:rsidRPr="00D42239" w:rsidRDefault="00035307" w:rsidP="00035307">
            <w:pPr>
              <w:pStyle w:val="110"/>
              <w:numPr>
                <w:ilvl w:val="0"/>
                <w:numId w:val="4"/>
              </w:numPr>
              <w:tabs>
                <w:tab w:val="left" w:pos="12600"/>
              </w:tabs>
              <w:jc w:val="center"/>
              <w:rPr>
                <w:rFonts w:ascii="Arial" w:hAnsi="Arial" w:cs="Arial"/>
                <w:b/>
                <w:sz w:val="16"/>
                <w:szCs w:val="16"/>
              </w:rPr>
            </w:pPr>
          </w:p>
        </w:tc>
        <w:tc>
          <w:tcPr>
            <w:tcW w:w="1134" w:type="dxa"/>
            <w:tcBorders>
              <w:top w:val="single" w:sz="4" w:space="0" w:color="auto"/>
              <w:left w:val="single" w:sz="4" w:space="0" w:color="000000"/>
              <w:bottom w:val="single" w:sz="4" w:space="0" w:color="auto"/>
              <w:right w:val="single" w:sz="4" w:space="0" w:color="auto"/>
            </w:tcBorders>
            <w:shd w:val="clear" w:color="auto" w:fill="FFFFFF"/>
          </w:tcPr>
          <w:p w:rsidR="00035307" w:rsidRPr="00D42239" w:rsidRDefault="00035307" w:rsidP="0053184F">
            <w:pPr>
              <w:tabs>
                <w:tab w:val="left" w:pos="12600"/>
              </w:tabs>
              <w:rPr>
                <w:rFonts w:ascii="Arial" w:hAnsi="Arial" w:cs="Arial"/>
                <w:b/>
                <w:i/>
                <w:sz w:val="16"/>
                <w:szCs w:val="16"/>
              </w:rPr>
            </w:pPr>
            <w:r w:rsidRPr="00D42239">
              <w:rPr>
                <w:rFonts w:ascii="Arial" w:hAnsi="Arial" w:cs="Arial"/>
                <w:b/>
                <w:sz w:val="16"/>
                <w:szCs w:val="16"/>
              </w:rPr>
              <w:t>БРИЗОКС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rPr>
                <w:rFonts w:ascii="Arial" w:hAnsi="Arial" w:cs="Arial"/>
                <w:sz w:val="16"/>
                <w:szCs w:val="16"/>
              </w:rPr>
            </w:pPr>
            <w:r w:rsidRPr="00D42239">
              <w:rPr>
                <w:rFonts w:ascii="Arial" w:hAnsi="Arial" w:cs="Arial"/>
                <w:sz w:val="16"/>
                <w:szCs w:val="16"/>
                <w:lang w:val="en-US"/>
              </w:rPr>
              <w:t>Oxymetazoline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rPr>
                <w:rFonts w:ascii="Arial" w:hAnsi="Arial" w:cs="Arial"/>
                <w:sz w:val="16"/>
                <w:szCs w:val="16"/>
              </w:rPr>
            </w:pPr>
            <w:r w:rsidRPr="00D42239">
              <w:rPr>
                <w:rFonts w:ascii="Arial" w:hAnsi="Arial" w:cs="Arial"/>
                <w:iCs/>
                <w:sz w:val="16"/>
                <w:szCs w:val="16"/>
              </w:rPr>
              <w:t>оксиметазоліну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R01AA05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rPr>
                <w:rFonts w:ascii="Arial" w:hAnsi="Arial" w:cs="Arial"/>
                <w:sz w:val="16"/>
                <w:szCs w:val="16"/>
              </w:rPr>
            </w:pPr>
            <w:r w:rsidRPr="00D42239">
              <w:rPr>
                <w:rFonts w:ascii="Arial" w:hAnsi="Arial" w:cs="Arial"/>
                <w:sz w:val="16"/>
                <w:szCs w:val="16"/>
              </w:rPr>
              <w:t>спрей назальний, дозований 0,5 мг/мл, по 10 мл розчину в полімерному флаконі з дозуючим пристроєм; по 1 флакону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ТОВ "БЕРКАНА+"</w:t>
            </w:r>
            <w:r w:rsidRPr="00D4223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 xml:space="preserve">Товариство з обмеженою відповідальністю «Мультіспрей» </w:t>
            </w:r>
            <w:r w:rsidRPr="00D42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реєстрація на 5 років</w:t>
            </w:r>
            <w:r w:rsidRPr="00D42239">
              <w:rPr>
                <w:rFonts w:ascii="Arial" w:hAnsi="Arial" w:cs="Arial"/>
                <w:sz w:val="16"/>
                <w:szCs w:val="16"/>
              </w:rPr>
              <w:br/>
            </w:r>
            <w:r w:rsidRPr="00D42239">
              <w:rPr>
                <w:rFonts w:ascii="Arial" w:hAnsi="Arial" w:cs="Arial"/>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b/>
                <w:i/>
                <w:sz w:val="16"/>
                <w:szCs w:val="16"/>
              </w:rPr>
            </w:pPr>
            <w:r w:rsidRPr="00D42239">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i/>
                <w:sz w:val="16"/>
                <w:szCs w:val="16"/>
              </w:rPr>
            </w:pPr>
            <w:r w:rsidRPr="00D42239">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UA/2118</w:t>
            </w:r>
            <w:r w:rsidRPr="00D42239">
              <w:rPr>
                <w:rFonts w:ascii="Arial" w:hAnsi="Arial" w:cs="Arial"/>
                <w:sz w:val="16"/>
                <w:szCs w:val="16"/>
                <w:lang w:val="en-US"/>
              </w:rPr>
              <w:t>3</w:t>
            </w:r>
            <w:r w:rsidRPr="00D42239">
              <w:rPr>
                <w:rFonts w:ascii="Arial" w:hAnsi="Arial" w:cs="Arial"/>
                <w:sz w:val="16"/>
                <w:szCs w:val="16"/>
              </w:rPr>
              <w:t>/01/01</w:t>
            </w:r>
          </w:p>
        </w:tc>
      </w:tr>
      <w:tr w:rsidR="00035307" w:rsidRPr="00D42239" w:rsidTr="0053184F">
        <w:tc>
          <w:tcPr>
            <w:tcW w:w="568" w:type="dxa"/>
            <w:tcBorders>
              <w:top w:val="single" w:sz="4" w:space="0" w:color="auto"/>
              <w:left w:val="single" w:sz="4" w:space="0" w:color="000000"/>
              <w:bottom w:val="single" w:sz="4" w:space="0" w:color="auto"/>
              <w:right w:val="single" w:sz="4" w:space="0" w:color="auto"/>
            </w:tcBorders>
            <w:shd w:val="clear" w:color="auto" w:fill="FFFFFF"/>
          </w:tcPr>
          <w:p w:rsidR="00035307" w:rsidRPr="00D42239" w:rsidRDefault="00035307" w:rsidP="00035307">
            <w:pPr>
              <w:pStyle w:val="110"/>
              <w:numPr>
                <w:ilvl w:val="0"/>
                <w:numId w:val="4"/>
              </w:numPr>
              <w:tabs>
                <w:tab w:val="left" w:pos="12600"/>
              </w:tabs>
              <w:jc w:val="center"/>
              <w:rPr>
                <w:rFonts w:ascii="Arial" w:hAnsi="Arial" w:cs="Arial"/>
                <w:b/>
                <w:sz w:val="16"/>
                <w:szCs w:val="16"/>
              </w:rPr>
            </w:pPr>
          </w:p>
        </w:tc>
        <w:tc>
          <w:tcPr>
            <w:tcW w:w="1134" w:type="dxa"/>
            <w:tcBorders>
              <w:top w:val="single" w:sz="4" w:space="0" w:color="auto"/>
              <w:left w:val="single" w:sz="4" w:space="0" w:color="000000"/>
              <w:bottom w:val="single" w:sz="4" w:space="0" w:color="auto"/>
              <w:right w:val="single" w:sz="4" w:space="0" w:color="auto"/>
            </w:tcBorders>
            <w:shd w:val="clear" w:color="auto" w:fill="FFFFFF"/>
          </w:tcPr>
          <w:p w:rsidR="00035307" w:rsidRPr="00D42239" w:rsidRDefault="00035307" w:rsidP="0053184F">
            <w:pPr>
              <w:tabs>
                <w:tab w:val="left" w:pos="12600"/>
              </w:tabs>
              <w:rPr>
                <w:rFonts w:ascii="Arial" w:hAnsi="Arial" w:cs="Arial"/>
                <w:b/>
                <w:i/>
                <w:sz w:val="16"/>
                <w:szCs w:val="16"/>
              </w:rPr>
            </w:pPr>
            <w:r w:rsidRPr="00D42239">
              <w:rPr>
                <w:rFonts w:ascii="Arial" w:hAnsi="Arial" w:cs="Arial"/>
                <w:b/>
                <w:sz w:val="16"/>
                <w:szCs w:val="16"/>
              </w:rPr>
              <w:t>МЕНОЛІДИН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rPr>
                <w:rFonts w:ascii="Arial" w:hAnsi="Arial" w:cs="Arial"/>
                <w:sz w:val="16"/>
                <w:szCs w:val="16"/>
              </w:rPr>
            </w:pPr>
            <w:r w:rsidRPr="00D42239">
              <w:rPr>
                <w:rFonts w:ascii="Arial" w:hAnsi="Arial" w:cs="Arial"/>
                <w:sz w:val="16"/>
                <w:szCs w:val="16"/>
              </w:rPr>
              <w:t>левоментол, лідокаїну гідрохлорид моногід</w:t>
            </w:r>
            <w:r w:rsidRPr="00D42239">
              <w:rPr>
                <w:rFonts w:ascii="Arial" w:hAnsi="Arial" w:cs="Arial"/>
                <w:sz w:val="16"/>
                <w:szCs w:val="16"/>
              </w:rPr>
              <w:lastRenderedPageBreak/>
              <w:t>рат, бензокаїн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lastRenderedPageBreak/>
              <w:t>М02АХ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rPr>
                <w:rFonts w:ascii="Arial" w:hAnsi="Arial" w:cs="Arial"/>
                <w:sz w:val="16"/>
                <w:szCs w:val="16"/>
              </w:rPr>
            </w:pPr>
            <w:r w:rsidRPr="00D42239">
              <w:rPr>
                <w:rFonts w:ascii="Arial" w:hAnsi="Arial" w:cs="Arial"/>
                <w:sz w:val="16"/>
                <w:szCs w:val="16"/>
              </w:rPr>
              <w:t>гель, по 30 г або 40 г у тубі, по 1 тубі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АТ "Лубнифарм"</w:t>
            </w:r>
            <w:r w:rsidRPr="00D4223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АТ "Лубнифарм"</w:t>
            </w:r>
            <w:r w:rsidRPr="00D42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реєстрація на 5 років</w:t>
            </w:r>
            <w:r w:rsidRPr="00D42239">
              <w:rPr>
                <w:rFonts w:ascii="Arial" w:hAnsi="Arial" w:cs="Arial"/>
                <w:sz w:val="16"/>
                <w:szCs w:val="16"/>
              </w:rPr>
              <w:br/>
            </w:r>
            <w:r w:rsidRPr="00D42239">
              <w:rPr>
                <w:rFonts w:ascii="Arial" w:hAnsi="Arial" w:cs="Arial"/>
                <w:sz w:val="16"/>
                <w:szCs w:val="16"/>
              </w:rPr>
              <w:br/>
              <w:t xml:space="preserve">Резюме ПУР версія 0.4 додається. Періодичність подання регулярно оновлюваного звіту з безпеки, відповідно до </w:t>
            </w:r>
            <w:r w:rsidRPr="00D42239">
              <w:rPr>
                <w:rFonts w:ascii="Arial" w:hAnsi="Arial" w:cs="Arial"/>
                <w:sz w:val="16"/>
                <w:szCs w:val="16"/>
              </w:rPr>
              <w:lastRenderedPageBreak/>
              <w:t>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b/>
                <w:i/>
                <w:sz w:val="16"/>
                <w:szCs w:val="16"/>
              </w:rPr>
            </w:pPr>
            <w:r w:rsidRPr="00D42239">
              <w:rPr>
                <w:rFonts w:ascii="Arial" w:hAnsi="Arial" w:cs="Arial"/>
                <w:i/>
                <w:sz w:val="16"/>
                <w:szCs w:val="16"/>
                <w:lang w:val="en-US"/>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i/>
                <w:sz w:val="16"/>
                <w:szCs w:val="16"/>
              </w:rPr>
            </w:pPr>
            <w:r w:rsidRPr="00D42239">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UA/2118</w:t>
            </w:r>
            <w:r w:rsidRPr="00D42239">
              <w:rPr>
                <w:rFonts w:ascii="Arial" w:hAnsi="Arial" w:cs="Arial"/>
                <w:sz w:val="16"/>
                <w:szCs w:val="16"/>
                <w:lang w:val="en-US"/>
              </w:rPr>
              <w:t>5</w:t>
            </w:r>
            <w:r w:rsidRPr="00D42239">
              <w:rPr>
                <w:rFonts w:ascii="Arial" w:hAnsi="Arial" w:cs="Arial"/>
                <w:sz w:val="16"/>
                <w:szCs w:val="16"/>
              </w:rPr>
              <w:t>/01/01</w:t>
            </w:r>
          </w:p>
        </w:tc>
      </w:tr>
      <w:tr w:rsidR="00035307" w:rsidRPr="00D42239" w:rsidTr="0053184F">
        <w:tc>
          <w:tcPr>
            <w:tcW w:w="568" w:type="dxa"/>
            <w:tcBorders>
              <w:top w:val="single" w:sz="4" w:space="0" w:color="auto"/>
              <w:left w:val="single" w:sz="4" w:space="0" w:color="000000"/>
              <w:bottom w:val="single" w:sz="4" w:space="0" w:color="auto"/>
              <w:right w:val="single" w:sz="4" w:space="0" w:color="auto"/>
            </w:tcBorders>
            <w:shd w:val="clear" w:color="auto" w:fill="FFFFFF"/>
          </w:tcPr>
          <w:p w:rsidR="00035307" w:rsidRPr="00D42239" w:rsidRDefault="00035307" w:rsidP="00035307">
            <w:pPr>
              <w:pStyle w:val="110"/>
              <w:numPr>
                <w:ilvl w:val="0"/>
                <w:numId w:val="4"/>
              </w:numPr>
              <w:tabs>
                <w:tab w:val="left" w:pos="12600"/>
              </w:tabs>
              <w:jc w:val="center"/>
              <w:rPr>
                <w:rFonts w:ascii="Arial" w:hAnsi="Arial" w:cs="Arial"/>
                <w:b/>
                <w:sz w:val="16"/>
                <w:szCs w:val="16"/>
              </w:rPr>
            </w:pPr>
          </w:p>
        </w:tc>
        <w:tc>
          <w:tcPr>
            <w:tcW w:w="1134" w:type="dxa"/>
            <w:tcBorders>
              <w:top w:val="single" w:sz="4" w:space="0" w:color="auto"/>
              <w:left w:val="single" w:sz="4" w:space="0" w:color="000000"/>
              <w:bottom w:val="single" w:sz="4" w:space="0" w:color="auto"/>
              <w:right w:val="single" w:sz="4" w:space="0" w:color="auto"/>
            </w:tcBorders>
            <w:shd w:val="clear" w:color="auto" w:fill="FFFFFF"/>
          </w:tcPr>
          <w:p w:rsidR="00035307" w:rsidRPr="00D42239" w:rsidRDefault="00035307" w:rsidP="0053184F">
            <w:pPr>
              <w:tabs>
                <w:tab w:val="left" w:pos="12600"/>
              </w:tabs>
              <w:rPr>
                <w:rFonts w:ascii="Arial" w:hAnsi="Arial" w:cs="Arial"/>
                <w:b/>
                <w:i/>
                <w:sz w:val="16"/>
                <w:szCs w:val="16"/>
              </w:rPr>
            </w:pPr>
            <w:r w:rsidRPr="00D42239">
              <w:rPr>
                <w:rFonts w:ascii="Arial" w:hAnsi="Arial" w:cs="Arial"/>
                <w:b/>
                <w:sz w:val="16"/>
                <w:szCs w:val="16"/>
              </w:rPr>
              <w:t>САЛЬБУТАМОЛ-ЗДОРОВ'Я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rPr>
                <w:rFonts w:ascii="Arial" w:hAnsi="Arial" w:cs="Arial"/>
                <w:sz w:val="16"/>
                <w:szCs w:val="16"/>
              </w:rPr>
            </w:pPr>
            <w:r w:rsidRPr="00D42239">
              <w:rPr>
                <w:rFonts w:ascii="Arial" w:hAnsi="Arial" w:cs="Arial"/>
                <w:sz w:val="16"/>
                <w:szCs w:val="16"/>
                <w:lang w:val="en-US"/>
              </w:rPr>
              <w:t>S</w:t>
            </w:r>
            <w:r w:rsidRPr="00D42239">
              <w:rPr>
                <w:rFonts w:ascii="Arial" w:hAnsi="Arial" w:cs="Arial"/>
                <w:sz w:val="16"/>
                <w:szCs w:val="16"/>
              </w:rPr>
              <w:t>albutamol</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rPr>
                <w:rFonts w:ascii="Arial" w:hAnsi="Arial" w:cs="Arial"/>
                <w:sz w:val="16"/>
                <w:szCs w:val="16"/>
              </w:rPr>
            </w:pPr>
            <w:r w:rsidRPr="00D42239">
              <w:rPr>
                <w:rFonts w:ascii="Arial" w:hAnsi="Arial" w:cs="Arial"/>
                <w:sz w:val="16"/>
                <w:szCs w:val="16"/>
              </w:rPr>
              <w:t>сальбутамол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R03AC02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rPr>
                <w:rFonts w:ascii="Arial" w:hAnsi="Arial" w:cs="Arial"/>
                <w:sz w:val="16"/>
                <w:szCs w:val="16"/>
              </w:rPr>
            </w:pPr>
            <w:r w:rsidRPr="00D42239">
              <w:rPr>
                <w:rFonts w:ascii="Arial" w:hAnsi="Arial" w:cs="Arial"/>
                <w:sz w:val="16"/>
                <w:szCs w:val="16"/>
              </w:rPr>
              <w:t xml:space="preserve">аерозоль для інгаляцій, дозований, 100 мкг/дозу, по 200 доз у балоні з клапаном дозуючим, з актуатором фармацевтичним для інгаляцій з пилозахисним ковпачком; по 1 балону з клапаном дозуючим, з актуатором фармацевтичним для інгаляцій з пилозахисним ковпачком у коробці з </w:t>
            </w:r>
            <w:r w:rsidRPr="00D42239">
              <w:rPr>
                <w:rFonts w:ascii="Arial" w:hAnsi="Arial" w:cs="Arial"/>
                <w:sz w:val="16"/>
                <w:szCs w:val="16"/>
              </w:rPr>
              <w:lastRenderedPageBreak/>
              <w:t>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lastRenderedPageBreak/>
              <w:t>ТОВАРИСТВО З ОБМЕЖЕНОЮ ВІДПОВІДАЛЬНІСТЮ «КОРПОРАЦІЯ «ЗДОРОВ’Я»</w:t>
            </w:r>
            <w:r w:rsidRPr="00D4223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Товариство з обмеженою відповідальністю "Фармацевтична компанія "Здоров'я"</w:t>
            </w:r>
            <w:r w:rsidRPr="00D42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реєстрація на 5 років</w:t>
            </w:r>
            <w:r w:rsidRPr="00D42239">
              <w:rPr>
                <w:rFonts w:ascii="Arial" w:hAnsi="Arial" w:cs="Arial"/>
                <w:sz w:val="16"/>
                <w:szCs w:val="16"/>
              </w:rPr>
              <w:br/>
            </w:r>
            <w:r w:rsidRPr="00D42239">
              <w:rPr>
                <w:rFonts w:ascii="Arial" w:hAnsi="Arial" w:cs="Arial"/>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b/>
                <w:i/>
                <w:sz w:val="16"/>
                <w:szCs w:val="16"/>
              </w:rPr>
            </w:pPr>
            <w:r w:rsidRPr="00D42239">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UA/2118</w:t>
            </w:r>
            <w:r w:rsidRPr="00D42239">
              <w:rPr>
                <w:rFonts w:ascii="Arial" w:hAnsi="Arial" w:cs="Arial"/>
                <w:sz w:val="16"/>
                <w:szCs w:val="16"/>
                <w:lang w:val="en-US"/>
              </w:rPr>
              <w:t>6</w:t>
            </w:r>
            <w:r w:rsidRPr="00D42239">
              <w:rPr>
                <w:rFonts w:ascii="Arial" w:hAnsi="Arial" w:cs="Arial"/>
                <w:sz w:val="16"/>
                <w:szCs w:val="16"/>
              </w:rPr>
              <w:t>/01/01</w:t>
            </w:r>
          </w:p>
        </w:tc>
      </w:tr>
      <w:tr w:rsidR="00035307" w:rsidRPr="00D42239" w:rsidTr="0053184F">
        <w:tc>
          <w:tcPr>
            <w:tcW w:w="568" w:type="dxa"/>
            <w:tcBorders>
              <w:top w:val="single" w:sz="4" w:space="0" w:color="auto"/>
              <w:left w:val="single" w:sz="4" w:space="0" w:color="000000"/>
              <w:bottom w:val="single" w:sz="4" w:space="0" w:color="auto"/>
              <w:right w:val="single" w:sz="4" w:space="0" w:color="auto"/>
            </w:tcBorders>
            <w:shd w:val="clear" w:color="auto" w:fill="FFFFFF"/>
          </w:tcPr>
          <w:p w:rsidR="00035307" w:rsidRPr="00D42239" w:rsidRDefault="00035307" w:rsidP="00035307">
            <w:pPr>
              <w:pStyle w:val="110"/>
              <w:numPr>
                <w:ilvl w:val="0"/>
                <w:numId w:val="4"/>
              </w:numPr>
              <w:tabs>
                <w:tab w:val="left" w:pos="12600"/>
              </w:tabs>
              <w:jc w:val="center"/>
              <w:rPr>
                <w:rFonts w:ascii="Arial" w:hAnsi="Arial" w:cs="Arial"/>
                <w:b/>
                <w:sz w:val="16"/>
                <w:szCs w:val="16"/>
              </w:rPr>
            </w:pPr>
          </w:p>
        </w:tc>
        <w:tc>
          <w:tcPr>
            <w:tcW w:w="1134" w:type="dxa"/>
            <w:tcBorders>
              <w:top w:val="single" w:sz="4" w:space="0" w:color="auto"/>
              <w:left w:val="single" w:sz="4" w:space="0" w:color="000000"/>
              <w:bottom w:val="single" w:sz="4" w:space="0" w:color="auto"/>
              <w:right w:val="single" w:sz="4" w:space="0" w:color="auto"/>
            </w:tcBorders>
            <w:shd w:val="clear" w:color="auto" w:fill="FFFFFF"/>
          </w:tcPr>
          <w:p w:rsidR="00035307" w:rsidRPr="00D42239" w:rsidRDefault="00035307" w:rsidP="0053184F">
            <w:pPr>
              <w:tabs>
                <w:tab w:val="left" w:pos="12600"/>
              </w:tabs>
              <w:rPr>
                <w:rFonts w:ascii="Arial" w:hAnsi="Arial" w:cs="Arial"/>
                <w:b/>
                <w:i/>
                <w:sz w:val="16"/>
                <w:szCs w:val="16"/>
              </w:rPr>
            </w:pPr>
            <w:r w:rsidRPr="00D42239">
              <w:rPr>
                <w:rFonts w:ascii="Arial" w:hAnsi="Arial" w:cs="Arial"/>
                <w:b/>
                <w:sz w:val="16"/>
                <w:szCs w:val="16"/>
              </w:rPr>
              <w:t>УРОВАЗОЛ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rPr>
                <w:rFonts w:ascii="Arial" w:hAnsi="Arial" w:cs="Arial"/>
                <w:sz w:val="16"/>
                <w:szCs w:val="16"/>
              </w:rPr>
            </w:pPr>
            <w:r w:rsidRPr="00D42239">
              <w:rPr>
                <w:rFonts w:ascii="Arial" w:hAnsi="Arial" w:cs="Arial"/>
                <w:sz w:val="16"/>
                <w:szCs w:val="16"/>
              </w:rPr>
              <w:t>Tamsulosin and solifenacin</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rPr>
                <w:rFonts w:ascii="Arial" w:hAnsi="Arial" w:cs="Arial"/>
                <w:sz w:val="16"/>
                <w:szCs w:val="16"/>
              </w:rPr>
            </w:pPr>
            <w:r w:rsidRPr="00D42239">
              <w:rPr>
                <w:rFonts w:ascii="Arial" w:hAnsi="Arial" w:cs="Arial"/>
                <w:sz w:val="16"/>
                <w:szCs w:val="16"/>
              </w:rPr>
              <w:t>соліфенацину сукцинат, тамсулозину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G04CA53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rPr>
                <w:rFonts w:ascii="Arial" w:hAnsi="Arial" w:cs="Arial"/>
                <w:sz w:val="16"/>
                <w:szCs w:val="16"/>
              </w:rPr>
            </w:pPr>
            <w:r w:rsidRPr="00D42239">
              <w:rPr>
                <w:rFonts w:ascii="Arial" w:hAnsi="Arial" w:cs="Arial"/>
                <w:sz w:val="16"/>
                <w:szCs w:val="16"/>
              </w:rPr>
              <w:t>таблетки з модифікованим вивільненням, 6 мг/0,4 мг; по 15 таблеток у блістері; по 2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Товариство з обмеженою відповідальністю "БУСТ ФАРМА"</w:t>
            </w:r>
            <w:r w:rsidRPr="00D4223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Адамед Фарма С.А.</w:t>
            </w:r>
            <w:r w:rsidRPr="00D42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реєстрація на 5 років</w:t>
            </w:r>
            <w:r w:rsidRPr="00D42239">
              <w:rPr>
                <w:rFonts w:ascii="Arial" w:hAnsi="Arial" w:cs="Arial"/>
                <w:sz w:val="16"/>
                <w:szCs w:val="16"/>
              </w:rPr>
              <w:br/>
            </w:r>
            <w:r w:rsidRPr="00D42239">
              <w:rPr>
                <w:rFonts w:ascii="Arial" w:hAnsi="Arial" w:cs="Arial"/>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b/>
                <w:i/>
                <w:sz w:val="16"/>
                <w:szCs w:val="16"/>
              </w:rPr>
            </w:pPr>
            <w:r w:rsidRPr="00D42239">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UA/2118</w:t>
            </w:r>
            <w:r w:rsidRPr="00D42239">
              <w:rPr>
                <w:rFonts w:ascii="Arial" w:hAnsi="Arial" w:cs="Arial"/>
                <w:sz w:val="16"/>
                <w:szCs w:val="16"/>
                <w:lang w:val="en-US"/>
              </w:rPr>
              <w:t>7</w:t>
            </w:r>
            <w:r w:rsidRPr="00D42239">
              <w:rPr>
                <w:rFonts w:ascii="Arial" w:hAnsi="Arial" w:cs="Arial"/>
                <w:sz w:val="16"/>
                <w:szCs w:val="16"/>
              </w:rPr>
              <w:t>/01/01</w:t>
            </w:r>
          </w:p>
        </w:tc>
      </w:tr>
      <w:tr w:rsidR="00035307" w:rsidRPr="00D42239" w:rsidTr="0053184F">
        <w:tc>
          <w:tcPr>
            <w:tcW w:w="568" w:type="dxa"/>
            <w:tcBorders>
              <w:top w:val="single" w:sz="4" w:space="0" w:color="auto"/>
              <w:left w:val="single" w:sz="4" w:space="0" w:color="000000"/>
              <w:bottom w:val="single" w:sz="4" w:space="0" w:color="auto"/>
              <w:right w:val="single" w:sz="4" w:space="0" w:color="auto"/>
            </w:tcBorders>
            <w:shd w:val="clear" w:color="auto" w:fill="FFFFFF"/>
          </w:tcPr>
          <w:p w:rsidR="00035307" w:rsidRPr="00D42239" w:rsidRDefault="00035307" w:rsidP="00035307">
            <w:pPr>
              <w:pStyle w:val="110"/>
              <w:numPr>
                <w:ilvl w:val="0"/>
                <w:numId w:val="4"/>
              </w:numPr>
              <w:tabs>
                <w:tab w:val="left" w:pos="12600"/>
              </w:tabs>
              <w:jc w:val="center"/>
              <w:rPr>
                <w:rFonts w:ascii="Arial" w:hAnsi="Arial" w:cs="Arial"/>
                <w:b/>
                <w:sz w:val="16"/>
                <w:szCs w:val="16"/>
              </w:rPr>
            </w:pPr>
          </w:p>
        </w:tc>
        <w:tc>
          <w:tcPr>
            <w:tcW w:w="1134" w:type="dxa"/>
            <w:tcBorders>
              <w:top w:val="single" w:sz="4" w:space="0" w:color="auto"/>
              <w:left w:val="single" w:sz="4" w:space="0" w:color="000000"/>
              <w:bottom w:val="single" w:sz="4" w:space="0" w:color="auto"/>
              <w:right w:val="single" w:sz="4" w:space="0" w:color="auto"/>
            </w:tcBorders>
            <w:shd w:val="clear" w:color="auto" w:fill="FFFFFF"/>
          </w:tcPr>
          <w:p w:rsidR="00035307" w:rsidRPr="00D42239" w:rsidRDefault="00035307" w:rsidP="0053184F">
            <w:pPr>
              <w:tabs>
                <w:tab w:val="left" w:pos="12600"/>
              </w:tabs>
              <w:rPr>
                <w:rFonts w:ascii="Arial" w:hAnsi="Arial" w:cs="Arial"/>
                <w:b/>
                <w:i/>
                <w:sz w:val="16"/>
                <w:szCs w:val="16"/>
              </w:rPr>
            </w:pPr>
            <w:r w:rsidRPr="00D42239">
              <w:rPr>
                <w:rFonts w:ascii="Arial" w:hAnsi="Arial" w:cs="Arial"/>
                <w:b/>
                <w:sz w:val="16"/>
                <w:szCs w:val="16"/>
              </w:rPr>
              <w:t>ФЕНІКС®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rPr>
                <w:rFonts w:ascii="Arial" w:hAnsi="Arial" w:cs="Arial"/>
                <w:sz w:val="16"/>
                <w:szCs w:val="16"/>
              </w:rPr>
            </w:pPr>
            <w:r w:rsidRPr="00D42239">
              <w:rPr>
                <w:rFonts w:ascii="Arial" w:hAnsi="Arial" w:cs="Arial"/>
                <w:sz w:val="16"/>
                <w:szCs w:val="16"/>
              </w:rPr>
              <w:t>Rivaroxaban</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rPr>
                <w:rFonts w:ascii="Arial" w:hAnsi="Arial" w:cs="Arial"/>
                <w:sz w:val="16"/>
                <w:szCs w:val="16"/>
              </w:rPr>
            </w:pPr>
            <w:r w:rsidRPr="00D42239">
              <w:rPr>
                <w:rFonts w:ascii="Arial" w:hAnsi="Arial" w:cs="Arial"/>
                <w:sz w:val="16"/>
                <w:szCs w:val="16"/>
              </w:rPr>
              <w:t>ривароксабан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B01AF01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10 мг; по 14 таблеток у блістері; по 1 або по 2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АТ «Фармак»</w:t>
            </w:r>
            <w:r w:rsidRPr="00D4223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АТ «Фармак»</w:t>
            </w:r>
            <w:r w:rsidRPr="00D42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реєстрація на 5 років</w:t>
            </w:r>
            <w:r w:rsidRPr="00D42239">
              <w:rPr>
                <w:rFonts w:ascii="Arial" w:hAnsi="Arial" w:cs="Arial"/>
                <w:sz w:val="16"/>
                <w:szCs w:val="16"/>
              </w:rPr>
              <w:br/>
            </w:r>
            <w:r w:rsidRPr="00D42239">
              <w:rPr>
                <w:rFonts w:ascii="Arial" w:hAnsi="Arial" w:cs="Arial"/>
                <w:sz w:val="16"/>
                <w:szCs w:val="16"/>
              </w:rPr>
              <w:br/>
              <w:t xml:space="preserve">Інструкція для медичного застосування лікарського засобу (eCTD верcія 0007) та текст маркування упаковки (eCTD верcія 0007); Методи контролю якості лікарського засобу (eCTD версія 0002); </w:t>
            </w:r>
            <w:r w:rsidRPr="00D42239">
              <w:rPr>
                <w:rFonts w:ascii="Arial" w:hAnsi="Arial" w:cs="Arial"/>
                <w:sz w:val="16"/>
                <w:szCs w:val="16"/>
              </w:rPr>
              <w:br/>
              <w:t xml:space="preserve">Звіт згідно додатку 29 Порядку (eCTD верcія 0000); Звіт згідно додатку 30 Порядку (eCTD верcія 0000); </w:t>
            </w:r>
            <w:r w:rsidRPr="00D42239">
              <w:rPr>
                <w:rFonts w:ascii="Arial" w:hAnsi="Arial" w:cs="Arial"/>
                <w:sz w:val="16"/>
                <w:szCs w:val="16"/>
              </w:rPr>
              <w:br/>
              <w:t xml:space="preserve">План управління ризиками версія 5 погоджена (eCTD послідовність № 0004). </w:t>
            </w:r>
            <w:r w:rsidRPr="00D4223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b/>
                <w:i/>
                <w:sz w:val="16"/>
                <w:szCs w:val="16"/>
              </w:rPr>
            </w:pPr>
            <w:r w:rsidRPr="00D42239">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lang w:val="en-US"/>
              </w:rPr>
            </w:pPr>
            <w:r w:rsidRPr="00D42239">
              <w:rPr>
                <w:rFonts w:ascii="Arial" w:hAnsi="Arial" w:cs="Arial"/>
                <w:sz w:val="16"/>
                <w:szCs w:val="16"/>
              </w:rPr>
              <w:t>UA/2118</w:t>
            </w:r>
            <w:r w:rsidRPr="00D42239">
              <w:rPr>
                <w:rFonts w:ascii="Arial" w:hAnsi="Arial" w:cs="Arial"/>
                <w:sz w:val="16"/>
                <w:szCs w:val="16"/>
                <w:lang w:val="en-US"/>
              </w:rPr>
              <w:t>8</w:t>
            </w:r>
            <w:r w:rsidRPr="00D42239">
              <w:rPr>
                <w:rFonts w:ascii="Arial" w:hAnsi="Arial" w:cs="Arial"/>
                <w:sz w:val="16"/>
                <w:szCs w:val="16"/>
              </w:rPr>
              <w:t>/01/0</w:t>
            </w:r>
            <w:r w:rsidRPr="00D42239">
              <w:rPr>
                <w:rFonts w:ascii="Arial" w:hAnsi="Arial" w:cs="Arial"/>
                <w:sz w:val="16"/>
                <w:szCs w:val="16"/>
                <w:lang w:val="en-US"/>
              </w:rPr>
              <w:t>2</w:t>
            </w:r>
          </w:p>
        </w:tc>
      </w:tr>
      <w:tr w:rsidR="00035307" w:rsidRPr="00D42239" w:rsidTr="0053184F">
        <w:tc>
          <w:tcPr>
            <w:tcW w:w="568" w:type="dxa"/>
            <w:tcBorders>
              <w:top w:val="single" w:sz="4" w:space="0" w:color="auto"/>
              <w:left w:val="single" w:sz="4" w:space="0" w:color="000000"/>
              <w:bottom w:val="single" w:sz="4" w:space="0" w:color="auto"/>
              <w:right w:val="single" w:sz="4" w:space="0" w:color="auto"/>
            </w:tcBorders>
            <w:shd w:val="clear" w:color="auto" w:fill="FFFFFF"/>
          </w:tcPr>
          <w:p w:rsidR="00035307" w:rsidRPr="00D42239" w:rsidRDefault="00035307" w:rsidP="00035307">
            <w:pPr>
              <w:pStyle w:val="110"/>
              <w:numPr>
                <w:ilvl w:val="0"/>
                <w:numId w:val="4"/>
              </w:numPr>
              <w:tabs>
                <w:tab w:val="left" w:pos="12600"/>
              </w:tabs>
              <w:jc w:val="center"/>
              <w:rPr>
                <w:rFonts w:ascii="Arial" w:hAnsi="Arial" w:cs="Arial"/>
                <w:b/>
                <w:sz w:val="16"/>
                <w:szCs w:val="16"/>
              </w:rPr>
            </w:pPr>
          </w:p>
        </w:tc>
        <w:tc>
          <w:tcPr>
            <w:tcW w:w="1134" w:type="dxa"/>
            <w:tcBorders>
              <w:top w:val="single" w:sz="4" w:space="0" w:color="auto"/>
              <w:left w:val="single" w:sz="4" w:space="0" w:color="000000"/>
              <w:bottom w:val="single" w:sz="4" w:space="0" w:color="auto"/>
              <w:right w:val="single" w:sz="4" w:space="0" w:color="auto"/>
            </w:tcBorders>
            <w:shd w:val="clear" w:color="auto" w:fill="FFFFFF"/>
          </w:tcPr>
          <w:p w:rsidR="00035307" w:rsidRPr="00D42239" w:rsidRDefault="00035307" w:rsidP="0053184F">
            <w:pPr>
              <w:tabs>
                <w:tab w:val="left" w:pos="12600"/>
              </w:tabs>
              <w:rPr>
                <w:rFonts w:ascii="Arial" w:hAnsi="Arial" w:cs="Arial"/>
                <w:b/>
                <w:i/>
                <w:sz w:val="16"/>
                <w:szCs w:val="16"/>
              </w:rPr>
            </w:pPr>
            <w:r w:rsidRPr="00D42239">
              <w:rPr>
                <w:rFonts w:ascii="Arial" w:hAnsi="Arial" w:cs="Arial"/>
                <w:b/>
                <w:sz w:val="16"/>
                <w:szCs w:val="16"/>
              </w:rPr>
              <w:t>ФЕНІКС®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rPr>
                <w:rFonts w:ascii="Arial" w:hAnsi="Arial" w:cs="Arial"/>
                <w:sz w:val="16"/>
                <w:szCs w:val="16"/>
              </w:rPr>
            </w:pPr>
            <w:r w:rsidRPr="00D42239">
              <w:rPr>
                <w:rFonts w:ascii="Arial" w:hAnsi="Arial" w:cs="Arial"/>
                <w:sz w:val="16"/>
                <w:szCs w:val="16"/>
              </w:rPr>
              <w:t>Rivaroxaban</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rPr>
                <w:rFonts w:ascii="Arial" w:hAnsi="Arial" w:cs="Arial"/>
                <w:sz w:val="16"/>
                <w:szCs w:val="16"/>
              </w:rPr>
            </w:pPr>
            <w:r w:rsidRPr="00D42239">
              <w:rPr>
                <w:rFonts w:ascii="Arial" w:hAnsi="Arial" w:cs="Arial"/>
                <w:sz w:val="16"/>
                <w:szCs w:val="16"/>
              </w:rPr>
              <w:t>ривароксабан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B01AF01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20 мг; по 14 таблеток у блістері; по 1 або по 2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 xml:space="preserve">АТ «Фармак»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АТ «Фармак»</w:t>
            </w:r>
            <w:r w:rsidRPr="00D42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реєстрація на 5 років</w:t>
            </w:r>
            <w:r w:rsidRPr="00D42239">
              <w:rPr>
                <w:rFonts w:ascii="Arial" w:hAnsi="Arial" w:cs="Arial"/>
                <w:sz w:val="16"/>
                <w:szCs w:val="16"/>
              </w:rPr>
              <w:br/>
            </w:r>
            <w:r w:rsidRPr="00D42239">
              <w:rPr>
                <w:rFonts w:ascii="Arial" w:hAnsi="Arial" w:cs="Arial"/>
                <w:sz w:val="16"/>
                <w:szCs w:val="16"/>
              </w:rPr>
              <w:br/>
              <w:t xml:space="preserve">Інструкція для медичного застосування лікарського засобу (eCTD верcія 0007) та текст маркування упаковки (eCTD верcія 0007); Методи контролю якості лікарського засобу (eCTD версія 0002); </w:t>
            </w:r>
            <w:r w:rsidRPr="00D42239">
              <w:rPr>
                <w:rFonts w:ascii="Arial" w:hAnsi="Arial" w:cs="Arial"/>
                <w:sz w:val="16"/>
                <w:szCs w:val="16"/>
              </w:rPr>
              <w:br/>
              <w:t xml:space="preserve">Звіт згідно додатку 29 Порядку (eCTD верcія 0000); Звіт згідно додатку 30 Порядку (eCTD верcія 0000); </w:t>
            </w:r>
            <w:r w:rsidRPr="00D42239">
              <w:rPr>
                <w:rFonts w:ascii="Arial" w:hAnsi="Arial" w:cs="Arial"/>
                <w:sz w:val="16"/>
                <w:szCs w:val="16"/>
              </w:rPr>
              <w:br/>
              <w:t xml:space="preserve">План управління ризиками версія 5 погоджена (eCTD послідовність № 0004). </w:t>
            </w:r>
            <w:r w:rsidRPr="00D4223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b/>
                <w:i/>
                <w:sz w:val="16"/>
                <w:szCs w:val="16"/>
              </w:rPr>
            </w:pPr>
            <w:r w:rsidRPr="00D42239">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lang w:val="en-US"/>
              </w:rPr>
            </w:pPr>
            <w:r w:rsidRPr="00D42239">
              <w:rPr>
                <w:rFonts w:ascii="Arial" w:hAnsi="Arial" w:cs="Arial"/>
                <w:sz w:val="16"/>
                <w:szCs w:val="16"/>
              </w:rPr>
              <w:t>UA/2118</w:t>
            </w:r>
            <w:r w:rsidRPr="00D42239">
              <w:rPr>
                <w:rFonts w:ascii="Arial" w:hAnsi="Arial" w:cs="Arial"/>
                <w:sz w:val="16"/>
                <w:szCs w:val="16"/>
                <w:lang w:val="en-US"/>
              </w:rPr>
              <w:t>8</w:t>
            </w:r>
            <w:r w:rsidRPr="00D42239">
              <w:rPr>
                <w:rFonts w:ascii="Arial" w:hAnsi="Arial" w:cs="Arial"/>
                <w:sz w:val="16"/>
                <w:szCs w:val="16"/>
              </w:rPr>
              <w:t>/01/0</w:t>
            </w:r>
            <w:r w:rsidRPr="00D42239">
              <w:rPr>
                <w:rFonts w:ascii="Arial" w:hAnsi="Arial" w:cs="Arial"/>
                <w:sz w:val="16"/>
                <w:szCs w:val="16"/>
                <w:lang w:val="en-US"/>
              </w:rPr>
              <w:t>4</w:t>
            </w:r>
          </w:p>
        </w:tc>
      </w:tr>
      <w:tr w:rsidR="00035307" w:rsidRPr="00D42239" w:rsidTr="0053184F">
        <w:tc>
          <w:tcPr>
            <w:tcW w:w="568" w:type="dxa"/>
            <w:tcBorders>
              <w:top w:val="single" w:sz="4" w:space="0" w:color="auto"/>
              <w:left w:val="single" w:sz="4" w:space="0" w:color="000000"/>
              <w:bottom w:val="single" w:sz="4" w:space="0" w:color="auto"/>
              <w:right w:val="single" w:sz="4" w:space="0" w:color="auto"/>
            </w:tcBorders>
            <w:shd w:val="clear" w:color="auto" w:fill="FFFFFF"/>
          </w:tcPr>
          <w:p w:rsidR="00035307" w:rsidRPr="00D42239" w:rsidRDefault="00035307" w:rsidP="00035307">
            <w:pPr>
              <w:pStyle w:val="110"/>
              <w:numPr>
                <w:ilvl w:val="0"/>
                <w:numId w:val="4"/>
              </w:numPr>
              <w:tabs>
                <w:tab w:val="left" w:pos="12600"/>
              </w:tabs>
              <w:jc w:val="center"/>
              <w:rPr>
                <w:rFonts w:ascii="Arial" w:hAnsi="Arial" w:cs="Arial"/>
                <w:b/>
                <w:sz w:val="16"/>
                <w:szCs w:val="16"/>
              </w:rPr>
            </w:pPr>
          </w:p>
        </w:tc>
        <w:tc>
          <w:tcPr>
            <w:tcW w:w="1134" w:type="dxa"/>
            <w:tcBorders>
              <w:top w:val="single" w:sz="4" w:space="0" w:color="auto"/>
              <w:left w:val="single" w:sz="4" w:space="0" w:color="000000"/>
              <w:bottom w:val="single" w:sz="4" w:space="0" w:color="auto"/>
              <w:right w:val="single" w:sz="4" w:space="0" w:color="auto"/>
            </w:tcBorders>
            <w:shd w:val="clear" w:color="auto" w:fill="FFFFFF"/>
          </w:tcPr>
          <w:p w:rsidR="00035307" w:rsidRPr="00D42239" w:rsidRDefault="00035307" w:rsidP="0053184F">
            <w:pPr>
              <w:tabs>
                <w:tab w:val="left" w:pos="12600"/>
              </w:tabs>
              <w:rPr>
                <w:rFonts w:ascii="Arial" w:hAnsi="Arial" w:cs="Arial"/>
                <w:b/>
                <w:i/>
                <w:sz w:val="16"/>
                <w:szCs w:val="16"/>
              </w:rPr>
            </w:pPr>
            <w:r w:rsidRPr="00D42239">
              <w:rPr>
                <w:rFonts w:ascii="Arial" w:hAnsi="Arial" w:cs="Arial"/>
                <w:b/>
                <w:sz w:val="16"/>
                <w:szCs w:val="16"/>
              </w:rPr>
              <w:t>ФЕНІКС®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rPr>
                <w:rFonts w:ascii="Arial" w:hAnsi="Arial" w:cs="Arial"/>
                <w:sz w:val="16"/>
                <w:szCs w:val="16"/>
              </w:rPr>
            </w:pPr>
            <w:r w:rsidRPr="00D42239">
              <w:rPr>
                <w:rFonts w:ascii="Arial" w:hAnsi="Arial" w:cs="Arial"/>
                <w:sz w:val="16"/>
                <w:szCs w:val="16"/>
              </w:rPr>
              <w:t>Rivaroxaban</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rPr>
                <w:rFonts w:ascii="Arial" w:hAnsi="Arial" w:cs="Arial"/>
                <w:sz w:val="16"/>
                <w:szCs w:val="16"/>
              </w:rPr>
            </w:pPr>
            <w:r w:rsidRPr="00D42239">
              <w:rPr>
                <w:rFonts w:ascii="Arial" w:hAnsi="Arial" w:cs="Arial"/>
                <w:sz w:val="16"/>
                <w:szCs w:val="16"/>
              </w:rPr>
              <w:t>ривароксабан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B01AF01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15 мг; по 14 таблеток у блістері; по 1 або по 2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АТ «Фармак»</w:t>
            </w:r>
            <w:r w:rsidRPr="00D42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реєстрація на 5 років</w:t>
            </w:r>
            <w:r w:rsidRPr="00D42239">
              <w:rPr>
                <w:rFonts w:ascii="Arial" w:hAnsi="Arial" w:cs="Arial"/>
                <w:sz w:val="16"/>
                <w:szCs w:val="16"/>
              </w:rPr>
              <w:br/>
            </w:r>
            <w:r w:rsidRPr="00D42239">
              <w:rPr>
                <w:rFonts w:ascii="Arial" w:hAnsi="Arial" w:cs="Arial"/>
                <w:sz w:val="16"/>
                <w:szCs w:val="16"/>
              </w:rPr>
              <w:br/>
              <w:t xml:space="preserve">Інструкція для медичного застосування лікарського засобу (eCTD верcія 0007) та текст маркування упаковки (eCTD верcія 0007); Методи контролю якості лікарського засобу (eCTD версія 0002); </w:t>
            </w:r>
            <w:r w:rsidRPr="00D42239">
              <w:rPr>
                <w:rFonts w:ascii="Arial" w:hAnsi="Arial" w:cs="Arial"/>
                <w:sz w:val="16"/>
                <w:szCs w:val="16"/>
              </w:rPr>
              <w:br/>
              <w:t xml:space="preserve">Звіт згідно додатку 29 Порядку (eCTD верcія 0000); Звіт згідно додатку 30 Порядку (eCTD верcія 0000); </w:t>
            </w:r>
            <w:r w:rsidRPr="00D42239">
              <w:rPr>
                <w:rFonts w:ascii="Arial" w:hAnsi="Arial" w:cs="Arial"/>
                <w:sz w:val="16"/>
                <w:szCs w:val="16"/>
              </w:rPr>
              <w:br/>
              <w:t xml:space="preserve">План управління ризиками версія 5 погоджена (eCTD послідовність № 0004). </w:t>
            </w:r>
            <w:r w:rsidRPr="00D4223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b/>
                <w:i/>
                <w:sz w:val="16"/>
                <w:szCs w:val="16"/>
              </w:rPr>
            </w:pPr>
            <w:r w:rsidRPr="00D42239">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lang w:val="en-US"/>
              </w:rPr>
            </w:pPr>
            <w:r w:rsidRPr="00D42239">
              <w:rPr>
                <w:rFonts w:ascii="Arial" w:hAnsi="Arial" w:cs="Arial"/>
                <w:sz w:val="16"/>
                <w:szCs w:val="16"/>
              </w:rPr>
              <w:t>UA/2118</w:t>
            </w:r>
            <w:r w:rsidRPr="00D42239">
              <w:rPr>
                <w:rFonts w:ascii="Arial" w:hAnsi="Arial" w:cs="Arial"/>
                <w:sz w:val="16"/>
                <w:szCs w:val="16"/>
                <w:lang w:val="en-US"/>
              </w:rPr>
              <w:t>8</w:t>
            </w:r>
            <w:r w:rsidRPr="00D42239">
              <w:rPr>
                <w:rFonts w:ascii="Arial" w:hAnsi="Arial" w:cs="Arial"/>
                <w:sz w:val="16"/>
                <w:szCs w:val="16"/>
              </w:rPr>
              <w:t>/01/0</w:t>
            </w:r>
            <w:r w:rsidRPr="00D42239">
              <w:rPr>
                <w:rFonts w:ascii="Arial" w:hAnsi="Arial" w:cs="Arial"/>
                <w:sz w:val="16"/>
                <w:szCs w:val="16"/>
                <w:lang w:val="en-US"/>
              </w:rPr>
              <w:t>3</w:t>
            </w:r>
          </w:p>
        </w:tc>
      </w:tr>
      <w:tr w:rsidR="00035307" w:rsidRPr="00D42239" w:rsidTr="0053184F">
        <w:tc>
          <w:tcPr>
            <w:tcW w:w="568" w:type="dxa"/>
            <w:tcBorders>
              <w:top w:val="single" w:sz="4" w:space="0" w:color="auto"/>
              <w:left w:val="single" w:sz="4" w:space="0" w:color="000000"/>
              <w:bottom w:val="single" w:sz="4" w:space="0" w:color="auto"/>
              <w:right w:val="single" w:sz="4" w:space="0" w:color="auto"/>
            </w:tcBorders>
            <w:shd w:val="clear" w:color="auto" w:fill="FFFFFF"/>
          </w:tcPr>
          <w:p w:rsidR="00035307" w:rsidRPr="00D42239" w:rsidRDefault="00035307" w:rsidP="00035307">
            <w:pPr>
              <w:pStyle w:val="110"/>
              <w:numPr>
                <w:ilvl w:val="0"/>
                <w:numId w:val="4"/>
              </w:numPr>
              <w:tabs>
                <w:tab w:val="left" w:pos="12600"/>
              </w:tabs>
              <w:jc w:val="center"/>
              <w:rPr>
                <w:rFonts w:ascii="Arial" w:hAnsi="Arial" w:cs="Arial"/>
                <w:b/>
                <w:sz w:val="16"/>
                <w:szCs w:val="16"/>
              </w:rPr>
            </w:pPr>
          </w:p>
        </w:tc>
        <w:tc>
          <w:tcPr>
            <w:tcW w:w="1134" w:type="dxa"/>
            <w:tcBorders>
              <w:top w:val="single" w:sz="4" w:space="0" w:color="auto"/>
              <w:left w:val="single" w:sz="4" w:space="0" w:color="000000"/>
              <w:bottom w:val="single" w:sz="4" w:space="0" w:color="auto"/>
              <w:right w:val="single" w:sz="4" w:space="0" w:color="auto"/>
            </w:tcBorders>
            <w:shd w:val="clear" w:color="auto" w:fill="FFFFFF"/>
          </w:tcPr>
          <w:p w:rsidR="00035307" w:rsidRPr="00D42239" w:rsidRDefault="00035307" w:rsidP="0053184F">
            <w:pPr>
              <w:tabs>
                <w:tab w:val="left" w:pos="12600"/>
              </w:tabs>
              <w:rPr>
                <w:rFonts w:ascii="Arial" w:hAnsi="Arial" w:cs="Arial"/>
                <w:b/>
                <w:i/>
                <w:sz w:val="16"/>
                <w:szCs w:val="16"/>
              </w:rPr>
            </w:pPr>
            <w:r w:rsidRPr="00D42239">
              <w:rPr>
                <w:rFonts w:ascii="Arial" w:hAnsi="Arial" w:cs="Arial"/>
                <w:b/>
                <w:sz w:val="16"/>
                <w:szCs w:val="16"/>
              </w:rPr>
              <w:t>ФЕНІКС®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rPr>
                <w:rFonts w:ascii="Arial" w:hAnsi="Arial" w:cs="Arial"/>
                <w:sz w:val="16"/>
                <w:szCs w:val="16"/>
              </w:rPr>
            </w:pPr>
            <w:r w:rsidRPr="00D42239">
              <w:rPr>
                <w:rFonts w:ascii="Arial" w:hAnsi="Arial" w:cs="Arial"/>
                <w:sz w:val="16"/>
                <w:szCs w:val="16"/>
                <w:lang w:val="en-US"/>
              </w:rPr>
              <w:t>R</w:t>
            </w:r>
            <w:r w:rsidRPr="00D42239">
              <w:rPr>
                <w:rFonts w:ascii="Arial" w:hAnsi="Arial" w:cs="Arial"/>
                <w:sz w:val="16"/>
                <w:szCs w:val="16"/>
              </w:rPr>
              <w:t>ivaroxaban</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rPr>
                <w:rFonts w:ascii="Arial" w:hAnsi="Arial" w:cs="Arial"/>
                <w:sz w:val="16"/>
                <w:szCs w:val="16"/>
              </w:rPr>
            </w:pPr>
            <w:r w:rsidRPr="00D42239">
              <w:rPr>
                <w:rFonts w:ascii="Arial" w:hAnsi="Arial" w:cs="Arial"/>
                <w:sz w:val="16"/>
                <w:szCs w:val="16"/>
              </w:rPr>
              <w:t>ривароксабан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B01AF01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2,5 мг; по 14 таблеток у блістері; по 1 або по 2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АТ «Фармак»</w:t>
            </w:r>
            <w:r w:rsidRPr="00D42239">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АТ «Фармак»</w:t>
            </w:r>
            <w:r w:rsidRPr="00D422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rPr>
            </w:pPr>
            <w:r w:rsidRPr="00D42239">
              <w:rPr>
                <w:rFonts w:ascii="Arial" w:hAnsi="Arial" w:cs="Arial"/>
                <w:sz w:val="16"/>
                <w:szCs w:val="16"/>
              </w:rPr>
              <w:t>реєстрація на 5 років</w:t>
            </w:r>
            <w:r w:rsidRPr="00D42239">
              <w:rPr>
                <w:rFonts w:ascii="Arial" w:hAnsi="Arial" w:cs="Arial"/>
                <w:sz w:val="16"/>
                <w:szCs w:val="16"/>
              </w:rPr>
              <w:br/>
            </w:r>
            <w:r w:rsidRPr="00D42239">
              <w:rPr>
                <w:rFonts w:ascii="Arial" w:hAnsi="Arial" w:cs="Arial"/>
                <w:sz w:val="16"/>
                <w:szCs w:val="16"/>
              </w:rPr>
              <w:br/>
              <w:t xml:space="preserve">Інструкція для медичного застосування лікарського засобу (eCTD верcія 0007) та текст маркування упаковки (eCTD верcія 0007); Методи контролю якості лікарського засобу (eCTD версія 0002); </w:t>
            </w:r>
            <w:r w:rsidRPr="00D42239">
              <w:rPr>
                <w:rFonts w:ascii="Arial" w:hAnsi="Arial" w:cs="Arial"/>
                <w:sz w:val="16"/>
                <w:szCs w:val="16"/>
              </w:rPr>
              <w:br/>
              <w:t xml:space="preserve">Звіт згідно додатку 29 Порядку (eCTD верcія 0000); Звіт згідно додатку 30 Порядку (eCTD верcія 0000); </w:t>
            </w:r>
            <w:r w:rsidRPr="00D42239">
              <w:rPr>
                <w:rFonts w:ascii="Arial" w:hAnsi="Arial" w:cs="Arial"/>
                <w:sz w:val="16"/>
                <w:szCs w:val="16"/>
              </w:rPr>
              <w:br/>
              <w:t xml:space="preserve">План управління ризиками версія 5 погоджена (eCTD послідовність № 0004). </w:t>
            </w:r>
            <w:r w:rsidRPr="00D4223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b/>
                <w:i/>
                <w:sz w:val="16"/>
                <w:szCs w:val="16"/>
              </w:rPr>
            </w:pPr>
            <w:r w:rsidRPr="00D42239">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5307" w:rsidRPr="00D42239" w:rsidRDefault="00035307" w:rsidP="0053184F">
            <w:pPr>
              <w:tabs>
                <w:tab w:val="left" w:pos="12600"/>
              </w:tabs>
              <w:jc w:val="center"/>
              <w:rPr>
                <w:rFonts w:ascii="Arial" w:hAnsi="Arial" w:cs="Arial"/>
                <w:sz w:val="16"/>
                <w:szCs w:val="16"/>
                <w:lang w:val="en-US"/>
              </w:rPr>
            </w:pPr>
            <w:r w:rsidRPr="00D42239">
              <w:rPr>
                <w:rFonts w:ascii="Arial" w:hAnsi="Arial" w:cs="Arial"/>
                <w:sz w:val="16"/>
                <w:szCs w:val="16"/>
              </w:rPr>
              <w:t>UA/2118</w:t>
            </w:r>
            <w:r w:rsidRPr="00D42239">
              <w:rPr>
                <w:rFonts w:ascii="Arial" w:hAnsi="Arial" w:cs="Arial"/>
                <w:sz w:val="16"/>
                <w:szCs w:val="16"/>
                <w:lang w:val="en-US"/>
              </w:rPr>
              <w:t>8</w:t>
            </w:r>
            <w:r w:rsidRPr="00D42239">
              <w:rPr>
                <w:rFonts w:ascii="Arial" w:hAnsi="Arial" w:cs="Arial"/>
                <w:sz w:val="16"/>
                <w:szCs w:val="16"/>
              </w:rPr>
              <w:t>/01/0</w:t>
            </w:r>
            <w:r w:rsidRPr="00D42239">
              <w:rPr>
                <w:rFonts w:ascii="Arial" w:hAnsi="Arial" w:cs="Arial"/>
                <w:sz w:val="16"/>
                <w:szCs w:val="16"/>
                <w:lang w:val="en-US"/>
              </w:rPr>
              <w:t>1</w:t>
            </w:r>
          </w:p>
        </w:tc>
      </w:tr>
    </w:tbl>
    <w:p w:rsidR="00035307" w:rsidRPr="00D42239" w:rsidRDefault="00035307" w:rsidP="00035307">
      <w:pPr>
        <w:pStyle w:val="11"/>
        <w:rPr>
          <w:rFonts w:ascii="Arial" w:hAnsi="Arial" w:cs="Arial"/>
        </w:rPr>
      </w:pPr>
    </w:p>
    <w:p w:rsidR="00035307" w:rsidRPr="00D42239" w:rsidRDefault="00035307" w:rsidP="00035307">
      <w:r w:rsidRPr="00D42239">
        <w:t>*</w:t>
      </w:r>
      <w:r w:rsidRPr="00D42239">
        <w:rPr>
          <w:sz w:val="28"/>
          <w:szCs w:val="28"/>
        </w:rPr>
        <w:t xml:space="preserve"> </w:t>
      </w:r>
      <w:r w:rsidRPr="00D42239">
        <w:rPr>
          <w:i/>
          <w:sz w:val="16"/>
          <w:szCs w:val="16"/>
        </w:rPr>
        <w:t>відповідно до інформації офіційного сайту Центру ВООЗ по співпраці в методології статистичних досліджень (</w:t>
      </w:r>
      <w:hyperlink r:id="rId13" w:history="1">
        <w:r w:rsidRPr="00D42239">
          <w:rPr>
            <w:rStyle w:val="a6"/>
            <w:i/>
            <w:color w:val="auto"/>
            <w:szCs w:val="16"/>
          </w:rPr>
          <w:t>https://www.whocc.no/atc_ddd_index/</w:t>
        </w:r>
      </w:hyperlink>
      <w:r w:rsidRPr="00D42239">
        <w:rPr>
          <w:rStyle w:val="a6"/>
          <w:i/>
          <w:color w:val="auto"/>
          <w:szCs w:val="16"/>
        </w:rPr>
        <w:t>)</w:t>
      </w:r>
    </w:p>
    <w:tbl>
      <w:tblPr>
        <w:tblW w:w="3825" w:type="dxa"/>
        <w:jc w:val="right"/>
        <w:tblLayout w:type="fixed"/>
        <w:tblLook w:val="04A0" w:firstRow="1" w:lastRow="0" w:firstColumn="1" w:lastColumn="0" w:noHBand="0" w:noVBand="1"/>
      </w:tblPr>
      <w:tblGrid>
        <w:gridCol w:w="3825"/>
      </w:tblGrid>
      <w:tr w:rsidR="00035307" w:rsidRPr="00D42239" w:rsidTr="0053184F">
        <w:trPr>
          <w:jc w:val="right"/>
        </w:trPr>
        <w:tc>
          <w:tcPr>
            <w:tcW w:w="3825" w:type="dxa"/>
            <w:hideMark/>
          </w:tcPr>
          <w:p w:rsidR="00035307" w:rsidRPr="00D42239" w:rsidRDefault="00035307" w:rsidP="0053184F">
            <w:pPr>
              <w:pStyle w:val="4"/>
              <w:tabs>
                <w:tab w:val="left" w:pos="12600"/>
              </w:tabs>
              <w:rPr>
                <w:sz w:val="22"/>
                <w:szCs w:val="22"/>
              </w:rPr>
            </w:pPr>
          </w:p>
        </w:tc>
      </w:tr>
    </w:tbl>
    <w:p w:rsidR="00035307" w:rsidRPr="00D42239" w:rsidRDefault="00035307" w:rsidP="00035307">
      <w:pPr>
        <w:tabs>
          <w:tab w:val="left" w:pos="12600"/>
        </w:tabs>
        <w:jc w:val="center"/>
        <w:rPr>
          <w:b/>
          <w:sz w:val="16"/>
          <w:szCs w:val="16"/>
        </w:rPr>
      </w:pPr>
    </w:p>
    <w:p w:rsidR="00035307" w:rsidRPr="00D42239" w:rsidRDefault="00035307" w:rsidP="00035307">
      <w:pPr>
        <w:tabs>
          <w:tab w:val="left" w:pos="12600"/>
        </w:tabs>
        <w:jc w:val="center"/>
        <w:rPr>
          <w:b/>
          <w:sz w:val="16"/>
          <w:szCs w:val="16"/>
        </w:rPr>
      </w:pPr>
    </w:p>
    <w:p w:rsidR="00035307" w:rsidRPr="00D42239" w:rsidRDefault="00035307" w:rsidP="00035307">
      <w:pPr>
        <w:tabs>
          <w:tab w:val="left" w:pos="12600"/>
        </w:tabs>
        <w:jc w:val="center"/>
        <w:rPr>
          <w:b/>
          <w:sz w:val="16"/>
          <w:szCs w:val="16"/>
        </w:rPr>
      </w:pPr>
    </w:p>
    <w:p w:rsidR="00035307" w:rsidRPr="00D42239" w:rsidRDefault="00035307" w:rsidP="00035307">
      <w:pPr>
        <w:tabs>
          <w:tab w:val="left" w:pos="12600"/>
        </w:tabs>
        <w:jc w:val="center"/>
        <w:rPr>
          <w:b/>
          <w:sz w:val="16"/>
          <w:szCs w:val="16"/>
        </w:rPr>
      </w:pPr>
    </w:p>
    <w:p w:rsidR="00035307" w:rsidRPr="00D42239" w:rsidRDefault="00035307" w:rsidP="00035307">
      <w:pPr>
        <w:tabs>
          <w:tab w:val="left" w:pos="12600"/>
        </w:tabs>
        <w:jc w:val="both"/>
        <w:rPr>
          <w:b/>
          <w:sz w:val="28"/>
          <w:szCs w:val="28"/>
        </w:rPr>
      </w:pPr>
      <w:r w:rsidRPr="00D42239">
        <w:rPr>
          <w:b/>
          <w:sz w:val="28"/>
          <w:szCs w:val="28"/>
        </w:rPr>
        <w:t>В.о. начальника</w:t>
      </w:r>
    </w:p>
    <w:p w:rsidR="00035307" w:rsidRPr="00D42239" w:rsidRDefault="00035307" w:rsidP="00035307">
      <w:pPr>
        <w:tabs>
          <w:tab w:val="left" w:pos="12600"/>
        </w:tabs>
        <w:jc w:val="both"/>
        <w:rPr>
          <w:b/>
          <w:sz w:val="28"/>
          <w:szCs w:val="28"/>
        </w:rPr>
      </w:pPr>
      <w:r w:rsidRPr="00D42239">
        <w:rPr>
          <w:b/>
          <w:sz w:val="28"/>
          <w:szCs w:val="28"/>
        </w:rPr>
        <w:t>Фармацевтичного управління                                                                                                               Олександр ГРІЦЕНКО</w:t>
      </w:r>
    </w:p>
    <w:p w:rsidR="00035307" w:rsidRPr="00D42239" w:rsidRDefault="00035307" w:rsidP="00FC73F7">
      <w:pPr>
        <w:pStyle w:val="31"/>
        <w:spacing w:after="0"/>
        <w:ind w:left="0"/>
        <w:rPr>
          <w:b/>
          <w:sz w:val="28"/>
          <w:szCs w:val="28"/>
        </w:rPr>
        <w:sectPr w:rsidR="00035307" w:rsidRPr="00D42239" w:rsidSect="0053184F">
          <w:headerReference w:type="default" r:id="rId14"/>
          <w:pgSz w:w="16838" w:h="11906" w:orient="landscape"/>
          <w:pgMar w:top="907" w:right="1134" w:bottom="907" w:left="1077" w:header="709" w:footer="709" w:gutter="0"/>
          <w:cols w:space="708"/>
          <w:titlePg/>
          <w:docGrid w:linePitch="360"/>
        </w:sectPr>
      </w:pPr>
    </w:p>
    <w:p w:rsidR="005611EF" w:rsidRPr="00D42239" w:rsidRDefault="005611EF" w:rsidP="005611EF">
      <w:pPr>
        <w:rPr>
          <w:rFonts w:ascii="Arial" w:hAnsi="Arial" w:cs="Arial"/>
          <w:sz w:val="16"/>
          <w:szCs w:val="16"/>
        </w:rPr>
      </w:pPr>
    </w:p>
    <w:tbl>
      <w:tblPr>
        <w:tblW w:w="3825" w:type="dxa"/>
        <w:tblInd w:w="11448" w:type="dxa"/>
        <w:tblLayout w:type="fixed"/>
        <w:tblLook w:val="04A0" w:firstRow="1" w:lastRow="0" w:firstColumn="1" w:lastColumn="0" w:noHBand="0" w:noVBand="1"/>
      </w:tblPr>
      <w:tblGrid>
        <w:gridCol w:w="3825"/>
      </w:tblGrid>
      <w:tr w:rsidR="005611EF" w:rsidRPr="00D42239" w:rsidTr="0053184F">
        <w:tc>
          <w:tcPr>
            <w:tcW w:w="3825" w:type="dxa"/>
            <w:hideMark/>
          </w:tcPr>
          <w:p w:rsidR="005611EF" w:rsidRPr="00D42239" w:rsidRDefault="005611EF" w:rsidP="003B62AC">
            <w:pPr>
              <w:pStyle w:val="4"/>
              <w:tabs>
                <w:tab w:val="left" w:pos="12600"/>
              </w:tabs>
              <w:spacing w:before="0" w:after="0"/>
              <w:rPr>
                <w:bCs w:val="0"/>
                <w:iCs/>
                <w:sz w:val="18"/>
                <w:szCs w:val="18"/>
              </w:rPr>
            </w:pPr>
            <w:r w:rsidRPr="00D42239">
              <w:rPr>
                <w:rFonts w:cs="Arial"/>
                <w:sz w:val="16"/>
                <w:szCs w:val="16"/>
              </w:rPr>
              <w:br w:type="column"/>
            </w:r>
            <w:r w:rsidRPr="00D42239">
              <w:rPr>
                <w:bCs w:val="0"/>
                <w:iCs/>
                <w:sz w:val="18"/>
                <w:szCs w:val="18"/>
              </w:rPr>
              <w:t>Додаток 2</w:t>
            </w:r>
          </w:p>
          <w:p w:rsidR="005611EF" w:rsidRPr="00D42239" w:rsidRDefault="005611EF" w:rsidP="003B62AC">
            <w:pPr>
              <w:pStyle w:val="4"/>
              <w:tabs>
                <w:tab w:val="left" w:pos="12600"/>
              </w:tabs>
              <w:spacing w:before="0" w:after="0"/>
              <w:rPr>
                <w:bCs w:val="0"/>
                <w:iCs/>
                <w:sz w:val="18"/>
                <w:szCs w:val="18"/>
              </w:rPr>
            </w:pPr>
            <w:r w:rsidRPr="00D42239">
              <w:rPr>
                <w:bCs w:val="0"/>
                <w:iCs/>
                <w:sz w:val="18"/>
                <w:szCs w:val="18"/>
              </w:rPr>
              <w:t>до наказу Міністерства охорони</w:t>
            </w:r>
          </w:p>
          <w:p w:rsidR="005611EF" w:rsidRPr="00D42239" w:rsidRDefault="005611EF" w:rsidP="003B62AC">
            <w:pPr>
              <w:pStyle w:val="4"/>
              <w:tabs>
                <w:tab w:val="left" w:pos="12600"/>
              </w:tabs>
              <w:spacing w:before="0" w:after="0"/>
              <w:rPr>
                <w:bCs w:val="0"/>
                <w:iCs/>
                <w:sz w:val="18"/>
                <w:szCs w:val="18"/>
              </w:rPr>
            </w:pPr>
            <w:r w:rsidRPr="00D42239">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5611EF" w:rsidRPr="00D42239" w:rsidRDefault="005611EF" w:rsidP="003B62AC">
            <w:pPr>
              <w:pStyle w:val="11"/>
              <w:rPr>
                <w:rFonts w:ascii="Arial" w:hAnsi="Arial" w:cs="Arial"/>
                <w:sz w:val="16"/>
                <w:szCs w:val="16"/>
              </w:rPr>
            </w:pPr>
            <w:r w:rsidRPr="00D42239">
              <w:rPr>
                <w:b/>
                <w:bCs/>
                <w:iCs/>
                <w:sz w:val="18"/>
                <w:szCs w:val="18"/>
                <w:u w:val="single"/>
              </w:rPr>
              <w:t>від 09 березня 2026 року № 298</w:t>
            </w:r>
          </w:p>
        </w:tc>
      </w:tr>
    </w:tbl>
    <w:p w:rsidR="005611EF" w:rsidRPr="00D42239" w:rsidRDefault="005611EF" w:rsidP="005611EF">
      <w:pPr>
        <w:keepNext/>
        <w:tabs>
          <w:tab w:val="left" w:pos="12600"/>
        </w:tabs>
        <w:jc w:val="center"/>
        <w:outlineLvl w:val="1"/>
        <w:rPr>
          <w:rFonts w:ascii="Arial" w:hAnsi="Arial" w:cs="Arial"/>
          <w:b/>
          <w:caps/>
          <w:sz w:val="16"/>
          <w:szCs w:val="16"/>
        </w:rPr>
      </w:pPr>
    </w:p>
    <w:p w:rsidR="005611EF" w:rsidRPr="00D42239" w:rsidRDefault="005611EF" w:rsidP="005611EF">
      <w:pPr>
        <w:keepNext/>
        <w:tabs>
          <w:tab w:val="left" w:pos="12600"/>
        </w:tabs>
        <w:jc w:val="center"/>
        <w:outlineLvl w:val="1"/>
        <w:rPr>
          <w:b/>
          <w:caps/>
          <w:sz w:val="28"/>
          <w:szCs w:val="28"/>
        </w:rPr>
      </w:pPr>
      <w:r w:rsidRPr="00D42239">
        <w:rPr>
          <w:b/>
          <w:caps/>
          <w:sz w:val="28"/>
          <w:szCs w:val="28"/>
        </w:rPr>
        <w:t>ПЕРЕЛІК</w:t>
      </w:r>
    </w:p>
    <w:p w:rsidR="005611EF" w:rsidRPr="00D42239" w:rsidRDefault="005611EF" w:rsidP="005611EF">
      <w:pPr>
        <w:keepNext/>
        <w:tabs>
          <w:tab w:val="left" w:pos="12600"/>
        </w:tabs>
        <w:jc w:val="center"/>
        <w:outlineLvl w:val="3"/>
        <w:rPr>
          <w:b/>
          <w:caps/>
          <w:sz w:val="28"/>
          <w:szCs w:val="28"/>
        </w:rPr>
      </w:pPr>
      <w:r w:rsidRPr="00D42239">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5611EF" w:rsidRPr="00D42239" w:rsidRDefault="005611EF" w:rsidP="005611EF">
      <w:pPr>
        <w:keepNext/>
        <w:tabs>
          <w:tab w:val="left" w:pos="12600"/>
        </w:tabs>
        <w:jc w:val="center"/>
        <w:outlineLvl w:val="3"/>
        <w:rPr>
          <w:rFonts w:ascii="Arial" w:hAnsi="Arial" w:cs="Arial"/>
          <w:b/>
          <w:caps/>
        </w:rPr>
      </w:pPr>
    </w:p>
    <w:tbl>
      <w:tblPr>
        <w:tblW w:w="16131" w:type="dxa"/>
        <w:jc w:val="center"/>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991"/>
        <w:gridCol w:w="993"/>
        <w:gridCol w:w="710"/>
        <w:gridCol w:w="1416"/>
        <w:gridCol w:w="991"/>
        <w:gridCol w:w="850"/>
        <w:gridCol w:w="1276"/>
        <w:gridCol w:w="850"/>
        <w:gridCol w:w="2913"/>
        <w:gridCol w:w="902"/>
        <w:gridCol w:w="978"/>
        <w:gridCol w:w="1417"/>
      </w:tblGrid>
      <w:tr w:rsidR="005611EF" w:rsidRPr="00D42239" w:rsidTr="0053184F">
        <w:trPr>
          <w:tblHeader/>
          <w:jc w:val="center"/>
        </w:trPr>
        <w:tc>
          <w:tcPr>
            <w:tcW w:w="568" w:type="dxa"/>
            <w:tcBorders>
              <w:top w:val="single" w:sz="4" w:space="0" w:color="000000"/>
            </w:tcBorders>
            <w:shd w:val="clear" w:color="auto" w:fill="D9D9D9"/>
            <w:hideMark/>
          </w:tcPr>
          <w:p w:rsidR="005611EF" w:rsidRPr="00D42239" w:rsidRDefault="005611EF" w:rsidP="0053184F">
            <w:pPr>
              <w:tabs>
                <w:tab w:val="left" w:pos="12600"/>
              </w:tabs>
              <w:jc w:val="center"/>
              <w:rPr>
                <w:rFonts w:ascii="Arial" w:hAnsi="Arial" w:cs="Arial"/>
                <w:b/>
                <w:i/>
                <w:sz w:val="16"/>
                <w:szCs w:val="16"/>
              </w:rPr>
            </w:pPr>
            <w:r w:rsidRPr="00D42239">
              <w:rPr>
                <w:rFonts w:ascii="Arial" w:hAnsi="Arial" w:cs="Arial"/>
                <w:b/>
                <w:i/>
                <w:sz w:val="16"/>
                <w:szCs w:val="16"/>
              </w:rPr>
              <w:t>№ п/п</w:t>
            </w:r>
          </w:p>
        </w:tc>
        <w:tc>
          <w:tcPr>
            <w:tcW w:w="1276" w:type="dxa"/>
            <w:tcBorders>
              <w:top w:val="single" w:sz="4" w:space="0" w:color="000000"/>
            </w:tcBorders>
            <w:shd w:val="clear" w:color="auto" w:fill="D9D9D9"/>
          </w:tcPr>
          <w:p w:rsidR="005611EF" w:rsidRPr="00D42239" w:rsidRDefault="005611EF" w:rsidP="0053184F">
            <w:pPr>
              <w:tabs>
                <w:tab w:val="left" w:pos="12600"/>
              </w:tabs>
              <w:jc w:val="center"/>
              <w:rPr>
                <w:rFonts w:ascii="Arial" w:hAnsi="Arial" w:cs="Arial"/>
                <w:b/>
                <w:i/>
                <w:sz w:val="16"/>
                <w:szCs w:val="16"/>
              </w:rPr>
            </w:pPr>
            <w:r w:rsidRPr="00D42239">
              <w:rPr>
                <w:rFonts w:ascii="Arial" w:hAnsi="Arial" w:cs="Arial"/>
                <w:b/>
                <w:i/>
                <w:sz w:val="16"/>
                <w:szCs w:val="16"/>
              </w:rPr>
              <w:t>Назва лікарського засобу</w:t>
            </w:r>
          </w:p>
        </w:tc>
        <w:tc>
          <w:tcPr>
            <w:tcW w:w="991" w:type="dxa"/>
            <w:tcBorders>
              <w:top w:val="single" w:sz="4" w:space="0" w:color="000000"/>
            </w:tcBorders>
            <w:shd w:val="clear" w:color="auto" w:fill="D9D9D9"/>
          </w:tcPr>
          <w:p w:rsidR="005611EF" w:rsidRPr="00D42239" w:rsidRDefault="005611EF" w:rsidP="0053184F">
            <w:pPr>
              <w:tabs>
                <w:tab w:val="left" w:pos="12600"/>
              </w:tabs>
              <w:ind w:left="-104"/>
              <w:jc w:val="center"/>
              <w:rPr>
                <w:rFonts w:ascii="Arial" w:hAnsi="Arial" w:cs="Arial"/>
                <w:b/>
                <w:i/>
                <w:sz w:val="16"/>
                <w:szCs w:val="16"/>
                <w:lang w:val="en-US"/>
              </w:rPr>
            </w:pPr>
            <w:r w:rsidRPr="00D42239">
              <w:rPr>
                <w:rFonts w:ascii="Arial" w:hAnsi="Arial" w:cs="Arial"/>
                <w:b/>
                <w:i/>
                <w:sz w:val="16"/>
                <w:szCs w:val="16"/>
              </w:rPr>
              <w:t>Міжнародна непатентована назва</w:t>
            </w:r>
            <w:r w:rsidRPr="00D42239">
              <w:rPr>
                <w:rFonts w:ascii="Arial" w:hAnsi="Arial" w:cs="Arial"/>
                <w:b/>
                <w:i/>
                <w:sz w:val="16"/>
                <w:szCs w:val="16"/>
                <w:lang w:val="en-US"/>
              </w:rPr>
              <w:t>*</w:t>
            </w:r>
          </w:p>
        </w:tc>
        <w:tc>
          <w:tcPr>
            <w:tcW w:w="993" w:type="dxa"/>
            <w:tcBorders>
              <w:top w:val="single" w:sz="4" w:space="0" w:color="000000"/>
            </w:tcBorders>
            <w:shd w:val="clear" w:color="auto" w:fill="D9D9D9"/>
          </w:tcPr>
          <w:p w:rsidR="005611EF" w:rsidRPr="00D42239" w:rsidRDefault="005611EF" w:rsidP="0053184F">
            <w:pPr>
              <w:tabs>
                <w:tab w:val="left" w:pos="12600"/>
              </w:tabs>
              <w:ind w:left="-108"/>
              <w:jc w:val="center"/>
              <w:rPr>
                <w:rFonts w:ascii="Arial" w:hAnsi="Arial" w:cs="Arial"/>
                <w:b/>
                <w:i/>
                <w:sz w:val="16"/>
                <w:szCs w:val="16"/>
              </w:rPr>
            </w:pPr>
            <w:r w:rsidRPr="00D42239">
              <w:rPr>
                <w:rFonts w:ascii="Arial" w:hAnsi="Arial" w:cs="Arial"/>
                <w:b/>
                <w:i/>
                <w:sz w:val="16"/>
                <w:szCs w:val="16"/>
              </w:rPr>
              <w:t>Назва діючої речовини</w:t>
            </w:r>
          </w:p>
        </w:tc>
        <w:tc>
          <w:tcPr>
            <w:tcW w:w="710" w:type="dxa"/>
            <w:tcBorders>
              <w:top w:val="single" w:sz="4" w:space="0" w:color="000000"/>
            </w:tcBorders>
            <w:shd w:val="clear" w:color="auto" w:fill="D9D9D9"/>
          </w:tcPr>
          <w:p w:rsidR="005611EF" w:rsidRPr="00D42239" w:rsidRDefault="005611EF" w:rsidP="0053184F">
            <w:pPr>
              <w:tabs>
                <w:tab w:val="left" w:pos="12600"/>
              </w:tabs>
              <w:jc w:val="center"/>
              <w:rPr>
                <w:rFonts w:ascii="Arial" w:hAnsi="Arial" w:cs="Arial"/>
                <w:b/>
                <w:i/>
                <w:sz w:val="16"/>
                <w:szCs w:val="16"/>
              </w:rPr>
            </w:pPr>
            <w:r w:rsidRPr="00D42239">
              <w:rPr>
                <w:rFonts w:ascii="Arial" w:hAnsi="Arial" w:cs="Arial"/>
                <w:b/>
                <w:i/>
                <w:sz w:val="16"/>
                <w:szCs w:val="16"/>
              </w:rPr>
              <w:t>Код АТХ</w:t>
            </w:r>
          </w:p>
        </w:tc>
        <w:tc>
          <w:tcPr>
            <w:tcW w:w="1416" w:type="dxa"/>
            <w:tcBorders>
              <w:top w:val="single" w:sz="4" w:space="0" w:color="000000"/>
            </w:tcBorders>
            <w:shd w:val="clear" w:color="auto" w:fill="D9D9D9"/>
          </w:tcPr>
          <w:p w:rsidR="005611EF" w:rsidRPr="00D42239" w:rsidRDefault="005611EF" w:rsidP="0053184F">
            <w:pPr>
              <w:tabs>
                <w:tab w:val="left" w:pos="12600"/>
              </w:tabs>
              <w:jc w:val="center"/>
              <w:rPr>
                <w:rFonts w:ascii="Arial" w:hAnsi="Arial" w:cs="Arial"/>
                <w:b/>
                <w:i/>
                <w:sz w:val="16"/>
                <w:szCs w:val="16"/>
              </w:rPr>
            </w:pPr>
            <w:r w:rsidRPr="00D42239">
              <w:rPr>
                <w:rFonts w:ascii="Arial" w:hAnsi="Arial" w:cs="Arial"/>
                <w:b/>
                <w:i/>
                <w:sz w:val="16"/>
                <w:szCs w:val="16"/>
              </w:rPr>
              <w:t>Форма випуску (лікарська форма, упаковка)</w:t>
            </w:r>
          </w:p>
        </w:tc>
        <w:tc>
          <w:tcPr>
            <w:tcW w:w="991" w:type="dxa"/>
            <w:tcBorders>
              <w:top w:val="single" w:sz="4" w:space="0" w:color="000000"/>
            </w:tcBorders>
            <w:shd w:val="clear" w:color="auto" w:fill="D9D9D9"/>
          </w:tcPr>
          <w:p w:rsidR="005611EF" w:rsidRPr="00D42239" w:rsidRDefault="005611EF" w:rsidP="0053184F">
            <w:pPr>
              <w:tabs>
                <w:tab w:val="left" w:pos="12600"/>
              </w:tabs>
              <w:jc w:val="center"/>
              <w:rPr>
                <w:rFonts w:ascii="Arial" w:hAnsi="Arial" w:cs="Arial"/>
                <w:b/>
                <w:i/>
                <w:sz w:val="16"/>
                <w:szCs w:val="16"/>
              </w:rPr>
            </w:pPr>
            <w:r w:rsidRPr="00D42239">
              <w:rPr>
                <w:rFonts w:ascii="Arial" w:hAnsi="Arial" w:cs="Arial"/>
                <w:b/>
                <w:i/>
                <w:sz w:val="16"/>
                <w:szCs w:val="16"/>
              </w:rPr>
              <w:t>Заявник</w:t>
            </w:r>
          </w:p>
        </w:tc>
        <w:tc>
          <w:tcPr>
            <w:tcW w:w="850" w:type="dxa"/>
            <w:tcBorders>
              <w:top w:val="single" w:sz="4" w:space="0" w:color="000000"/>
            </w:tcBorders>
            <w:shd w:val="clear" w:color="auto" w:fill="D9D9D9"/>
          </w:tcPr>
          <w:p w:rsidR="005611EF" w:rsidRPr="00D42239" w:rsidRDefault="005611EF" w:rsidP="0053184F">
            <w:pPr>
              <w:tabs>
                <w:tab w:val="left" w:pos="12600"/>
              </w:tabs>
              <w:jc w:val="center"/>
              <w:rPr>
                <w:rFonts w:ascii="Arial" w:hAnsi="Arial" w:cs="Arial"/>
                <w:b/>
                <w:i/>
                <w:sz w:val="16"/>
                <w:szCs w:val="16"/>
              </w:rPr>
            </w:pPr>
            <w:r w:rsidRPr="00D42239">
              <w:rPr>
                <w:rFonts w:ascii="Arial" w:hAnsi="Arial" w:cs="Arial"/>
                <w:b/>
                <w:i/>
                <w:sz w:val="16"/>
                <w:szCs w:val="16"/>
              </w:rPr>
              <w:t>Країна заявника</w:t>
            </w:r>
          </w:p>
        </w:tc>
        <w:tc>
          <w:tcPr>
            <w:tcW w:w="1276" w:type="dxa"/>
            <w:tcBorders>
              <w:top w:val="single" w:sz="4" w:space="0" w:color="000000"/>
            </w:tcBorders>
            <w:shd w:val="clear" w:color="auto" w:fill="D9D9D9"/>
          </w:tcPr>
          <w:p w:rsidR="005611EF" w:rsidRPr="00D42239" w:rsidRDefault="005611EF" w:rsidP="0053184F">
            <w:pPr>
              <w:tabs>
                <w:tab w:val="left" w:pos="12600"/>
              </w:tabs>
              <w:jc w:val="center"/>
              <w:rPr>
                <w:rFonts w:ascii="Arial" w:hAnsi="Arial" w:cs="Arial"/>
                <w:b/>
                <w:i/>
                <w:sz w:val="16"/>
                <w:szCs w:val="16"/>
              </w:rPr>
            </w:pPr>
            <w:r w:rsidRPr="00D42239">
              <w:rPr>
                <w:rFonts w:ascii="Arial" w:hAnsi="Arial" w:cs="Arial"/>
                <w:b/>
                <w:i/>
                <w:sz w:val="16"/>
                <w:szCs w:val="16"/>
              </w:rPr>
              <w:t>Виробник</w:t>
            </w:r>
          </w:p>
        </w:tc>
        <w:tc>
          <w:tcPr>
            <w:tcW w:w="850" w:type="dxa"/>
            <w:tcBorders>
              <w:top w:val="single" w:sz="4" w:space="0" w:color="000000"/>
            </w:tcBorders>
            <w:shd w:val="clear" w:color="auto" w:fill="D9D9D9"/>
          </w:tcPr>
          <w:p w:rsidR="005611EF" w:rsidRPr="00D42239" w:rsidRDefault="005611EF" w:rsidP="0053184F">
            <w:pPr>
              <w:tabs>
                <w:tab w:val="left" w:pos="12600"/>
              </w:tabs>
              <w:jc w:val="center"/>
              <w:rPr>
                <w:rFonts w:ascii="Arial" w:hAnsi="Arial" w:cs="Arial"/>
                <w:b/>
                <w:i/>
                <w:sz w:val="16"/>
                <w:szCs w:val="16"/>
              </w:rPr>
            </w:pPr>
            <w:r w:rsidRPr="00D42239">
              <w:rPr>
                <w:rFonts w:ascii="Arial" w:hAnsi="Arial" w:cs="Arial"/>
                <w:b/>
                <w:i/>
                <w:sz w:val="16"/>
                <w:szCs w:val="16"/>
              </w:rPr>
              <w:t>Країна виробника</w:t>
            </w:r>
          </w:p>
        </w:tc>
        <w:tc>
          <w:tcPr>
            <w:tcW w:w="2913" w:type="dxa"/>
            <w:tcBorders>
              <w:top w:val="single" w:sz="4" w:space="0" w:color="000000"/>
            </w:tcBorders>
            <w:shd w:val="clear" w:color="auto" w:fill="D9D9D9"/>
          </w:tcPr>
          <w:p w:rsidR="005611EF" w:rsidRPr="00D42239" w:rsidRDefault="005611EF" w:rsidP="0053184F">
            <w:pPr>
              <w:tabs>
                <w:tab w:val="left" w:pos="12600"/>
              </w:tabs>
              <w:jc w:val="center"/>
              <w:rPr>
                <w:rFonts w:ascii="Arial" w:hAnsi="Arial" w:cs="Arial"/>
                <w:b/>
                <w:i/>
                <w:sz w:val="16"/>
                <w:szCs w:val="16"/>
              </w:rPr>
            </w:pPr>
            <w:r w:rsidRPr="00D42239">
              <w:rPr>
                <w:rFonts w:ascii="Arial" w:hAnsi="Arial" w:cs="Arial"/>
                <w:b/>
                <w:i/>
                <w:sz w:val="16"/>
                <w:szCs w:val="16"/>
              </w:rPr>
              <w:t>Реєстраційна процедура</w:t>
            </w:r>
          </w:p>
        </w:tc>
        <w:tc>
          <w:tcPr>
            <w:tcW w:w="902" w:type="dxa"/>
            <w:tcBorders>
              <w:top w:val="single" w:sz="4" w:space="0" w:color="000000"/>
            </w:tcBorders>
            <w:shd w:val="clear" w:color="auto" w:fill="D9D9D9"/>
          </w:tcPr>
          <w:p w:rsidR="005611EF" w:rsidRPr="00D42239" w:rsidRDefault="005611EF" w:rsidP="0053184F">
            <w:pPr>
              <w:tabs>
                <w:tab w:val="left" w:pos="12600"/>
              </w:tabs>
              <w:ind w:left="-107"/>
              <w:jc w:val="center"/>
              <w:rPr>
                <w:rFonts w:ascii="Arial" w:hAnsi="Arial" w:cs="Arial"/>
                <w:b/>
                <w:i/>
                <w:sz w:val="16"/>
                <w:szCs w:val="16"/>
              </w:rPr>
            </w:pPr>
            <w:r w:rsidRPr="00D42239">
              <w:rPr>
                <w:rFonts w:ascii="Arial" w:hAnsi="Arial" w:cs="Arial"/>
                <w:b/>
                <w:i/>
                <w:sz w:val="16"/>
                <w:szCs w:val="16"/>
              </w:rPr>
              <w:t>Умови відпуску</w:t>
            </w:r>
          </w:p>
        </w:tc>
        <w:tc>
          <w:tcPr>
            <w:tcW w:w="978" w:type="dxa"/>
            <w:tcBorders>
              <w:top w:val="single" w:sz="4" w:space="0" w:color="000000"/>
            </w:tcBorders>
            <w:shd w:val="clear" w:color="auto" w:fill="D9D9D9"/>
          </w:tcPr>
          <w:p w:rsidR="005611EF" w:rsidRPr="00D42239" w:rsidRDefault="005611EF" w:rsidP="0053184F">
            <w:pPr>
              <w:tabs>
                <w:tab w:val="left" w:pos="12600"/>
              </w:tabs>
              <w:jc w:val="center"/>
              <w:rPr>
                <w:rFonts w:ascii="Arial" w:hAnsi="Arial" w:cs="Arial"/>
                <w:b/>
                <w:i/>
                <w:sz w:val="16"/>
                <w:szCs w:val="16"/>
              </w:rPr>
            </w:pPr>
            <w:r w:rsidRPr="00D42239">
              <w:rPr>
                <w:rFonts w:ascii="Arial" w:hAnsi="Arial" w:cs="Arial"/>
                <w:b/>
                <w:i/>
                <w:sz w:val="16"/>
                <w:szCs w:val="16"/>
              </w:rPr>
              <w:t>Рекламування</w:t>
            </w:r>
          </w:p>
        </w:tc>
        <w:tc>
          <w:tcPr>
            <w:tcW w:w="1417" w:type="dxa"/>
            <w:tcBorders>
              <w:top w:val="single" w:sz="4" w:space="0" w:color="000000"/>
            </w:tcBorders>
            <w:shd w:val="clear" w:color="auto" w:fill="D9D9D9"/>
          </w:tcPr>
          <w:p w:rsidR="005611EF" w:rsidRPr="00D42239" w:rsidRDefault="005611EF" w:rsidP="0053184F">
            <w:pPr>
              <w:tabs>
                <w:tab w:val="left" w:pos="12600"/>
              </w:tabs>
              <w:jc w:val="center"/>
              <w:rPr>
                <w:rFonts w:ascii="Arial" w:hAnsi="Arial" w:cs="Arial"/>
                <w:b/>
                <w:i/>
                <w:sz w:val="16"/>
                <w:szCs w:val="16"/>
              </w:rPr>
            </w:pPr>
            <w:r w:rsidRPr="00D42239">
              <w:rPr>
                <w:rFonts w:ascii="Arial" w:hAnsi="Arial" w:cs="Arial"/>
                <w:b/>
                <w:i/>
                <w:sz w:val="16"/>
                <w:szCs w:val="16"/>
              </w:rPr>
              <w:t>Номер реєстраційного посвідчення</w:t>
            </w:r>
          </w:p>
        </w:tc>
      </w:tr>
      <w:tr w:rsidR="005611EF" w:rsidRPr="00D42239" w:rsidTr="0053184F">
        <w:trPr>
          <w:jc w:val="center"/>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5611EF" w:rsidRPr="00D42239" w:rsidRDefault="005611EF" w:rsidP="005611EF">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611EF" w:rsidRPr="00D42239" w:rsidRDefault="005611EF" w:rsidP="0053184F">
            <w:pPr>
              <w:tabs>
                <w:tab w:val="left" w:pos="12600"/>
              </w:tabs>
              <w:rPr>
                <w:rFonts w:ascii="Arial" w:hAnsi="Arial" w:cs="Arial"/>
                <w:b/>
                <w:i/>
                <w:sz w:val="16"/>
                <w:szCs w:val="16"/>
              </w:rPr>
            </w:pPr>
            <w:r w:rsidRPr="00D42239">
              <w:rPr>
                <w:rFonts w:ascii="Arial" w:hAnsi="Arial" w:cs="Arial"/>
                <w:b/>
                <w:sz w:val="16"/>
                <w:szCs w:val="16"/>
              </w:rPr>
              <w:t>ДІОСМЕКТИТ (МОНТМОРИЛОНІТ)</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910"/>
              </w:tabs>
              <w:ind w:left="-104"/>
              <w:rPr>
                <w:rFonts w:ascii="Arial" w:hAnsi="Arial" w:cs="Arial"/>
                <w:sz w:val="16"/>
                <w:szCs w:val="16"/>
                <w:highlight w:val="yellow"/>
              </w:rPr>
            </w:pPr>
            <w:r w:rsidRPr="00D42239">
              <w:rPr>
                <w:rFonts w:ascii="Arial" w:hAnsi="Arial" w:cs="Arial"/>
                <w:sz w:val="16"/>
                <w:szCs w:val="16"/>
              </w:rPr>
              <w:t>Diosmectite</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ind w:left="-108"/>
              <w:rPr>
                <w:rFonts w:ascii="Arial" w:hAnsi="Arial" w:cs="Arial"/>
                <w:sz w:val="16"/>
                <w:szCs w:val="16"/>
              </w:rPr>
            </w:pPr>
            <w:r w:rsidRPr="00D42239">
              <w:rPr>
                <w:rFonts w:ascii="Arial" w:hAnsi="Arial" w:cs="Arial"/>
                <w:sz w:val="16"/>
                <w:szCs w:val="16"/>
              </w:rPr>
              <w:t>кремнію діоксид, алюмінію оксиду</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rPr>
                <w:rFonts w:ascii="Arial" w:hAnsi="Arial" w:cs="Arial"/>
                <w:sz w:val="16"/>
                <w:szCs w:val="16"/>
              </w:rPr>
            </w:pPr>
            <w:r w:rsidRPr="00D42239">
              <w:rPr>
                <w:rFonts w:ascii="Arial" w:hAnsi="Arial" w:cs="Arial"/>
                <w:sz w:val="16"/>
                <w:szCs w:val="16"/>
              </w:rPr>
              <w:t>порошок (субстанція) у пакетах подвійних поліетиленових для фармацевтичного застосування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АТ "КИЇВСЬКИЙ ВІТАМІННИЙ ЗАВОД"</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Шандонг Ксінхе Фармацеутікал Ко. Лтд</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Китай</w:t>
            </w:r>
          </w:p>
        </w:tc>
        <w:tc>
          <w:tcPr>
            <w:tcW w:w="2913"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перереєстрація на необмежений термін</w:t>
            </w:r>
          </w:p>
        </w:tc>
        <w:tc>
          <w:tcPr>
            <w:tcW w:w="902"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ind w:left="-107"/>
              <w:jc w:val="center"/>
              <w:rPr>
                <w:rFonts w:ascii="Arial" w:hAnsi="Arial" w:cs="Arial"/>
                <w:b/>
                <w:i/>
                <w:sz w:val="16"/>
                <w:szCs w:val="16"/>
              </w:rPr>
            </w:pPr>
            <w:r w:rsidRPr="00D42239">
              <w:rPr>
                <w:rFonts w:ascii="Arial" w:hAnsi="Arial" w:cs="Arial"/>
                <w:i/>
                <w:sz w:val="16"/>
                <w:szCs w:val="16"/>
                <w:lang w:val="en-US"/>
              </w:rPr>
              <w:t>-</w:t>
            </w:r>
          </w:p>
        </w:tc>
        <w:tc>
          <w:tcPr>
            <w:tcW w:w="978"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UA/18845/01/01</w:t>
            </w:r>
          </w:p>
        </w:tc>
      </w:tr>
      <w:tr w:rsidR="005611EF" w:rsidRPr="00D42239" w:rsidTr="0053184F">
        <w:trPr>
          <w:jc w:val="center"/>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5611EF" w:rsidRPr="00D42239" w:rsidRDefault="005611EF" w:rsidP="005611EF">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611EF" w:rsidRPr="00D42239" w:rsidRDefault="005611EF" w:rsidP="0053184F">
            <w:pPr>
              <w:tabs>
                <w:tab w:val="left" w:pos="12600"/>
              </w:tabs>
              <w:rPr>
                <w:rFonts w:ascii="Arial" w:hAnsi="Arial" w:cs="Arial"/>
                <w:b/>
                <w:i/>
                <w:sz w:val="16"/>
                <w:szCs w:val="16"/>
              </w:rPr>
            </w:pPr>
            <w:r w:rsidRPr="00D42239">
              <w:rPr>
                <w:rFonts w:ascii="Arial" w:hAnsi="Arial" w:cs="Arial"/>
                <w:b/>
                <w:sz w:val="16"/>
                <w:szCs w:val="16"/>
              </w:rPr>
              <w:t>ДУСТАРІН®</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ind w:left="-104"/>
              <w:rPr>
                <w:rFonts w:ascii="Arial" w:hAnsi="Arial" w:cs="Arial"/>
                <w:sz w:val="16"/>
                <w:szCs w:val="16"/>
              </w:rPr>
            </w:pPr>
            <w:r w:rsidRPr="00D42239">
              <w:rPr>
                <w:rFonts w:ascii="Arial" w:hAnsi="Arial" w:cs="Arial"/>
                <w:sz w:val="16"/>
                <w:szCs w:val="16"/>
                <w:lang w:val="en-US"/>
              </w:rPr>
              <w:t>D</w:t>
            </w:r>
            <w:r w:rsidRPr="00D42239">
              <w:rPr>
                <w:rFonts w:ascii="Arial" w:hAnsi="Arial" w:cs="Arial"/>
                <w:sz w:val="16"/>
                <w:szCs w:val="16"/>
              </w:rPr>
              <w:t>utasteride</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ind w:left="-108"/>
              <w:rPr>
                <w:rFonts w:ascii="Arial" w:hAnsi="Arial" w:cs="Arial"/>
                <w:sz w:val="16"/>
                <w:szCs w:val="16"/>
              </w:rPr>
            </w:pPr>
            <w:r w:rsidRPr="00D42239">
              <w:rPr>
                <w:rFonts w:ascii="Arial" w:hAnsi="Arial" w:cs="Arial"/>
                <w:sz w:val="16"/>
                <w:szCs w:val="16"/>
              </w:rPr>
              <w:t>дутастерид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G04C B02</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rPr>
                <w:rFonts w:ascii="Arial" w:hAnsi="Arial" w:cs="Arial"/>
                <w:sz w:val="16"/>
                <w:szCs w:val="16"/>
              </w:rPr>
            </w:pPr>
            <w:r w:rsidRPr="00D42239">
              <w:rPr>
                <w:rFonts w:ascii="Arial" w:hAnsi="Arial" w:cs="Arial"/>
                <w:sz w:val="16"/>
                <w:szCs w:val="16"/>
              </w:rPr>
              <w:t>капсули м'які по 0,5 мг; по 10 капсул у блістері; по 3 блістери у пачці</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АТ "КИЇВСЬКИЙ ВІТАМІННИЙ ЗАВОД"</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АТ "КИЇВСЬКИЙ ВІТАМІННИЙ ЗАВОД", Україна</w:t>
            </w:r>
            <w:r w:rsidRPr="00D42239">
              <w:rPr>
                <w:rFonts w:ascii="Arial" w:hAnsi="Arial" w:cs="Arial"/>
                <w:sz w:val="16"/>
                <w:szCs w:val="16"/>
              </w:rPr>
              <w:br/>
              <w:t>(виробництво з продукції in bulk "ГАП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2913"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Перереєстрація на необмежений термін</w:t>
            </w:r>
            <w:r w:rsidRPr="00D42239">
              <w:rPr>
                <w:rFonts w:ascii="Arial" w:hAnsi="Arial" w:cs="Arial"/>
                <w:sz w:val="16"/>
                <w:szCs w:val="16"/>
              </w:rPr>
              <w:br/>
              <w:t>Оновлено інформацію в інструкції для медичного застосування лікарського засобу у розділі "Особливості застосування" відповідно до інформації щодо медичного застосування референтного лікарського засобу (АВОДАРТ, капсули м’які желатинові по 0,5 мг), а також у розділі "Побічні реакції" щодо важливості звітування про побічні реакції.</w:t>
            </w:r>
            <w:r w:rsidRPr="00D42239">
              <w:rPr>
                <w:rFonts w:ascii="Arial" w:hAnsi="Arial" w:cs="Arial"/>
                <w:sz w:val="16"/>
                <w:szCs w:val="16"/>
              </w:rPr>
              <w:br/>
            </w:r>
            <w:r w:rsidRPr="00D42239">
              <w:rPr>
                <w:rFonts w:ascii="Arial" w:hAnsi="Arial" w:cs="Arial"/>
                <w:sz w:val="16"/>
                <w:szCs w:val="16"/>
              </w:rPr>
              <w:br/>
              <w:t>Резюме плану управління ризиками версія 1.4 додається.</w:t>
            </w:r>
            <w:r w:rsidRPr="00D4223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02"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ind w:left="-107"/>
              <w:jc w:val="center"/>
              <w:rPr>
                <w:rFonts w:ascii="Arial" w:hAnsi="Arial" w:cs="Arial"/>
                <w:b/>
                <w:i/>
                <w:sz w:val="16"/>
                <w:szCs w:val="16"/>
              </w:rPr>
            </w:pPr>
            <w:r w:rsidRPr="00D42239">
              <w:rPr>
                <w:rFonts w:ascii="Arial" w:hAnsi="Arial" w:cs="Arial"/>
                <w:i/>
                <w:sz w:val="16"/>
                <w:szCs w:val="16"/>
                <w:lang w:val="en-US"/>
              </w:rPr>
              <w:t>за рецептом</w:t>
            </w:r>
          </w:p>
        </w:tc>
        <w:tc>
          <w:tcPr>
            <w:tcW w:w="978"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UA/18478/01/01</w:t>
            </w:r>
          </w:p>
        </w:tc>
      </w:tr>
      <w:tr w:rsidR="005611EF" w:rsidRPr="00D42239" w:rsidTr="0053184F">
        <w:trPr>
          <w:jc w:val="center"/>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5611EF" w:rsidRPr="00D42239" w:rsidRDefault="005611EF" w:rsidP="005611EF">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611EF" w:rsidRPr="00D42239" w:rsidRDefault="005611EF" w:rsidP="0053184F">
            <w:pPr>
              <w:tabs>
                <w:tab w:val="left" w:pos="12600"/>
              </w:tabs>
              <w:rPr>
                <w:rFonts w:ascii="Arial" w:hAnsi="Arial" w:cs="Arial"/>
                <w:b/>
                <w:i/>
                <w:sz w:val="16"/>
                <w:szCs w:val="16"/>
              </w:rPr>
            </w:pPr>
            <w:r w:rsidRPr="00D42239">
              <w:rPr>
                <w:rFonts w:ascii="Arial" w:hAnsi="Arial" w:cs="Arial"/>
                <w:b/>
                <w:sz w:val="16"/>
                <w:szCs w:val="16"/>
              </w:rPr>
              <w:t>КАРБАМАЗЕПІН</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ind w:left="-104"/>
              <w:rPr>
                <w:rFonts w:ascii="Arial" w:hAnsi="Arial" w:cs="Arial"/>
                <w:sz w:val="16"/>
                <w:szCs w:val="16"/>
              </w:rPr>
            </w:pPr>
            <w:r w:rsidRPr="00D42239">
              <w:rPr>
                <w:rFonts w:ascii="Arial" w:hAnsi="Arial" w:cs="Arial"/>
                <w:sz w:val="16"/>
                <w:szCs w:val="16"/>
                <w:lang w:val="en-US"/>
              </w:rPr>
              <w:t>C</w:t>
            </w:r>
            <w:r w:rsidRPr="00D42239">
              <w:rPr>
                <w:rFonts w:ascii="Arial" w:hAnsi="Arial" w:cs="Arial"/>
                <w:sz w:val="16"/>
                <w:szCs w:val="16"/>
              </w:rPr>
              <w:t>arbamazepine</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ind w:left="-108"/>
              <w:rPr>
                <w:rFonts w:ascii="Arial" w:hAnsi="Arial" w:cs="Arial"/>
                <w:sz w:val="16"/>
                <w:szCs w:val="16"/>
              </w:rPr>
            </w:pPr>
            <w:r w:rsidRPr="00D42239">
              <w:rPr>
                <w:rFonts w:ascii="Arial" w:hAnsi="Arial" w:cs="Arial"/>
                <w:sz w:val="16"/>
                <w:szCs w:val="16"/>
              </w:rPr>
              <w:t>карбамазепін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rPr>
                <w:rFonts w:ascii="Arial" w:hAnsi="Arial" w:cs="Arial"/>
                <w:sz w:val="16"/>
                <w:szCs w:val="16"/>
              </w:rPr>
            </w:pPr>
            <w:r w:rsidRPr="00D42239">
              <w:rPr>
                <w:rFonts w:ascii="Arial" w:hAnsi="Arial" w:cs="Arial"/>
                <w:sz w:val="16"/>
                <w:szCs w:val="16"/>
              </w:rPr>
              <w:t>порошок (субстанція) у подвійних поліетиленових пакетах для фармацевтичного застосування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ТОВ "Фарма Старт"</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 xml:space="preserve">ДЖУБІЛАНТ ФАРМОВА ЛІМІТЕД </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2913"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перереєстрація на необмежений термін</w:t>
            </w:r>
          </w:p>
        </w:tc>
        <w:tc>
          <w:tcPr>
            <w:tcW w:w="902"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ind w:left="-107"/>
              <w:jc w:val="center"/>
              <w:rPr>
                <w:rFonts w:ascii="Arial" w:hAnsi="Arial" w:cs="Arial"/>
                <w:b/>
                <w:i/>
                <w:sz w:val="16"/>
                <w:szCs w:val="16"/>
              </w:rPr>
            </w:pPr>
            <w:r w:rsidRPr="00D42239">
              <w:rPr>
                <w:rFonts w:ascii="Arial" w:hAnsi="Arial" w:cs="Arial"/>
                <w:i/>
                <w:sz w:val="16"/>
                <w:szCs w:val="16"/>
                <w:lang w:val="en-US"/>
              </w:rPr>
              <w:t>-</w:t>
            </w:r>
          </w:p>
        </w:tc>
        <w:tc>
          <w:tcPr>
            <w:tcW w:w="978"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UA/18981/01/01</w:t>
            </w:r>
          </w:p>
        </w:tc>
      </w:tr>
      <w:tr w:rsidR="005611EF" w:rsidRPr="00D42239" w:rsidTr="0053184F">
        <w:trPr>
          <w:jc w:val="center"/>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5611EF" w:rsidRPr="00D42239" w:rsidRDefault="005611EF" w:rsidP="005611EF">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611EF" w:rsidRPr="00D42239" w:rsidRDefault="005611EF" w:rsidP="0053184F">
            <w:pPr>
              <w:tabs>
                <w:tab w:val="left" w:pos="12600"/>
              </w:tabs>
              <w:rPr>
                <w:rFonts w:ascii="Arial" w:hAnsi="Arial" w:cs="Arial"/>
                <w:b/>
                <w:i/>
                <w:sz w:val="16"/>
                <w:szCs w:val="16"/>
              </w:rPr>
            </w:pPr>
            <w:r w:rsidRPr="00D42239">
              <w:rPr>
                <w:rFonts w:ascii="Arial" w:hAnsi="Arial" w:cs="Arial"/>
                <w:b/>
                <w:sz w:val="16"/>
                <w:szCs w:val="16"/>
              </w:rPr>
              <w:t>МЕДРОЛГІН</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ind w:left="-104"/>
              <w:rPr>
                <w:rFonts w:ascii="Arial" w:hAnsi="Arial" w:cs="Arial"/>
                <w:sz w:val="16"/>
                <w:szCs w:val="16"/>
              </w:rPr>
            </w:pPr>
            <w:r w:rsidRPr="00D42239">
              <w:rPr>
                <w:rFonts w:ascii="Arial" w:hAnsi="Arial" w:cs="Arial"/>
                <w:sz w:val="16"/>
                <w:szCs w:val="16"/>
                <w:lang w:val="en-US"/>
              </w:rPr>
              <w:t>K</w:t>
            </w:r>
            <w:r w:rsidRPr="00D42239">
              <w:rPr>
                <w:rFonts w:ascii="Arial" w:hAnsi="Arial" w:cs="Arial"/>
                <w:sz w:val="16"/>
                <w:szCs w:val="16"/>
              </w:rPr>
              <w:t>etorolac</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ind w:left="-108" w:right="-25"/>
              <w:rPr>
                <w:rFonts w:ascii="Arial" w:hAnsi="Arial" w:cs="Arial"/>
                <w:sz w:val="16"/>
                <w:szCs w:val="16"/>
              </w:rPr>
            </w:pPr>
            <w:r w:rsidRPr="00D42239">
              <w:rPr>
                <w:rFonts w:ascii="Arial" w:hAnsi="Arial" w:cs="Arial"/>
                <w:sz w:val="16"/>
                <w:szCs w:val="16"/>
              </w:rPr>
              <w:t>кеторолак</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S01B C05</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rPr>
                <w:rFonts w:ascii="Arial" w:hAnsi="Arial" w:cs="Arial"/>
                <w:sz w:val="16"/>
                <w:szCs w:val="16"/>
              </w:rPr>
            </w:pPr>
            <w:r w:rsidRPr="00D42239">
              <w:rPr>
                <w:rFonts w:ascii="Arial" w:hAnsi="Arial" w:cs="Arial"/>
                <w:sz w:val="16"/>
                <w:szCs w:val="16"/>
              </w:rPr>
              <w:t>краплі очні, розчин, 5 мг/мл; по 5 мл у флаконі-крапельниці; по 1 флакону-крапельниці в картонній коробці</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 xml:space="preserve">ТОВ "УОРЛД МЕДИЦИН" </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 xml:space="preserve">УОРЛД МЕДИЦИН ІЛАЧ САН. ВЕ ТІДЖ. A.Ш. </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Туреччина</w:t>
            </w:r>
          </w:p>
        </w:tc>
        <w:tc>
          <w:tcPr>
            <w:tcW w:w="2913"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перереєстрація на необмежений термін</w:t>
            </w:r>
            <w:r w:rsidRPr="00D42239">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"Особливості застосування", "Побічні реакції" відповідно до інформації щодо медичного застосування референтного лікарського засобу (Acular® eye drops, solution 5 mg/ml), а також у розділі "Побічні реакції" щодо важливості звітування про побічні реакції.</w:t>
            </w:r>
            <w:r w:rsidRPr="00D42239">
              <w:rPr>
                <w:rFonts w:ascii="Arial" w:hAnsi="Arial" w:cs="Arial"/>
                <w:sz w:val="16"/>
                <w:szCs w:val="16"/>
              </w:rPr>
              <w:br/>
              <w:t>Резюме плану управління ризиками версія 2.0 додається.</w:t>
            </w:r>
            <w:r w:rsidRPr="00D4223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02"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ind w:left="-107"/>
              <w:jc w:val="center"/>
              <w:rPr>
                <w:rFonts w:ascii="Arial" w:hAnsi="Arial" w:cs="Arial"/>
                <w:b/>
                <w:i/>
                <w:sz w:val="16"/>
                <w:szCs w:val="16"/>
              </w:rPr>
            </w:pPr>
            <w:r w:rsidRPr="00D42239">
              <w:rPr>
                <w:rFonts w:ascii="Arial" w:hAnsi="Arial" w:cs="Arial"/>
                <w:i/>
                <w:sz w:val="16"/>
                <w:szCs w:val="16"/>
                <w:lang w:val="en-US"/>
              </w:rPr>
              <w:t>за рецептом</w:t>
            </w:r>
          </w:p>
        </w:tc>
        <w:tc>
          <w:tcPr>
            <w:tcW w:w="978"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UA/18688/01/01</w:t>
            </w:r>
          </w:p>
        </w:tc>
      </w:tr>
      <w:tr w:rsidR="005611EF" w:rsidRPr="00D42239" w:rsidTr="0053184F">
        <w:trPr>
          <w:jc w:val="center"/>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5611EF" w:rsidRPr="00D42239" w:rsidRDefault="005611EF" w:rsidP="005611EF">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611EF" w:rsidRPr="00D42239" w:rsidRDefault="005611EF" w:rsidP="0053184F">
            <w:pPr>
              <w:tabs>
                <w:tab w:val="left" w:pos="12600"/>
              </w:tabs>
              <w:rPr>
                <w:rFonts w:ascii="Arial" w:hAnsi="Arial" w:cs="Arial"/>
                <w:b/>
                <w:i/>
                <w:sz w:val="16"/>
                <w:szCs w:val="16"/>
              </w:rPr>
            </w:pPr>
            <w:r w:rsidRPr="00D42239">
              <w:rPr>
                <w:rFonts w:ascii="Arial" w:hAnsi="Arial" w:cs="Arial"/>
                <w:b/>
                <w:sz w:val="16"/>
                <w:szCs w:val="16"/>
              </w:rPr>
              <w:t>ПЕГАСЕТ</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ind w:left="-104"/>
              <w:rPr>
                <w:rFonts w:ascii="Arial" w:hAnsi="Arial" w:cs="Arial"/>
                <w:sz w:val="16"/>
                <w:szCs w:val="16"/>
              </w:rPr>
            </w:pPr>
            <w:r w:rsidRPr="00D42239">
              <w:rPr>
                <w:rFonts w:ascii="Arial" w:hAnsi="Arial" w:cs="Arial"/>
                <w:sz w:val="16"/>
                <w:szCs w:val="16"/>
                <w:lang w:val="en-US"/>
              </w:rPr>
              <w:t>P</w:t>
            </w:r>
            <w:r w:rsidRPr="00D42239">
              <w:rPr>
                <w:rFonts w:ascii="Arial" w:hAnsi="Arial" w:cs="Arial"/>
                <w:sz w:val="16"/>
                <w:szCs w:val="16"/>
              </w:rPr>
              <w:t>regabalin</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ind w:left="-108"/>
              <w:rPr>
                <w:rFonts w:ascii="Arial" w:hAnsi="Arial" w:cs="Arial"/>
                <w:sz w:val="16"/>
                <w:szCs w:val="16"/>
              </w:rPr>
            </w:pPr>
            <w:r w:rsidRPr="00D42239">
              <w:rPr>
                <w:rFonts w:ascii="Arial" w:hAnsi="Arial" w:cs="Arial"/>
                <w:sz w:val="16"/>
                <w:szCs w:val="16"/>
                <w:lang w:bidi="uk-UA"/>
              </w:rPr>
              <w:t>прегабалін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N02B F02</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rPr>
                <w:rFonts w:ascii="Arial" w:hAnsi="Arial" w:cs="Arial"/>
                <w:sz w:val="16"/>
                <w:szCs w:val="16"/>
              </w:rPr>
            </w:pPr>
            <w:r w:rsidRPr="00D42239">
              <w:rPr>
                <w:rFonts w:ascii="Arial" w:hAnsi="Arial" w:cs="Arial"/>
                <w:sz w:val="16"/>
                <w:szCs w:val="16"/>
              </w:rPr>
              <w:t>капсули по 75 мг, по 28 капсул: по 7 капсул у блістері, по 4 блістери у картонній коробці</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Ауробіндо Фарма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 xml:space="preserve">Ауробіндо Фарма Лімітед - Юніт VІІ </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2913"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перереєстрація необмежений термін</w:t>
            </w:r>
            <w:r w:rsidRPr="00D42239">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інформації референтного лікарського засобу ЛІРИКА, капсули, 75 мг, 150 мг, 300 мг, а також у розділ "Побічні реакції" доповнено інформацією щодо звітування про побічні реакції та редаговано розділ "Упаковка".</w:t>
            </w:r>
            <w:r w:rsidRPr="00D42239">
              <w:rPr>
                <w:rFonts w:ascii="Arial" w:hAnsi="Arial" w:cs="Arial"/>
                <w:sz w:val="16"/>
                <w:szCs w:val="16"/>
              </w:rPr>
              <w:br/>
              <w:t>Резюме плану управління ризиками версія 2.0 додається</w:t>
            </w:r>
            <w:r w:rsidRPr="00D4223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02"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ind w:left="-107"/>
              <w:jc w:val="center"/>
              <w:rPr>
                <w:rFonts w:ascii="Arial" w:hAnsi="Arial" w:cs="Arial"/>
                <w:b/>
                <w:i/>
                <w:sz w:val="16"/>
                <w:szCs w:val="16"/>
              </w:rPr>
            </w:pPr>
            <w:r w:rsidRPr="00D42239">
              <w:rPr>
                <w:rFonts w:ascii="Arial" w:hAnsi="Arial" w:cs="Arial"/>
                <w:i/>
                <w:sz w:val="16"/>
                <w:szCs w:val="16"/>
                <w:lang w:val="en-US"/>
              </w:rPr>
              <w:t>за рецептом</w:t>
            </w:r>
          </w:p>
        </w:tc>
        <w:tc>
          <w:tcPr>
            <w:tcW w:w="978"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UA/18480/01/01</w:t>
            </w:r>
          </w:p>
        </w:tc>
      </w:tr>
      <w:tr w:rsidR="005611EF" w:rsidRPr="00D42239" w:rsidTr="0053184F">
        <w:trPr>
          <w:jc w:val="center"/>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5611EF" w:rsidRPr="00D42239" w:rsidRDefault="005611EF" w:rsidP="005611EF">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611EF" w:rsidRPr="00D42239" w:rsidRDefault="005611EF" w:rsidP="0053184F">
            <w:pPr>
              <w:tabs>
                <w:tab w:val="left" w:pos="12600"/>
              </w:tabs>
              <w:rPr>
                <w:rFonts w:ascii="Arial" w:hAnsi="Arial" w:cs="Arial"/>
                <w:b/>
                <w:i/>
                <w:sz w:val="16"/>
                <w:szCs w:val="16"/>
              </w:rPr>
            </w:pPr>
            <w:r w:rsidRPr="00D42239">
              <w:rPr>
                <w:rFonts w:ascii="Arial" w:hAnsi="Arial" w:cs="Arial"/>
                <w:b/>
                <w:sz w:val="16"/>
                <w:szCs w:val="16"/>
              </w:rPr>
              <w:t>ПЕГАСЕТ</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ind w:left="-104"/>
              <w:rPr>
                <w:rFonts w:ascii="Arial" w:hAnsi="Arial" w:cs="Arial"/>
                <w:sz w:val="16"/>
                <w:szCs w:val="16"/>
              </w:rPr>
            </w:pPr>
            <w:r w:rsidRPr="00D42239">
              <w:rPr>
                <w:rFonts w:ascii="Arial" w:hAnsi="Arial" w:cs="Arial"/>
                <w:sz w:val="16"/>
                <w:szCs w:val="16"/>
                <w:lang w:val="en-US"/>
              </w:rPr>
              <w:t>P</w:t>
            </w:r>
            <w:r w:rsidRPr="00D42239">
              <w:rPr>
                <w:rFonts w:ascii="Arial" w:hAnsi="Arial" w:cs="Arial"/>
                <w:sz w:val="16"/>
                <w:szCs w:val="16"/>
              </w:rPr>
              <w:t>regabalin</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ind w:left="-108"/>
              <w:rPr>
                <w:rFonts w:ascii="Arial" w:hAnsi="Arial" w:cs="Arial"/>
                <w:sz w:val="16"/>
                <w:szCs w:val="16"/>
              </w:rPr>
            </w:pPr>
            <w:r w:rsidRPr="00D42239">
              <w:rPr>
                <w:rFonts w:ascii="Arial" w:hAnsi="Arial" w:cs="Arial"/>
                <w:sz w:val="16"/>
                <w:szCs w:val="16"/>
                <w:lang w:bidi="uk-UA"/>
              </w:rPr>
              <w:t>прегабалін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N02B F02</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rPr>
                <w:rFonts w:ascii="Arial" w:hAnsi="Arial" w:cs="Arial"/>
                <w:sz w:val="16"/>
                <w:szCs w:val="16"/>
              </w:rPr>
            </w:pPr>
            <w:r w:rsidRPr="00D42239">
              <w:rPr>
                <w:rFonts w:ascii="Arial" w:hAnsi="Arial" w:cs="Arial"/>
                <w:sz w:val="16"/>
                <w:szCs w:val="16"/>
              </w:rPr>
              <w:t>капсули по 150 мг, по 28 капсул: по 7 капсул у блістері, по 4 блістери у картонній коробці</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Ауробіндо Фарма Лтд</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 xml:space="preserve">Ауробіндо Фарма Лімітед - Юніт VІІ </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2913"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перереєстрація необмежений термін</w:t>
            </w:r>
            <w:r w:rsidRPr="00D42239">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інформації референтного лікарського засобу ЛІРИКА, капсули, 75 мг, 150 мг, 300 мг, а також у розділ "Побічні реакції" доповнено інформацією щодо звітування про побічні реакції та редаговано розділ "Упаковка".</w:t>
            </w:r>
            <w:r w:rsidRPr="00D42239">
              <w:rPr>
                <w:rFonts w:ascii="Arial" w:hAnsi="Arial" w:cs="Arial"/>
                <w:sz w:val="16"/>
                <w:szCs w:val="16"/>
              </w:rPr>
              <w:br/>
              <w:t>Резюме плану управління ризиками версія 2.0 додається</w:t>
            </w:r>
            <w:r w:rsidRPr="00D4223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02"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ind w:left="-107"/>
              <w:jc w:val="center"/>
              <w:rPr>
                <w:rFonts w:ascii="Arial" w:hAnsi="Arial" w:cs="Arial"/>
                <w:b/>
                <w:i/>
                <w:sz w:val="16"/>
                <w:szCs w:val="16"/>
              </w:rPr>
            </w:pPr>
            <w:r w:rsidRPr="00D42239">
              <w:rPr>
                <w:rFonts w:ascii="Arial" w:hAnsi="Arial" w:cs="Arial"/>
                <w:i/>
                <w:sz w:val="16"/>
                <w:szCs w:val="16"/>
                <w:lang w:val="en-US"/>
              </w:rPr>
              <w:t>за рецептом</w:t>
            </w:r>
          </w:p>
        </w:tc>
        <w:tc>
          <w:tcPr>
            <w:tcW w:w="978"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UA/18480/01/02</w:t>
            </w:r>
          </w:p>
        </w:tc>
      </w:tr>
      <w:tr w:rsidR="005611EF" w:rsidRPr="00D42239" w:rsidTr="0053184F">
        <w:trPr>
          <w:jc w:val="center"/>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5611EF" w:rsidRPr="00D42239" w:rsidRDefault="005611EF" w:rsidP="005611EF">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611EF" w:rsidRPr="00D42239" w:rsidRDefault="005611EF" w:rsidP="0053184F">
            <w:pPr>
              <w:tabs>
                <w:tab w:val="left" w:pos="12600"/>
              </w:tabs>
              <w:rPr>
                <w:rFonts w:ascii="Arial" w:hAnsi="Arial" w:cs="Arial"/>
                <w:b/>
                <w:i/>
                <w:sz w:val="16"/>
                <w:szCs w:val="16"/>
              </w:rPr>
            </w:pPr>
            <w:r w:rsidRPr="00D42239">
              <w:rPr>
                <w:rFonts w:ascii="Arial" w:hAnsi="Arial" w:cs="Arial"/>
                <w:b/>
                <w:sz w:val="16"/>
                <w:szCs w:val="16"/>
              </w:rPr>
              <w:t>ПЕГАСЕТ</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ind w:left="-104"/>
              <w:rPr>
                <w:rFonts w:ascii="Arial" w:hAnsi="Arial" w:cs="Arial"/>
                <w:sz w:val="16"/>
                <w:szCs w:val="16"/>
              </w:rPr>
            </w:pPr>
            <w:r w:rsidRPr="00D42239">
              <w:rPr>
                <w:rFonts w:ascii="Arial" w:hAnsi="Arial" w:cs="Arial"/>
                <w:sz w:val="16"/>
                <w:szCs w:val="16"/>
                <w:lang w:val="en-US"/>
              </w:rPr>
              <w:t>P</w:t>
            </w:r>
            <w:r w:rsidRPr="00D42239">
              <w:rPr>
                <w:rFonts w:ascii="Arial" w:hAnsi="Arial" w:cs="Arial"/>
                <w:sz w:val="16"/>
                <w:szCs w:val="16"/>
              </w:rPr>
              <w:t>regabalin</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ind w:left="-108"/>
              <w:rPr>
                <w:rFonts w:ascii="Arial" w:hAnsi="Arial" w:cs="Arial"/>
                <w:sz w:val="16"/>
                <w:szCs w:val="16"/>
              </w:rPr>
            </w:pPr>
            <w:r w:rsidRPr="00D42239">
              <w:rPr>
                <w:rFonts w:ascii="Arial" w:hAnsi="Arial" w:cs="Arial"/>
                <w:sz w:val="16"/>
                <w:szCs w:val="16"/>
                <w:lang w:bidi="uk-UA"/>
              </w:rPr>
              <w:t>прегабалін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N02B F02</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rPr>
                <w:rFonts w:ascii="Arial" w:hAnsi="Arial" w:cs="Arial"/>
                <w:sz w:val="16"/>
                <w:szCs w:val="16"/>
              </w:rPr>
            </w:pPr>
            <w:r w:rsidRPr="00D42239">
              <w:rPr>
                <w:rFonts w:ascii="Arial" w:hAnsi="Arial" w:cs="Arial"/>
                <w:sz w:val="16"/>
                <w:szCs w:val="16"/>
              </w:rPr>
              <w:t>капсули по 300 мг, по 28 капсул: по 7 капсул у блістері, по 4 блістери у картонній коробці</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Ауробіндо Фарма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 xml:space="preserve">Ауробіндо Фарма Лімітед - Юніт VІІ </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2913"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перереєстрація необмежений термін</w:t>
            </w:r>
            <w:r w:rsidRPr="00D42239">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інформації референтного лікарського засобу ЛІРИКА, капсули, 75 мг, 150 мг, 300 мг, а також у розділ "Побічні реакції" доповнено інформацією щодо звітування про побічні реакції та редаговано розділ "Упаковка".</w:t>
            </w:r>
            <w:r w:rsidRPr="00D42239">
              <w:rPr>
                <w:rFonts w:ascii="Arial" w:hAnsi="Arial" w:cs="Arial"/>
                <w:sz w:val="16"/>
                <w:szCs w:val="16"/>
              </w:rPr>
              <w:br/>
              <w:t>Резюме плану управління ризиками версія 2.0 додається</w:t>
            </w:r>
            <w:r w:rsidRPr="00D4223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02"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ind w:left="-107"/>
              <w:jc w:val="center"/>
              <w:rPr>
                <w:rFonts w:ascii="Arial" w:hAnsi="Arial" w:cs="Arial"/>
                <w:b/>
                <w:i/>
                <w:sz w:val="16"/>
                <w:szCs w:val="16"/>
              </w:rPr>
            </w:pPr>
            <w:r w:rsidRPr="00D42239">
              <w:rPr>
                <w:rFonts w:ascii="Arial" w:hAnsi="Arial" w:cs="Arial"/>
                <w:i/>
                <w:sz w:val="16"/>
                <w:szCs w:val="16"/>
                <w:lang w:val="en-US"/>
              </w:rPr>
              <w:t>за рецептом</w:t>
            </w:r>
          </w:p>
        </w:tc>
        <w:tc>
          <w:tcPr>
            <w:tcW w:w="978"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UA/18480/01/03</w:t>
            </w:r>
          </w:p>
        </w:tc>
      </w:tr>
      <w:tr w:rsidR="005611EF" w:rsidRPr="00D42239" w:rsidTr="0053184F">
        <w:trPr>
          <w:jc w:val="center"/>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5611EF" w:rsidRPr="00D42239" w:rsidRDefault="005611EF" w:rsidP="005611EF">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611EF" w:rsidRPr="00D42239" w:rsidRDefault="005611EF" w:rsidP="0053184F">
            <w:pPr>
              <w:tabs>
                <w:tab w:val="left" w:pos="12600"/>
              </w:tabs>
              <w:rPr>
                <w:rFonts w:ascii="Arial" w:hAnsi="Arial" w:cs="Arial"/>
                <w:b/>
                <w:i/>
                <w:sz w:val="16"/>
                <w:szCs w:val="16"/>
              </w:rPr>
            </w:pPr>
            <w:r w:rsidRPr="00D42239">
              <w:rPr>
                <w:rFonts w:ascii="Arial" w:hAnsi="Arial" w:cs="Arial"/>
                <w:b/>
                <w:sz w:val="16"/>
                <w:szCs w:val="16"/>
              </w:rPr>
              <w:t>ЦИНАРИЗИН</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ind w:left="-104"/>
              <w:rPr>
                <w:rFonts w:ascii="Arial" w:hAnsi="Arial" w:cs="Arial"/>
                <w:sz w:val="16"/>
                <w:szCs w:val="16"/>
              </w:rPr>
            </w:pPr>
            <w:r w:rsidRPr="00D42239">
              <w:rPr>
                <w:rFonts w:ascii="Arial" w:hAnsi="Arial" w:cs="Arial"/>
                <w:sz w:val="16"/>
                <w:szCs w:val="16"/>
              </w:rPr>
              <w:t>Cinnarizine</w:t>
            </w:r>
            <w:r w:rsidRPr="00D42239">
              <w:rPr>
                <w:rFonts w:ascii="Arial" w:hAnsi="Arial" w:cs="Arial"/>
                <w:sz w:val="16"/>
                <w:szCs w:val="16"/>
              </w:rPr>
              <w:tab/>
              <w:t>Cinnarizine</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ind w:left="-108"/>
              <w:rPr>
                <w:rFonts w:ascii="Arial" w:hAnsi="Arial" w:cs="Arial"/>
                <w:sz w:val="16"/>
                <w:szCs w:val="16"/>
              </w:rPr>
            </w:pPr>
            <w:r w:rsidRPr="00D42239">
              <w:rPr>
                <w:rFonts w:ascii="Arial" w:hAnsi="Arial" w:cs="Arial"/>
                <w:sz w:val="16"/>
                <w:szCs w:val="16"/>
              </w:rPr>
              <w:t>цинаризин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rPr>
                <w:rFonts w:ascii="Arial" w:hAnsi="Arial" w:cs="Arial"/>
                <w:sz w:val="16"/>
                <w:szCs w:val="16"/>
              </w:rPr>
            </w:pPr>
            <w:r w:rsidRPr="00D42239">
              <w:rPr>
                <w:rFonts w:ascii="Arial" w:hAnsi="Arial" w:cs="Arial"/>
                <w:sz w:val="16"/>
                <w:szCs w:val="16"/>
              </w:rPr>
              <w:t>порошок (субстанція) у подвійних поліетиленових пакетах для фармацевтичного застосування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Товариство з обмеженою відповідальністю "Фармацевтична компанія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ФДС Лімітед</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2913"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перереєстрація на необмежений термін</w:t>
            </w:r>
          </w:p>
        </w:tc>
        <w:tc>
          <w:tcPr>
            <w:tcW w:w="902"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ind w:left="-107"/>
              <w:jc w:val="center"/>
              <w:rPr>
                <w:rFonts w:ascii="Arial" w:hAnsi="Arial" w:cs="Arial"/>
                <w:b/>
                <w:i/>
                <w:sz w:val="16"/>
                <w:szCs w:val="16"/>
              </w:rPr>
            </w:pPr>
            <w:r w:rsidRPr="00D42239">
              <w:rPr>
                <w:rFonts w:ascii="Arial" w:hAnsi="Arial" w:cs="Arial"/>
                <w:i/>
                <w:sz w:val="16"/>
                <w:szCs w:val="16"/>
                <w:lang w:val="en-US"/>
              </w:rPr>
              <w:t>-</w:t>
            </w:r>
          </w:p>
        </w:tc>
        <w:tc>
          <w:tcPr>
            <w:tcW w:w="978"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611EF" w:rsidRPr="00D42239" w:rsidRDefault="005611EF" w:rsidP="0053184F">
            <w:pPr>
              <w:tabs>
                <w:tab w:val="left" w:pos="12600"/>
              </w:tabs>
              <w:jc w:val="center"/>
              <w:rPr>
                <w:rFonts w:ascii="Arial" w:hAnsi="Arial" w:cs="Arial"/>
                <w:sz w:val="16"/>
                <w:szCs w:val="16"/>
              </w:rPr>
            </w:pPr>
            <w:r w:rsidRPr="00D42239">
              <w:rPr>
                <w:rFonts w:ascii="Arial" w:hAnsi="Arial" w:cs="Arial"/>
                <w:sz w:val="16"/>
                <w:szCs w:val="16"/>
              </w:rPr>
              <w:t>UA/18970/01/01</w:t>
            </w:r>
          </w:p>
        </w:tc>
      </w:tr>
    </w:tbl>
    <w:p w:rsidR="005611EF" w:rsidRPr="00D42239" w:rsidRDefault="005611EF" w:rsidP="005611EF">
      <w:pPr>
        <w:ind w:right="20"/>
        <w:rPr>
          <w:rFonts w:ascii="Arial" w:hAnsi="Arial" w:cs="Arial"/>
          <w:b/>
          <w:i/>
          <w:sz w:val="16"/>
          <w:szCs w:val="16"/>
        </w:rPr>
      </w:pPr>
    </w:p>
    <w:p w:rsidR="005611EF" w:rsidRPr="00D42239" w:rsidRDefault="005611EF" w:rsidP="005611EF">
      <w:r w:rsidRPr="00D42239">
        <w:t>*</w:t>
      </w:r>
      <w:r w:rsidRPr="00D42239">
        <w:rPr>
          <w:sz w:val="28"/>
          <w:szCs w:val="28"/>
        </w:rPr>
        <w:t xml:space="preserve"> </w:t>
      </w:r>
      <w:r w:rsidRPr="00D42239">
        <w:rPr>
          <w:i/>
          <w:sz w:val="16"/>
          <w:szCs w:val="16"/>
        </w:rPr>
        <w:t>відповідно до інформації офіційного сайту Центру ВООЗ по співпраці в методології статистичних досліджень (</w:t>
      </w:r>
      <w:hyperlink r:id="rId15" w:history="1">
        <w:r w:rsidRPr="00D42239">
          <w:rPr>
            <w:rStyle w:val="a6"/>
            <w:i/>
            <w:color w:val="auto"/>
            <w:szCs w:val="16"/>
          </w:rPr>
          <w:t>https://www.whocc.no/atc_ddd_index/</w:t>
        </w:r>
      </w:hyperlink>
      <w:r w:rsidRPr="00D42239">
        <w:rPr>
          <w:rStyle w:val="a6"/>
          <w:i/>
          <w:color w:val="auto"/>
          <w:szCs w:val="16"/>
        </w:rPr>
        <w:t>)</w:t>
      </w:r>
    </w:p>
    <w:tbl>
      <w:tblPr>
        <w:tblW w:w="3825" w:type="dxa"/>
        <w:jc w:val="right"/>
        <w:tblLayout w:type="fixed"/>
        <w:tblLook w:val="04A0" w:firstRow="1" w:lastRow="0" w:firstColumn="1" w:lastColumn="0" w:noHBand="0" w:noVBand="1"/>
      </w:tblPr>
      <w:tblGrid>
        <w:gridCol w:w="3825"/>
      </w:tblGrid>
      <w:tr w:rsidR="005611EF" w:rsidRPr="00D42239" w:rsidTr="0053184F">
        <w:trPr>
          <w:jc w:val="right"/>
        </w:trPr>
        <w:tc>
          <w:tcPr>
            <w:tcW w:w="3825" w:type="dxa"/>
            <w:hideMark/>
          </w:tcPr>
          <w:p w:rsidR="005611EF" w:rsidRPr="00D42239" w:rsidRDefault="005611EF" w:rsidP="0053184F">
            <w:pPr>
              <w:pStyle w:val="4"/>
              <w:tabs>
                <w:tab w:val="left" w:pos="12600"/>
              </w:tabs>
              <w:rPr>
                <w:sz w:val="22"/>
                <w:szCs w:val="22"/>
              </w:rPr>
            </w:pPr>
          </w:p>
        </w:tc>
      </w:tr>
    </w:tbl>
    <w:p w:rsidR="005611EF" w:rsidRPr="00D42239" w:rsidRDefault="005611EF" w:rsidP="005611EF">
      <w:pPr>
        <w:tabs>
          <w:tab w:val="left" w:pos="12600"/>
        </w:tabs>
        <w:jc w:val="center"/>
        <w:rPr>
          <w:b/>
          <w:sz w:val="16"/>
          <w:szCs w:val="16"/>
        </w:rPr>
      </w:pPr>
    </w:p>
    <w:p w:rsidR="003B62AC" w:rsidRPr="00D42239" w:rsidRDefault="003B62AC" w:rsidP="005611EF">
      <w:pPr>
        <w:tabs>
          <w:tab w:val="left" w:pos="12600"/>
        </w:tabs>
        <w:jc w:val="both"/>
        <w:rPr>
          <w:b/>
          <w:sz w:val="28"/>
          <w:szCs w:val="28"/>
        </w:rPr>
      </w:pPr>
    </w:p>
    <w:p w:rsidR="003B62AC" w:rsidRPr="00D42239" w:rsidRDefault="003B62AC" w:rsidP="005611EF">
      <w:pPr>
        <w:tabs>
          <w:tab w:val="left" w:pos="12600"/>
        </w:tabs>
        <w:jc w:val="both"/>
        <w:rPr>
          <w:b/>
          <w:sz w:val="28"/>
          <w:szCs w:val="28"/>
        </w:rPr>
      </w:pPr>
    </w:p>
    <w:p w:rsidR="005611EF" w:rsidRPr="00D42239" w:rsidRDefault="005611EF" w:rsidP="005611EF">
      <w:pPr>
        <w:tabs>
          <w:tab w:val="left" w:pos="12600"/>
        </w:tabs>
        <w:jc w:val="both"/>
        <w:rPr>
          <w:b/>
          <w:sz w:val="28"/>
          <w:szCs w:val="28"/>
        </w:rPr>
      </w:pPr>
      <w:r w:rsidRPr="00D42239">
        <w:rPr>
          <w:b/>
          <w:sz w:val="28"/>
          <w:szCs w:val="28"/>
        </w:rPr>
        <w:t>В.о. начальника</w:t>
      </w:r>
    </w:p>
    <w:p w:rsidR="005611EF" w:rsidRPr="00D42239" w:rsidRDefault="005611EF" w:rsidP="005611EF">
      <w:pPr>
        <w:tabs>
          <w:tab w:val="left" w:pos="12600"/>
        </w:tabs>
        <w:jc w:val="both"/>
        <w:rPr>
          <w:b/>
          <w:sz w:val="28"/>
          <w:szCs w:val="28"/>
        </w:rPr>
      </w:pPr>
      <w:r w:rsidRPr="00D42239">
        <w:rPr>
          <w:b/>
          <w:sz w:val="28"/>
          <w:szCs w:val="28"/>
        </w:rPr>
        <w:t>Фармацевтичного управління                                                                                                               Олександр ГРІЦЕНКО</w:t>
      </w:r>
    </w:p>
    <w:p w:rsidR="005611EF" w:rsidRPr="00D42239" w:rsidRDefault="005611EF" w:rsidP="00FC73F7">
      <w:pPr>
        <w:pStyle w:val="31"/>
        <w:spacing w:after="0"/>
        <w:ind w:left="0"/>
        <w:rPr>
          <w:b/>
          <w:sz w:val="28"/>
          <w:szCs w:val="28"/>
        </w:rPr>
        <w:sectPr w:rsidR="005611EF" w:rsidRPr="00D42239" w:rsidSect="0053184F">
          <w:headerReference w:type="default" r:id="rId16"/>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641498" w:rsidRPr="00D42239" w:rsidTr="0053184F">
        <w:tc>
          <w:tcPr>
            <w:tcW w:w="3828" w:type="dxa"/>
          </w:tcPr>
          <w:p w:rsidR="00641498" w:rsidRPr="00D42239" w:rsidRDefault="00641498" w:rsidP="008E03E2">
            <w:pPr>
              <w:keepNext/>
              <w:tabs>
                <w:tab w:val="left" w:pos="12600"/>
              </w:tabs>
              <w:outlineLvl w:val="3"/>
              <w:rPr>
                <w:b/>
                <w:iCs/>
                <w:sz w:val="18"/>
                <w:szCs w:val="18"/>
              </w:rPr>
            </w:pPr>
            <w:r w:rsidRPr="00D42239">
              <w:rPr>
                <w:b/>
                <w:iCs/>
                <w:sz w:val="18"/>
                <w:szCs w:val="18"/>
              </w:rPr>
              <w:t>Додаток 3</w:t>
            </w:r>
          </w:p>
          <w:p w:rsidR="00641498" w:rsidRPr="00D42239" w:rsidRDefault="00641498" w:rsidP="008E03E2">
            <w:pPr>
              <w:pStyle w:val="4"/>
              <w:tabs>
                <w:tab w:val="left" w:pos="12600"/>
              </w:tabs>
              <w:spacing w:before="0" w:after="0"/>
              <w:rPr>
                <w:iCs/>
                <w:sz w:val="18"/>
                <w:szCs w:val="18"/>
              </w:rPr>
            </w:pPr>
            <w:r w:rsidRPr="00D42239">
              <w:rPr>
                <w:iCs/>
                <w:sz w:val="18"/>
                <w:szCs w:val="18"/>
              </w:rPr>
              <w:t>до наказу Міністерства охорони</w:t>
            </w:r>
          </w:p>
          <w:p w:rsidR="00641498" w:rsidRPr="00D42239" w:rsidRDefault="00641498" w:rsidP="008E03E2">
            <w:pPr>
              <w:pStyle w:val="4"/>
              <w:tabs>
                <w:tab w:val="left" w:pos="12600"/>
              </w:tabs>
              <w:spacing w:before="0" w:after="0"/>
              <w:rPr>
                <w:iCs/>
                <w:sz w:val="18"/>
                <w:szCs w:val="18"/>
              </w:rPr>
            </w:pPr>
            <w:r w:rsidRPr="00D42239">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41498" w:rsidRPr="00D42239" w:rsidRDefault="00641498" w:rsidP="008E03E2">
            <w:pPr>
              <w:tabs>
                <w:tab w:val="left" w:pos="12600"/>
              </w:tabs>
              <w:rPr>
                <w:rFonts w:ascii="Arial" w:hAnsi="Arial" w:cs="Arial"/>
                <w:b/>
                <w:sz w:val="16"/>
                <w:szCs w:val="16"/>
                <w:u w:val="single"/>
              </w:rPr>
            </w:pPr>
            <w:r w:rsidRPr="00D42239">
              <w:rPr>
                <w:b/>
                <w:sz w:val="18"/>
                <w:szCs w:val="18"/>
                <w:u w:val="single"/>
              </w:rPr>
              <w:t>від 09 березня 2026 року № 298</w:t>
            </w:r>
          </w:p>
        </w:tc>
      </w:tr>
    </w:tbl>
    <w:p w:rsidR="00641498" w:rsidRPr="00D42239" w:rsidRDefault="00641498" w:rsidP="00641498">
      <w:pPr>
        <w:tabs>
          <w:tab w:val="left" w:pos="12600"/>
        </w:tabs>
        <w:jc w:val="center"/>
        <w:rPr>
          <w:rFonts w:ascii="Arial" w:hAnsi="Arial" w:cs="Arial"/>
          <w:sz w:val="16"/>
          <w:szCs w:val="16"/>
          <w:u w:val="single"/>
        </w:rPr>
      </w:pPr>
    </w:p>
    <w:p w:rsidR="00641498" w:rsidRPr="00D42239" w:rsidRDefault="00641498" w:rsidP="00641498">
      <w:pPr>
        <w:keepNext/>
        <w:jc w:val="center"/>
        <w:outlineLvl w:val="1"/>
        <w:rPr>
          <w:rFonts w:ascii="Arial" w:hAnsi="Arial" w:cs="Arial"/>
          <w:b/>
          <w:caps/>
          <w:sz w:val="16"/>
          <w:szCs w:val="16"/>
        </w:rPr>
      </w:pPr>
    </w:p>
    <w:p w:rsidR="00641498" w:rsidRPr="00D42239" w:rsidRDefault="00641498" w:rsidP="00641498">
      <w:pPr>
        <w:pStyle w:val="3a"/>
        <w:jc w:val="center"/>
        <w:rPr>
          <w:b/>
          <w:caps/>
          <w:sz w:val="28"/>
          <w:szCs w:val="28"/>
          <w:lang w:eastAsia="uk-UA"/>
        </w:rPr>
      </w:pPr>
      <w:r w:rsidRPr="00D42239">
        <w:rPr>
          <w:b/>
          <w:caps/>
          <w:sz w:val="28"/>
          <w:szCs w:val="28"/>
          <w:lang w:eastAsia="uk-UA"/>
        </w:rPr>
        <w:t>ПЕРЕЛІК</w:t>
      </w:r>
    </w:p>
    <w:p w:rsidR="00641498" w:rsidRPr="00D42239" w:rsidRDefault="00641498" w:rsidP="00641498">
      <w:pPr>
        <w:pStyle w:val="11"/>
        <w:jc w:val="center"/>
      </w:pPr>
      <w:r w:rsidRPr="00D42239">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641498" w:rsidRPr="00D42239" w:rsidRDefault="00641498" w:rsidP="00641498">
      <w:pPr>
        <w:pStyle w:val="11"/>
        <w:jc w:val="center"/>
        <w:rPr>
          <w:rFonts w:ascii="Arial" w:hAnsi="Arial" w:cs="Arial"/>
        </w:rPr>
      </w:pPr>
    </w:p>
    <w:tbl>
      <w:tblPr>
        <w:tblW w:w="16161"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7"/>
        <w:gridCol w:w="851"/>
        <w:gridCol w:w="850"/>
        <w:gridCol w:w="851"/>
        <w:gridCol w:w="1276"/>
        <w:gridCol w:w="992"/>
        <w:gridCol w:w="992"/>
        <w:gridCol w:w="1276"/>
        <w:gridCol w:w="850"/>
        <w:gridCol w:w="3261"/>
        <w:gridCol w:w="993"/>
        <w:gridCol w:w="708"/>
        <w:gridCol w:w="1418"/>
      </w:tblGrid>
      <w:tr w:rsidR="00641498" w:rsidRPr="00D42239" w:rsidTr="0053184F">
        <w:trPr>
          <w:tblHeader/>
        </w:trPr>
        <w:tc>
          <w:tcPr>
            <w:tcW w:w="566" w:type="dxa"/>
            <w:tcBorders>
              <w:top w:val="single" w:sz="4" w:space="0" w:color="000000"/>
            </w:tcBorders>
            <w:shd w:val="clear" w:color="auto" w:fill="D9D9D9"/>
          </w:tcPr>
          <w:p w:rsidR="00641498" w:rsidRPr="00D42239" w:rsidRDefault="00641498" w:rsidP="0053184F">
            <w:pPr>
              <w:tabs>
                <w:tab w:val="left" w:pos="12600"/>
              </w:tabs>
              <w:jc w:val="center"/>
              <w:rPr>
                <w:rFonts w:ascii="Arial" w:hAnsi="Arial" w:cs="Arial"/>
                <w:b/>
                <w:i/>
                <w:sz w:val="16"/>
                <w:szCs w:val="16"/>
              </w:rPr>
            </w:pPr>
            <w:r w:rsidRPr="00D42239">
              <w:rPr>
                <w:rFonts w:ascii="Arial" w:hAnsi="Arial" w:cs="Arial"/>
                <w:b/>
                <w:i/>
                <w:sz w:val="16"/>
                <w:szCs w:val="16"/>
              </w:rPr>
              <w:t>№ п/п</w:t>
            </w:r>
          </w:p>
        </w:tc>
        <w:tc>
          <w:tcPr>
            <w:tcW w:w="1277" w:type="dxa"/>
            <w:tcBorders>
              <w:top w:val="single" w:sz="4" w:space="0" w:color="000000"/>
            </w:tcBorders>
            <w:shd w:val="clear" w:color="auto" w:fill="D9D9D9"/>
          </w:tcPr>
          <w:p w:rsidR="00641498" w:rsidRPr="00D42239" w:rsidRDefault="00641498" w:rsidP="0053184F">
            <w:pPr>
              <w:tabs>
                <w:tab w:val="left" w:pos="12600"/>
              </w:tabs>
              <w:jc w:val="center"/>
              <w:rPr>
                <w:rFonts w:ascii="Arial" w:hAnsi="Arial" w:cs="Arial"/>
                <w:b/>
                <w:i/>
                <w:sz w:val="16"/>
                <w:szCs w:val="16"/>
              </w:rPr>
            </w:pPr>
            <w:r w:rsidRPr="00D42239">
              <w:rPr>
                <w:rFonts w:ascii="Arial" w:hAnsi="Arial" w:cs="Arial"/>
                <w:b/>
                <w:i/>
                <w:sz w:val="16"/>
                <w:szCs w:val="16"/>
              </w:rPr>
              <w:t>Назва лікарського засобу</w:t>
            </w:r>
          </w:p>
        </w:tc>
        <w:tc>
          <w:tcPr>
            <w:tcW w:w="851" w:type="dxa"/>
            <w:tcBorders>
              <w:top w:val="single" w:sz="4" w:space="0" w:color="000000"/>
            </w:tcBorders>
            <w:shd w:val="clear" w:color="auto" w:fill="D9D9D9"/>
          </w:tcPr>
          <w:p w:rsidR="00641498" w:rsidRPr="00D42239" w:rsidRDefault="00641498" w:rsidP="0053184F">
            <w:pPr>
              <w:tabs>
                <w:tab w:val="left" w:pos="12600"/>
              </w:tabs>
              <w:ind w:left="-108"/>
              <w:jc w:val="center"/>
              <w:rPr>
                <w:rFonts w:ascii="Arial" w:hAnsi="Arial" w:cs="Arial"/>
                <w:b/>
                <w:i/>
                <w:sz w:val="16"/>
                <w:szCs w:val="16"/>
                <w:lang w:val="en-US"/>
              </w:rPr>
            </w:pPr>
            <w:r w:rsidRPr="00D42239">
              <w:rPr>
                <w:rFonts w:ascii="Arial" w:hAnsi="Arial" w:cs="Arial"/>
                <w:b/>
                <w:i/>
                <w:sz w:val="16"/>
                <w:szCs w:val="16"/>
              </w:rPr>
              <w:t>Міжнародна непатентована назва</w:t>
            </w:r>
            <w:r w:rsidRPr="00D42239">
              <w:rPr>
                <w:rFonts w:ascii="Arial" w:hAnsi="Arial" w:cs="Arial"/>
                <w:b/>
                <w:i/>
                <w:sz w:val="16"/>
                <w:szCs w:val="16"/>
                <w:lang w:val="en-US"/>
              </w:rPr>
              <w:t>*</w:t>
            </w:r>
          </w:p>
        </w:tc>
        <w:tc>
          <w:tcPr>
            <w:tcW w:w="850" w:type="dxa"/>
            <w:tcBorders>
              <w:top w:val="single" w:sz="4" w:space="0" w:color="000000"/>
            </w:tcBorders>
            <w:shd w:val="clear" w:color="auto" w:fill="D9D9D9"/>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b/>
                <w:i/>
                <w:sz w:val="16"/>
                <w:szCs w:val="16"/>
              </w:rPr>
              <w:t>Код АТХ</w:t>
            </w:r>
          </w:p>
        </w:tc>
        <w:tc>
          <w:tcPr>
            <w:tcW w:w="1276" w:type="dxa"/>
            <w:tcBorders>
              <w:top w:val="single" w:sz="4" w:space="0" w:color="000000"/>
            </w:tcBorders>
            <w:shd w:val="clear" w:color="auto" w:fill="D9D9D9"/>
          </w:tcPr>
          <w:p w:rsidR="00641498" w:rsidRPr="00D42239" w:rsidRDefault="00641498" w:rsidP="0053184F">
            <w:pPr>
              <w:tabs>
                <w:tab w:val="left" w:pos="12600"/>
              </w:tabs>
              <w:jc w:val="center"/>
              <w:rPr>
                <w:rFonts w:ascii="Arial" w:hAnsi="Arial" w:cs="Arial"/>
                <w:b/>
                <w:i/>
                <w:sz w:val="16"/>
                <w:szCs w:val="16"/>
              </w:rPr>
            </w:pPr>
            <w:r w:rsidRPr="00D42239">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641498" w:rsidRPr="00D42239" w:rsidRDefault="00641498" w:rsidP="0053184F">
            <w:pPr>
              <w:tabs>
                <w:tab w:val="left" w:pos="12600"/>
              </w:tabs>
              <w:jc w:val="center"/>
              <w:rPr>
                <w:rFonts w:ascii="Arial" w:hAnsi="Arial" w:cs="Arial"/>
                <w:b/>
                <w:i/>
                <w:sz w:val="16"/>
                <w:szCs w:val="16"/>
              </w:rPr>
            </w:pPr>
            <w:r w:rsidRPr="00D42239">
              <w:rPr>
                <w:rFonts w:ascii="Arial" w:hAnsi="Arial" w:cs="Arial"/>
                <w:b/>
                <w:i/>
                <w:sz w:val="16"/>
                <w:szCs w:val="16"/>
              </w:rPr>
              <w:t>Заявник</w:t>
            </w:r>
          </w:p>
        </w:tc>
        <w:tc>
          <w:tcPr>
            <w:tcW w:w="992" w:type="dxa"/>
            <w:tcBorders>
              <w:top w:val="single" w:sz="4" w:space="0" w:color="000000"/>
            </w:tcBorders>
            <w:shd w:val="clear" w:color="auto" w:fill="D9D9D9"/>
          </w:tcPr>
          <w:p w:rsidR="00641498" w:rsidRPr="00D42239" w:rsidRDefault="00641498" w:rsidP="0053184F">
            <w:pPr>
              <w:tabs>
                <w:tab w:val="left" w:pos="12600"/>
              </w:tabs>
              <w:jc w:val="center"/>
              <w:rPr>
                <w:rFonts w:ascii="Arial" w:hAnsi="Arial" w:cs="Arial"/>
                <w:b/>
                <w:i/>
                <w:sz w:val="16"/>
                <w:szCs w:val="16"/>
              </w:rPr>
            </w:pPr>
            <w:r w:rsidRPr="00D42239">
              <w:rPr>
                <w:rFonts w:ascii="Arial" w:hAnsi="Arial" w:cs="Arial"/>
                <w:b/>
                <w:i/>
                <w:sz w:val="16"/>
                <w:szCs w:val="16"/>
              </w:rPr>
              <w:t>Країна заявника</w:t>
            </w:r>
          </w:p>
        </w:tc>
        <w:tc>
          <w:tcPr>
            <w:tcW w:w="1276" w:type="dxa"/>
            <w:tcBorders>
              <w:top w:val="single" w:sz="4" w:space="0" w:color="000000"/>
            </w:tcBorders>
            <w:shd w:val="clear" w:color="auto" w:fill="D9D9D9"/>
          </w:tcPr>
          <w:p w:rsidR="00641498" w:rsidRPr="00D42239" w:rsidRDefault="00641498" w:rsidP="0053184F">
            <w:pPr>
              <w:tabs>
                <w:tab w:val="left" w:pos="12600"/>
              </w:tabs>
              <w:jc w:val="center"/>
              <w:rPr>
                <w:rFonts w:ascii="Arial" w:hAnsi="Arial" w:cs="Arial"/>
                <w:b/>
                <w:i/>
                <w:sz w:val="16"/>
                <w:szCs w:val="16"/>
              </w:rPr>
            </w:pPr>
            <w:r w:rsidRPr="00D42239">
              <w:rPr>
                <w:rFonts w:ascii="Arial" w:hAnsi="Arial" w:cs="Arial"/>
                <w:b/>
                <w:i/>
                <w:sz w:val="16"/>
                <w:szCs w:val="16"/>
              </w:rPr>
              <w:t>Виробник</w:t>
            </w:r>
          </w:p>
        </w:tc>
        <w:tc>
          <w:tcPr>
            <w:tcW w:w="850" w:type="dxa"/>
            <w:tcBorders>
              <w:top w:val="single" w:sz="4" w:space="0" w:color="000000"/>
            </w:tcBorders>
            <w:shd w:val="clear" w:color="auto" w:fill="D9D9D9"/>
          </w:tcPr>
          <w:p w:rsidR="00641498" w:rsidRPr="00D42239" w:rsidRDefault="00641498" w:rsidP="0053184F">
            <w:pPr>
              <w:tabs>
                <w:tab w:val="left" w:pos="12600"/>
              </w:tabs>
              <w:jc w:val="center"/>
              <w:rPr>
                <w:rFonts w:ascii="Arial" w:hAnsi="Arial" w:cs="Arial"/>
                <w:b/>
                <w:i/>
                <w:sz w:val="16"/>
                <w:szCs w:val="16"/>
              </w:rPr>
            </w:pPr>
            <w:r w:rsidRPr="00D42239">
              <w:rPr>
                <w:rFonts w:ascii="Arial" w:hAnsi="Arial" w:cs="Arial"/>
                <w:b/>
                <w:i/>
                <w:sz w:val="16"/>
                <w:szCs w:val="16"/>
              </w:rPr>
              <w:t>Країна виробника</w:t>
            </w:r>
          </w:p>
        </w:tc>
        <w:tc>
          <w:tcPr>
            <w:tcW w:w="3261" w:type="dxa"/>
            <w:tcBorders>
              <w:top w:val="single" w:sz="4" w:space="0" w:color="000000"/>
            </w:tcBorders>
            <w:shd w:val="clear" w:color="auto" w:fill="D9D9D9"/>
          </w:tcPr>
          <w:p w:rsidR="00641498" w:rsidRPr="00D42239" w:rsidRDefault="00641498" w:rsidP="0053184F">
            <w:pPr>
              <w:tabs>
                <w:tab w:val="left" w:pos="12600"/>
              </w:tabs>
              <w:jc w:val="center"/>
              <w:rPr>
                <w:rFonts w:ascii="Arial" w:hAnsi="Arial" w:cs="Arial"/>
                <w:b/>
                <w:i/>
                <w:sz w:val="16"/>
                <w:szCs w:val="16"/>
              </w:rPr>
            </w:pPr>
            <w:r w:rsidRPr="00D42239">
              <w:rPr>
                <w:rFonts w:ascii="Arial" w:hAnsi="Arial" w:cs="Arial"/>
                <w:b/>
                <w:i/>
                <w:sz w:val="16"/>
                <w:szCs w:val="16"/>
              </w:rPr>
              <w:t>Реєстраційна процедура</w:t>
            </w:r>
          </w:p>
        </w:tc>
        <w:tc>
          <w:tcPr>
            <w:tcW w:w="993" w:type="dxa"/>
            <w:tcBorders>
              <w:top w:val="single" w:sz="4" w:space="0" w:color="000000"/>
            </w:tcBorders>
            <w:shd w:val="clear" w:color="auto" w:fill="D9D9D9"/>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b/>
                <w:i/>
                <w:sz w:val="16"/>
                <w:szCs w:val="16"/>
              </w:rPr>
              <w:t>Умови відпуску</w:t>
            </w:r>
          </w:p>
        </w:tc>
        <w:tc>
          <w:tcPr>
            <w:tcW w:w="708" w:type="dxa"/>
            <w:tcBorders>
              <w:top w:val="single" w:sz="4" w:space="0" w:color="000000"/>
            </w:tcBorders>
            <w:shd w:val="clear" w:color="auto" w:fill="D9D9D9"/>
          </w:tcPr>
          <w:p w:rsidR="00641498" w:rsidRPr="00D42239" w:rsidRDefault="00641498" w:rsidP="0053184F">
            <w:pPr>
              <w:tabs>
                <w:tab w:val="left" w:pos="12600"/>
              </w:tabs>
              <w:jc w:val="center"/>
              <w:rPr>
                <w:rFonts w:ascii="Arial" w:hAnsi="Arial" w:cs="Arial"/>
                <w:b/>
                <w:i/>
                <w:sz w:val="16"/>
                <w:szCs w:val="16"/>
                <w:lang w:val="en-US"/>
              </w:rPr>
            </w:pPr>
            <w:r w:rsidRPr="00D42239">
              <w:rPr>
                <w:rFonts w:ascii="Arial" w:hAnsi="Arial" w:cs="Arial"/>
                <w:b/>
                <w:i/>
                <w:sz w:val="16"/>
                <w:szCs w:val="16"/>
              </w:rPr>
              <w:t>Рекламування</w:t>
            </w:r>
            <w:r w:rsidRPr="00D42239">
              <w:rPr>
                <w:rFonts w:ascii="Arial" w:hAnsi="Arial" w:cs="Arial"/>
                <w:b/>
                <w:i/>
                <w:sz w:val="16"/>
                <w:szCs w:val="16"/>
                <w:lang w:val="en-US"/>
              </w:rPr>
              <w:t>**</w:t>
            </w:r>
          </w:p>
        </w:tc>
        <w:tc>
          <w:tcPr>
            <w:tcW w:w="1418" w:type="dxa"/>
            <w:tcBorders>
              <w:top w:val="single" w:sz="4" w:space="0" w:color="000000"/>
            </w:tcBorders>
            <w:shd w:val="clear" w:color="auto" w:fill="D9D9D9"/>
          </w:tcPr>
          <w:p w:rsidR="00641498" w:rsidRPr="00D42239" w:rsidRDefault="00641498" w:rsidP="0053184F">
            <w:pPr>
              <w:tabs>
                <w:tab w:val="left" w:pos="12600"/>
              </w:tabs>
              <w:jc w:val="center"/>
              <w:rPr>
                <w:rFonts w:ascii="Arial" w:hAnsi="Arial" w:cs="Arial"/>
                <w:b/>
                <w:i/>
                <w:sz w:val="16"/>
                <w:szCs w:val="16"/>
              </w:rPr>
            </w:pPr>
            <w:r w:rsidRPr="00D42239">
              <w:rPr>
                <w:rFonts w:ascii="Arial" w:hAnsi="Arial" w:cs="Arial"/>
                <w:b/>
                <w:i/>
                <w:sz w:val="16"/>
                <w:szCs w:val="16"/>
              </w:rPr>
              <w:t>Номер реєстраційного посвідчення</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АЗАПІН</w:t>
            </w:r>
          </w:p>
        </w:tc>
        <w:tc>
          <w:tcPr>
            <w:tcW w:w="851" w:type="dxa"/>
            <w:tcBorders>
              <w:top w:val="single" w:sz="4" w:space="0" w:color="auto"/>
              <w:left w:val="single" w:sz="4" w:space="0" w:color="000000"/>
              <w:bottom w:val="single" w:sz="4" w:space="0" w:color="auto"/>
              <w:right w:val="single" w:sz="4" w:space="0" w:color="000000"/>
            </w:tcBorders>
            <w:shd w:val="clear" w:color="auto" w:fill="auto"/>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Clozapine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клозапін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N05AH02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по 100 мг; по 10 таблеток у блістері; по 5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АТ "КИЇВСЬКИЙ ВІТАМІННИЙ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42239">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"Спосіб застосування та дози", "Побічні реакції" відповідно до оновленої інформації з безпеки застосування лікарського засобу.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UA/4763/01/01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АЗАПІН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Clozapine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клозапін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N05AH02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по 25 мг; по 10 таблеток у блістері; по 5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АТ "КИЇВСЬКИЙ ВІТАМІННИЙ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42239">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"Спосіб застосування та дози", "Побічні реакції" відповідно до оновленої інформації з безпеки застосування лікарського засобу.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UA/4763/01/02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АЛЕРГОСТОП®</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Desloratadine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дезлоратадин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R06AX27</w:t>
            </w:r>
          </w:p>
          <w:p w:rsidR="00641498" w:rsidRPr="00D42239" w:rsidRDefault="00641498" w:rsidP="0053184F">
            <w:pPr>
              <w:tabs>
                <w:tab w:val="left" w:pos="12600"/>
              </w:tabs>
              <w:ind w:left="-108"/>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5 мг; по 10 таблеток у блістері; по 1 або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ПРАТ "ФІТОФАРМ"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UA/10337/01/01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АЛЗІНЕФ®</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Nefopam</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shd w:val="clear" w:color="auto" w:fill="FFFFFF"/>
              </w:rPr>
              <w:t>нефопаму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shd w:val="clear" w:color="auto" w:fill="FFFFFF"/>
              </w:rPr>
              <w:t>N02B G06</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ін'єкцій, 10,0 мг/мл, по 2 мл в ампулі, по 5 ампул у блістері, по 1 блістеру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Товариство з обмеженою відповідальністю «Бутікова фармацевтична компанія «Салютаріс»</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Приватне акціонерне товариство «Лекхім-Харків»</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w:t>
            </w:r>
            <w:r w:rsidRPr="00D42239">
              <w:rPr>
                <w:rFonts w:ascii="Arial" w:hAnsi="Arial" w:cs="Arial"/>
                <w:sz w:val="16"/>
                <w:szCs w:val="16"/>
              </w:rPr>
              <w:br/>
              <w:t>Зміна назви лікарського засобу. Затверджено: АЛЗІНЕФ(АLZINEF). Запропоновано: АЛЗІНЕФ®(АLZINEF®).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у зв'язку зі злиттям з Polfa Warszawa S.A., назву та адресу виробника активної речовини та власника ASMF IPOCHEM Sp.z o. o., було змінено на: Zaklady Farmaceutyczne Polpharma S.A.; вул. Каролькова, 22/24; 01-207 Варшава; Польща. Адреса виробничого майданчика залишається незмінною, тоді як назву було змінено на: Zaklady Farmaceutyczne Polpharma S.A. Філія Ipochem. Діюча редакція Пропонована редакція. Методи контролю якості, розділ "СКЛАД". Виробник. Пшедсєнбьорство Інновацийно-Вдроженьове “ІПОХЕМ” Сп. з о.о., Польща/ Przedsiebiorstwo Innowacyjno-Wdrozeniowe “IPOCHEM” Sp. z o. o., Poland. Методи контролю якості, розділ "СКЛАД". Виробник Заклади Фармацевтичне Польфарма С.А., Польща/ Zaklady Farmaceutyczne Polpharma S.A., Poland</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UA/20115/01/01 </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АЛЛЕГРА® 120 МГ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Fexofenadine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фексофенадину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R06A Х26</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120 мг, №10, №20 (10х2): по 10 таблеток у блістері; по 1 або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Санофі Вінтроп Індастріа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Францiя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UA/8500/01/01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АЛЛЕГРА® 180 МГ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Fexofenadine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фексофенадину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R06A Х26</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 xml:space="preserve">таблетки, вкриті плівковою оболонкою, по 180 мг, № 10, № 20 (10х2): по 10 таблеток у блістері; по 1 або по 2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Санофі Вінтроп Індастріа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Франція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UA/8500/01/02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АЛМАГЕЛЬ®</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Ordinary salt combinations</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алюмінію гідроксид; магнію гідроксид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A02AD01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суспензія оральна; по 170 мл у флаконі скляному або з поліетилентерефталату; по 1 флакону з мірною ложкою в картонній коробці; по 10 мл у пакетику; по 10 або 20 пакетиків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Балканфарма-Троян 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Болгарія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UA/3264/01/01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 xml:space="preserve">АЛЬБУНОРМ 20 %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Albumin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альбумін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В05А А01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 xml:space="preserve">розчин для інфузій, 200 г/л; по 50 мл або 100 мл розчину у флаконі, по 1 флакону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Австрія/ Швеція/ 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CEP для гепарину натрію від вже затвердженого виробника NKF (Nanjing King-Friend Biochemical Pharmaceutical Co., Ltd.). Діюча редакція: R1-CEP 2005-070 - Rev 07 Пропонована редакція: R1-CEP 2005-070 - Rev 08.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CEP для порошку гепарину натрію від вже затвердженого виробника NKF (Nanjing King-Friend Biochemical Pharmaceutical Co., Ltd.). </w:t>
            </w:r>
            <w:r w:rsidRPr="00D42239">
              <w:rPr>
                <w:rFonts w:ascii="Arial" w:hAnsi="Arial" w:cs="Arial"/>
                <w:sz w:val="16"/>
                <w:szCs w:val="16"/>
              </w:rPr>
              <w:br/>
              <w:t xml:space="preserve">Діюча редакція: R1-CEP 2005-070 - Rev 08 Пропонована редакція: R1-CEP 2005-070 - Rev 09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UA/17703/01/01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 xml:space="preserve">АЛЬБУНОРМ 25 %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Albumin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альбумін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В05А А01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 xml:space="preserve">розчин для інфузій, 250 г/л; по 50 мл або 100 мл розчину у флаконі, по 1 флакону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Австрія/ Швеція/ 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CEP для гепарину натрію від вже затвердженого виробника NKF (Nanjing King-Friend Biochemical Pharmaceutical Co., Ltd.). Діюча редакція: R1-CEP 2005-070 - Rev 07 Пропонована редакція: R1-CEP 2005-070 - Rev 08.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CEP для порошку гепарину натрію від вже затвердженого виробника NKF (Nanjing King-Friend Biochemical Pharmaceutical Co., Ltd.). </w:t>
            </w:r>
            <w:r w:rsidRPr="00D42239">
              <w:rPr>
                <w:rFonts w:ascii="Arial" w:hAnsi="Arial" w:cs="Arial"/>
                <w:sz w:val="16"/>
                <w:szCs w:val="16"/>
              </w:rPr>
              <w:br/>
              <w:t xml:space="preserve">Діюча редакція: R1-CEP 2005-070 - Rev 08 Пропонована редакція: R1-CEP 2005-070 - Rev 09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UA/17703/01/02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 xml:space="preserve">АЛЬБУНОРМ 5 %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Albumin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альбумін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В05А А01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інфузій, 50 г/л; по 100 мл, 250 мл або 500 мл розчину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Австрія/ Швеція/ 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CEP для гепарину натрію від вже затвердженого виробника NKF (Nanjing King-Friend Biochemical Pharmaceutical Co., Ltd.). Діюча редакція: R1-CEP 2005-070 - Rev 07 Пропонована редакція: R1-CEP 2005-070 - Rev 08.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CEP для порошку гепарину натрію від вже затвердженого виробника NKF (Nanjing King-Friend Biochemical Pharmaceutical Co., Ltd.). </w:t>
            </w:r>
            <w:r w:rsidRPr="00D42239">
              <w:rPr>
                <w:rFonts w:ascii="Arial" w:hAnsi="Arial" w:cs="Arial"/>
                <w:sz w:val="16"/>
                <w:szCs w:val="16"/>
              </w:rPr>
              <w:br/>
              <w:t xml:space="preserve">Діюча редакція: R1-CEP 2005-070 - Rev 08 Пропонована редакція: R1-CEP 2005-070 - Rev 09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UA/17703/01/03</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АЛЬЦМЕРАТ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Choline alfoscerate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холіну альфосцерат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N07AX02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ін`єкцій, 250 мг/мл; по 4 мл в ампулі; по 5, 10 або 100 ампул в пачці; по 4 мл в ампулі; по 5 ампул в блістері; по 1 або 2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Приватне акціонерне товариство "Лекхім-Харків"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альтернативного виробника діючої речовини холіну альфосцерат Jiangsu Weiqida Pharmaceutical Co., Ltd., Китай з наданням мастер-файла Version No.: 2.0 Date: July 11, 2022.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UA/15056/01/01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АМІЦИТРОН® БЕЗ ЦУКРУ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Paracetamol, combinations excl. psycholeptics</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парацетамол, фенілефрину гідрохлорид, феніраміну малеат, кислота аскорбінова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N02BE51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порошок для орального розчину по 13 г у саше; по 13 г у саше; по 10 саше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Товариство з додатковою відповідальністю "ІНТЕРХІМ"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r w:rsidRPr="00D42239">
              <w:rPr>
                <w:rFonts w:ascii="Arial" w:hAnsi="Arial" w:cs="Arial"/>
                <w:sz w:val="16"/>
                <w:szCs w:val="16"/>
              </w:rPr>
              <w:br/>
              <w:t>Супутня зміна - Зміни з якості. АФІ. Контроль АФІ (інші зміни) (Б.I.б. (х) ІА) Вилучення виробника Unichem Laboratories Limited, Індія, діючої речовини фенілефрину гідрохлорид, що входить до складу готового лікарського засобу. Послідовна зміна: відповідно пропонується вилучення нормування та методики визначення залишкових розчинників, а також зазначення виду упаковки та терміну придатності для цього виробника у ВАНД на АФІ.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Супутня зміна - Зміни з якості. АФІ. Контроль АФІ (інші зміни) (Б.I.б. (х) ІА) Введення нового виробника Shenzhen Oriental Pharmaceutical Co., Ltd., Китай, діючої речовини фенілефрину гідрохлорид, що входить до складу готового лікарського засобу. Послідовна зміна: відповідно пропонується наведення нормування та методики тесту «Залишкові розчинники», а також зазначення виду упаковки та терміну переконтролю для цього виробника у ВАНД на АФІ. Діюча редакція: Основна зміна. Затверджені виробники діючої речовини фенілефрину гідрохлорид - виробники: Unichem Laboratories Limited, India; Malladi Drugs &amp; Pharmaceuticals Limited Unit-3, India</w:t>
            </w:r>
            <w:r w:rsidRPr="00D42239">
              <w:rPr>
                <w:rFonts w:ascii="Arial" w:hAnsi="Arial" w:cs="Arial"/>
                <w:sz w:val="16"/>
                <w:szCs w:val="16"/>
              </w:rPr>
              <w:br/>
              <w:t>МЕТОДИ КОНТРОЛЮ ЯКОСТІ ЛІКАРСЬКОГО ЗАСОБУ - Розділ «СКЛАД» - Діюча речовина фенілефрину гідрохлорид</w:t>
            </w:r>
            <w:r w:rsidRPr="00D42239">
              <w:rPr>
                <w:rFonts w:ascii="Arial" w:hAnsi="Arial" w:cs="Arial"/>
                <w:sz w:val="16"/>
                <w:szCs w:val="16"/>
              </w:rPr>
              <w:br/>
              <w:t>виробники: Unichem Laboratories Limited, India; Malladi Drugs &amp; Pharmaceuticals Limited Unit-3, India - Послідовна зміна</w:t>
            </w:r>
            <w:r w:rsidRPr="00D42239">
              <w:rPr>
                <w:rFonts w:ascii="Arial" w:hAnsi="Arial" w:cs="Arial"/>
                <w:sz w:val="16"/>
                <w:szCs w:val="16"/>
              </w:rPr>
              <w:br/>
              <w:t>ВАНД АФІ ФЕНІЛЕФРИНУ ГІДРОХЛОРИД додається. Пропонована редакція: Основна зміна. Пропоновані виробники діючої речовини фенілефрину гідрохлорид - виробники: Malladi Drugs &amp; Pharmaceuticals Limited Unit-3, India; Shenzhen Oriental Pharmaceutical Co., Ltd., China. МЕТОДИ КОНТРОЛЮ ЯКОСТІ ЛІКАРСЬКОГО ЗАСОБУ - Розділ «СКЛАД»</w:t>
            </w:r>
            <w:r w:rsidRPr="00D42239">
              <w:rPr>
                <w:rFonts w:ascii="Arial" w:hAnsi="Arial" w:cs="Arial"/>
                <w:sz w:val="16"/>
                <w:szCs w:val="16"/>
              </w:rPr>
              <w:br/>
              <w:t>Діюча речовина - фенілефрину гідрохлорид - виробники: Malladi Drugs &amp; Pharmaceuticals Limited Unit-3,India; Shenzhen Oriental Pharmaceutica lCo., Ltd., China - Послідовна зміна - ВАНД АФІ ФЕНІЛЕФРИНУ ГІДРОХЛОРИД додається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UA/14116/01/01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АМЛОДИПІН-АСТРАФАРМ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Amlodipine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амлодипін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C08CA01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по 5 мг, по 10 таблеток у блістері; по 2, 3, 6, 9 або 10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"АСТРАФАРМ"</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ТОВ "АСТРАФАРМ" </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42239">
              <w:rPr>
                <w:rFonts w:ascii="Arial" w:hAnsi="Arial" w:cs="Arial"/>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та внесено зміни у п. 6 тексту маркування первинної та п. 17 вторинної упаковки лікарського засобу. </w:t>
            </w:r>
            <w:r w:rsidRPr="00D42239">
              <w:rPr>
                <w:rFonts w:ascii="Arial" w:hAnsi="Arial" w:cs="Arial"/>
                <w:sz w:val="16"/>
                <w:szCs w:val="16"/>
              </w:rPr>
              <w:br/>
              <w:t>Введення змін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внесено в п. 11 «Найменування і місцезнаходження виробника та/або заявника» тексту маркування упаковки лікарського засобу щодо зміни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відповідального за повний цикл виробництва. Зміни внесено в розділ «Місцезнаходження виробника та адреса місця провадження його діяльності» в інструкцію для медичного застосування щодо зміни адреси виробника та як наслідок - у текст маркування упаковки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UA/3673/01/01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АМЛОДИПІН-АСТРАФАРМ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Amlodipine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амлодипін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C08CA01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по 10 мг, по 10 таблеток у блістері; по 2, 3, 6, 9 або 10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"АСТРАФАРМ"</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ТОВ "АСТРАФАРМ" </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42239">
              <w:rPr>
                <w:rFonts w:ascii="Arial" w:hAnsi="Arial" w:cs="Arial"/>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та внесено зміни у п. 6 тексту маркування первинної та п. 17 вторинної упаковки лікарського засобу. </w:t>
            </w:r>
            <w:r w:rsidRPr="00D42239">
              <w:rPr>
                <w:rFonts w:ascii="Arial" w:hAnsi="Arial" w:cs="Arial"/>
                <w:sz w:val="16"/>
                <w:szCs w:val="16"/>
              </w:rPr>
              <w:br/>
              <w:t>Введення змін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внесено в п. 11 «Найменування і місцезнаходження виробника та/або заявника» тексту маркування упаковки лікарського засобу щодо зміни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відповідального за повний цикл виробництва. Зміни внесено в розділ «Місцезнаходження виробника та адреса місця провадження його діяльності» в інструкцію для медичного застосування щодо зміни адреси виробника та як наслідок - у текст маркування упаковки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UA/3673/01/02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АМОКСИКЛАВ®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lang w:val="en-US"/>
              </w:rPr>
              <w:t>Amoxicillin and beta-lactamase inhibitor</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амоксицилін, кислота клавуланова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J01CR02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порошок для оральної суспензії (250 мг/62,5 мг в 5 мл); по 15,8 г порошку у флаконі (для 100 мл суспензії), по 1 флакону разом з мірною ложкою або мірним шприцем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Сандоз ГмбХ - Виробнича дільниця Антиінфекційні ГЛЗ та Хімічні Операції Кундль (АІХО ГЛЗ Кундль)</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Австрія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2239">
              <w:rPr>
                <w:rFonts w:ascii="Arial" w:hAnsi="Arial" w:cs="Arial"/>
                <w:sz w:val="16"/>
                <w:szCs w:val="16"/>
              </w:rPr>
              <w:br/>
              <w:t xml:space="preserve">Діюча редакція: Давід Джон Левіс / DavidJohnLewis,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 Viacheslav Orlov, M.D.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w:t>
            </w:r>
            <w:r w:rsidRPr="00D42239">
              <w:rPr>
                <w:rFonts w:ascii="Arial" w:hAnsi="Arial" w:cs="Arial"/>
                <w:sz w:val="16"/>
                <w:szCs w:val="16"/>
              </w:rPr>
              <w:br/>
              <w:t>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UA/7064/02/01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АНАСТРОЗОЛ САНДОЗ®</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Anastrozole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анастрозол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L02BG03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1 мг; по 14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Салютас Фарма ГмбХ, Німеччина (виробництво "in bulk", пакування, випуск серії; вторинне пакування)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2239">
              <w:rPr>
                <w:rFonts w:ascii="Arial" w:hAnsi="Arial" w:cs="Arial"/>
                <w:sz w:val="16"/>
                <w:szCs w:val="16"/>
              </w:rPr>
              <w:br/>
              <w:t>Діюча редакція: Juergen Maares / Юрген Маарес. Пропонована редакція: Kotal Mohamed Ali / Котал Мохамед Алі. Зміна контактних даних уповноваженої особи заявника,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UA/13575/01/01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АНДИПАЛ-В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lang w:val="en-US"/>
              </w:rPr>
              <w:t>Metamizole sodium, combinations excl. psycholeptics</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Style w:val="spelle"/>
                <w:rFonts w:ascii="Arial" w:hAnsi="Arial" w:cs="Arial"/>
                <w:sz w:val="16"/>
                <w:szCs w:val="16"/>
              </w:rPr>
              <w:t>метамізол</w:t>
            </w:r>
            <w:r w:rsidRPr="00D42239">
              <w:rPr>
                <w:rFonts w:ascii="Arial" w:hAnsi="Arial" w:cs="Arial"/>
                <w:sz w:val="16"/>
                <w:szCs w:val="16"/>
                <w:lang w:val="en-US"/>
              </w:rPr>
              <w:t> </w:t>
            </w:r>
            <w:r w:rsidRPr="00D42239">
              <w:rPr>
                <w:rFonts w:ascii="Arial" w:hAnsi="Arial" w:cs="Arial"/>
                <w:sz w:val="16"/>
                <w:szCs w:val="16"/>
              </w:rPr>
              <w:t>натрію</w:t>
            </w:r>
            <w:r w:rsidRPr="00D42239">
              <w:rPr>
                <w:rFonts w:ascii="Arial" w:hAnsi="Arial" w:cs="Arial"/>
                <w:sz w:val="16"/>
                <w:szCs w:val="16"/>
                <w:lang w:val="en-US"/>
              </w:rPr>
              <w:t xml:space="preserve"> (</w:t>
            </w:r>
            <w:r w:rsidRPr="00D42239">
              <w:rPr>
                <w:rFonts w:ascii="Arial" w:hAnsi="Arial" w:cs="Arial"/>
                <w:sz w:val="16"/>
                <w:szCs w:val="16"/>
              </w:rPr>
              <w:t>анальгін</w:t>
            </w:r>
            <w:r w:rsidRPr="00D42239">
              <w:rPr>
                <w:rFonts w:ascii="Arial" w:hAnsi="Arial" w:cs="Arial"/>
                <w:sz w:val="16"/>
                <w:szCs w:val="16"/>
                <w:lang w:val="en-US"/>
              </w:rPr>
              <w:t>); </w:t>
            </w:r>
            <w:r w:rsidRPr="00D42239">
              <w:rPr>
                <w:rStyle w:val="spelle"/>
                <w:rFonts w:ascii="Arial" w:hAnsi="Arial" w:cs="Arial"/>
                <w:sz w:val="16"/>
                <w:szCs w:val="16"/>
              </w:rPr>
              <w:t>бендазолу</w:t>
            </w:r>
            <w:r w:rsidRPr="00D42239">
              <w:rPr>
                <w:rFonts w:ascii="Arial" w:hAnsi="Arial" w:cs="Arial"/>
                <w:sz w:val="16"/>
                <w:szCs w:val="16"/>
                <w:lang w:val="en-US"/>
              </w:rPr>
              <w:t> </w:t>
            </w:r>
            <w:r w:rsidRPr="00D42239">
              <w:rPr>
                <w:rFonts w:ascii="Arial" w:hAnsi="Arial" w:cs="Arial"/>
                <w:sz w:val="16"/>
                <w:szCs w:val="16"/>
              </w:rPr>
              <w:t>гідрохлорид</w:t>
            </w:r>
            <w:r w:rsidRPr="00D42239">
              <w:rPr>
                <w:rFonts w:ascii="Arial" w:hAnsi="Arial" w:cs="Arial"/>
                <w:sz w:val="16"/>
                <w:szCs w:val="16"/>
                <w:lang w:val="en-US"/>
              </w:rPr>
              <w:t xml:space="preserve">; </w:t>
            </w:r>
            <w:r w:rsidRPr="00D42239">
              <w:rPr>
                <w:rFonts w:ascii="Arial" w:hAnsi="Arial" w:cs="Arial"/>
                <w:sz w:val="16"/>
                <w:szCs w:val="16"/>
              </w:rPr>
              <w:t>папаверину</w:t>
            </w:r>
            <w:r w:rsidRPr="00D42239">
              <w:rPr>
                <w:rFonts w:ascii="Arial" w:hAnsi="Arial" w:cs="Arial"/>
                <w:sz w:val="16"/>
                <w:szCs w:val="16"/>
                <w:lang w:val="en-US"/>
              </w:rPr>
              <w:t xml:space="preserve"> </w:t>
            </w:r>
            <w:r w:rsidRPr="00D42239">
              <w:rPr>
                <w:rFonts w:ascii="Arial" w:hAnsi="Arial" w:cs="Arial"/>
                <w:sz w:val="16"/>
                <w:szCs w:val="16"/>
              </w:rPr>
              <w:t>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N02BB52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по 10 таблеток у стрипах; по 10 таблеток у стрипі; по 1 стрипу у паперовому конверті; по 10 таблеток у стрипі; по 2 або по 10 стрипів у пачці з картону; по 10 таблеток у блістері; по 1, або по 2, або по 10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ПАТ "Монфарм"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ПАТ "Монфарм"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“Тальк” зі Специфікації ГЛЗ, як наслідок з Методів контролю якості та приведенням до діючого видання ДФУ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 – №10; за рецептом – №20, №100</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UA/6175/01/01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АНДИПАЛ-ФОРТЕ</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lang w:val="en-US"/>
              </w:rPr>
              <w:t>Metamizole sodium, combinations excl. psycholeptics</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Style w:val="spelle"/>
                <w:rFonts w:ascii="Arial" w:hAnsi="Arial" w:cs="Arial"/>
                <w:sz w:val="16"/>
                <w:szCs w:val="16"/>
              </w:rPr>
              <w:t>метамізол</w:t>
            </w:r>
            <w:r w:rsidRPr="00D42239">
              <w:rPr>
                <w:rFonts w:ascii="Arial" w:hAnsi="Arial" w:cs="Arial"/>
                <w:sz w:val="16"/>
                <w:szCs w:val="16"/>
                <w:lang w:val="en-US"/>
              </w:rPr>
              <w:t> </w:t>
            </w:r>
            <w:r w:rsidRPr="00D42239">
              <w:rPr>
                <w:rFonts w:ascii="Arial" w:hAnsi="Arial" w:cs="Arial"/>
                <w:sz w:val="16"/>
                <w:szCs w:val="16"/>
              </w:rPr>
              <w:t>натрію</w:t>
            </w:r>
            <w:r w:rsidRPr="00D42239">
              <w:rPr>
                <w:rFonts w:ascii="Arial" w:hAnsi="Arial" w:cs="Arial"/>
                <w:sz w:val="16"/>
                <w:szCs w:val="16"/>
                <w:lang w:val="en-US"/>
              </w:rPr>
              <w:t>, </w:t>
            </w:r>
            <w:r w:rsidRPr="00D42239">
              <w:rPr>
                <w:rStyle w:val="spelle"/>
                <w:rFonts w:ascii="Arial" w:hAnsi="Arial" w:cs="Arial"/>
                <w:sz w:val="16"/>
                <w:szCs w:val="16"/>
              </w:rPr>
              <w:t>бендазолу</w:t>
            </w:r>
            <w:r w:rsidRPr="00D42239">
              <w:rPr>
                <w:rFonts w:ascii="Arial" w:hAnsi="Arial" w:cs="Arial"/>
                <w:sz w:val="16"/>
                <w:szCs w:val="16"/>
                <w:lang w:val="en-US"/>
              </w:rPr>
              <w:t> </w:t>
            </w:r>
            <w:r w:rsidRPr="00D42239">
              <w:rPr>
                <w:rFonts w:ascii="Arial" w:hAnsi="Arial" w:cs="Arial"/>
                <w:sz w:val="16"/>
                <w:szCs w:val="16"/>
              </w:rPr>
              <w:t>гідрохлорид</w:t>
            </w:r>
            <w:r w:rsidRPr="00D42239">
              <w:rPr>
                <w:rFonts w:ascii="Arial" w:hAnsi="Arial" w:cs="Arial"/>
                <w:sz w:val="16"/>
                <w:szCs w:val="16"/>
                <w:lang w:val="en-US"/>
              </w:rPr>
              <w:t xml:space="preserve">, </w:t>
            </w:r>
            <w:r w:rsidRPr="00D42239">
              <w:rPr>
                <w:rFonts w:ascii="Arial" w:hAnsi="Arial" w:cs="Arial"/>
                <w:sz w:val="16"/>
                <w:szCs w:val="16"/>
              </w:rPr>
              <w:t>папаверину</w:t>
            </w:r>
            <w:r w:rsidRPr="00D42239">
              <w:rPr>
                <w:rFonts w:ascii="Arial" w:hAnsi="Arial" w:cs="Arial"/>
                <w:sz w:val="16"/>
                <w:szCs w:val="16"/>
                <w:lang w:val="en-US"/>
              </w:rPr>
              <w:t xml:space="preserve"> </w:t>
            </w:r>
            <w:r w:rsidRPr="00D42239">
              <w:rPr>
                <w:rFonts w:ascii="Arial" w:hAnsi="Arial" w:cs="Arial"/>
                <w:sz w:val="16"/>
                <w:szCs w:val="16"/>
              </w:rPr>
              <w:t>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N02BB52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по 10 таблеток у стрипах; по 10 таблеток у стрипі; по 2 або 10 стрипів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ПАТ "Монфарм"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ПАТ "Монфарм"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“Тальк” зі Специфікації готового лікарського засобу, як наслідок з Методів контролю якості та приведенням до діючого видання ДФУ.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UA/10129/01/01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АРІС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Meropenem</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меропенем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J01DH02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 xml:space="preserve">порошок для розчину для інфузій по 1 г, флакон 30 мл із прозорого скла, зачинений сірою гумовою пробкою і відривною кришкою,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Сан Фармасьютикал Індастріз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введення розміру серії ГЛЗ 67,400 кг, що еквівалентно 50,000 флаконів. Затверджено: 4,381 кг, що еквівалентно 6500 флаконів 10,110 кг, що еквівалентно 15000 флаконів 25,410 кг, що еквівалентно 37,700 флаконів 43,136 кг, що еквівалентно 64,000 флаконів Запропоновано: 67,400 кг, що еквівалентно 50,000 флаконів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UA/12235/01/02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АТТЕНТО® ПЛЮС 20/5/12,5</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lang w:val="en-US"/>
              </w:rPr>
              <w:t>Olmesartan medoxomil, amlodipine and hydrochlorothiazide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rPr>
              <w:t>олмесартану</w:t>
            </w:r>
            <w:r w:rsidRPr="00D42239">
              <w:rPr>
                <w:rFonts w:ascii="Arial" w:hAnsi="Arial" w:cs="Arial"/>
                <w:sz w:val="16"/>
                <w:szCs w:val="16"/>
                <w:lang w:val="en-US"/>
              </w:rPr>
              <w:t xml:space="preserve"> </w:t>
            </w:r>
            <w:r w:rsidRPr="00D42239">
              <w:rPr>
                <w:rFonts w:ascii="Arial" w:hAnsi="Arial" w:cs="Arial"/>
                <w:sz w:val="16"/>
                <w:szCs w:val="16"/>
              </w:rPr>
              <w:t>медоксоміл</w:t>
            </w:r>
            <w:r w:rsidRPr="00D42239">
              <w:rPr>
                <w:rFonts w:ascii="Arial" w:hAnsi="Arial" w:cs="Arial"/>
                <w:sz w:val="16"/>
                <w:szCs w:val="16"/>
                <w:lang w:val="en-US"/>
              </w:rPr>
              <w:t xml:space="preserve">, </w:t>
            </w:r>
            <w:r w:rsidRPr="00D42239">
              <w:rPr>
                <w:rFonts w:ascii="Arial" w:hAnsi="Arial" w:cs="Arial"/>
                <w:sz w:val="16"/>
                <w:szCs w:val="16"/>
              </w:rPr>
              <w:t>амлодипіну</w:t>
            </w:r>
            <w:r w:rsidRPr="00D42239">
              <w:rPr>
                <w:rFonts w:ascii="Arial" w:hAnsi="Arial" w:cs="Arial"/>
                <w:sz w:val="16"/>
                <w:szCs w:val="16"/>
                <w:lang w:val="en-US"/>
              </w:rPr>
              <w:t xml:space="preserve"> </w:t>
            </w:r>
            <w:r w:rsidRPr="00D42239">
              <w:rPr>
                <w:rFonts w:ascii="Arial" w:hAnsi="Arial" w:cs="Arial"/>
                <w:sz w:val="16"/>
                <w:szCs w:val="16"/>
              </w:rPr>
              <w:t>бесилат</w:t>
            </w:r>
            <w:r w:rsidRPr="00D42239">
              <w:rPr>
                <w:rFonts w:ascii="Arial" w:hAnsi="Arial" w:cs="Arial"/>
                <w:sz w:val="16"/>
                <w:szCs w:val="16"/>
                <w:lang w:val="en-US"/>
              </w:rPr>
              <w:t xml:space="preserve">, </w:t>
            </w:r>
            <w:r w:rsidRPr="00D42239">
              <w:rPr>
                <w:rFonts w:ascii="Arial" w:hAnsi="Arial" w:cs="Arial"/>
                <w:sz w:val="16"/>
                <w:szCs w:val="16"/>
              </w:rPr>
              <w:t>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C09DX03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20 мг/5 мг/12,5 мг; по 14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Люксембург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"in bulk", пакування, контроль та випуск серій: Даічі Санкіо Юроуп ГмбХ, Німеччина; пакування, контроль та випуск серій: Берлін-Хемі АГ, Німеччина; контроль та випуск серій: Менаріні-Фон Хейден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 № R0-CEP 2013-268-Rev 02 для діючої речовини олмесартану медоксомілу від нового виробника Zhejiang Tianyu Pharmaceutical Co., Ltd., розташованої в Jiangkou Development Zone, Huangyan District, 318 020 Taizhou, Zhejiang Province,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(Б.III.1. (а)-2 ІА)</w:t>
            </w:r>
            <w:r w:rsidRPr="00D42239">
              <w:rPr>
                <w:rFonts w:ascii="Arial" w:hAnsi="Arial" w:cs="Arial"/>
                <w:sz w:val="16"/>
                <w:szCs w:val="16"/>
              </w:rPr>
              <w:br/>
              <w:t xml:space="preserve">подання оновленого СЕР № R1-CEP 2013-268-Rev 00 для діючої речовини олмесартану медоксомілу від виробника Zhejiang Tianyu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R1-CEP 2013-268-Rev 01 для діючої речовини олмесартану медоксомілу від виробника Zhejiang Tianyu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R1-CEP 2013-268-Rev 02 для діючої речовини олмесартану медоксомілу від виробника Zhejiang Tianyu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R1-CEP 2012-398-Rev 02 (затверджено: R1-CEP 2012-398-Rev 01) для діючої речовини олмесартану медоксомілу від вже затвердженого виробника Daiichi Sankyo Co., Ltd., Japan.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звуження параметрів специфікації для діючої речовини олмесартану медоксомілу на N-нітрозаміни (NDMA та NDEA) у комплексній специфікації, що застосовується виробником ЛЗ від усіх виробників (затверджено: N-Nitrosodimethylamine (NDMA): NMT 2.400 ppm; N-Nitrosodiethylamine (NDEA): NMT 0.663 ppm; запропоновано: N-Nitrosodimethylamine (NDMA): NMT 0.03 ppm; N-Nitrosodiethylamine (NDEA): NMT 0.03 ppm).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доповнення специфікації для діючої речовини олмесартану медоксомілу виробництва Zhejiang Tianyu Pharmaceutical Co., Ltd., China новим показником N-Nitrosodimethylamine (NDMA): NMT 0.03 ppm; N-Nitrosodiethylamine (NDEA): NMT 0.03 ppm) з відповідним методом. Зміни І типу - Зміни щодо безпеки/ефективності та фармаконагляду (інші зміни). Зміни внесно до інструкції для медичного застосування лікарського засобу до розділу "Фармакологічні властивості" ("Доклінічні дані з безпеки") відповідно до рекомендацій CMDh.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внесно до інструкції для медичного застосування лікарського засобу до розділу "Передозування" відповідно до рекомендацій PRAC.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 № R0-CEP 2013-268-Rev 03 для діючої речовини олмесартану медоксомілу від виробника Zhejiang Tianyu Pharmaceutical Co., Ltd., China.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UA/20114/01/02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АТТЕНТО® ПЛЮС 20/5/12,5</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lang w:val="en-US"/>
              </w:rPr>
              <w:t>Olmesartan medoxomil, amlodipine and hydrochlorothiazide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rPr>
              <w:t>олмесартану</w:t>
            </w:r>
            <w:r w:rsidRPr="00D42239">
              <w:rPr>
                <w:rFonts w:ascii="Arial" w:hAnsi="Arial" w:cs="Arial"/>
                <w:sz w:val="16"/>
                <w:szCs w:val="16"/>
                <w:lang w:val="en-US"/>
              </w:rPr>
              <w:t xml:space="preserve"> </w:t>
            </w:r>
            <w:r w:rsidRPr="00D42239">
              <w:rPr>
                <w:rFonts w:ascii="Arial" w:hAnsi="Arial" w:cs="Arial"/>
                <w:sz w:val="16"/>
                <w:szCs w:val="16"/>
              </w:rPr>
              <w:t>медоксоміл</w:t>
            </w:r>
            <w:r w:rsidRPr="00D42239">
              <w:rPr>
                <w:rFonts w:ascii="Arial" w:hAnsi="Arial" w:cs="Arial"/>
                <w:sz w:val="16"/>
                <w:szCs w:val="16"/>
                <w:lang w:val="en-US"/>
              </w:rPr>
              <w:t xml:space="preserve">, </w:t>
            </w:r>
            <w:r w:rsidRPr="00D42239">
              <w:rPr>
                <w:rFonts w:ascii="Arial" w:hAnsi="Arial" w:cs="Arial"/>
                <w:sz w:val="16"/>
                <w:szCs w:val="16"/>
              </w:rPr>
              <w:t>амлодипіну</w:t>
            </w:r>
            <w:r w:rsidRPr="00D42239">
              <w:rPr>
                <w:rFonts w:ascii="Arial" w:hAnsi="Arial" w:cs="Arial"/>
                <w:sz w:val="16"/>
                <w:szCs w:val="16"/>
                <w:lang w:val="en-US"/>
              </w:rPr>
              <w:t xml:space="preserve"> </w:t>
            </w:r>
            <w:r w:rsidRPr="00D42239">
              <w:rPr>
                <w:rFonts w:ascii="Arial" w:hAnsi="Arial" w:cs="Arial"/>
                <w:sz w:val="16"/>
                <w:szCs w:val="16"/>
              </w:rPr>
              <w:t>бесилат</w:t>
            </w:r>
            <w:r w:rsidRPr="00D42239">
              <w:rPr>
                <w:rFonts w:ascii="Arial" w:hAnsi="Arial" w:cs="Arial"/>
                <w:sz w:val="16"/>
                <w:szCs w:val="16"/>
                <w:lang w:val="en-US"/>
              </w:rPr>
              <w:t xml:space="preserve">, </w:t>
            </w:r>
            <w:r w:rsidRPr="00D42239">
              <w:rPr>
                <w:rFonts w:ascii="Arial" w:hAnsi="Arial" w:cs="Arial"/>
                <w:sz w:val="16"/>
                <w:szCs w:val="16"/>
              </w:rPr>
              <w:t>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C09DX03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20 мг/5 мг/12,5 мг; по 14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Люксембург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"in bulk", пакування, контроль та випуск серій: Даічі Санкіо Юроуп ГмбХ, Німеччина; пакування, контроль та випуск серій: Берлін-Хемі АГ, Німеччина; контроль та випуск серій: Менаріні-Фон Хейден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42239">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UA/20114/01/02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АТТЕНТО® ПЛЮС 40/10/12,5</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lang w:val="en-US"/>
              </w:rPr>
              <w:t>Olmesartan medoxomil, amlodipine and hydrochlorothiazide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rPr>
              <w:t>олмесартану</w:t>
            </w:r>
            <w:r w:rsidRPr="00D42239">
              <w:rPr>
                <w:rFonts w:ascii="Arial" w:hAnsi="Arial" w:cs="Arial"/>
                <w:sz w:val="16"/>
                <w:szCs w:val="16"/>
                <w:lang w:val="en-US"/>
              </w:rPr>
              <w:t xml:space="preserve"> </w:t>
            </w:r>
            <w:r w:rsidRPr="00D42239">
              <w:rPr>
                <w:rFonts w:ascii="Arial" w:hAnsi="Arial" w:cs="Arial"/>
                <w:sz w:val="16"/>
                <w:szCs w:val="16"/>
              </w:rPr>
              <w:t>медоксоміл</w:t>
            </w:r>
            <w:r w:rsidRPr="00D42239">
              <w:rPr>
                <w:rFonts w:ascii="Arial" w:hAnsi="Arial" w:cs="Arial"/>
                <w:sz w:val="16"/>
                <w:szCs w:val="16"/>
                <w:lang w:val="en-US"/>
              </w:rPr>
              <w:t xml:space="preserve">, </w:t>
            </w:r>
            <w:r w:rsidRPr="00D42239">
              <w:rPr>
                <w:rFonts w:ascii="Arial" w:hAnsi="Arial" w:cs="Arial"/>
                <w:sz w:val="16"/>
                <w:szCs w:val="16"/>
              </w:rPr>
              <w:t>амлодипіну</w:t>
            </w:r>
            <w:r w:rsidRPr="00D42239">
              <w:rPr>
                <w:rFonts w:ascii="Arial" w:hAnsi="Arial" w:cs="Arial"/>
                <w:sz w:val="16"/>
                <w:szCs w:val="16"/>
                <w:lang w:val="en-US"/>
              </w:rPr>
              <w:t xml:space="preserve"> </w:t>
            </w:r>
            <w:r w:rsidRPr="00D42239">
              <w:rPr>
                <w:rFonts w:ascii="Arial" w:hAnsi="Arial" w:cs="Arial"/>
                <w:sz w:val="16"/>
                <w:szCs w:val="16"/>
              </w:rPr>
              <w:t>бесилат</w:t>
            </w:r>
            <w:r w:rsidRPr="00D42239">
              <w:rPr>
                <w:rFonts w:ascii="Arial" w:hAnsi="Arial" w:cs="Arial"/>
                <w:sz w:val="16"/>
                <w:szCs w:val="16"/>
                <w:lang w:val="en-US"/>
              </w:rPr>
              <w:t xml:space="preserve">, </w:t>
            </w:r>
            <w:r w:rsidRPr="00D42239">
              <w:rPr>
                <w:rFonts w:ascii="Arial" w:hAnsi="Arial" w:cs="Arial"/>
                <w:sz w:val="16"/>
                <w:szCs w:val="16"/>
              </w:rPr>
              <w:t>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C09DX03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40 мг/10 мг/12,5 мг; по 14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Люксембург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"in bulk", пакування, контроль та випуск серій: Даічі Санкіо Юроуп ГмбХ, Німеччина; пакування, контроль та випуск серій: Берлін-Хемі АГ, Німеччина; контроль та випуск серій: Менаріні-Фон Хейден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D42239">
              <w:rPr>
                <w:rFonts w:ascii="Arial" w:hAnsi="Arial" w:cs="Arial"/>
                <w:sz w:val="16"/>
                <w:szCs w:val="16"/>
              </w:rPr>
              <w:br/>
              <w:t>Подання нового сертифіката відповідності Європейській фармакопеї № R0-CEP 2013-268 - Rev 02 для АФІ олмесартану медоксомілу від нового альтернативно виробника ZHEJIANG TIANYU PHARMACEUTICAL Co., Ltd., СHINA.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Оновлений сертифікат від уже затвердженого виробника, подання оновленого сертифіката відповідності Європейській фармакопеї № R1-CEP 2013-268 - Rev 00 для АФІ олмесартану медоксомілу від виробника ZHEJIANG TIANYU PHARMACEUTICAL Co., Ltd., СHINA.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2013-268 - Rev 01 для АФІ олмесартану медоксомілу від виробника ZHEJIANG TIANYU PHARMACEUTICAL Co., Ltd., СHINA.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2013-268 - Rev 02 для АФІ олмесартану медоксомілу від виробника ZHEJIANG TIANYU PHARMACEUTICAL Co., Ltd., СHINA.</w:t>
            </w:r>
            <w:r w:rsidRPr="00D42239">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2012-398 - Rev 02 (затверджено: R1-CEP 2012-398 - Rev 01) для АФІ олмесартану медоксомілу від затвердженого виробника DAIICHI SANKYO CO., LTD., JAPAN.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Зміна у специфікації вхідного контролю виробника ГЛЗ для діючої речовини олмесартану медоксомілу всіх виробників за параметром N-нітрозаміни (NDMA та NDEA), з метою впровадження обмеження не більше не більше 0,03 ppm.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Додавання параметру специфікації NDMA (NMT 0,03 ppm) та NDEA) (NMT 0,03 ppm) діючої речовини олмесартану медоксомілу виробництва ZHEJIANG TIANYU PHARMACEUTICAL Co., Ltd., СHINA. Зміни І типу - Зміни щодо безпеки/ефективності та фармаконагляду (інші зміни) </w:t>
            </w:r>
            <w:r w:rsidRPr="00D42239">
              <w:rPr>
                <w:rFonts w:ascii="Arial" w:hAnsi="Arial" w:cs="Arial"/>
                <w:sz w:val="16"/>
                <w:szCs w:val="16"/>
              </w:rPr>
              <w:br/>
              <w:t xml:space="preserve">Зміни внесно до інструкції для медичного застосування лікарського засобу до розділу "Фармакологічні властивості" ("Доклінічні дані з безпеки") відповідно до рекомендацій CMDh.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внесно до інструкції для медичного застосування лікарського засобу до розділу "Передозування" відповідно до рекомендацій PRAC. </w:t>
            </w:r>
            <w:r w:rsidRPr="00D42239">
              <w:rPr>
                <w:rFonts w:ascii="Arial" w:hAnsi="Arial" w:cs="Arial"/>
                <w:sz w:val="16"/>
                <w:szCs w:val="16"/>
              </w:rPr>
              <w:br/>
              <w:t>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2013-268 - Rev 03 для АФІ олмесартану медоксомілу від виробника ZHEJIANG TIANYU PHARMACEUTICAL Co., Ltd., СHINA.</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UA/20114/01/01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АТТЕНТО® ПЛЮС 40/10/12,5</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lang w:val="en-US"/>
              </w:rPr>
              <w:t>Olmesartan medoxomil, amlodipine and hydrochlorothiazide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rPr>
              <w:t>олмесартану</w:t>
            </w:r>
            <w:r w:rsidRPr="00D42239">
              <w:rPr>
                <w:rFonts w:ascii="Arial" w:hAnsi="Arial" w:cs="Arial"/>
                <w:sz w:val="16"/>
                <w:szCs w:val="16"/>
                <w:lang w:val="en-US"/>
              </w:rPr>
              <w:t xml:space="preserve"> </w:t>
            </w:r>
            <w:r w:rsidRPr="00D42239">
              <w:rPr>
                <w:rFonts w:ascii="Arial" w:hAnsi="Arial" w:cs="Arial"/>
                <w:sz w:val="16"/>
                <w:szCs w:val="16"/>
              </w:rPr>
              <w:t>медоксоміл</w:t>
            </w:r>
            <w:r w:rsidRPr="00D42239">
              <w:rPr>
                <w:rFonts w:ascii="Arial" w:hAnsi="Arial" w:cs="Arial"/>
                <w:sz w:val="16"/>
                <w:szCs w:val="16"/>
                <w:lang w:val="en-US"/>
              </w:rPr>
              <w:t xml:space="preserve">, </w:t>
            </w:r>
            <w:r w:rsidRPr="00D42239">
              <w:rPr>
                <w:rFonts w:ascii="Arial" w:hAnsi="Arial" w:cs="Arial"/>
                <w:sz w:val="16"/>
                <w:szCs w:val="16"/>
              </w:rPr>
              <w:t>амлодипіну</w:t>
            </w:r>
            <w:r w:rsidRPr="00D42239">
              <w:rPr>
                <w:rFonts w:ascii="Arial" w:hAnsi="Arial" w:cs="Arial"/>
                <w:sz w:val="16"/>
                <w:szCs w:val="16"/>
                <w:lang w:val="en-US"/>
              </w:rPr>
              <w:t xml:space="preserve"> </w:t>
            </w:r>
            <w:r w:rsidRPr="00D42239">
              <w:rPr>
                <w:rFonts w:ascii="Arial" w:hAnsi="Arial" w:cs="Arial"/>
                <w:sz w:val="16"/>
                <w:szCs w:val="16"/>
              </w:rPr>
              <w:t>бесилат</w:t>
            </w:r>
            <w:r w:rsidRPr="00D42239">
              <w:rPr>
                <w:rFonts w:ascii="Arial" w:hAnsi="Arial" w:cs="Arial"/>
                <w:sz w:val="16"/>
                <w:szCs w:val="16"/>
                <w:lang w:val="en-US"/>
              </w:rPr>
              <w:t xml:space="preserve">, </w:t>
            </w:r>
            <w:r w:rsidRPr="00D42239">
              <w:rPr>
                <w:rFonts w:ascii="Arial" w:hAnsi="Arial" w:cs="Arial"/>
                <w:sz w:val="16"/>
                <w:szCs w:val="16"/>
              </w:rPr>
              <w:t>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C09DX03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40 мг/10 мг/12,5 мг; по 14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Люксембург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"in bulk", пакування, контроль та випуск серій: Даічі Санкіо Юроуп ГмбХ, Німеччина; пакування, контроль та випуск серій: Берлін-Хемі АГ, Німеччина; контроль та випуск серій: Менаріні-Фон Хейден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42239">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UA/20114/01/01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АТТЕНТО® ПЛЮС 40/10/25</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lang w:val="en-US"/>
              </w:rPr>
              <w:t>Olmesartan medoxomil, amlodipine and hydrochlorothiazide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rPr>
              <w:t>олмесартану</w:t>
            </w:r>
            <w:r w:rsidRPr="00D42239">
              <w:rPr>
                <w:rFonts w:ascii="Arial" w:hAnsi="Arial" w:cs="Arial"/>
                <w:sz w:val="16"/>
                <w:szCs w:val="16"/>
                <w:lang w:val="en-US"/>
              </w:rPr>
              <w:t xml:space="preserve"> </w:t>
            </w:r>
            <w:r w:rsidRPr="00D42239">
              <w:rPr>
                <w:rFonts w:ascii="Arial" w:hAnsi="Arial" w:cs="Arial"/>
                <w:sz w:val="16"/>
                <w:szCs w:val="16"/>
              </w:rPr>
              <w:t>медоксоміл</w:t>
            </w:r>
            <w:r w:rsidRPr="00D42239">
              <w:rPr>
                <w:rFonts w:ascii="Arial" w:hAnsi="Arial" w:cs="Arial"/>
                <w:sz w:val="16"/>
                <w:szCs w:val="16"/>
                <w:lang w:val="en-US"/>
              </w:rPr>
              <w:t xml:space="preserve">, </w:t>
            </w:r>
            <w:r w:rsidRPr="00D42239">
              <w:rPr>
                <w:rFonts w:ascii="Arial" w:hAnsi="Arial" w:cs="Arial"/>
                <w:sz w:val="16"/>
                <w:szCs w:val="16"/>
              </w:rPr>
              <w:t>амлодипіну</w:t>
            </w:r>
            <w:r w:rsidRPr="00D42239">
              <w:rPr>
                <w:rFonts w:ascii="Arial" w:hAnsi="Arial" w:cs="Arial"/>
                <w:sz w:val="16"/>
                <w:szCs w:val="16"/>
                <w:lang w:val="en-US"/>
              </w:rPr>
              <w:t xml:space="preserve"> </w:t>
            </w:r>
            <w:r w:rsidRPr="00D42239">
              <w:rPr>
                <w:rFonts w:ascii="Arial" w:hAnsi="Arial" w:cs="Arial"/>
                <w:sz w:val="16"/>
                <w:szCs w:val="16"/>
              </w:rPr>
              <w:t>бесилат</w:t>
            </w:r>
            <w:r w:rsidRPr="00D42239">
              <w:rPr>
                <w:rFonts w:ascii="Arial" w:hAnsi="Arial" w:cs="Arial"/>
                <w:sz w:val="16"/>
                <w:szCs w:val="16"/>
                <w:lang w:val="en-US"/>
              </w:rPr>
              <w:t xml:space="preserve">, </w:t>
            </w:r>
            <w:r w:rsidRPr="00D42239">
              <w:rPr>
                <w:rFonts w:ascii="Arial" w:hAnsi="Arial" w:cs="Arial"/>
                <w:sz w:val="16"/>
                <w:szCs w:val="16"/>
              </w:rPr>
              <w:t>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C09DX03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40 мг/10 мг/25 мг; по 14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Люксембург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"in bulk", пакування, контроль та випуск серій: Даічі Санкіо Юроуп ГмбХ, Німеччина; пакування, контроль та випуск серій: Берлін-Хемі АГ, Німеччина; контроль та випуск серій: Менаріні-Фон Хейден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2013-268 - Rev 02 для АФІ олмесартану медоксомілу від нового альтернативно виробника ZHEJIANG TIANYU PHARMACEUTICAL Co., Ltd., СHINA.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2013-268 - Rev 00 для АФІ олмесартану медоксомілу від виробника ZHEJIANG TIANYU PHARMACEUTICAL Co., Ltd., СHINA.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2013-268 - Rev 01 для АФІ олмесартану медоксомілу від виробника ZHEJIANG TIANYU PHARMACEUTICAL Co., Ltd., СHINA.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2013-268 - Rev 02 для АФІ олмесартану медоксомілу від виробника ZHEJIANG TIANYU PHARMACEUTICAL Co., Ltd., СHINA.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2012-398 - Rev 02 (затверджено: R1-CEP 2012-398 - Rev 01) для АФІ олмесартану медоксомілу від затвердженого виробника DAIICHI SANKYO CO., LTD., JAPAN.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Зміна у специфікації вхідного контролю виробника ГЛЗ для діючої речовини олмесартану медоксомілу всіх виробників за параметром N-нітрозаміни (NDMA та NDEA), з метою впровадження обмеження не більше 0,03 ppm.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Додавання параметру специфікації NDMA (NMT 0,03 ppm) та NDEA (NMT 0,03 ppm) діючої речовини олмесартану медоксомілу виробництва ZHEJIANG TIANYU PHARMACEUTICAL Co., Ltd., СHINA.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"Фармакологічні властивості" ("Доклінічні дані з безпеки") відповідно до рекомендацій CMDh.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"Передозування" відповідно до рекомендацій PRAC.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2013-268 - Rev 03 для АФІ олмесартану медоксомілу від виробника ZHEJIANG TIANYU PHARMACEUTICAL Co., Ltd., СHINA</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UA/20114/01/03</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АТТЕНТО® ПЛЮС 40/10/25</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lang w:val="en-US"/>
              </w:rPr>
              <w:t>Olmesartan medoxomil, amlodipine and hydrochlorothiazide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rPr>
              <w:t>олмесартану</w:t>
            </w:r>
            <w:r w:rsidRPr="00D42239">
              <w:rPr>
                <w:rFonts w:ascii="Arial" w:hAnsi="Arial" w:cs="Arial"/>
                <w:sz w:val="16"/>
                <w:szCs w:val="16"/>
                <w:lang w:val="en-US"/>
              </w:rPr>
              <w:t xml:space="preserve"> </w:t>
            </w:r>
            <w:r w:rsidRPr="00D42239">
              <w:rPr>
                <w:rFonts w:ascii="Arial" w:hAnsi="Arial" w:cs="Arial"/>
                <w:sz w:val="16"/>
                <w:szCs w:val="16"/>
              </w:rPr>
              <w:t>медоксоміл</w:t>
            </w:r>
            <w:r w:rsidRPr="00D42239">
              <w:rPr>
                <w:rFonts w:ascii="Arial" w:hAnsi="Arial" w:cs="Arial"/>
                <w:sz w:val="16"/>
                <w:szCs w:val="16"/>
                <w:lang w:val="en-US"/>
              </w:rPr>
              <w:t xml:space="preserve">, </w:t>
            </w:r>
            <w:r w:rsidRPr="00D42239">
              <w:rPr>
                <w:rFonts w:ascii="Arial" w:hAnsi="Arial" w:cs="Arial"/>
                <w:sz w:val="16"/>
                <w:szCs w:val="16"/>
              </w:rPr>
              <w:t>амлодипіну</w:t>
            </w:r>
            <w:r w:rsidRPr="00D42239">
              <w:rPr>
                <w:rFonts w:ascii="Arial" w:hAnsi="Arial" w:cs="Arial"/>
                <w:sz w:val="16"/>
                <w:szCs w:val="16"/>
                <w:lang w:val="en-US"/>
              </w:rPr>
              <w:t xml:space="preserve"> </w:t>
            </w:r>
            <w:r w:rsidRPr="00D42239">
              <w:rPr>
                <w:rFonts w:ascii="Arial" w:hAnsi="Arial" w:cs="Arial"/>
                <w:sz w:val="16"/>
                <w:szCs w:val="16"/>
              </w:rPr>
              <w:t>бесилат</w:t>
            </w:r>
            <w:r w:rsidRPr="00D42239">
              <w:rPr>
                <w:rFonts w:ascii="Arial" w:hAnsi="Arial" w:cs="Arial"/>
                <w:sz w:val="16"/>
                <w:szCs w:val="16"/>
                <w:lang w:val="en-US"/>
              </w:rPr>
              <w:t xml:space="preserve">, </w:t>
            </w:r>
            <w:r w:rsidRPr="00D42239">
              <w:rPr>
                <w:rFonts w:ascii="Arial" w:hAnsi="Arial" w:cs="Arial"/>
                <w:sz w:val="16"/>
                <w:szCs w:val="16"/>
              </w:rPr>
              <w:t>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C09DX03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40 мг/10 мг/25 мг; по 14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Менаріні Інтернешонал Оперейшонс Люксембург С.А.</w:t>
            </w:r>
          </w:p>
          <w:p w:rsidR="00641498" w:rsidRPr="00D42239" w:rsidRDefault="00641498" w:rsidP="0053184F">
            <w:pPr>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Люксембург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"in bulk", пакування, контроль та випуск серій:</w:t>
            </w:r>
            <w:r w:rsidRPr="00D42239">
              <w:rPr>
                <w:rFonts w:ascii="Arial" w:hAnsi="Arial" w:cs="Arial"/>
                <w:sz w:val="16"/>
                <w:szCs w:val="16"/>
              </w:rPr>
              <w:br/>
              <w:t>Даічі Санкіо Юроуп ГмбХ, Німеччина;</w:t>
            </w:r>
            <w:r w:rsidRPr="00D42239">
              <w:rPr>
                <w:rFonts w:ascii="Arial" w:hAnsi="Arial" w:cs="Arial"/>
                <w:sz w:val="16"/>
                <w:szCs w:val="16"/>
              </w:rPr>
              <w:br/>
              <w:t>пакування, контроль та випуск серій:</w:t>
            </w:r>
            <w:r w:rsidRPr="00D42239">
              <w:rPr>
                <w:rFonts w:ascii="Arial" w:hAnsi="Arial" w:cs="Arial"/>
                <w:sz w:val="16"/>
                <w:szCs w:val="16"/>
              </w:rPr>
              <w:br/>
              <w:t>Берлін-Хемі АГ, Німеччина;</w:t>
            </w:r>
            <w:r w:rsidRPr="00D42239">
              <w:rPr>
                <w:rFonts w:ascii="Arial" w:hAnsi="Arial" w:cs="Arial"/>
                <w:sz w:val="16"/>
                <w:szCs w:val="16"/>
              </w:rPr>
              <w:br/>
              <w:t>контроль та випуск серій:</w:t>
            </w:r>
            <w:r w:rsidRPr="00D42239">
              <w:rPr>
                <w:rFonts w:ascii="Arial" w:hAnsi="Arial" w:cs="Arial"/>
                <w:sz w:val="16"/>
                <w:szCs w:val="16"/>
              </w:rPr>
              <w:br/>
              <w:t>Менаріні-Фон Хейден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42239">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UA/20114/01/03</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БЕНДАМУСВІСТА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Bendamustine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бендамустину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L01AA09</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порошок для приготування концентрату для приготування розчину для інфузій по 25 мг, 1 флакон з порошком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(відповідальний за випуск серії) Сінтон с.р.о., Чеська Республiка; (відповідальний за випуск серії) Сінтон Хіспанія, С.Л., Іспанія; </w:t>
            </w:r>
            <w:r w:rsidRPr="00D42239">
              <w:rPr>
                <w:rFonts w:ascii="Arial" w:hAnsi="Arial" w:cs="Arial"/>
                <w:sz w:val="16"/>
                <w:szCs w:val="16"/>
              </w:rPr>
              <w:br/>
              <w:t>(вторинне пакування) Джі І Фармасьютікалс, Лтд, Болгарія; (виробництво, пакування) онкомед мануфектурінг а.с., Чеська Республiка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Чеська Республiка/ Іспанія/ Болгарія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D42239">
              <w:rPr>
                <w:rFonts w:ascii="Arial" w:hAnsi="Arial" w:cs="Arial"/>
                <w:sz w:val="16"/>
                <w:szCs w:val="16"/>
              </w:rPr>
              <w:br/>
              <w:t>зміна часу витримки між приготуванням основного розчину та початком ліофілізації з 24 годин до 36 годин.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w:t>
            </w:r>
            <w:r w:rsidRPr="00D42239">
              <w:rPr>
                <w:rFonts w:ascii="Arial" w:hAnsi="Arial" w:cs="Arial"/>
                <w:sz w:val="16"/>
                <w:szCs w:val="16"/>
              </w:rPr>
              <w:br/>
              <w:t>додавання альтернативного методу випробування на цілісність фільтра після використання, в якому замість води використовується нерозфасований розчин.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UA/16512/01/01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БЕНДАМУСВІСТА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Bendamustine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бендамустину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L01AA09</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порошок для приготування концентрату для приготування розчину для інфузій по 100 мг, 1 флакон з порошком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(відповідальний за випуск серії) Сінтон с.р.о., Чеська Республiка; (відповідальний за випуск серії) Сінтон Хіспанія, С.Л., Іспанія; </w:t>
            </w:r>
            <w:r w:rsidRPr="00D42239">
              <w:rPr>
                <w:rFonts w:ascii="Arial" w:hAnsi="Arial" w:cs="Arial"/>
                <w:sz w:val="16"/>
                <w:szCs w:val="16"/>
              </w:rPr>
              <w:br/>
              <w:t>(вторинне пакування) Джі І Фармасьютікалс, Лтд, Болгарія; (виробництво, пакування) онкомед мануфектурінг а.с., Чеська Республiка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Чеська Республiка/ Іспанія/ Болгарія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D42239">
              <w:rPr>
                <w:rFonts w:ascii="Arial" w:hAnsi="Arial" w:cs="Arial"/>
                <w:sz w:val="16"/>
                <w:szCs w:val="16"/>
              </w:rPr>
              <w:br/>
              <w:t>зміна часу витримки між приготуванням основного розчину та початком ліофілізації з 24 годин до 36 годин.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w:t>
            </w:r>
            <w:r w:rsidRPr="00D42239">
              <w:rPr>
                <w:rFonts w:ascii="Arial" w:hAnsi="Arial" w:cs="Arial"/>
                <w:sz w:val="16"/>
                <w:szCs w:val="16"/>
              </w:rPr>
              <w:br/>
              <w:t>додавання альтернативного методу випробування на цілісність фільтра після використання, в якому замість води використовується нерозфасований розчин.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UA/16512/01/02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autoSpaceDE w:val="0"/>
              <w:autoSpaceDN w:val="0"/>
              <w:adjustRightInd w:val="0"/>
              <w:rPr>
                <w:rFonts w:ascii="Arial" w:hAnsi="Arial" w:cs="Arial"/>
                <w:b/>
                <w:bCs/>
                <w:sz w:val="16"/>
                <w:szCs w:val="16"/>
              </w:rPr>
            </w:pPr>
            <w:r w:rsidRPr="00D42239">
              <w:rPr>
                <w:rFonts w:ascii="Arial" w:hAnsi="Arial" w:cs="Arial"/>
                <w:b/>
                <w:bCs/>
                <w:sz w:val="16"/>
                <w:szCs w:val="16"/>
              </w:rPr>
              <w:t>БЕТАВІД</w:t>
            </w:r>
          </w:p>
          <w:p w:rsidR="00641498" w:rsidRPr="00D42239" w:rsidRDefault="00641498" w:rsidP="0053184F">
            <w:pPr>
              <w:tabs>
                <w:tab w:val="left" w:pos="12600"/>
              </w:tabs>
              <w:rPr>
                <w:rFonts w:ascii="Arial" w:hAnsi="Arial" w:cs="Arial"/>
                <w:b/>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Povidone-iodine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повідон-йод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D08A G02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нашкірний 100 мг/мл по 30 мл у флаконі; по 1 флакону, укупореному кришкою–піпеткою або насадкою та кришкою, або крапельницею та кришкою, у пачці;  по 30 мл у флаконі; по 1 флакону, укупореному кришкою, у пачці з кришкою-піпеткою; по 100 мл у флаконі; по 1 флакону, укупореному насадкою та кришкою або крапельницею та кришкою, у пачці; по 1000 мл у флаконі , укупореному кришкою; по 1000 мл у флаконі, укупореному крапельницею та кришкою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Приватне акціонерне товариство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Приватне акціонерне товариство фармацевтична фабрика "Віола"</w:t>
            </w:r>
          </w:p>
          <w:p w:rsidR="00641498" w:rsidRPr="00D42239" w:rsidRDefault="00641498" w:rsidP="0053184F">
            <w:pPr>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додавання нових типів флаконів (Фк-30, М-021, М-024) з комплектацією відповідним типом закупорювального засобу (пробка-крапельниця + кришка) , а саме: По 30 мл у флаконі, укупореному насадкою та кришкою, у пачці; По 30 мл у флаконі, укупореному пробка-крапельницею та кришкою, у пачці; По 30 мл у флаконі, укупореному кришкою, по 1 флакону, у пачці з кришкою-піпеткою; По 100 мл у флаконі, укупореному пробкою-крапельницею та кришкою, у пачці. Як наслідок внесення відповідних змін до р. «Упаковка» МКЯ ЛЗ. Зміни внесено в розділ "Упаковка" в інструкцію для медичного застосування лікарського засобу у зв'язку з додаванням нових типів флаконів з відповідним типом закупорювального засобу.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постачальника кришок-піпеток Ningbo Yongxiang Plastics Industry Co., LTD, Китай.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додавання нових типів закупорювальних засобів для флакону по 30 мл (типу ФВП-30), а саме піпетка з кришкою; насадка та кришка; кришка.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додавання нових типів піпеток з кришкою для комплектації флакону по 30 мл (типу ФВП-30), а саме: кришка з скляною піпеткою (виробник Ningbo Yongxiang Plastics Industry Co., LTD, Китай) та піпетка з кришкою (тип PP-SC18-TE-0157) (виробник ТОВ «Фарммаш», Україна). Зміни І типу - Зміни з якості. Готовий лікарський засіб. Система контейнер/закупорювальний засіб (інші зміни) додавання нового типу закупорювального засобу для флакону по 30 мл (типу ФВП-30), а саме кришки КФ2-1 (HDPE) (з подальшою комплектацією флакону ФВП-30, укупореному кришкою, у пачці з кришкою-піпеткою, яка вкладається в пачку з флаконом окремо). Зміни внесено в розділ "Упаковка" в інструкцію для медичного застосування лікарського засобу у зв'язку з додаванням нового типу закупорювального засобу для флакона об'ємом 30 мл.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i/>
                <w:sz w:val="16"/>
                <w:szCs w:val="16"/>
                <w:lang w:val="en-US"/>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UA/20249/01/01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БЕТАЗОН ПЛЮС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Betamethasone and antibiotics</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бетаметазон; гентаміцин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D07CC01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крем для зовнішнього застосування; по 15 г або 30 г у тубі; по 1 тубі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всі стадії виробництва, контроль якості, випуск серії: ТОВАРИСТВО З ОБМЕЖЕНОЮ ВІДПОВІДАЛЬНІСТЮ «КОРПОРАЦІЯ «ЗДОРОВ'Я», Україна; всі стадії виробництва, випуск серії: ТОВАРИСТВО З ОБМЕЖЕНОЮ ВІДПОВІДАЛЬНІСТЮ «КОРПОРАЦІЯ «ЗДОРОВ'Я», Україна; </w:t>
            </w:r>
            <w:r w:rsidRPr="00D42239">
              <w:rPr>
                <w:rFonts w:ascii="Arial" w:hAnsi="Arial" w:cs="Arial"/>
                <w:sz w:val="16"/>
                <w:szCs w:val="16"/>
              </w:rPr>
              <w:br/>
              <w:t>контроль якості: Товариство з обмеженою відповідальністю "ФАРМЕКС ГРУП",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для цеху № 5 МЛФ. Діюча редакція: Цех № 4 ФХЦ Розмір серії складає: 3,205 тис. уп. по 15 г у тубах або 1,602 тис. уп. по 30 г у тубах (50,00 кг) Цех № 5 МЛФ Розмір серії складає: 3,205 тис. уп. по 15 г у тубах або 1,602 тис. уп. по 30 г у тубах (50,00 кг). Пропонована редакція Цех № 4 ФХЦ Розмір серії складає: 3,205 тис. уп. по 15 г у тубах або 1,602 тис. уп. по 30 г у тубах (50,00 кг) Цех № 5 МЛФ Розмір серії складає: 3,205 тис. уп. по 15 г у тубах або 1,602 тис. уп. по 30 г у тубах (50,00 кг); 6,666 тис. уп. по 15 г у тубах або 3,333 тис. уп. по 30 г у тубах (100,00 кг)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UA/12948/01/01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БІНОКРИТ®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Erythropoietin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епоетин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B03XA01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ін'єкцій, 84 мкг/мл по 0,8 мл (8000 МО) або 1 мл (10000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1 шприцу у контурній блістерній упаковці; по 1 контурній блістерній упаковці у картонній коробці; по 0,4 мл (4000 МО), або 0,6 мл (6000 МО), або по 0,8 мл (8000 МО), або 1 мл (10000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3 шприца у контурній блістерній упаковці; по 2 контурні блістерні упаковки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відповідальний за виробництво, пакування, контроль серії: Ай Ді Ті  Біологіка ГмбХ, Німеччина; відповідальний за випуск серії: Сандоз ГмбХ - БП Шафтенау, Австрія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 Австрія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(розмір серії активної речовини біологічного/імунологічного походження збільшився/зменшився без зміни параметрів процесу (наприклад дублювання лінії)) Збільшення розміру серії діючої речовини епоетин альфа (HX575) на виробничому майданчику Novartis Pharmaceutical Manufacturing LLC (раніше відомому як Lek Pharmaceuticals d.d.), шляхом збільшення потужності біореактора приблизно на 37,5% з внесенням додаткових супутніх змін, пов'язаних зі збільшенням розміру серії. Діюча</w:t>
            </w:r>
            <w:r w:rsidRPr="00D42239">
              <w:rPr>
                <w:rFonts w:ascii="Arial" w:hAnsi="Arial" w:cs="Arial"/>
                <w:sz w:val="16"/>
                <w:szCs w:val="16"/>
                <w:lang w:val="en-US"/>
              </w:rPr>
              <w:t xml:space="preserve"> </w:t>
            </w:r>
            <w:r w:rsidRPr="00D42239">
              <w:rPr>
                <w:rFonts w:ascii="Arial" w:hAnsi="Arial" w:cs="Arial"/>
                <w:sz w:val="16"/>
                <w:szCs w:val="16"/>
              </w:rPr>
              <w:t>редакція</w:t>
            </w:r>
            <w:r w:rsidRPr="00D42239">
              <w:rPr>
                <w:rFonts w:ascii="Arial" w:hAnsi="Arial" w:cs="Arial"/>
                <w:sz w:val="16"/>
                <w:szCs w:val="16"/>
                <w:lang w:val="en-US"/>
              </w:rPr>
              <w:t xml:space="preserve"> </w:t>
            </w:r>
            <w:r w:rsidRPr="00D42239">
              <w:rPr>
                <w:rFonts w:ascii="Arial" w:hAnsi="Arial" w:cs="Arial"/>
                <w:sz w:val="16"/>
                <w:szCs w:val="16"/>
              </w:rPr>
              <w:t>розділ</w:t>
            </w:r>
            <w:r w:rsidRPr="00D42239">
              <w:rPr>
                <w:rFonts w:ascii="Arial" w:hAnsi="Arial" w:cs="Arial"/>
                <w:sz w:val="16"/>
                <w:szCs w:val="16"/>
                <w:lang w:val="en-US"/>
              </w:rPr>
              <w:t xml:space="preserve"> 3.2.S.2.2 Batch size HX575 DS is manufactured at 200 L bioreactor scale </w:t>
            </w:r>
            <w:r w:rsidRPr="00D42239">
              <w:rPr>
                <w:rFonts w:ascii="Arial" w:hAnsi="Arial" w:cs="Arial"/>
                <w:sz w:val="16"/>
                <w:szCs w:val="16"/>
              </w:rPr>
              <w:t>Пропонована</w:t>
            </w:r>
            <w:r w:rsidRPr="00D42239">
              <w:rPr>
                <w:rFonts w:ascii="Arial" w:hAnsi="Arial" w:cs="Arial"/>
                <w:sz w:val="16"/>
                <w:szCs w:val="16"/>
                <w:lang w:val="en-US"/>
              </w:rPr>
              <w:t xml:space="preserve"> </w:t>
            </w:r>
            <w:r w:rsidRPr="00D42239">
              <w:rPr>
                <w:rFonts w:ascii="Arial" w:hAnsi="Arial" w:cs="Arial"/>
                <w:sz w:val="16"/>
                <w:szCs w:val="16"/>
              </w:rPr>
              <w:t>редакція</w:t>
            </w:r>
            <w:r w:rsidRPr="00D42239">
              <w:rPr>
                <w:rFonts w:ascii="Arial" w:hAnsi="Arial" w:cs="Arial"/>
                <w:sz w:val="16"/>
                <w:szCs w:val="16"/>
                <w:lang w:val="en-US"/>
              </w:rPr>
              <w:t xml:space="preserve"> </w:t>
            </w:r>
            <w:r w:rsidRPr="00D42239">
              <w:rPr>
                <w:rFonts w:ascii="Arial" w:hAnsi="Arial" w:cs="Arial"/>
                <w:sz w:val="16"/>
                <w:szCs w:val="16"/>
              </w:rPr>
              <w:t>розділ</w:t>
            </w:r>
            <w:r w:rsidRPr="00D42239">
              <w:rPr>
                <w:rFonts w:ascii="Arial" w:hAnsi="Arial" w:cs="Arial"/>
                <w:sz w:val="16"/>
                <w:szCs w:val="16"/>
                <w:lang w:val="en-US"/>
              </w:rPr>
              <w:t xml:space="preserve"> 3.2.S.2.2 Batch size HX575 DS is manufactured at approx. </w:t>
            </w:r>
            <w:r w:rsidRPr="00D42239">
              <w:rPr>
                <w:rFonts w:ascii="Arial" w:hAnsi="Arial" w:cs="Arial"/>
                <w:sz w:val="16"/>
                <w:szCs w:val="16"/>
              </w:rPr>
              <w:t>200 L to up to approx. 275 L bioreactor scale</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UA/12383/01/01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БІНОКРИТ®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Erythropoietin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епоетин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B03XA01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 xml:space="preserve">розчин для ін'єкцій, 16,8 мкг/мл по 0,5 мл ( 1000 МО)  або по 1 мл (2000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3 шприца у контурній блістерній упаковці; по 2 контурні блістерні упаковки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відповідальний за виробництво, пакування, контроль серії: Ай Ді Ті  Біологіка ГмбХ, Німеччина; відповідальний за випуск серії: Сандоз ГмбХ - БП Шафтенау, Австрія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 Австрія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(розмір серії активної речовини біологічного/імунологічного походження збільшився/зменшився без зміни параметрів процесу (наприклад дублювання лінії)) Збільшення розміру серії діючої речовини епоетин альфа (HX575) на виробничому майданчику Novartis Pharmaceutical Manufacturing LLC (раніше відомому як Lek Pharmaceuticals d.d.), шляхом збільшення потужності біореактора приблизно на 37,5% з внесенням додаткових супутніх змін, пов'язаних зі збільшенням розміру серії. Діюча</w:t>
            </w:r>
            <w:r w:rsidRPr="00D42239">
              <w:rPr>
                <w:rFonts w:ascii="Arial" w:hAnsi="Arial" w:cs="Arial"/>
                <w:sz w:val="16"/>
                <w:szCs w:val="16"/>
                <w:lang w:val="en-US"/>
              </w:rPr>
              <w:t xml:space="preserve"> </w:t>
            </w:r>
            <w:r w:rsidRPr="00D42239">
              <w:rPr>
                <w:rFonts w:ascii="Arial" w:hAnsi="Arial" w:cs="Arial"/>
                <w:sz w:val="16"/>
                <w:szCs w:val="16"/>
              </w:rPr>
              <w:t>редакція</w:t>
            </w:r>
            <w:r w:rsidRPr="00D42239">
              <w:rPr>
                <w:rFonts w:ascii="Arial" w:hAnsi="Arial" w:cs="Arial"/>
                <w:sz w:val="16"/>
                <w:szCs w:val="16"/>
                <w:lang w:val="en-US"/>
              </w:rPr>
              <w:t xml:space="preserve"> </w:t>
            </w:r>
            <w:r w:rsidRPr="00D42239">
              <w:rPr>
                <w:rFonts w:ascii="Arial" w:hAnsi="Arial" w:cs="Arial"/>
                <w:sz w:val="16"/>
                <w:szCs w:val="16"/>
              </w:rPr>
              <w:t>розділ</w:t>
            </w:r>
            <w:r w:rsidRPr="00D42239">
              <w:rPr>
                <w:rFonts w:ascii="Arial" w:hAnsi="Arial" w:cs="Arial"/>
                <w:sz w:val="16"/>
                <w:szCs w:val="16"/>
                <w:lang w:val="en-US"/>
              </w:rPr>
              <w:t xml:space="preserve"> 3.2.S.2.2 Batch size HX575 DS is manufactured at 200 L bioreactor scale </w:t>
            </w:r>
            <w:r w:rsidRPr="00D42239">
              <w:rPr>
                <w:rFonts w:ascii="Arial" w:hAnsi="Arial" w:cs="Arial"/>
                <w:sz w:val="16"/>
                <w:szCs w:val="16"/>
              </w:rPr>
              <w:t>Пропонована</w:t>
            </w:r>
            <w:r w:rsidRPr="00D42239">
              <w:rPr>
                <w:rFonts w:ascii="Arial" w:hAnsi="Arial" w:cs="Arial"/>
                <w:sz w:val="16"/>
                <w:szCs w:val="16"/>
                <w:lang w:val="en-US"/>
              </w:rPr>
              <w:t xml:space="preserve"> </w:t>
            </w:r>
            <w:r w:rsidRPr="00D42239">
              <w:rPr>
                <w:rFonts w:ascii="Arial" w:hAnsi="Arial" w:cs="Arial"/>
                <w:sz w:val="16"/>
                <w:szCs w:val="16"/>
              </w:rPr>
              <w:t>редакція</w:t>
            </w:r>
            <w:r w:rsidRPr="00D42239">
              <w:rPr>
                <w:rFonts w:ascii="Arial" w:hAnsi="Arial" w:cs="Arial"/>
                <w:sz w:val="16"/>
                <w:szCs w:val="16"/>
                <w:lang w:val="en-US"/>
              </w:rPr>
              <w:t xml:space="preserve"> </w:t>
            </w:r>
            <w:r w:rsidRPr="00D42239">
              <w:rPr>
                <w:rFonts w:ascii="Arial" w:hAnsi="Arial" w:cs="Arial"/>
                <w:sz w:val="16"/>
                <w:szCs w:val="16"/>
              </w:rPr>
              <w:t>розділ</w:t>
            </w:r>
            <w:r w:rsidRPr="00D42239">
              <w:rPr>
                <w:rFonts w:ascii="Arial" w:hAnsi="Arial" w:cs="Arial"/>
                <w:sz w:val="16"/>
                <w:szCs w:val="16"/>
                <w:lang w:val="en-US"/>
              </w:rPr>
              <w:t xml:space="preserve"> 3.2.S.2.2 Batch size HX575 DS is manufactured at approx. </w:t>
            </w:r>
            <w:r w:rsidRPr="00D42239">
              <w:rPr>
                <w:rFonts w:ascii="Arial" w:hAnsi="Arial" w:cs="Arial"/>
                <w:sz w:val="16"/>
                <w:szCs w:val="16"/>
              </w:rPr>
              <w:t>200 L to up to approx. 275 L bioreactor scale</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UA/12383/01/02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БІНОКРИТ®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Erythropoietin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епоетин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B03XA01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 xml:space="preserve">розчин для ін'єкцій, 336 мкг/мл по 0,5 мл ( 20000 МО)  або по 0,75 мл ( 30000 МО), або по 1 мл (40000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1 або по 3 попередньо заповнених шприца у контурній блістерній упаковці; по 1 (1 шприц у кожній) або по 2 (3 шприца у кожній) контурні блістерні упаковки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відповідальний за виробництво, пакування, контроль серії: Ай Ді Ті  Біологіка ГмбХ, Німеччина; відповідальний за випуск серії: Сандоз ГмбХ - БП Шафтенау, Австрія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 Австрія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(розмір серії активної речовини біологічного/імунологічного походження збільшився/зменшився без зміни параметрів процесу (наприклад дублювання лінії)) Збільшення розміру серії діючої речовини епоетин альфа (HX575) на виробничому майданчику Novartis Pharmaceutical Manufacturing LLC (раніше відомому як Lek Pharmaceuticals d.d.), шляхом збільшення потужності біореактора приблизно на 37,5% з внесенням додаткових супутніх змін, пов'язаних зі збільшенням розміру серії. Діюча</w:t>
            </w:r>
            <w:r w:rsidRPr="00D42239">
              <w:rPr>
                <w:rFonts w:ascii="Arial" w:hAnsi="Arial" w:cs="Arial"/>
                <w:sz w:val="16"/>
                <w:szCs w:val="16"/>
                <w:lang w:val="en-US"/>
              </w:rPr>
              <w:t xml:space="preserve"> </w:t>
            </w:r>
            <w:r w:rsidRPr="00D42239">
              <w:rPr>
                <w:rFonts w:ascii="Arial" w:hAnsi="Arial" w:cs="Arial"/>
                <w:sz w:val="16"/>
                <w:szCs w:val="16"/>
              </w:rPr>
              <w:t>редакція</w:t>
            </w:r>
            <w:r w:rsidRPr="00D42239">
              <w:rPr>
                <w:rFonts w:ascii="Arial" w:hAnsi="Arial" w:cs="Arial"/>
                <w:sz w:val="16"/>
                <w:szCs w:val="16"/>
                <w:lang w:val="en-US"/>
              </w:rPr>
              <w:t xml:space="preserve"> </w:t>
            </w:r>
            <w:r w:rsidRPr="00D42239">
              <w:rPr>
                <w:rFonts w:ascii="Arial" w:hAnsi="Arial" w:cs="Arial"/>
                <w:sz w:val="16"/>
                <w:szCs w:val="16"/>
              </w:rPr>
              <w:t>розділ</w:t>
            </w:r>
            <w:r w:rsidRPr="00D42239">
              <w:rPr>
                <w:rFonts w:ascii="Arial" w:hAnsi="Arial" w:cs="Arial"/>
                <w:sz w:val="16"/>
                <w:szCs w:val="16"/>
                <w:lang w:val="en-US"/>
              </w:rPr>
              <w:t xml:space="preserve"> 3.2.S.2.2 Batch size HX575 DS is manufactured at 200 L bioreactor scale </w:t>
            </w:r>
            <w:r w:rsidRPr="00D42239">
              <w:rPr>
                <w:rFonts w:ascii="Arial" w:hAnsi="Arial" w:cs="Arial"/>
                <w:sz w:val="16"/>
                <w:szCs w:val="16"/>
              </w:rPr>
              <w:t>Пропонована</w:t>
            </w:r>
            <w:r w:rsidRPr="00D42239">
              <w:rPr>
                <w:rFonts w:ascii="Arial" w:hAnsi="Arial" w:cs="Arial"/>
                <w:sz w:val="16"/>
                <w:szCs w:val="16"/>
                <w:lang w:val="en-US"/>
              </w:rPr>
              <w:t xml:space="preserve"> </w:t>
            </w:r>
            <w:r w:rsidRPr="00D42239">
              <w:rPr>
                <w:rFonts w:ascii="Arial" w:hAnsi="Arial" w:cs="Arial"/>
                <w:sz w:val="16"/>
                <w:szCs w:val="16"/>
              </w:rPr>
              <w:t>редакція</w:t>
            </w:r>
            <w:r w:rsidRPr="00D42239">
              <w:rPr>
                <w:rFonts w:ascii="Arial" w:hAnsi="Arial" w:cs="Arial"/>
                <w:sz w:val="16"/>
                <w:szCs w:val="16"/>
                <w:lang w:val="en-US"/>
              </w:rPr>
              <w:t xml:space="preserve"> </w:t>
            </w:r>
            <w:r w:rsidRPr="00D42239">
              <w:rPr>
                <w:rFonts w:ascii="Arial" w:hAnsi="Arial" w:cs="Arial"/>
                <w:sz w:val="16"/>
                <w:szCs w:val="16"/>
              </w:rPr>
              <w:t>розділ</w:t>
            </w:r>
            <w:r w:rsidRPr="00D42239">
              <w:rPr>
                <w:rFonts w:ascii="Arial" w:hAnsi="Arial" w:cs="Arial"/>
                <w:sz w:val="16"/>
                <w:szCs w:val="16"/>
                <w:lang w:val="en-US"/>
              </w:rPr>
              <w:t xml:space="preserve"> 3.2.S.2.2 Batch size HX575 DS is manufactured at approx. </w:t>
            </w:r>
            <w:r w:rsidRPr="00D42239">
              <w:rPr>
                <w:rFonts w:ascii="Arial" w:hAnsi="Arial" w:cs="Arial"/>
                <w:sz w:val="16"/>
                <w:szCs w:val="16"/>
              </w:rPr>
              <w:t>200 L to up to approx. 275 L bioreactor scale</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UA/12383/01/03</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БІСОПРОЛОЛ САНДОЗ®</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Bisoprolol</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бісопрололу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C07AB07</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5 мг; по 10 таблеток у блістері; по 3 блістери в картонній коробці; по 15 таблеток у блістері; по 2 або по 4, або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Лек С.А., Польща (альтернативний виробник: виробництво за повним циклом; первинне і вторинне пакування, випуск серії); Салютас Фарма ГмбХ, Німеччина (виробництво за повним циклом)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Німеччина</w:t>
            </w:r>
            <w:r w:rsidRPr="00D42239">
              <w:rPr>
                <w:rFonts w:ascii="Arial" w:hAnsi="Arial" w:cs="Arial"/>
                <w:sz w:val="16"/>
                <w:szCs w:val="16"/>
                <w:lang w:val="en-US"/>
              </w:rPr>
              <w:t>/</w:t>
            </w:r>
            <w:r w:rsidRPr="00D42239">
              <w:rPr>
                <w:rFonts w:ascii="Arial" w:hAnsi="Arial" w:cs="Arial"/>
                <w:sz w:val="16"/>
                <w:szCs w:val="16"/>
              </w:rPr>
              <w:t xml:space="preserve"> Польща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w:t>
            </w:r>
            <w:r w:rsidRPr="00D42239">
              <w:rPr>
                <w:rFonts w:ascii="Arial" w:hAnsi="Arial" w:cs="Arial"/>
                <w:sz w:val="16"/>
                <w:szCs w:val="16"/>
                <w:lang w:val="en-US"/>
              </w:rPr>
              <w:t xml:space="preserve"> </w:t>
            </w:r>
            <w:r w:rsidRPr="00D42239">
              <w:rPr>
                <w:rFonts w:ascii="Arial" w:hAnsi="Arial" w:cs="Arial"/>
                <w:sz w:val="16"/>
                <w:szCs w:val="16"/>
              </w:rPr>
              <w:t>змін</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реєстраційних</w:t>
            </w:r>
            <w:r w:rsidRPr="00D42239">
              <w:rPr>
                <w:rFonts w:ascii="Arial" w:hAnsi="Arial" w:cs="Arial"/>
                <w:sz w:val="16"/>
                <w:szCs w:val="16"/>
                <w:lang w:val="en-US"/>
              </w:rPr>
              <w:t xml:space="preserve"> </w:t>
            </w:r>
            <w:r w:rsidRPr="00D42239">
              <w:rPr>
                <w:rFonts w:ascii="Arial" w:hAnsi="Arial" w:cs="Arial"/>
                <w:sz w:val="16"/>
                <w:szCs w:val="16"/>
              </w:rPr>
              <w:t>матеріалів</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І</w:t>
            </w:r>
            <w:r w:rsidRPr="00D42239">
              <w:rPr>
                <w:rFonts w:ascii="Arial" w:hAnsi="Arial" w:cs="Arial"/>
                <w:sz w:val="16"/>
                <w:szCs w:val="16"/>
                <w:lang w:val="en-US"/>
              </w:rPr>
              <w:t xml:space="preserve"> </w:t>
            </w:r>
            <w:r w:rsidRPr="00D42239">
              <w:rPr>
                <w:rFonts w:ascii="Arial" w:hAnsi="Arial" w:cs="Arial"/>
                <w:sz w:val="16"/>
                <w:szCs w:val="16"/>
              </w:rPr>
              <w:t>типу</w:t>
            </w:r>
            <w:r w:rsidRPr="00D42239">
              <w:rPr>
                <w:rFonts w:ascii="Arial" w:hAnsi="Arial" w:cs="Arial"/>
                <w:sz w:val="16"/>
                <w:szCs w:val="16"/>
                <w:lang w:val="en-US"/>
              </w:rPr>
              <w:t xml:space="preserve"> -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щодо</w:t>
            </w:r>
            <w:r w:rsidRPr="00D42239">
              <w:rPr>
                <w:rFonts w:ascii="Arial" w:hAnsi="Arial" w:cs="Arial"/>
                <w:sz w:val="16"/>
                <w:szCs w:val="16"/>
                <w:lang w:val="en-US"/>
              </w:rPr>
              <w:t xml:space="preserve"> </w:t>
            </w:r>
            <w:r w:rsidRPr="00D42239">
              <w:rPr>
                <w:rFonts w:ascii="Arial" w:hAnsi="Arial" w:cs="Arial"/>
                <w:sz w:val="16"/>
                <w:szCs w:val="16"/>
              </w:rPr>
              <w:t>безпеки</w:t>
            </w:r>
            <w:r w:rsidRPr="00D42239">
              <w:rPr>
                <w:rFonts w:ascii="Arial" w:hAnsi="Arial" w:cs="Arial"/>
                <w:sz w:val="16"/>
                <w:szCs w:val="16"/>
                <w:lang w:val="en-US"/>
              </w:rPr>
              <w:t>/</w:t>
            </w:r>
            <w:r w:rsidRPr="00D42239">
              <w:rPr>
                <w:rFonts w:ascii="Arial" w:hAnsi="Arial" w:cs="Arial"/>
                <w:sz w:val="16"/>
                <w:szCs w:val="16"/>
              </w:rPr>
              <w:t>ефективності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контактної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заявника</w:t>
            </w:r>
            <w:r w:rsidRPr="00D42239">
              <w:rPr>
                <w:rFonts w:ascii="Arial" w:hAnsi="Arial" w:cs="Arial"/>
                <w:sz w:val="16"/>
                <w:szCs w:val="16"/>
                <w:lang w:val="en-US"/>
              </w:rPr>
              <w:t xml:space="preserve"> </w:t>
            </w:r>
            <w:r w:rsidRPr="00D42239">
              <w:rPr>
                <w:rFonts w:ascii="Arial" w:hAnsi="Arial" w:cs="Arial"/>
                <w:sz w:val="16"/>
                <w:szCs w:val="16"/>
              </w:rPr>
              <w:t>для</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w:t>
            </w:r>
            <w:r w:rsidRPr="00D42239">
              <w:rPr>
                <w:rFonts w:ascii="Arial" w:hAnsi="Arial" w:cs="Arial"/>
                <w:sz w:val="16"/>
                <w:szCs w:val="16"/>
                <w:lang w:val="en-US"/>
              </w:rPr>
              <w:t xml:space="preserve"> </w:t>
            </w:r>
            <w:r w:rsidRPr="00D42239">
              <w:rPr>
                <w:rFonts w:ascii="Arial" w:hAnsi="Arial" w:cs="Arial"/>
                <w:sz w:val="16"/>
                <w:szCs w:val="16"/>
              </w:rPr>
              <w:t>Україні</w:t>
            </w:r>
            <w:r w:rsidRPr="00D42239">
              <w:rPr>
                <w:rFonts w:ascii="Arial" w:hAnsi="Arial" w:cs="Arial"/>
                <w:sz w:val="16"/>
                <w:szCs w:val="16"/>
                <w:lang w:val="en-US"/>
              </w:rPr>
              <w:t xml:space="preserve">, </w:t>
            </w:r>
            <w:r w:rsidRPr="00D42239">
              <w:rPr>
                <w:rFonts w:ascii="Arial" w:hAnsi="Arial" w:cs="Arial"/>
                <w:sz w:val="16"/>
                <w:szCs w:val="16"/>
              </w:rPr>
              <w:t>якщо</w:t>
            </w:r>
            <w:r w:rsidRPr="00D42239">
              <w:rPr>
                <w:rFonts w:ascii="Arial" w:hAnsi="Arial" w:cs="Arial"/>
                <w:sz w:val="16"/>
                <w:szCs w:val="16"/>
                <w:lang w:val="en-US"/>
              </w:rPr>
              <w:t xml:space="preserve"> </w:t>
            </w:r>
            <w:r w:rsidRPr="00D42239">
              <w:rPr>
                <w:rFonts w:ascii="Arial" w:hAnsi="Arial" w:cs="Arial"/>
                <w:sz w:val="16"/>
                <w:szCs w:val="16"/>
              </w:rPr>
              <w:t>вона</w:t>
            </w:r>
            <w:r w:rsidRPr="00D42239">
              <w:rPr>
                <w:rFonts w:ascii="Arial" w:hAnsi="Arial" w:cs="Arial"/>
                <w:sz w:val="16"/>
                <w:szCs w:val="16"/>
                <w:lang w:val="en-US"/>
              </w:rPr>
              <w:t xml:space="preserve"> </w:t>
            </w:r>
            <w:r w:rsidRPr="00D42239">
              <w:rPr>
                <w:rFonts w:ascii="Arial" w:hAnsi="Arial" w:cs="Arial"/>
                <w:sz w:val="16"/>
                <w:szCs w:val="16"/>
              </w:rPr>
              <w:t>відмінна</w:t>
            </w:r>
            <w:r w:rsidRPr="00D42239">
              <w:rPr>
                <w:rFonts w:ascii="Arial" w:hAnsi="Arial" w:cs="Arial"/>
                <w:sz w:val="16"/>
                <w:szCs w:val="16"/>
                <w:lang w:val="en-US"/>
              </w:rPr>
              <w:t xml:space="preserve"> </w:t>
            </w:r>
            <w:r w:rsidRPr="00D42239">
              <w:rPr>
                <w:rFonts w:ascii="Arial" w:hAnsi="Arial" w:cs="Arial"/>
                <w:sz w:val="16"/>
                <w:szCs w:val="16"/>
              </w:rPr>
              <w:t>від</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включаючи</w:t>
            </w:r>
            <w:r w:rsidRPr="00D42239">
              <w:rPr>
                <w:rFonts w:ascii="Arial" w:hAnsi="Arial" w:cs="Arial"/>
                <w:sz w:val="16"/>
                <w:szCs w:val="16"/>
                <w:lang w:val="en-US"/>
              </w:rPr>
              <w:t xml:space="preserve"> </w:t>
            </w:r>
            <w:r w:rsidRPr="00D42239">
              <w:rPr>
                <w:rFonts w:ascii="Arial" w:hAnsi="Arial" w:cs="Arial"/>
                <w:sz w:val="16"/>
                <w:szCs w:val="16"/>
              </w:rPr>
              <w:t>контактні</w:t>
            </w:r>
            <w:r w:rsidRPr="00D42239">
              <w:rPr>
                <w:rFonts w:ascii="Arial" w:hAnsi="Arial" w:cs="Arial"/>
                <w:sz w:val="16"/>
                <w:szCs w:val="16"/>
                <w:lang w:val="en-US"/>
              </w:rPr>
              <w:t xml:space="preserve"> </w:t>
            </w:r>
            <w:r w:rsidRPr="00D42239">
              <w:rPr>
                <w:rFonts w:ascii="Arial" w:hAnsi="Arial" w:cs="Arial"/>
                <w:sz w:val="16"/>
                <w:szCs w:val="16"/>
              </w:rPr>
              <w:t>дані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розміщенні</w:t>
            </w:r>
            <w:r w:rsidRPr="00D42239">
              <w:rPr>
                <w:rFonts w:ascii="Arial" w:hAnsi="Arial" w:cs="Arial"/>
                <w:sz w:val="16"/>
                <w:szCs w:val="16"/>
                <w:lang w:val="en-US"/>
              </w:rPr>
              <w:t xml:space="preserve"> </w:t>
            </w:r>
            <w:r w:rsidRPr="00D42239">
              <w:rPr>
                <w:rFonts w:ascii="Arial" w:hAnsi="Arial" w:cs="Arial"/>
                <w:sz w:val="16"/>
                <w:szCs w:val="16"/>
              </w:rPr>
              <w:t>мастер</w:t>
            </w:r>
            <w:r w:rsidRPr="00D42239">
              <w:rPr>
                <w:rFonts w:ascii="Arial" w:hAnsi="Arial" w:cs="Arial"/>
                <w:sz w:val="16"/>
                <w:szCs w:val="16"/>
                <w:lang w:val="en-US"/>
              </w:rPr>
              <w:t>-</w:t>
            </w:r>
            <w:r w:rsidRPr="00D42239">
              <w:rPr>
                <w:rFonts w:ascii="Arial" w:hAnsi="Arial" w:cs="Arial"/>
                <w:sz w:val="16"/>
                <w:szCs w:val="16"/>
              </w:rPr>
              <w:t>файла</w:t>
            </w:r>
            <w:r w:rsidRPr="00D42239">
              <w:rPr>
                <w:rFonts w:ascii="Arial" w:hAnsi="Arial" w:cs="Arial"/>
                <w:sz w:val="16"/>
                <w:szCs w:val="16"/>
                <w:lang w:val="en-US"/>
              </w:rPr>
              <w:t xml:space="preserve"> </w:t>
            </w:r>
            <w:r w:rsidRPr="00D42239">
              <w:rPr>
                <w:rFonts w:ascii="Arial" w:hAnsi="Arial" w:cs="Arial"/>
                <w:sz w:val="16"/>
                <w:szCs w:val="16"/>
              </w:rPr>
              <w:t>системи</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заявника</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фармаконагляд</w:t>
            </w:r>
            <w:r w:rsidRPr="00D42239">
              <w:rPr>
                <w:rFonts w:ascii="Arial" w:hAnsi="Arial" w:cs="Arial"/>
                <w:sz w:val="16"/>
                <w:szCs w:val="16"/>
                <w:lang w:val="en-US"/>
              </w:rPr>
              <w:t xml:space="preserve">. </w:t>
            </w:r>
            <w:r w:rsidRPr="00D42239">
              <w:rPr>
                <w:rFonts w:ascii="Arial" w:hAnsi="Arial" w:cs="Arial"/>
                <w:sz w:val="16"/>
                <w:szCs w:val="16"/>
              </w:rPr>
              <w:t>Діюча</w:t>
            </w:r>
            <w:r w:rsidRPr="00D42239">
              <w:rPr>
                <w:rFonts w:ascii="Arial" w:hAnsi="Arial" w:cs="Arial"/>
                <w:sz w:val="16"/>
                <w:szCs w:val="16"/>
                <w:lang w:val="en-US"/>
              </w:rPr>
              <w:t xml:space="preserve"> </w:t>
            </w:r>
            <w:r w:rsidRPr="00D42239">
              <w:rPr>
                <w:rFonts w:ascii="Arial" w:hAnsi="Arial" w:cs="Arial"/>
                <w:sz w:val="16"/>
                <w:szCs w:val="16"/>
              </w:rPr>
              <w:t>редакція</w:t>
            </w:r>
            <w:r w:rsidRPr="00D42239">
              <w:rPr>
                <w:rFonts w:ascii="Arial" w:hAnsi="Arial" w:cs="Arial"/>
                <w:sz w:val="16"/>
                <w:szCs w:val="16"/>
                <w:lang w:val="en-US"/>
              </w:rPr>
              <w:t xml:space="preserve">: Juergen Maares / </w:t>
            </w:r>
            <w:r w:rsidRPr="00D42239">
              <w:rPr>
                <w:rFonts w:ascii="Arial" w:hAnsi="Arial" w:cs="Arial"/>
                <w:sz w:val="16"/>
                <w:szCs w:val="16"/>
              </w:rPr>
              <w:t>Юрген</w:t>
            </w:r>
            <w:r w:rsidRPr="00D42239">
              <w:rPr>
                <w:rFonts w:ascii="Arial" w:hAnsi="Arial" w:cs="Arial"/>
                <w:sz w:val="16"/>
                <w:szCs w:val="16"/>
                <w:lang w:val="en-US"/>
              </w:rPr>
              <w:t xml:space="preserve"> </w:t>
            </w:r>
            <w:r w:rsidRPr="00D42239">
              <w:rPr>
                <w:rFonts w:ascii="Arial" w:hAnsi="Arial" w:cs="Arial"/>
                <w:sz w:val="16"/>
                <w:szCs w:val="16"/>
              </w:rPr>
              <w:t>Маарес</w:t>
            </w:r>
            <w:r w:rsidRPr="00D42239">
              <w:rPr>
                <w:rFonts w:ascii="Arial" w:hAnsi="Arial" w:cs="Arial"/>
                <w:sz w:val="16"/>
                <w:szCs w:val="16"/>
                <w:lang w:val="en-US"/>
              </w:rPr>
              <w:t xml:space="preserve">. </w:t>
            </w:r>
            <w:r w:rsidRPr="00D42239">
              <w:rPr>
                <w:rFonts w:ascii="Arial" w:hAnsi="Arial" w:cs="Arial"/>
                <w:sz w:val="16"/>
                <w:szCs w:val="16"/>
              </w:rPr>
              <w:t>Пропонована</w:t>
            </w:r>
            <w:r w:rsidRPr="00D42239">
              <w:rPr>
                <w:rFonts w:ascii="Arial" w:hAnsi="Arial" w:cs="Arial"/>
                <w:sz w:val="16"/>
                <w:szCs w:val="16"/>
                <w:lang w:val="en-US"/>
              </w:rPr>
              <w:t xml:space="preserve"> </w:t>
            </w:r>
            <w:r w:rsidRPr="00D42239">
              <w:rPr>
                <w:rFonts w:ascii="Arial" w:hAnsi="Arial" w:cs="Arial"/>
                <w:sz w:val="16"/>
                <w:szCs w:val="16"/>
              </w:rPr>
              <w:t>редакція</w:t>
            </w:r>
            <w:r w:rsidRPr="00D42239">
              <w:rPr>
                <w:rFonts w:ascii="Arial" w:hAnsi="Arial" w:cs="Arial"/>
                <w:sz w:val="16"/>
                <w:szCs w:val="16"/>
                <w:lang w:val="en-US"/>
              </w:rPr>
              <w:t xml:space="preserve">: Kotal Mohamed Ali / </w:t>
            </w:r>
            <w:r w:rsidRPr="00D42239">
              <w:rPr>
                <w:rFonts w:ascii="Arial" w:hAnsi="Arial" w:cs="Arial"/>
                <w:sz w:val="16"/>
                <w:szCs w:val="16"/>
              </w:rPr>
              <w:t>Котал</w:t>
            </w:r>
            <w:r w:rsidRPr="00D42239">
              <w:rPr>
                <w:rFonts w:ascii="Arial" w:hAnsi="Arial" w:cs="Arial"/>
                <w:sz w:val="16"/>
                <w:szCs w:val="16"/>
                <w:lang w:val="en-US"/>
              </w:rPr>
              <w:t xml:space="preserve"> </w:t>
            </w:r>
            <w:r w:rsidRPr="00D42239">
              <w:rPr>
                <w:rFonts w:ascii="Arial" w:hAnsi="Arial" w:cs="Arial"/>
                <w:sz w:val="16"/>
                <w:szCs w:val="16"/>
              </w:rPr>
              <w:t>Мохамед</w:t>
            </w:r>
            <w:r w:rsidRPr="00D42239">
              <w:rPr>
                <w:rFonts w:ascii="Arial" w:hAnsi="Arial" w:cs="Arial"/>
                <w:sz w:val="16"/>
                <w:szCs w:val="16"/>
                <w:lang w:val="en-US"/>
              </w:rPr>
              <w:t xml:space="preserve"> </w:t>
            </w:r>
            <w:r w:rsidRPr="00D42239">
              <w:rPr>
                <w:rFonts w:ascii="Arial" w:hAnsi="Arial" w:cs="Arial"/>
                <w:sz w:val="16"/>
                <w:szCs w:val="16"/>
              </w:rPr>
              <w:t>Алі</w:t>
            </w:r>
            <w:r w:rsidRPr="00D42239">
              <w:rPr>
                <w:rFonts w:ascii="Arial" w:hAnsi="Arial" w:cs="Arial"/>
                <w:sz w:val="16"/>
                <w:szCs w:val="16"/>
                <w:lang w:val="en-US"/>
              </w:rPr>
              <w:t xml:space="preserve">. </w:t>
            </w:r>
            <w:r w:rsidRPr="00D42239">
              <w:rPr>
                <w:rFonts w:ascii="Arial" w:hAnsi="Arial" w:cs="Arial"/>
                <w:sz w:val="16"/>
                <w:szCs w:val="16"/>
              </w:rPr>
              <w:t xml:space="preserve">Зміна контактних даних уповноваженої особи заявника, відповідальної за фармаконагляд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UA/4401/01/01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БІСОПРОЛОЛ САНДОЗ®</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Bisoprolol</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бісопрололу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C07AB07</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10 мг; по 10 таблеток у блістері; по 3 блістери в картонній коробці; по 15 таблеток у блістері; по 2 або по 4, або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Лек С.А., Польща (альтернативний виробник: виробництво за повним циклом; первинне і вторинне пакування, випуск серії); Салютас Фарма ГмбХ, Німеччина (виробництво за повним циклом)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Німеччина</w:t>
            </w:r>
            <w:r w:rsidRPr="00D42239">
              <w:rPr>
                <w:rFonts w:ascii="Arial" w:hAnsi="Arial" w:cs="Arial"/>
                <w:sz w:val="16"/>
                <w:szCs w:val="16"/>
                <w:lang w:val="en-US"/>
              </w:rPr>
              <w:t>/</w:t>
            </w:r>
            <w:r w:rsidRPr="00D42239">
              <w:rPr>
                <w:rFonts w:ascii="Arial" w:hAnsi="Arial" w:cs="Arial"/>
                <w:sz w:val="16"/>
                <w:szCs w:val="16"/>
              </w:rPr>
              <w:t xml:space="preserve"> Польща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w:t>
            </w:r>
            <w:r w:rsidRPr="00D42239">
              <w:rPr>
                <w:rFonts w:ascii="Arial" w:hAnsi="Arial" w:cs="Arial"/>
                <w:sz w:val="16"/>
                <w:szCs w:val="16"/>
                <w:lang w:val="en-US"/>
              </w:rPr>
              <w:t xml:space="preserve"> </w:t>
            </w:r>
            <w:r w:rsidRPr="00D42239">
              <w:rPr>
                <w:rFonts w:ascii="Arial" w:hAnsi="Arial" w:cs="Arial"/>
                <w:sz w:val="16"/>
                <w:szCs w:val="16"/>
              </w:rPr>
              <w:t>змін</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реєстраційних</w:t>
            </w:r>
            <w:r w:rsidRPr="00D42239">
              <w:rPr>
                <w:rFonts w:ascii="Arial" w:hAnsi="Arial" w:cs="Arial"/>
                <w:sz w:val="16"/>
                <w:szCs w:val="16"/>
                <w:lang w:val="en-US"/>
              </w:rPr>
              <w:t xml:space="preserve"> </w:t>
            </w:r>
            <w:r w:rsidRPr="00D42239">
              <w:rPr>
                <w:rFonts w:ascii="Arial" w:hAnsi="Arial" w:cs="Arial"/>
                <w:sz w:val="16"/>
                <w:szCs w:val="16"/>
              </w:rPr>
              <w:t>матеріалів</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І</w:t>
            </w:r>
            <w:r w:rsidRPr="00D42239">
              <w:rPr>
                <w:rFonts w:ascii="Arial" w:hAnsi="Arial" w:cs="Arial"/>
                <w:sz w:val="16"/>
                <w:szCs w:val="16"/>
                <w:lang w:val="en-US"/>
              </w:rPr>
              <w:t xml:space="preserve"> </w:t>
            </w:r>
            <w:r w:rsidRPr="00D42239">
              <w:rPr>
                <w:rFonts w:ascii="Arial" w:hAnsi="Arial" w:cs="Arial"/>
                <w:sz w:val="16"/>
                <w:szCs w:val="16"/>
              </w:rPr>
              <w:t>типу</w:t>
            </w:r>
            <w:r w:rsidRPr="00D42239">
              <w:rPr>
                <w:rFonts w:ascii="Arial" w:hAnsi="Arial" w:cs="Arial"/>
                <w:sz w:val="16"/>
                <w:szCs w:val="16"/>
                <w:lang w:val="en-US"/>
              </w:rPr>
              <w:t xml:space="preserve"> -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щодо</w:t>
            </w:r>
            <w:r w:rsidRPr="00D42239">
              <w:rPr>
                <w:rFonts w:ascii="Arial" w:hAnsi="Arial" w:cs="Arial"/>
                <w:sz w:val="16"/>
                <w:szCs w:val="16"/>
                <w:lang w:val="en-US"/>
              </w:rPr>
              <w:t xml:space="preserve"> </w:t>
            </w:r>
            <w:r w:rsidRPr="00D42239">
              <w:rPr>
                <w:rFonts w:ascii="Arial" w:hAnsi="Arial" w:cs="Arial"/>
                <w:sz w:val="16"/>
                <w:szCs w:val="16"/>
              </w:rPr>
              <w:t>безпеки</w:t>
            </w:r>
            <w:r w:rsidRPr="00D42239">
              <w:rPr>
                <w:rFonts w:ascii="Arial" w:hAnsi="Arial" w:cs="Arial"/>
                <w:sz w:val="16"/>
                <w:szCs w:val="16"/>
                <w:lang w:val="en-US"/>
              </w:rPr>
              <w:t>/</w:t>
            </w:r>
            <w:r w:rsidRPr="00D42239">
              <w:rPr>
                <w:rFonts w:ascii="Arial" w:hAnsi="Arial" w:cs="Arial"/>
                <w:sz w:val="16"/>
                <w:szCs w:val="16"/>
              </w:rPr>
              <w:t>ефективності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контактної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заявника</w:t>
            </w:r>
            <w:r w:rsidRPr="00D42239">
              <w:rPr>
                <w:rFonts w:ascii="Arial" w:hAnsi="Arial" w:cs="Arial"/>
                <w:sz w:val="16"/>
                <w:szCs w:val="16"/>
                <w:lang w:val="en-US"/>
              </w:rPr>
              <w:t xml:space="preserve"> </w:t>
            </w:r>
            <w:r w:rsidRPr="00D42239">
              <w:rPr>
                <w:rFonts w:ascii="Arial" w:hAnsi="Arial" w:cs="Arial"/>
                <w:sz w:val="16"/>
                <w:szCs w:val="16"/>
              </w:rPr>
              <w:t>для</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w:t>
            </w:r>
            <w:r w:rsidRPr="00D42239">
              <w:rPr>
                <w:rFonts w:ascii="Arial" w:hAnsi="Arial" w:cs="Arial"/>
                <w:sz w:val="16"/>
                <w:szCs w:val="16"/>
                <w:lang w:val="en-US"/>
              </w:rPr>
              <w:t xml:space="preserve"> </w:t>
            </w:r>
            <w:r w:rsidRPr="00D42239">
              <w:rPr>
                <w:rFonts w:ascii="Arial" w:hAnsi="Arial" w:cs="Arial"/>
                <w:sz w:val="16"/>
                <w:szCs w:val="16"/>
              </w:rPr>
              <w:t>Україні</w:t>
            </w:r>
            <w:r w:rsidRPr="00D42239">
              <w:rPr>
                <w:rFonts w:ascii="Arial" w:hAnsi="Arial" w:cs="Arial"/>
                <w:sz w:val="16"/>
                <w:szCs w:val="16"/>
                <w:lang w:val="en-US"/>
              </w:rPr>
              <w:t xml:space="preserve">, </w:t>
            </w:r>
            <w:r w:rsidRPr="00D42239">
              <w:rPr>
                <w:rFonts w:ascii="Arial" w:hAnsi="Arial" w:cs="Arial"/>
                <w:sz w:val="16"/>
                <w:szCs w:val="16"/>
              </w:rPr>
              <w:t>якщо</w:t>
            </w:r>
            <w:r w:rsidRPr="00D42239">
              <w:rPr>
                <w:rFonts w:ascii="Arial" w:hAnsi="Arial" w:cs="Arial"/>
                <w:sz w:val="16"/>
                <w:szCs w:val="16"/>
                <w:lang w:val="en-US"/>
              </w:rPr>
              <w:t xml:space="preserve"> </w:t>
            </w:r>
            <w:r w:rsidRPr="00D42239">
              <w:rPr>
                <w:rFonts w:ascii="Arial" w:hAnsi="Arial" w:cs="Arial"/>
                <w:sz w:val="16"/>
                <w:szCs w:val="16"/>
              </w:rPr>
              <w:t>вона</w:t>
            </w:r>
            <w:r w:rsidRPr="00D42239">
              <w:rPr>
                <w:rFonts w:ascii="Arial" w:hAnsi="Arial" w:cs="Arial"/>
                <w:sz w:val="16"/>
                <w:szCs w:val="16"/>
                <w:lang w:val="en-US"/>
              </w:rPr>
              <w:t xml:space="preserve"> </w:t>
            </w:r>
            <w:r w:rsidRPr="00D42239">
              <w:rPr>
                <w:rFonts w:ascii="Arial" w:hAnsi="Arial" w:cs="Arial"/>
                <w:sz w:val="16"/>
                <w:szCs w:val="16"/>
              </w:rPr>
              <w:t>відмінна</w:t>
            </w:r>
            <w:r w:rsidRPr="00D42239">
              <w:rPr>
                <w:rFonts w:ascii="Arial" w:hAnsi="Arial" w:cs="Arial"/>
                <w:sz w:val="16"/>
                <w:szCs w:val="16"/>
                <w:lang w:val="en-US"/>
              </w:rPr>
              <w:t xml:space="preserve"> </w:t>
            </w:r>
            <w:r w:rsidRPr="00D42239">
              <w:rPr>
                <w:rFonts w:ascii="Arial" w:hAnsi="Arial" w:cs="Arial"/>
                <w:sz w:val="16"/>
                <w:szCs w:val="16"/>
              </w:rPr>
              <w:t>від</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включаючи</w:t>
            </w:r>
            <w:r w:rsidRPr="00D42239">
              <w:rPr>
                <w:rFonts w:ascii="Arial" w:hAnsi="Arial" w:cs="Arial"/>
                <w:sz w:val="16"/>
                <w:szCs w:val="16"/>
                <w:lang w:val="en-US"/>
              </w:rPr>
              <w:t xml:space="preserve"> </w:t>
            </w:r>
            <w:r w:rsidRPr="00D42239">
              <w:rPr>
                <w:rFonts w:ascii="Arial" w:hAnsi="Arial" w:cs="Arial"/>
                <w:sz w:val="16"/>
                <w:szCs w:val="16"/>
              </w:rPr>
              <w:t>контактні</w:t>
            </w:r>
            <w:r w:rsidRPr="00D42239">
              <w:rPr>
                <w:rFonts w:ascii="Arial" w:hAnsi="Arial" w:cs="Arial"/>
                <w:sz w:val="16"/>
                <w:szCs w:val="16"/>
                <w:lang w:val="en-US"/>
              </w:rPr>
              <w:t xml:space="preserve"> </w:t>
            </w:r>
            <w:r w:rsidRPr="00D42239">
              <w:rPr>
                <w:rFonts w:ascii="Arial" w:hAnsi="Arial" w:cs="Arial"/>
                <w:sz w:val="16"/>
                <w:szCs w:val="16"/>
              </w:rPr>
              <w:t>дані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розміщенні</w:t>
            </w:r>
            <w:r w:rsidRPr="00D42239">
              <w:rPr>
                <w:rFonts w:ascii="Arial" w:hAnsi="Arial" w:cs="Arial"/>
                <w:sz w:val="16"/>
                <w:szCs w:val="16"/>
                <w:lang w:val="en-US"/>
              </w:rPr>
              <w:t xml:space="preserve"> </w:t>
            </w:r>
            <w:r w:rsidRPr="00D42239">
              <w:rPr>
                <w:rFonts w:ascii="Arial" w:hAnsi="Arial" w:cs="Arial"/>
                <w:sz w:val="16"/>
                <w:szCs w:val="16"/>
              </w:rPr>
              <w:t>мастер</w:t>
            </w:r>
            <w:r w:rsidRPr="00D42239">
              <w:rPr>
                <w:rFonts w:ascii="Arial" w:hAnsi="Arial" w:cs="Arial"/>
                <w:sz w:val="16"/>
                <w:szCs w:val="16"/>
                <w:lang w:val="en-US"/>
              </w:rPr>
              <w:t>-</w:t>
            </w:r>
            <w:r w:rsidRPr="00D42239">
              <w:rPr>
                <w:rFonts w:ascii="Arial" w:hAnsi="Arial" w:cs="Arial"/>
                <w:sz w:val="16"/>
                <w:szCs w:val="16"/>
              </w:rPr>
              <w:t>файла</w:t>
            </w:r>
            <w:r w:rsidRPr="00D42239">
              <w:rPr>
                <w:rFonts w:ascii="Arial" w:hAnsi="Arial" w:cs="Arial"/>
                <w:sz w:val="16"/>
                <w:szCs w:val="16"/>
                <w:lang w:val="en-US"/>
              </w:rPr>
              <w:t xml:space="preserve"> </w:t>
            </w:r>
            <w:r w:rsidRPr="00D42239">
              <w:rPr>
                <w:rFonts w:ascii="Arial" w:hAnsi="Arial" w:cs="Arial"/>
                <w:sz w:val="16"/>
                <w:szCs w:val="16"/>
              </w:rPr>
              <w:t>системи</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заявника</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фармаконагляд</w:t>
            </w:r>
            <w:r w:rsidRPr="00D42239">
              <w:rPr>
                <w:rFonts w:ascii="Arial" w:hAnsi="Arial" w:cs="Arial"/>
                <w:sz w:val="16"/>
                <w:szCs w:val="16"/>
                <w:lang w:val="en-US"/>
              </w:rPr>
              <w:t xml:space="preserve">. </w:t>
            </w:r>
            <w:r w:rsidRPr="00D42239">
              <w:rPr>
                <w:rFonts w:ascii="Arial" w:hAnsi="Arial" w:cs="Arial"/>
                <w:sz w:val="16"/>
                <w:szCs w:val="16"/>
              </w:rPr>
              <w:t>Діюча</w:t>
            </w:r>
            <w:r w:rsidRPr="00D42239">
              <w:rPr>
                <w:rFonts w:ascii="Arial" w:hAnsi="Arial" w:cs="Arial"/>
                <w:sz w:val="16"/>
                <w:szCs w:val="16"/>
                <w:lang w:val="en-US"/>
              </w:rPr>
              <w:t xml:space="preserve"> </w:t>
            </w:r>
            <w:r w:rsidRPr="00D42239">
              <w:rPr>
                <w:rFonts w:ascii="Arial" w:hAnsi="Arial" w:cs="Arial"/>
                <w:sz w:val="16"/>
                <w:szCs w:val="16"/>
              </w:rPr>
              <w:t>редакція</w:t>
            </w:r>
            <w:r w:rsidRPr="00D42239">
              <w:rPr>
                <w:rFonts w:ascii="Arial" w:hAnsi="Arial" w:cs="Arial"/>
                <w:sz w:val="16"/>
                <w:szCs w:val="16"/>
                <w:lang w:val="en-US"/>
              </w:rPr>
              <w:t xml:space="preserve">: Juergen Maares / </w:t>
            </w:r>
            <w:r w:rsidRPr="00D42239">
              <w:rPr>
                <w:rFonts w:ascii="Arial" w:hAnsi="Arial" w:cs="Arial"/>
                <w:sz w:val="16"/>
                <w:szCs w:val="16"/>
              </w:rPr>
              <w:t>Юрген</w:t>
            </w:r>
            <w:r w:rsidRPr="00D42239">
              <w:rPr>
                <w:rFonts w:ascii="Arial" w:hAnsi="Arial" w:cs="Arial"/>
                <w:sz w:val="16"/>
                <w:szCs w:val="16"/>
                <w:lang w:val="en-US"/>
              </w:rPr>
              <w:t xml:space="preserve"> </w:t>
            </w:r>
            <w:r w:rsidRPr="00D42239">
              <w:rPr>
                <w:rFonts w:ascii="Arial" w:hAnsi="Arial" w:cs="Arial"/>
                <w:sz w:val="16"/>
                <w:szCs w:val="16"/>
              </w:rPr>
              <w:t>Маарес</w:t>
            </w:r>
            <w:r w:rsidRPr="00D42239">
              <w:rPr>
                <w:rFonts w:ascii="Arial" w:hAnsi="Arial" w:cs="Arial"/>
                <w:sz w:val="16"/>
                <w:szCs w:val="16"/>
                <w:lang w:val="en-US"/>
              </w:rPr>
              <w:t xml:space="preserve">. </w:t>
            </w:r>
            <w:r w:rsidRPr="00D42239">
              <w:rPr>
                <w:rFonts w:ascii="Arial" w:hAnsi="Arial" w:cs="Arial"/>
                <w:sz w:val="16"/>
                <w:szCs w:val="16"/>
              </w:rPr>
              <w:t>Пропонована</w:t>
            </w:r>
            <w:r w:rsidRPr="00D42239">
              <w:rPr>
                <w:rFonts w:ascii="Arial" w:hAnsi="Arial" w:cs="Arial"/>
                <w:sz w:val="16"/>
                <w:szCs w:val="16"/>
                <w:lang w:val="en-US"/>
              </w:rPr>
              <w:t xml:space="preserve"> </w:t>
            </w:r>
            <w:r w:rsidRPr="00D42239">
              <w:rPr>
                <w:rFonts w:ascii="Arial" w:hAnsi="Arial" w:cs="Arial"/>
                <w:sz w:val="16"/>
                <w:szCs w:val="16"/>
              </w:rPr>
              <w:t>редакція</w:t>
            </w:r>
            <w:r w:rsidRPr="00D42239">
              <w:rPr>
                <w:rFonts w:ascii="Arial" w:hAnsi="Arial" w:cs="Arial"/>
                <w:sz w:val="16"/>
                <w:szCs w:val="16"/>
                <w:lang w:val="en-US"/>
              </w:rPr>
              <w:t xml:space="preserve">: Kotal Mohamed Ali / </w:t>
            </w:r>
            <w:r w:rsidRPr="00D42239">
              <w:rPr>
                <w:rFonts w:ascii="Arial" w:hAnsi="Arial" w:cs="Arial"/>
                <w:sz w:val="16"/>
                <w:szCs w:val="16"/>
              </w:rPr>
              <w:t>Котал</w:t>
            </w:r>
            <w:r w:rsidRPr="00D42239">
              <w:rPr>
                <w:rFonts w:ascii="Arial" w:hAnsi="Arial" w:cs="Arial"/>
                <w:sz w:val="16"/>
                <w:szCs w:val="16"/>
                <w:lang w:val="en-US"/>
              </w:rPr>
              <w:t xml:space="preserve"> </w:t>
            </w:r>
            <w:r w:rsidRPr="00D42239">
              <w:rPr>
                <w:rFonts w:ascii="Arial" w:hAnsi="Arial" w:cs="Arial"/>
                <w:sz w:val="16"/>
                <w:szCs w:val="16"/>
              </w:rPr>
              <w:t>Мохамед</w:t>
            </w:r>
            <w:r w:rsidRPr="00D42239">
              <w:rPr>
                <w:rFonts w:ascii="Arial" w:hAnsi="Arial" w:cs="Arial"/>
                <w:sz w:val="16"/>
                <w:szCs w:val="16"/>
                <w:lang w:val="en-US"/>
              </w:rPr>
              <w:t xml:space="preserve"> </w:t>
            </w:r>
            <w:r w:rsidRPr="00D42239">
              <w:rPr>
                <w:rFonts w:ascii="Arial" w:hAnsi="Arial" w:cs="Arial"/>
                <w:sz w:val="16"/>
                <w:szCs w:val="16"/>
              </w:rPr>
              <w:t>Алі</w:t>
            </w:r>
            <w:r w:rsidRPr="00D42239">
              <w:rPr>
                <w:rFonts w:ascii="Arial" w:hAnsi="Arial" w:cs="Arial"/>
                <w:sz w:val="16"/>
                <w:szCs w:val="16"/>
                <w:lang w:val="en-US"/>
              </w:rPr>
              <w:t xml:space="preserve">. </w:t>
            </w:r>
            <w:r w:rsidRPr="00D42239">
              <w:rPr>
                <w:rFonts w:ascii="Arial" w:hAnsi="Arial" w:cs="Arial"/>
                <w:sz w:val="16"/>
                <w:szCs w:val="16"/>
              </w:rPr>
              <w:t xml:space="preserve">Зміна контактних даних уповноваженої особи заявника, відповідальної за фармаконагляд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UA/4401/01/02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БЛІС®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Rupatadine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рупатадину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R06AX28</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оральний 1 мг/мл; по 100 мл у флаконі з адаптером або без адаптера, по 1 флакону зі шприцом-дозатором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 внесення змін до розділі 3.2.Р.7. «Система контейнер/закупорювальний засіб», у зв’язку з тим, що виробник ТОВ «Фарммаш», Україна повідомив про припинення виготовлення однієї з кришок, а саме, кришки з контролем першого відкриття та захистом від дітей типу 1.4 CRC-Г-01. Жодних інших змін у комплектності первинного пакування не відбулося. Діюча редакція Кришка з контролем першого відкриття та захистом від дітей тип 1.4 CRC-Г 01. Кришка з контролем першого відкриття та захистом від дітей тип 1.4 CRC-Б 01. Пропонована редакція Вилучено. Кришка з контролем першого відкриття та захистом від дітей тип 1.4 CRC-Б 01</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UA/17819/01/01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БОЗЕНТАН ЗЕНТІВА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Bosentan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бозентан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C02KX01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62,5 мг по 14 таблеток у блістері, по 4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відповідає за випуск серії:</w:t>
            </w:r>
            <w:r w:rsidRPr="00D42239">
              <w:rPr>
                <w:rFonts w:ascii="Arial" w:hAnsi="Arial" w:cs="Arial"/>
                <w:sz w:val="16"/>
                <w:szCs w:val="16"/>
              </w:rPr>
              <w:br/>
              <w:t xml:space="preserve">Фармасайнс Інтернешенл Лімітед, Кіпр; </w:t>
            </w:r>
            <w:r w:rsidRPr="00D42239">
              <w:rPr>
                <w:rFonts w:ascii="Arial" w:hAnsi="Arial" w:cs="Arial"/>
                <w:sz w:val="16"/>
                <w:szCs w:val="16"/>
              </w:rPr>
              <w:br/>
              <w:t>виробництво "in bulk", тестування:</w:t>
            </w:r>
            <w:r w:rsidRPr="00D42239">
              <w:rPr>
                <w:rFonts w:ascii="Arial" w:hAnsi="Arial" w:cs="Arial"/>
                <w:sz w:val="16"/>
                <w:szCs w:val="16"/>
              </w:rPr>
              <w:br/>
              <w:t>Генвіон Корпорейшенс, Канада;</w:t>
            </w:r>
            <w:r w:rsidRPr="00D42239">
              <w:rPr>
                <w:rFonts w:ascii="Arial" w:hAnsi="Arial" w:cs="Arial"/>
                <w:sz w:val="16"/>
                <w:szCs w:val="16"/>
              </w:rPr>
              <w:br/>
              <w:t>первинне та вторинне пакування:</w:t>
            </w:r>
            <w:r w:rsidRPr="00D42239">
              <w:rPr>
                <w:rFonts w:ascii="Arial" w:hAnsi="Arial" w:cs="Arial"/>
                <w:sz w:val="16"/>
                <w:szCs w:val="16"/>
              </w:rPr>
              <w:br/>
              <w:t>ПСІ Фарма Сервайсіз Канада, Інк., Канада;</w:t>
            </w:r>
            <w:r w:rsidRPr="00D42239">
              <w:rPr>
                <w:rFonts w:ascii="Arial" w:hAnsi="Arial" w:cs="Arial"/>
                <w:sz w:val="16"/>
                <w:szCs w:val="16"/>
              </w:rPr>
              <w:br/>
              <w:t>тестування:</w:t>
            </w:r>
            <w:r w:rsidRPr="00D42239">
              <w:rPr>
                <w:rFonts w:ascii="Arial" w:hAnsi="Arial" w:cs="Arial"/>
                <w:sz w:val="16"/>
                <w:szCs w:val="16"/>
              </w:rPr>
              <w:br/>
              <w:t>Фармасайнс Інк., Канада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Кіпр</w:t>
            </w:r>
            <w:r w:rsidRPr="00D42239">
              <w:rPr>
                <w:rFonts w:ascii="Arial" w:hAnsi="Arial" w:cs="Arial"/>
                <w:sz w:val="16"/>
                <w:szCs w:val="16"/>
                <w:lang w:val="en-US"/>
              </w:rPr>
              <w:t>/</w:t>
            </w:r>
            <w:r w:rsidRPr="00D42239">
              <w:rPr>
                <w:rFonts w:ascii="Arial" w:hAnsi="Arial" w:cs="Arial"/>
                <w:sz w:val="16"/>
                <w:szCs w:val="16"/>
              </w:rPr>
              <w:t xml:space="preserve"> Канада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w:t>
            </w:r>
            <w:r w:rsidRPr="00D42239">
              <w:rPr>
                <w:rFonts w:ascii="Arial" w:hAnsi="Arial" w:cs="Arial"/>
                <w:sz w:val="16"/>
                <w:szCs w:val="16"/>
                <w:lang w:val="en-US"/>
              </w:rPr>
              <w:t xml:space="preserve"> </w:t>
            </w:r>
            <w:r w:rsidRPr="00D42239">
              <w:rPr>
                <w:rFonts w:ascii="Arial" w:hAnsi="Arial" w:cs="Arial"/>
                <w:sz w:val="16"/>
                <w:szCs w:val="16"/>
              </w:rPr>
              <w:t>змін</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реєстраційних</w:t>
            </w:r>
            <w:r w:rsidRPr="00D42239">
              <w:rPr>
                <w:rFonts w:ascii="Arial" w:hAnsi="Arial" w:cs="Arial"/>
                <w:sz w:val="16"/>
                <w:szCs w:val="16"/>
                <w:lang w:val="en-US"/>
              </w:rPr>
              <w:t xml:space="preserve"> </w:t>
            </w:r>
            <w:r w:rsidRPr="00D42239">
              <w:rPr>
                <w:rFonts w:ascii="Arial" w:hAnsi="Arial" w:cs="Arial"/>
                <w:sz w:val="16"/>
                <w:szCs w:val="16"/>
              </w:rPr>
              <w:t>матеріалів</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І</w:t>
            </w:r>
            <w:r w:rsidRPr="00D42239">
              <w:rPr>
                <w:rFonts w:ascii="Arial" w:hAnsi="Arial" w:cs="Arial"/>
                <w:sz w:val="16"/>
                <w:szCs w:val="16"/>
                <w:lang w:val="en-US"/>
              </w:rPr>
              <w:t xml:space="preserve"> </w:t>
            </w:r>
            <w:r w:rsidRPr="00D42239">
              <w:rPr>
                <w:rFonts w:ascii="Arial" w:hAnsi="Arial" w:cs="Arial"/>
                <w:sz w:val="16"/>
                <w:szCs w:val="16"/>
              </w:rPr>
              <w:t>типу</w:t>
            </w:r>
            <w:r w:rsidRPr="00D42239">
              <w:rPr>
                <w:rFonts w:ascii="Arial" w:hAnsi="Arial" w:cs="Arial"/>
                <w:sz w:val="16"/>
                <w:szCs w:val="16"/>
                <w:lang w:val="en-US"/>
              </w:rPr>
              <w:t xml:space="preserve"> -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щодо</w:t>
            </w:r>
            <w:r w:rsidRPr="00D42239">
              <w:rPr>
                <w:rFonts w:ascii="Arial" w:hAnsi="Arial" w:cs="Arial"/>
                <w:sz w:val="16"/>
                <w:szCs w:val="16"/>
                <w:lang w:val="en-US"/>
              </w:rPr>
              <w:t xml:space="preserve"> </w:t>
            </w:r>
            <w:r w:rsidRPr="00D42239">
              <w:rPr>
                <w:rFonts w:ascii="Arial" w:hAnsi="Arial" w:cs="Arial"/>
                <w:sz w:val="16"/>
                <w:szCs w:val="16"/>
              </w:rPr>
              <w:t>безпеки</w:t>
            </w:r>
            <w:r w:rsidRPr="00D42239">
              <w:rPr>
                <w:rFonts w:ascii="Arial" w:hAnsi="Arial" w:cs="Arial"/>
                <w:sz w:val="16"/>
                <w:szCs w:val="16"/>
                <w:lang w:val="en-US"/>
              </w:rPr>
              <w:t>/</w:t>
            </w:r>
            <w:r w:rsidRPr="00D42239">
              <w:rPr>
                <w:rFonts w:ascii="Arial" w:hAnsi="Arial" w:cs="Arial"/>
                <w:sz w:val="16"/>
                <w:szCs w:val="16"/>
              </w:rPr>
              <w:t>ефективності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контактної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заявника</w:t>
            </w:r>
            <w:r w:rsidRPr="00D42239">
              <w:rPr>
                <w:rFonts w:ascii="Arial" w:hAnsi="Arial" w:cs="Arial"/>
                <w:sz w:val="16"/>
                <w:szCs w:val="16"/>
                <w:lang w:val="en-US"/>
              </w:rPr>
              <w:t xml:space="preserve"> </w:t>
            </w:r>
            <w:r w:rsidRPr="00D42239">
              <w:rPr>
                <w:rFonts w:ascii="Arial" w:hAnsi="Arial" w:cs="Arial"/>
                <w:sz w:val="16"/>
                <w:szCs w:val="16"/>
              </w:rPr>
              <w:t>для</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w:t>
            </w:r>
            <w:r w:rsidRPr="00D42239">
              <w:rPr>
                <w:rFonts w:ascii="Arial" w:hAnsi="Arial" w:cs="Arial"/>
                <w:sz w:val="16"/>
                <w:szCs w:val="16"/>
                <w:lang w:val="en-US"/>
              </w:rPr>
              <w:t xml:space="preserve"> </w:t>
            </w:r>
            <w:r w:rsidRPr="00D42239">
              <w:rPr>
                <w:rFonts w:ascii="Arial" w:hAnsi="Arial" w:cs="Arial"/>
                <w:sz w:val="16"/>
                <w:szCs w:val="16"/>
              </w:rPr>
              <w:t>Україні</w:t>
            </w:r>
            <w:r w:rsidRPr="00D42239">
              <w:rPr>
                <w:rFonts w:ascii="Arial" w:hAnsi="Arial" w:cs="Arial"/>
                <w:sz w:val="16"/>
                <w:szCs w:val="16"/>
                <w:lang w:val="en-US"/>
              </w:rPr>
              <w:t xml:space="preserve">, </w:t>
            </w:r>
            <w:r w:rsidRPr="00D42239">
              <w:rPr>
                <w:rFonts w:ascii="Arial" w:hAnsi="Arial" w:cs="Arial"/>
                <w:sz w:val="16"/>
                <w:szCs w:val="16"/>
              </w:rPr>
              <w:t>якщо</w:t>
            </w:r>
            <w:r w:rsidRPr="00D42239">
              <w:rPr>
                <w:rFonts w:ascii="Arial" w:hAnsi="Arial" w:cs="Arial"/>
                <w:sz w:val="16"/>
                <w:szCs w:val="16"/>
                <w:lang w:val="en-US"/>
              </w:rPr>
              <w:t xml:space="preserve"> </w:t>
            </w:r>
            <w:r w:rsidRPr="00D42239">
              <w:rPr>
                <w:rFonts w:ascii="Arial" w:hAnsi="Arial" w:cs="Arial"/>
                <w:sz w:val="16"/>
                <w:szCs w:val="16"/>
              </w:rPr>
              <w:t>вона</w:t>
            </w:r>
            <w:r w:rsidRPr="00D42239">
              <w:rPr>
                <w:rFonts w:ascii="Arial" w:hAnsi="Arial" w:cs="Arial"/>
                <w:sz w:val="16"/>
                <w:szCs w:val="16"/>
                <w:lang w:val="en-US"/>
              </w:rPr>
              <w:t xml:space="preserve"> </w:t>
            </w:r>
            <w:r w:rsidRPr="00D42239">
              <w:rPr>
                <w:rFonts w:ascii="Arial" w:hAnsi="Arial" w:cs="Arial"/>
                <w:sz w:val="16"/>
                <w:szCs w:val="16"/>
              </w:rPr>
              <w:t>відмінна</w:t>
            </w:r>
            <w:r w:rsidRPr="00D42239">
              <w:rPr>
                <w:rFonts w:ascii="Arial" w:hAnsi="Arial" w:cs="Arial"/>
                <w:sz w:val="16"/>
                <w:szCs w:val="16"/>
                <w:lang w:val="en-US"/>
              </w:rPr>
              <w:t xml:space="preserve"> </w:t>
            </w:r>
            <w:r w:rsidRPr="00D42239">
              <w:rPr>
                <w:rFonts w:ascii="Arial" w:hAnsi="Arial" w:cs="Arial"/>
                <w:sz w:val="16"/>
                <w:szCs w:val="16"/>
              </w:rPr>
              <w:t>від</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включаючи</w:t>
            </w:r>
            <w:r w:rsidRPr="00D42239">
              <w:rPr>
                <w:rFonts w:ascii="Arial" w:hAnsi="Arial" w:cs="Arial"/>
                <w:sz w:val="16"/>
                <w:szCs w:val="16"/>
                <w:lang w:val="en-US"/>
              </w:rPr>
              <w:t xml:space="preserve"> </w:t>
            </w:r>
            <w:r w:rsidRPr="00D42239">
              <w:rPr>
                <w:rFonts w:ascii="Arial" w:hAnsi="Arial" w:cs="Arial"/>
                <w:sz w:val="16"/>
                <w:szCs w:val="16"/>
              </w:rPr>
              <w:t>контактні</w:t>
            </w:r>
            <w:r w:rsidRPr="00D42239">
              <w:rPr>
                <w:rFonts w:ascii="Arial" w:hAnsi="Arial" w:cs="Arial"/>
                <w:sz w:val="16"/>
                <w:szCs w:val="16"/>
                <w:lang w:val="en-US"/>
              </w:rPr>
              <w:t xml:space="preserve"> </w:t>
            </w:r>
            <w:r w:rsidRPr="00D42239">
              <w:rPr>
                <w:rFonts w:ascii="Arial" w:hAnsi="Arial" w:cs="Arial"/>
                <w:sz w:val="16"/>
                <w:szCs w:val="16"/>
              </w:rPr>
              <w:t>дані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розміщенні</w:t>
            </w:r>
            <w:r w:rsidRPr="00D42239">
              <w:rPr>
                <w:rFonts w:ascii="Arial" w:hAnsi="Arial" w:cs="Arial"/>
                <w:sz w:val="16"/>
                <w:szCs w:val="16"/>
                <w:lang w:val="en-US"/>
              </w:rPr>
              <w:t xml:space="preserve"> </w:t>
            </w:r>
            <w:r w:rsidRPr="00D42239">
              <w:rPr>
                <w:rFonts w:ascii="Arial" w:hAnsi="Arial" w:cs="Arial"/>
                <w:sz w:val="16"/>
                <w:szCs w:val="16"/>
              </w:rPr>
              <w:t>мастер</w:t>
            </w:r>
            <w:r w:rsidRPr="00D42239">
              <w:rPr>
                <w:rFonts w:ascii="Arial" w:hAnsi="Arial" w:cs="Arial"/>
                <w:sz w:val="16"/>
                <w:szCs w:val="16"/>
                <w:lang w:val="en-US"/>
              </w:rPr>
              <w:t>-</w:t>
            </w:r>
            <w:r w:rsidRPr="00D42239">
              <w:rPr>
                <w:rFonts w:ascii="Arial" w:hAnsi="Arial" w:cs="Arial"/>
                <w:sz w:val="16"/>
                <w:szCs w:val="16"/>
              </w:rPr>
              <w:t>файла</w:t>
            </w:r>
            <w:r w:rsidRPr="00D42239">
              <w:rPr>
                <w:rFonts w:ascii="Arial" w:hAnsi="Arial" w:cs="Arial"/>
                <w:sz w:val="16"/>
                <w:szCs w:val="16"/>
                <w:lang w:val="en-US"/>
              </w:rPr>
              <w:t xml:space="preserve"> </w:t>
            </w:r>
            <w:r w:rsidRPr="00D42239">
              <w:rPr>
                <w:rFonts w:ascii="Arial" w:hAnsi="Arial" w:cs="Arial"/>
                <w:sz w:val="16"/>
                <w:szCs w:val="16"/>
              </w:rPr>
              <w:t>системи</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заявника</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фармаконагляд</w:t>
            </w:r>
            <w:r w:rsidRPr="00D42239">
              <w:rPr>
                <w:rFonts w:ascii="Arial" w:hAnsi="Arial" w:cs="Arial"/>
                <w:sz w:val="16"/>
                <w:szCs w:val="16"/>
                <w:lang w:val="en-US"/>
              </w:rPr>
              <w:t xml:space="preserve">. </w:t>
            </w:r>
            <w:r w:rsidRPr="00D42239">
              <w:rPr>
                <w:rFonts w:ascii="Arial" w:hAnsi="Arial" w:cs="Arial"/>
                <w:sz w:val="16"/>
                <w:szCs w:val="16"/>
                <w:lang w:val="en-US"/>
              </w:rPr>
              <w:br/>
            </w:r>
            <w:r w:rsidRPr="00D42239">
              <w:rPr>
                <w:rFonts w:ascii="Arial" w:hAnsi="Arial" w:cs="Arial"/>
                <w:sz w:val="16"/>
                <w:szCs w:val="16"/>
              </w:rPr>
              <w:t>Діюча</w:t>
            </w:r>
            <w:r w:rsidRPr="00D42239">
              <w:rPr>
                <w:rFonts w:ascii="Arial" w:hAnsi="Arial" w:cs="Arial"/>
                <w:sz w:val="16"/>
                <w:szCs w:val="16"/>
                <w:lang w:val="en-US"/>
              </w:rPr>
              <w:t xml:space="preserve"> </w:t>
            </w:r>
            <w:r w:rsidRPr="00D42239">
              <w:rPr>
                <w:rFonts w:ascii="Arial" w:hAnsi="Arial" w:cs="Arial"/>
                <w:sz w:val="16"/>
                <w:szCs w:val="16"/>
              </w:rPr>
              <w:t>редакція</w:t>
            </w:r>
            <w:r w:rsidRPr="00D42239">
              <w:rPr>
                <w:rFonts w:ascii="Arial" w:hAnsi="Arial" w:cs="Arial"/>
                <w:sz w:val="16"/>
                <w:szCs w:val="16"/>
                <w:lang w:val="en-US"/>
              </w:rPr>
              <w:t xml:space="preserve">: </w:t>
            </w:r>
            <w:r w:rsidRPr="00D42239">
              <w:rPr>
                <w:rFonts w:ascii="Arial" w:hAnsi="Arial" w:cs="Arial"/>
                <w:sz w:val="16"/>
                <w:szCs w:val="16"/>
              </w:rPr>
              <w:t>Філіпова</w:t>
            </w:r>
            <w:r w:rsidRPr="00D42239">
              <w:rPr>
                <w:rFonts w:ascii="Arial" w:hAnsi="Arial" w:cs="Arial"/>
                <w:sz w:val="16"/>
                <w:szCs w:val="16"/>
                <w:lang w:val="en-US"/>
              </w:rPr>
              <w:t xml:space="preserve"> </w:t>
            </w:r>
            <w:r w:rsidRPr="00D42239">
              <w:rPr>
                <w:rFonts w:ascii="Arial" w:hAnsi="Arial" w:cs="Arial"/>
                <w:sz w:val="16"/>
                <w:szCs w:val="16"/>
              </w:rPr>
              <w:t>Людмила</w:t>
            </w:r>
            <w:r w:rsidRPr="00D42239">
              <w:rPr>
                <w:rFonts w:ascii="Arial" w:hAnsi="Arial" w:cs="Arial"/>
                <w:sz w:val="16"/>
                <w:szCs w:val="16"/>
                <w:lang w:val="en-US"/>
              </w:rPr>
              <w:t xml:space="preserve">, MD / Ludmila Filipova, MD. </w:t>
            </w:r>
            <w:r w:rsidRPr="00D42239">
              <w:rPr>
                <w:rFonts w:ascii="Arial" w:hAnsi="Arial" w:cs="Arial"/>
                <w:sz w:val="16"/>
                <w:szCs w:val="16"/>
              </w:rPr>
              <w:t>Пропонована</w:t>
            </w:r>
            <w:r w:rsidRPr="00D42239">
              <w:rPr>
                <w:rFonts w:ascii="Arial" w:hAnsi="Arial" w:cs="Arial"/>
                <w:sz w:val="16"/>
                <w:szCs w:val="16"/>
                <w:lang w:val="en-US"/>
              </w:rPr>
              <w:t xml:space="preserve"> </w:t>
            </w:r>
            <w:r w:rsidRPr="00D42239">
              <w:rPr>
                <w:rFonts w:ascii="Arial" w:hAnsi="Arial" w:cs="Arial"/>
                <w:sz w:val="16"/>
                <w:szCs w:val="16"/>
              </w:rPr>
              <w:t>редакція</w:t>
            </w:r>
            <w:r w:rsidRPr="00D42239">
              <w:rPr>
                <w:rFonts w:ascii="Arial" w:hAnsi="Arial" w:cs="Arial"/>
                <w:sz w:val="16"/>
                <w:szCs w:val="16"/>
                <w:lang w:val="en-US"/>
              </w:rPr>
              <w:t xml:space="preserve">: </w:t>
            </w:r>
            <w:r w:rsidRPr="00D42239">
              <w:rPr>
                <w:rFonts w:ascii="Arial" w:hAnsi="Arial" w:cs="Arial"/>
                <w:sz w:val="16"/>
                <w:szCs w:val="16"/>
              </w:rPr>
              <w:t>Нікодемова</w:t>
            </w:r>
            <w:r w:rsidRPr="00D42239">
              <w:rPr>
                <w:rFonts w:ascii="Arial" w:hAnsi="Arial" w:cs="Arial"/>
                <w:sz w:val="16"/>
                <w:szCs w:val="16"/>
                <w:lang w:val="en-US"/>
              </w:rPr>
              <w:t xml:space="preserve"> </w:t>
            </w:r>
            <w:r w:rsidRPr="00D42239">
              <w:rPr>
                <w:rFonts w:ascii="Arial" w:hAnsi="Arial" w:cs="Arial"/>
                <w:sz w:val="16"/>
                <w:szCs w:val="16"/>
              </w:rPr>
              <w:t>Мілослава</w:t>
            </w:r>
            <w:r w:rsidRPr="00D42239">
              <w:rPr>
                <w:rFonts w:ascii="Arial" w:hAnsi="Arial" w:cs="Arial"/>
                <w:sz w:val="16"/>
                <w:szCs w:val="16"/>
                <w:lang w:val="en-US"/>
              </w:rPr>
              <w:t xml:space="preserve">, MD / Miloslava Nykodemova, MD. </w:t>
            </w:r>
            <w:r w:rsidRPr="00D42239">
              <w:rPr>
                <w:rFonts w:ascii="Arial" w:hAnsi="Arial" w:cs="Arial"/>
                <w:sz w:val="16"/>
                <w:szCs w:val="16"/>
              </w:rPr>
              <w:t xml:space="preserve">Зміна контактних даних уповноваженої особи заявника, відповідальної за фармаконагляд.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UA/16744/01/01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БОЗЕНТАН ЗЕНТІВА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Bosentan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бозентан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C02KX01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125 мг по 14 таблеток у блістері, по 4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відповідає за випуск серії:</w:t>
            </w:r>
            <w:r w:rsidRPr="00D42239">
              <w:rPr>
                <w:rFonts w:ascii="Arial" w:hAnsi="Arial" w:cs="Arial"/>
                <w:sz w:val="16"/>
                <w:szCs w:val="16"/>
              </w:rPr>
              <w:br/>
              <w:t xml:space="preserve">Фармасайнс Інтернешенл Лімітед, Кіпр; </w:t>
            </w:r>
            <w:r w:rsidRPr="00D42239">
              <w:rPr>
                <w:rFonts w:ascii="Arial" w:hAnsi="Arial" w:cs="Arial"/>
                <w:sz w:val="16"/>
                <w:szCs w:val="16"/>
              </w:rPr>
              <w:br/>
              <w:t>виробництво "in bulk", тестування:</w:t>
            </w:r>
            <w:r w:rsidRPr="00D42239">
              <w:rPr>
                <w:rFonts w:ascii="Arial" w:hAnsi="Arial" w:cs="Arial"/>
                <w:sz w:val="16"/>
                <w:szCs w:val="16"/>
              </w:rPr>
              <w:br/>
              <w:t>Генвіон Корпорейшенс, Канада;</w:t>
            </w:r>
            <w:r w:rsidRPr="00D42239">
              <w:rPr>
                <w:rFonts w:ascii="Arial" w:hAnsi="Arial" w:cs="Arial"/>
                <w:sz w:val="16"/>
                <w:szCs w:val="16"/>
              </w:rPr>
              <w:br/>
              <w:t>первинне та вторинне пакування:</w:t>
            </w:r>
            <w:r w:rsidRPr="00D42239">
              <w:rPr>
                <w:rFonts w:ascii="Arial" w:hAnsi="Arial" w:cs="Arial"/>
                <w:sz w:val="16"/>
                <w:szCs w:val="16"/>
              </w:rPr>
              <w:br/>
              <w:t>ПСІ Фарма Сервайсіз Канада, Інк., Канада;</w:t>
            </w:r>
            <w:r w:rsidRPr="00D42239">
              <w:rPr>
                <w:rFonts w:ascii="Arial" w:hAnsi="Arial" w:cs="Arial"/>
                <w:sz w:val="16"/>
                <w:szCs w:val="16"/>
              </w:rPr>
              <w:br/>
              <w:t>тестування:</w:t>
            </w:r>
            <w:r w:rsidRPr="00D42239">
              <w:rPr>
                <w:rFonts w:ascii="Arial" w:hAnsi="Arial" w:cs="Arial"/>
                <w:sz w:val="16"/>
                <w:szCs w:val="16"/>
              </w:rPr>
              <w:br/>
              <w:t>Фармасайнс Інк., Канада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Кіпр</w:t>
            </w:r>
            <w:r w:rsidRPr="00D42239">
              <w:rPr>
                <w:rFonts w:ascii="Arial" w:hAnsi="Arial" w:cs="Arial"/>
                <w:sz w:val="16"/>
                <w:szCs w:val="16"/>
                <w:lang w:val="en-US"/>
              </w:rPr>
              <w:t>/</w:t>
            </w:r>
            <w:r w:rsidRPr="00D42239">
              <w:rPr>
                <w:rFonts w:ascii="Arial" w:hAnsi="Arial" w:cs="Arial"/>
                <w:sz w:val="16"/>
                <w:szCs w:val="16"/>
              </w:rPr>
              <w:t xml:space="preserve"> Канада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w:t>
            </w:r>
            <w:r w:rsidRPr="00D42239">
              <w:rPr>
                <w:rFonts w:ascii="Arial" w:hAnsi="Arial" w:cs="Arial"/>
                <w:sz w:val="16"/>
                <w:szCs w:val="16"/>
                <w:lang w:val="en-US"/>
              </w:rPr>
              <w:t xml:space="preserve"> </w:t>
            </w:r>
            <w:r w:rsidRPr="00D42239">
              <w:rPr>
                <w:rFonts w:ascii="Arial" w:hAnsi="Arial" w:cs="Arial"/>
                <w:sz w:val="16"/>
                <w:szCs w:val="16"/>
              </w:rPr>
              <w:t>змін</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реєстраційних</w:t>
            </w:r>
            <w:r w:rsidRPr="00D42239">
              <w:rPr>
                <w:rFonts w:ascii="Arial" w:hAnsi="Arial" w:cs="Arial"/>
                <w:sz w:val="16"/>
                <w:szCs w:val="16"/>
                <w:lang w:val="en-US"/>
              </w:rPr>
              <w:t xml:space="preserve"> </w:t>
            </w:r>
            <w:r w:rsidRPr="00D42239">
              <w:rPr>
                <w:rFonts w:ascii="Arial" w:hAnsi="Arial" w:cs="Arial"/>
                <w:sz w:val="16"/>
                <w:szCs w:val="16"/>
              </w:rPr>
              <w:t>матеріалів</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І</w:t>
            </w:r>
            <w:r w:rsidRPr="00D42239">
              <w:rPr>
                <w:rFonts w:ascii="Arial" w:hAnsi="Arial" w:cs="Arial"/>
                <w:sz w:val="16"/>
                <w:szCs w:val="16"/>
                <w:lang w:val="en-US"/>
              </w:rPr>
              <w:t xml:space="preserve"> </w:t>
            </w:r>
            <w:r w:rsidRPr="00D42239">
              <w:rPr>
                <w:rFonts w:ascii="Arial" w:hAnsi="Arial" w:cs="Arial"/>
                <w:sz w:val="16"/>
                <w:szCs w:val="16"/>
              </w:rPr>
              <w:t>типу</w:t>
            </w:r>
            <w:r w:rsidRPr="00D42239">
              <w:rPr>
                <w:rFonts w:ascii="Arial" w:hAnsi="Arial" w:cs="Arial"/>
                <w:sz w:val="16"/>
                <w:szCs w:val="16"/>
                <w:lang w:val="en-US"/>
              </w:rPr>
              <w:t xml:space="preserve"> -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щодо</w:t>
            </w:r>
            <w:r w:rsidRPr="00D42239">
              <w:rPr>
                <w:rFonts w:ascii="Arial" w:hAnsi="Arial" w:cs="Arial"/>
                <w:sz w:val="16"/>
                <w:szCs w:val="16"/>
                <w:lang w:val="en-US"/>
              </w:rPr>
              <w:t xml:space="preserve"> </w:t>
            </w:r>
            <w:r w:rsidRPr="00D42239">
              <w:rPr>
                <w:rFonts w:ascii="Arial" w:hAnsi="Arial" w:cs="Arial"/>
                <w:sz w:val="16"/>
                <w:szCs w:val="16"/>
              </w:rPr>
              <w:t>безпеки</w:t>
            </w:r>
            <w:r w:rsidRPr="00D42239">
              <w:rPr>
                <w:rFonts w:ascii="Arial" w:hAnsi="Arial" w:cs="Arial"/>
                <w:sz w:val="16"/>
                <w:szCs w:val="16"/>
                <w:lang w:val="en-US"/>
              </w:rPr>
              <w:t>/</w:t>
            </w:r>
            <w:r w:rsidRPr="00D42239">
              <w:rPr>
                <w:rFonts w:ascii="Arial" w:hAnsi="Arial" w:cs="Arial"/>
                <w:sz w:val="16"/>
                <w:szCs w:val="16"/>
              </w:rPr>
              <w:t>ефективності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контактної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заявника</w:t>
            </w:r>
            <w:r w:rsidRPr="00D42239">
              <w:rPr>
                <w:rFonts w:ascii="Arial" w:hAnsi="Arial" w:cs="Arial"/>
                <w:sz w:val="16"/>
                <w:szCs w:val="16"/>
                <w:lang w:val="en-US"/>
              </w:rPr>
              <w:t xml:space="preserve"> </w:t>
            </w:r>
            <w:r w:rsidRPr="00D42239">
              <w:rPr>
                <w:rFonts w:ascii="Arial" w:hAnsi="Arial" w:cs="Arial"/>
                <w:sz w:val="16"/>
                <w:szCs w:val="16"/>
              </w:rPr>
              <w:t>для</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w:t>
            </w:r>
            <w:r w:rsidRPr="00D42239">
              <w:rPr>
                <w:rFonts w:ascii="Arial" w:hAnsi="Arial" w:cs="Arial"/>
                <w:sz w:val="16"/>
                <w:szCs w:val="16"/>
                <w:lang w:val="en-US"/>
              </w:rPr>
              <w:t xml:space="preserve"> </w:t>
            </w:r>
            <w:r w:rsidRPr="00D42239">
              <w:rPr>
                <w:rFonts w:ascii="Arial" w:hAnsi="Arial" w:cs="Arial"/>
                <w:sz w:val="16"/>
                <w:szCs w:val="16"/>
              </w:rPr>
              <w:t>Україні</w:t>
            </w:r>
            <w:r w:rsidRPr="00D42239">
              <w:rPr>
                <w:rFonts w:ascii="Arial" w:hAnsi="Arial" w:cs="Arial"/>
                <w:sz w:val="16"/>
                <w:szCs w:val="16"/>
                <w:lang w:val="en-US"/>
              </w:rPr>
              <w:t xml:space="preserve">, </w:t>
            </w:r>
            <w:r w:rsidRPr="00D42239">
              <w:rPr>
                <w:rFonts w:ascii="Arial" w:hAnsi="Arial" w:cs="Arial"/>
                <w:sz w:val="16"/>
                <w:szCs w:val="16"/>
              </w:rPr>
              <w:t>якщо</w:t>
            </w:r>
            <w:r w:rsidRPr="00D42239">
              <w:rPr>
                <w:rFonts w:ascii="Arial" w:hAnsi="Arial" w:cs="Arial"/>
                <w:sz w:val="16"/>
                <w:szCs w:val="16"/>
                <w:lang w:val="en-US"/>
              </w:rPr>
              <w:t xml:space="preserve"> </w:t>
            </w:r>
            <w:r w:rsidRPr="00D42239">
              <w:rPr>
                <w:rFonts w:ascii="Arial" w:hAnsi="Arial" w:cs="Arial"/>
                <w:sz w:val="16"/>
                <w:szCs w:val="16"/>
              </w:rPr>
              <w:t>вона</w:t>
            </w:r>
            <w:r w:rsidRPr="00D42239">
              <w:rPr>
                <w:rFonts w:ascii="Arial" w:hAnsi="Arial" w:cs="Arial"/>
                <w:sz w:val="16"/>
                <w:szCs w:val="16"/>
                <w:lang w:val="en-US"/>
              </w:rPr>
              <w:t xml:space="preserve"> </w:t>
            </w:r>
            <w:r w:rsidRPr="00D42239">
              <w:rPr>
                <w:rFonts w:ascii="Arial" w:hAnsi="Arial" w:cs="Arial"/>
                <w:sz w:val="16"/>
                <w:szCs w:val="16"/>
              </w:rPr>
              <w:t>відмінна</w:t>
            </w:r>
            <w:r w:rsidRPr="00D42239">
              <w:rPr>
                <w:rFonts w:ascii="Arial" w:hAnsi="Arial" w:cs="Arial"/>
                <w:sz w:val="16"/>
                <w:szCs w:val="16"/>
                <w:lang w:val="en-US"/>
              </w:rPr>
              <w:t xml:space="preserve"> </w:t>
            </w:r>
            <w:r w:rsidRPr="00D42239">
              <w:rPr>
                <w:rFonts w:ascii="Arial" w:hAnsi="Arial" w:cs="Arial"/>
                <w:sz w:val="16"/>
                <w:szCs w:val="16"/>
              </w:rPr>
              <w:t>від</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включаючи</w:t>
            </w:r>
            <w:r w:rsidRPr="00D42239">
              <w:rPr>
                <w:rFonts w:ascii="Arial" w:hAnsi="Arial" w:cs="Arial"/>
                <w:sz w:val="16"/>
                <w:szCs w:val="16"/>
                <w:lang w:val="en-US"/>
              </w:rPr>
              <w:t xml:space="preserve"> </w:t>
            </w:r>
            <w:r w:rsidRPr="00D42239">
              <w:rPr>
                <w:rFonts w:ascii="Arial" w:hAnsi="Arial" w:cs="Arial"/>
                <w:sz w:val="16"/>
                <w:szCs w:val="16"/>
              </w:rPr>
              <w:t>контактні</w:t>
            </w:r>
            <w:r w:rsidRPr="00D42239">
              <w:rPr>
                <w:rFonts w:ascii="Arial" w:hAnsi="Arial" w:cs="Arial"/>
                <w:sz w:val="16"/>
                <w:szCs w:val="16"/>
                <w:lang w:val="en-US"/>
              </w:rPr>
              <w:t xml:space="preserve"> </w:t>
            </w:r>
            <w:r w:rsidRPr="00D42239">
              <w:rPr>
                <w:rFonts w:ascii="Arial" w:hAnsi="Arial" w:cs="Arial"/>
                <w:sz w:val="16"/>
                <w:szCs w:val="16"/>
              </w:rPr>
              <w:t>дані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розміщенні</w:t>
            </w:r>
            <w:r w:rsidRPr="00D42239">
              <w:rPr>
                <w:rFonts w:ascii="Arial" w:hAnsi="Arial" w:cs="Arial"/>
                <w:sz w:val="16"/>
                <w:szCs w:val="16"/>
                <w:lang w:val="en-US"/>
              </w:rPr>
              <w:t xml:space="preserve"> </w:t>
            </w:r>
            <w:r w:rsidRPr="00D42239">
              <w:rPr>
                <w:rFonts w:ascii="Arial" w:hAnsi="Arial" w:cs="Arial"/>
                <w:sz w:val="16"/>
                <w:szCs w:val="16"/>
              </w:rPr>
              <w:t>мастер</w:t>
            </w:r>
            <w:r w:rsidRPr="00D42239">
              <w:rPr>
                <w:rFonts w:ascii="Arial" w:hAnsi="Arial" w:cs="Arial"/>
                <w:sz w:val="16"/>
                <w:szCs w:val="16"/>
                <w:lang w:val="en-US"/>
              </w:rPr>
              <w:t>-</w:t>
            </w:r>
            <w:r w:rsidRPr="00D42239">
              <w:rPr>
                <w:rFonts w:ascii="Arial" w:hAnsi="Arial" w:cs="Arial"/>
                <w:sz w:val="16"/>
                <w:szCs w:val="16"/>
              </w:rPr>
              <w:t>файла</w:t>
            </w:r>
            <w:r w:rsidRPr="00D42239">
              <w:rPr>
                <w:rFonts w:ascii="Arial" w:hAnsi="Arial" w:cs="Arial"/>
                <w:sz w:val="16"/>
                <w:szCs w:val="16"/>
                <w:lang w:val="en-US"/>
              </w:rPr>
              <w:t xml:space="preserve"> </w:t>
            </w:r>
            <w:r w:rsidRPr="00D42239">
              <w:rPr>
                <w:rFonts w:ascii="Arial" w:hAnsi="Arial" w:cs="Arial"/>
                <w:sz w:val="16"/>
                <w:szCs w:val="16"/>
              </w:rPr>
              <w:t>системи</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заявника</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фармаконагляд</w:t>
            </w:r>
            <w:r w:rsidRPr="00D42239">
              <w:rPr>
                <w:rFonts w:ascii="Arial" w:hAnsi="Arial" w:cs="Arial"/>
                <w:sz w:val="16"/>
                <w:szCs w:val="16"/>
                <w:lang w:val="en-US"/>
              </w:rPr>
              <w:t xml:space="preserve">. </w:t>
            </w:r>
            <w:r w:rsidRPr="00D42239">
              <w:rPr>
                <w:rFonts w:ascii="Arial" w:hAnsi="Arial" w:cs="Arial"/>
                <w:sz w:val="16"/>
                <w:szCs w:val="16"/>
                <w:lang w:val="en-US"/>
              </w:rPr>
              <w:br/>
            </w:r>
            <w:r w:rsidRPr="00D42239">
              <w:rPr>
                <w:rFonts w:ascii="Arial" w:hAnsi="Arial" w:cs="Arial"/>
                <w:sz w:val="16"/>
                <w:szCs w:val="16"/>
              </w:rPr>
              <w:t>Діюча</w:t>
            </w:r>
            <w:r w:rsidRPr="00D42239">
              <w:rPr>
                <w:rFonts w:ascii="Arial" w:hAnsi="Arial" w:cs="Arial"/>
                <w:sz w:val="16"/>
                <w:szCs w:val="16"/>
                <w:lang w:val="en-US"/>
              </w:rPr>
              <w:t xml:space="preserve"> </w:t>
            </w:r>
            <w:r w:rsidRPr="00D42239">
              <w:rPr>
                <w:rFonts w:ascii="Arial" w:hAnsi="Arial" w:cs="Arial"/>
                <w:sz w:val="16"/>
                <w:szCs w:val="16"/>
              </w:rPr>
              <w:t>редакція</w:t>
            </w:r>
            <w:r w:rsidRPr="00D42239">
              <w:rPr>
                <w:rFonts w:ascii="Arial" w:hAnsi="Arial" w:cs="Arial"/>
                <w:sz w:val="16"/>
                <w:szCs w:val="16"/>
                <w:lang w:val="en-US"/>
              </w:rPr>
              <w:t xml:space="preserve">: </w:t>
            </w:r>
            <w:r w:rsidRPr="00D42239">
              <w:rPr>
                <w:rFonts w:ascii="Arial" w:hAnsi="Arial" w:cs="Arial"/>
                <w:sz w:val="16"/>
                <w:szCs w:val="16"/>
              </w:rPr>
              <w:t>Філіпова</w:t>
            </w:r>
            <w:r w:rsidRPr="00D42239">
              <w:rPr>
                <w:rFonts w:ascii="Arial" w:hAnsi="Arial" w:cs="Arial"/>
                <w:sz w:val="16"/>
                <w:szCs w:val="16"/>
                <w:lang w:val="en-US"/>
              </w:rPr>
              <w:t xml:space="preserve"> </w:t>
            </w:r>
            <w:r w:rsidRPr="00D42239">
              <w:rPr>
                <w:rFonts w:ascii="Arial" w:hAnsi="Arial" w:cs="Arial"/>
                <w:sz w:val="16"/>
                <w:szCs w:val="16"/>
              </w:rPr>
              <w:t>Людмила</w:t>
            </w:r>
            <w:r w:rsidRPr="00D42239">
              <w:rPr>
                <w:rFonts w:ascii="Arial" w:hAnsi="Arial" w:cs="Arial"/>
                <w:sz w:val="16"/>
                <w:szCs w:val="16"/>
                <w:lang w:val="en-US"/>
              </w:rPr>
              <w:t xml:space="preserve">, MD / Ludmila Filipova, MD. </w:t>
            </w:r>
            <w:r w:rsidRPr="00D42239">
              <w:rPr>
                <w:rFonts w:ascii="Arial" w:hAnsi="Arial" w:cs="Arial"/>
                <w:sz w:val="16"/>
                <w:szCs w:val="16"/>
              </w:rPr>
              <w:t>Пропонована</w:t>
            </w:r>
            <w:r w:rsidRPr="00D42239">
              <w:rPr>
                <w:rFonts w:ascii="Arial" w:hAnsi="Arial" w:cs="Arial"/>
                <w:sz w:val="16"/>
                <w:szCs w:val="16"/>
                <w:lang w:val="en-US"/>
              </w:rPr>
              <w:t xml:space="preserve"> </w:t>
            </w:r>
            <w:r w:rsidRPr="00D42239">
              <w:rPr>
                <w:rFonts w:ascii="Arial" w:hAnsi="Arial" w:cs="Arial"/>
                <w:sz w:val="16"/>
                <w:szCs w:val="16"/>
              </w:rPr>
              <w:t>редакція</w:t>
            </w:r>
            <w:r w:rsidRPr="00D42239">
              <w:rPr>
                <w:rFonts w:ascii="Arial" w:hAnsi="Arial" w:cs="Arial"/>
                <w:sz w:val="16"/>
                <w:szCs w:val="16"/>
                <w:lang w:val="en-US"/>
              </w:rPr>
              <w:t xml:space="preserve">: </w:t>
            </w:r>
            <w:r w:rsidRPr="00D42239">
              <w:rPr>
                <w:rFonts w:ascii="Arial" w:hAnsi="Arial" w:cs="Arial"/>
                <w:sz w:val="16"/>
                <w:szCs w:val="16"/>
              </w:rPr>
              <w:t>Нікодемова</w:t>
            </w:r>
            <w:r w:rsidRPr="00D42239">
              <w:rPr>
                <w:rFonts w:ascii="Arial" w:hAnsi="Arial" w:cs="Arial"/>
                <w:sz w:val="16"/>
                <w:szCs w:val="16"/>
                <w:lang w:val="en-US"/>
              </w:rPr>
              <w:t xml:space="preserve"> </w:t>
            </w:r>
            <w:r w:rsidRPr="00D42239">
              <w:rPr>
                <w:rFonts w:ascii="Arial" w:hAnsi="Arial" w:cs="Arial"/>
                <w:sz w:val="16"/>
                <w:szCs w:val="16"/>
              </w:rPr>
              <w:t>Мілослава</w:t>
            </w:r>
            <w:r w:rsidRPr="00D42239">
              <w:rPr>
                <w:rFonts w:ascii="Arial" w:hAnsi="Arial" w:cs="Arial"/>
                <w:sz w:val="16"/>
                <w:szCs w:val="16"/>
                <w:lang w:val="en-US"/>
              </w:rPr>
              <w:t xml:space="preserve">, MD / Miloslava Nykodemova, MD. </w:t>
            </w:r>
            <w:r w:rsidRPr="00D42239">
              <w:rPr>
                <w:rFonts w:ascii="Arial" w:hAnsi="Arial" w:cs="Arial"/>
                <w:sz w:val="16"/>
                <w:szCs w:val="16"/>
              </w:rPr>
              <w:t xml:space="preserve">Зміна контактних даних уповноваженої особи заявника, відповідальної за фармаконагляд.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UA/16744/01/02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БОЗУЛІФ</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Bosutinib</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бозутинібу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L01EA04</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100 мг, по 14 таблеток у блістері, 2 блістери у картонній коробці; по 120 таблеток у флаконі; 1 флакон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пакування, контроль якості та випуск серії: Пфайзер Менюфекчуринг Дойчленд ГмбХ, Німеччина; виробництво, контроль якості: Екселла ГмбХ &amp; Ко. КГ, Німеччина; тестування при дослідженні стабільності: Квінта-Аналітика с.р.о., Чехія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 Чехія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Бозутиніб. Виробнича дільниця та усі виробничі операції залишаються незмінними.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UA/17245/01/01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БОЗУЛІФ</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Bosutinib</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бозутинібу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L01EA04</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500 мг, по 14 таблеток у блістері, 2 блістери у картонній коробці; по 30 таблеток у флаконі, 1 флакон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пакування, контроль якості та випуск серії: Пфайзер Менюфекчуринг Дойчленд ГмбХ, Німеччина; виробництво, контроль якості: Екселла ГмбХ &amp; Ко. КГ, Німеччина; тестування при дослідженні стабільності: Квінта-Аналітика с.р.о., Чехія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 Чехія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Бозутиніб. Виробнича дільниця та усі виробничі операції залишаються незмінними.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UA/17245/01/02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lang w:val="uk-UA"/>
              </w:rPr>
            </w:pPr>
            <w:r w:rsidRPr="00D42239">
              <w:rPr>
                <w:rFonts w:ascii="Arial" w:hAnsi="Arial" w:cs="Arial"/>
                <w:b/>
                <w:sz w:val="16"/>
                <w:szCs w:val="16"/>
                <w:lang w:val="uk-UA"/>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lang w:val="en-US"/>
              </w:rPr>
              <w:t>Pertussis, purified antigen, combinations with toxoids</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ind w:left="-108"/>
              <w:rPr>
                <w:rFonts w:ascii="Arial" w:hAnsi="Arial" w:cs="Arial"/>
                <w:sz w:val="16"/>
                <w:szCs w:val="16"/>
                <w:lang w:val="en-US"/>
              </w:rPr>
            </w:pPr>
            <w:r w:rsidRPr="00D42239">
              <w:rPr>
                <w:rFonts w:ascii="Arial" w:hAnsi="Arial" w:cs="Arial"/>
                <w:sz w:val="16"/>
                <w:szCs w:val="16"/>
              </w:rPr>
              <w:t>дифтерійний</w:t>
            </w:r>
            <w:r w:rsidRPr="00D42239">
              <w:rPr>
                <w:rFonts w:ascii="Arial" w:hAnsi="Arial" w:cs="Arial"/>
                <w:sz w:val="16"/>
                <w:szCs w:val="16"/>
                <w:lang w:val="en-US"/>
              </w:rPr>
              <w:t xml:space="preserve"> </w:t>
            </w:r>
            <w:r w:rsidRPr="00D42239">
              <w:rPr>
                <w:rFonts w:ascii="Arial" w:hAnsi="Arial" w:cs="Arial"/>
                <w:sz w:val="16"/>
                <w:szCs w:val="16"/>
              </w:rPr>
              <w:t>анатоксин</w:t>
            </w:r>
            <w:r w:rsidRPr="00D42239">
              <w:rPr>
                <w:rFonts w:ascii="Arial" w:hAnsi="Arial" w:cs="Arial"/>
                <w:sz w:val="16"/>
                <w:szCs w:val="16"/>
                <w:lang w:val="en-US"/>
              </w:rPr>
              <w:t xml:space="preserve"> (D)</w:t>
            </w:r>
            <w:r w:rsidRPr="00D42239">
              <w:rPr>
                <w:rFonts w:ascii="Arial" w:hAnsi="Arial" w:cs="Arial"/>
                <w:sz w:val="16"/>
                <w:szCs w:val="16"/>
                <w:vertAlign w:val="superscript"/>
                <w:lang w:val="en-US"/>
              </w:rPr>
              <w:t>1</w:t>
            </w:r>
            <w:r w:rsidRPr="00D42239">
              <w:rPr>
                <w:rFonts w:ascii="Arial" w:hAnsi="Arial" w:cs="Arial"/>
                <w:sz w:val="16"/>
                <w:szCs w:val="16"/>
                <w:lang w:val="en-US"/>
              </w:rPr>
              <w:t xml:space="preserve">; </w:t>
            </w:r>
            <w:r w:rsidRPr="00D42239">
              <w:rPr>
                <w:rFonts w:ascii="Arial" w:hAnsi="Arial" w:cs="Arial"/>
                <w:sz w:val="16"/>
                <w:szCs w:val="16"/>
              </w:rPr>
              <w:t>правцевий</w:t>
            </w:r>
            <w:r w:rsidRPr="00D42239">
              <w:rPr>
                <w:rFonts w:ascii="Arial" w:hAnsi="Arial" w:cs="Arial"/>
                <w:sz w:val="16"/>
                <w:szCs w:val="16"/>
                <w:lang w:val="en-US"/>
              </w:rPr>
              <w:t xml:space="preserve"> </w:t>
            </w:r>
            <w:r w:rsidRPr="00D42239">
              <w:rPr>
                <w:rFonts w:ascii="Arial" w:hAnsi="Arial" w:cs="Arial"/>
                <w:sz w:val="16"/>
                <w:szCs w:val="16"/>
              </w:rPr>
              <w:t>анатоксин</w:t>
            </w:r>
            <w:r w:rsidRPr="00D42239">
              <w:rPr>
                <w:rFonts w:ascii="Arial" w:hAnsi="Arial" w:cs="Arial"/>
                <w:sz w:val="16"/>
                <w:szCs w:val="16"/>
                <w:lang w:val="en-US"/>
              </w:rPr>
              <w:t xml:space="preserve"> (T)</w:t>
            </w:r>
            <w:r w:rsidRPr="00D42239">
              <w:rPr>
                <w:rFonts w:ascii="Arial" w:hAnsi="Arial" w:cs="Arial"/>
                <w:sz w:val="16"/>
                <w:szCs w:val="16"/>
                <w:vertAlign w:val="superscript"/>
                <w:lang w:val="en-US"/>
              </w:rPr>
              <w:t>1</w:t>
            </w:r>
            <w:r w:rsidRPr="00D42239">
              <w:rPr>
                <w:rFonts w:ascii="Arial" w:hAnsi="Arial" w:cs="Arial"/>
                <w:sz w:val="16"/>
                <w:szCs w:val="16"/>
                <w:lang w:val="en-US"/>
              </w:rPr>
              <w:t xml:space="preserve">; Bordetella pertussis </w:t>
            </w:r>
            <w:r w:rsidRPr="00D42239">
              <w:rPr>
                <w:rFonts w:ascii="Arial" w:hAnsi="Arial" w:cs="Arial"/>
                <w:sz w:val="16"/>
                <w:szCs w:val="16"/>
              </w:rPr>
              <w:t>кашлюкові</w:t>
            </w:r>
            <w:r w:rsidRPr="00D42239">
              <w:rPr>
                <w:rFonts w:ascii="Arial" w:hAnsi="Arial" w:cs="Arial"/>
                <w:sz w:val="16"/>
                <w:szCs w:val="16"/>
                <w:lang w:val="en-US"/>
              </w:rPr>
              <w:t xml:space="preserve"> </w:t>
            </w:r>
            <w:r w:rsidRPr="00D42239">
              <w:rPr>
                <w:rFonts w:ascii="Arial" w:hAnsi="Arial" w:cs="Arial"/>
                <w:sz w:val="16"/>
                <w:szCs w:val="16"/>
              </w:rPr>
              <w:t>антигени</w:t>
            </w:r>
            <w:r w:rsidRPr="00D42239">
              <w:rPr>
                <w:rFonts w:ascii="Arial" w:hAnsi="Arial" w:cs="Arial"/>
                <w:sz w:val="16"/>
                <w:szCs w:val="16"/>
                <w:lang w:val="en-US"/>
              </w:rPr>
              <w:t xml:space="preserve">: </w:t>
            </w:r>
            <w:r w:rsidRPr="00D42239">
              <w:rPr>
                <w:rFonts w:ascii="Arial" w:hAnsi="Arial" w:cs="Arial"/>
                <w:sz w:val="16"/>
                <w:szCs w:val="16"/>
              </w:rPr>
              <w:t>кашлюковий</w:t>
            </w:r>
            <w:r w:rsidRPr="00D42239">
              <w:rPr>
                <w:rFonts w:ascii="Arial" w:hAnsi="Arial" w:cs="Arial"/>
                <w:sz w:val="16"/>
                <w:szCs w:val="16"/>
                <w:lang w:val="en-US"/>
              </w:rPr>
              <w:t xml:space="preserve"> </w:t>
            </w:r>
            <w:r w:rsidRPr="00D42239">
              <w:rPr>
                <w:rFonts w:ascii="Arial" w:hAnsi="Arial" w:cs="Arial"/>
                <w:sz w:val="16"/>
                <w:szCs w:val="16"/>
              </w:rPr>
              <w:t>анатоксин</w:t>
            </w:r>
            <w:r w:rsidRPr="00D42239">
              <w:rPr>
                <w:rFonts w:ascii="Arial" w:hAnsi="Arial" w:cs="Arial"/>
                <w:sz w:val="16"/>
                <w:szCs w:val="16"/>
                <w:lang w:val="en-US"/>
              </w:rPr>
              <w:t xml:space="preserve"> (PT)</w:t>
            </w:r>
            <w:r w:rsidRPr="00D42239">
              <w:rPr>
                <w:rFonts w:ascii="Arial" w:hAnsi="Arial" w:cs="Arial"/>
                <w:sz w:val="16"/>
                <w:szCs w:val="16"/>
                <w:vertAlign w:val="superscript"/>
                <w:lang w:val="en-US"/>
              </w:rPr>
              <w:t>1</w:t>
            </w:r>
            <w:r w:rsidRPr="00D42239">
              <w:rPr>
                <w:rFonts w:ascii="Arial" w:hAnsi="Arial" w:cs="Arial"/>
                <w:sz w:val="16"/>
                <w:szCs w:val="16"/>
                <w:lang w:val="en-US"/>
              </w:rPr>
              <w:t xml:space="preserve">; </w:t>
            </w:r>
            <w:r w:rsidRPr="00D42239">
              <w:rPr>
                <w:rFonts w:ascii="Arial" w:hAnsi="Arial" w:cs="Arial"/>
                <w:sz w:val="16"/>
                <w:szCs w:val="16"/>
              </w:rPr>
              <w:t>філаментозний</w:t>
            </w:r>
            <w:r w:rsidRPr="00D42239">
              <w:rPr>
                <w:rFonts w:ascii="Arial" w:hAnsi="Arial" w:cs="Arial"/>
                <w:sz w:val="16"/>
                <w:szCs w:val="16"/>
                <w:lang w:val="en-US"/>
              </w:rPr>
              <w:t xml:space="preserve"> </w:t>
            </w:r>
            <w:r w:rsidRPr="00D42239">
              <w:rPr>
                <w:rFonts w:ascii="Arial" w:hAnsi="Arial" w:cs="Arial"/>
                <w:sz w:val="16"/>
                <w:szCs w:val="16"/>
              </w:rPr>
              <w:t>гемаглютинін</w:t>
            </w:r>
            <w:r w:rsidRPr="00D42239">
              <w:rPr>
                <w:rFonts w:ascii="Arial" w:hAnsi="Arial" w:cs="Arial"/>
                <w:sz w:val="16"/>
                <w:szCs w:val="16"/>
                <w:lang w:val="en-US"/>
              </w:rPr>
              <w:t xml:space="preserve"> (FHA)</w:t>
            </w:r>
            <w:r w:rsidRPr="00D42239">
              <w:rPr>
                <w:rFonts w:ascii="Arial" w:hAnsi="Arial" w:cs="Arial"/>
                <w:sz w:val="16"/>
                <w:szCs w:val="16"/>
                <w:vertAlign w:val="superscript"/>
                <w:lang w:val="en-US"/>
              </w:rPr>
              <w:t>1</w:t>
            </w:r>
            <w:r w:rsidRPr="00D42239">
              <w:rPr>
                <w:rFonts w:ascii="Arial" w:hAnsi="Arial" w:cs="Arial"/>
                <w:sz w:val="16"/>
                <w:szCs w:val="16"/>
                <w:lang w:val="en-US"/>
              </w:rPr>
              <w:t xml:space="preserve">; </w:t>
            </w:r>
            <w:r w:rsidRPr="00D42239">
              <w:rPr>
                <w:rFonts w:ascii="Arial" w:hAnsi="Arial" w:cs="Arial"/>
                <w:sz w:val="16"/>
                <w:szCs w:val="16"/>
              </w:rPr>
              <w:t>пертактин</w:t>
            </w:r>
            <w:r w:rsidRPr="00D42239">
              <w:rPr>
                <w:rFonts w:ascii="Arial" w:hAnsi="Arial" w:cs="Arial"/>
                <w:sz w:val="16"/>
                <w:szCs w:val="16"/>
                <w:lang w:val="en-US"/>
              </w:rPr>
              <w:t xml:space="preserve"> (PRN)</w:t>
            </w:r>
            <w:r w:rsidRPr="00D42239">
              <w:rPr>
                <w:rFonts w:ascii="Arial" w:hAnsi="Arial" w:cs="Arial"/>
                <w:sz w:val="16"/>
                <w:szCs w:val="16"/>
                <w:vertAlign w:val="superscript"/>
                <w:lang w:val="en-US"/>
              </w:rPr>
              <w:t>1</w:t>
            </w:r>
            <w:r w:rsidRPr="00D42239">
              <w:rPr>
                <w:rFonts w:ascii="Arial" w:hAnsi="Arial" w:cs="Arial"/>
                <w:sz w:val="16"/>
                <w:szCs w:val="16"/>
                <w:lang w:val="en-US"/>
              </w:rPr>
              <w:t xml:space="preserve">; </w:t>
            </w:r>
          </w:p>
          <w:p w:rsidR="00641498" w:rsidRPr="00D42239" w:rsidRDefault="00641498" w:rsidP="0053184F">
            <w:pPr>
              <w:ind w:left="-108"/>
              <w:rPr>
                <w:rFonts w:ascii="Arial" w:hAnsi="Arial" w:cs="Arial"/>
                <w:sz w:val="16"/>
                <w:szCs w:val="16"/>
                <w:lang w:val="en-US"/>
              </w:rPr>
            </w:pPr>
            <w:r w:rsidRPr="00D42239">
              <w:rPr>
                <w:rFonts w:ascii="Arial" w:hAnsi="Arial" w:cs="Arial"/>
                <w:sz w:val="16"/>
                <w:szCs w:val="16"/>
                <w:vertAlign w:val="superscript"/>
                <w:lang w:val="en-US"/>
              </w:rPr>
              <w:t>1</w:t>
            </w:r>
            <w:r w:rsidRPr="00D42239">
              <w:rPr>
                <w:rFonts w:ascii="Arial" w:hAnsi="Arial" w:cs="Arial"/>
                <w:sz w:val="16"/>
                <w:szCs w:val="16"/>
              </w:rPr>
              <w:t>адсорбований</w:t>
            </w:r>
            <w:r w:rsidRPr="00D42239">
              <w:rPr>
                <w:rFonts w:ascii="Arial" w:hAnsi="Arial" w:cs="Arial"/>
                <w:sz w:val="16"/>
                <w:szCs w:val="16"/>
                <w:lang w:val="en-US"/>
              </w:rPr>
              <w:t xml:space="preserve"> </w:t>
            </w:r>
            <w:r w:rsidRPr="00D42239">
              <w:rPr>
                <w:rFonts w:ascii="Arial" w:hAnsi="Arial" w:cs="Arial"/>
                <w:sz w:val="16"/>
                <w:szCs w:val="16"/>
              </w:rPr>
              <w:t>на</w:t>
            </w:r>
            <w:r w:rsidRPr="00D42239">
              <w:rPr>
                <w:rFonts w:ascii="Arial" w:hAnsi="Arial" w:cs="Arial"/>
                <w:sz w:val="16"/>
                <w:szCs w:val="16"/>
                <w:lang w:val="en-US"/>
              </w:rPr>
              <w:t xml:space="preserve"> </w:t>
            </w:r>
            <w:r w:rsidRPr="00D42239">
              <w:rPr>
                <w:rFonts w:ascii="Arial" w:hAnsi="Arial" w:cs="Arial"/>
                <w:sz w:val="16"/>
                <w:szCs w:val="16"/>
              </w:rPr>
              <w:t>алюмінію</w:t>
            </w:r>
            <w:r w:rsidRPr="00D42239">
              <w:rPr>
                <w:rFonts w:ascii="Arial" w:hAnsi="Arial" w:cs="Arial"/>
                <w:sz w:val="16"/>
                <w:szCs w:val="16"/>
                <w:lang w:val="en-US"/>
              </w:rPr>
              <w:t xml:space="preserve"> </w:t>
            </w:r>
            <w:r w:rsidRPr="00D42239">
              <w:rPr>
                <w:rFonts w:ascii="Arial" w:hAnsi="Arial" w:cs="Arial"/>
                <w:sz w:val="16"/>
                <w:szCs w:val="16"/>
              </w:rPr>
              <w:t>гідроксиді</w:t>
            </w:r>
            <w:r w:rsidRPr="00D42239">
              <w:rPr>
                <w:rFonts w:ascii="Arial" w:hAnsi="Arial" w:cs="Arial"/>
                <w:sz w:val="16"/>
                <w:szCs w:val="16"/>
                <w:lang w:val="en-US"/>
              </w:rPr>
              <w:t xml:space="preserve"> (Al(OH)</w:t>
            </w:r>
            <w:r w:rsidRPr="00D42239">
              <w:rPr>
                <w:rFonts w:ascii="Arial" w:hAnsi="Arial" w:cs="Arial"/>
                <w:sz w:val="16"/>
                <w:szCs w:val="16"/>
                <w:vertAlign w:val="subscript"/>
                <w:lang w:val="en-US"/>
              </w:rPr>
              <w:t>3</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 xml:space="preserve"> </w:t>
            </w:r>
            <w:r w:rsidRPr="00D42239">
              <w:rPr>
                <w:rFonts w:ascii="Arial" w:hAnsi="Arial" w:cs="Arial"/>
                <w:sz w:val="16"/>
                <w:szCs w:val="16"/>
              </w:rPr>
              <w:t>алюмінію</w:t>
            </w:r>
            <w:r w:rsidRPr="00D42239">
              <w:rPr>
                <w:rFonts w:ascii="Arial" w:hAnsi="Arial" w:cs="Arial"/>
                <w:sz w:val="16"/>
                <w:szCs w:val="16"/>
                <w:lang w:val="en-US"/>
              </w:rPr>
              <w:t xml:space="preserve"> </w:t>
            </w:r>
            <w:r w:rsidRPr="00D42239">
              <w:rPr>
                <w:rFonts w:ascii="Arial" w:hAnsi="Arial" w:cs="Arial"/>
                <w:sz w:val="16"/>
                <w:szCs w:val="16"/>
              </w:rPr>
              <w:t>фосфаті</w:t>
            </w:r>
            <w:r w:rsidRPr="00D42239">
              <w:rPr>
                <w:rFonts w:ascii="Arial" w:hAnsi="Arial" w:cs="Arial"/>
                <w:sz w:val="16"/>
                <w:szCs w:val="16"/>
                <w:lang w:val="en-US"/>
              </w:rPr>
              <w:t xml:space="preserve"> (AlPO</w:t>
            </w:r>
            <w:r w:rsidRPr="00D42239">
              <w:rPr>
                <w:rFonts w:ascii="Arial" w:hAnsi="Arial" w:cs="Arial"/>
                <w:sz w:val="16"/>
                <w:szCs w:val="16"/>
                <w:vertAlign w:val="subscript"/>
                <w:lang w:val="en-US"/>
              </w:rPr>
              <w:t>4</w:t>
            </w:r>
            <w:r w:rsidRPr="00D42239">
              <w:rPr>
                <w:rFonts w:ascii="Arial" w:hAnsi="Arial" w:cs="Arial"/>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J07AJ52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 з маркуванням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ГлаксоСмітКляйн Біолоджікалз, Франція (Формування, наповнення в попередньо наповнені шприці, маркування та пакування, контроль якості); ГлаксоСмітКляйн Біолоджікалз С.А., Бельгія (Наповнення в попередньо наповнені шприці, маркування та пакування, контроль якості); ГлаксоСмітКляйн Біолоджікалз С.А., Бельгія (Контроль якості,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Франція/ Бельгія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D42239">
              <w:rPr>
                <w:rFonts w:ascii="Arial" w:hAnsi="Arial" w:cs="Arial"/>
                <w:sz w:val="16"/>
                <w:szCs w:val="16"/>
              </w:rPr>
              <w:br/>
              <w:t>Незначна зміна у випробуванні на ідентифікацію методом бічного потоку (lateral flow method) для активних субстанцій ацелюлярних кашлюкових (Ра) антигенів (кашлюковий анатоксин (PT), філаментозний гемаглютинін (FHA) та пертактин (PRN)) та етапі адсорбованого концентрату напівпродукту (Bulk Adsorbed Concentrate (BAC)) з метою оптимізації підготовки зразка під час проведення випробування, а саме оптимізація етапу попереднього розведення зразків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UA/14955/01/01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lang w:val="uk-UA"/>
              </w:rPr>
            </w:pPr>
            <w:r w:rsidRPr="00D42239">
              <w:rPr>
                <w:rFonts w:ascii="Arial" w:hAnsi="Arial" w:cs="Arial"/>
                <w:b/>
                <w:sz w:val="16"/>
                <w:szCs w:val="16"/>
                <w:lang w:val="uk-UA"/>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Diphtheria-pertussis-poliomyelitis-tetanus</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vertAlign w:val="superscript"/>
              </w:rPr>
            </w:pPr>
            <w:r w:rsidRPr="00D42239">
              <w:rPr>
                <w:rFonts w:ascii="Arial" w:hAnsi="Arial" w:cs="Arial"/>
                <w:sz w:val="16"/>
                <w:szCs w:val="16"/>
              </w:rPr>
              <w:t>дифтерійний анатоксин (D)</w:t>
            </w:r>
            <w:r w:rsidRPr="00D42239">
              <w:rPr>
                <w:rFonts w:ascii="Arial" w:hAnsi="Arial" w:cs="Arial"/>
                <w:sz w:val="16"/>
                <w:szCs w:val="16"/>
                <w:vertAlign w:val="superscript"/>
              </w:rPr>
              <w:t>1</w:t>
            </w:r>
            <w:r w:rsidRPr="00D42239">
              <w:rPr>
                <w:rFonts w:ascii="Arial" w:hAnsi="Arial" w:cs="Arial"/>
                <w:sz w:val="16"/>
                <w:szCs w:val="16"/>
              </w:rPr>
              <w:t>; правцевий анатоксин (T)</w:t>
            </w:r>
            <w:r w:rsidRPr="00D42239">
              <w:rPr>
                <w:rFonts w:ascii="Arial" w:hAnsi="Arial" w:cs="Arial"/>
                <w:sz w:val="16"/>
                <w:szCs w:val="16"/>
                <w:vertAlign w:val="superscript"/>
              </w:rPr>
              <w:t>1</w:t>
            </w:r>
            <w:r w:rsidRPr="00D42239">
              <w:rPr>
                <w:rFonts w:ascii="Arial" w:hAnsi="Arial" w:cs="Arial"/>
                <w:sz w:val="16"/>
                <w:szCs w:val="16"/>
              </w:rPr>
              <w:t xml:space="preserve">; </w:t>
            </w:r>
            <w:r w:rsidRPr="00D42239">
              <w:rPr>
                <w:rFonts w:ascii="Arial" w:hAnsi="Arial" w:cs="Arial"/>
                <w:i/>
                <w:iCs/>
                <w:sz w:val="16"/>
                <w:szCs w:val="16"/>
              </w:rPr>
              <w:t>Bordetella pertussis</w:t>
            </w:r>
            <w:r w:rsidRPr="00D42239">
              <w:rPr>
                <w:rFonts w:ascii="Arial" w:hAnsi="Arial" w:cs="Arial"/>
                <w:sz w:val="16"/>
                <w:szCs w:val="16"/>
              </w:rPr>
              <w:t> кашлюкові антигени: кашлюковий анатоксин (PT)</w:t>
            </w:r>
            <w:r w:rsidRPr="00D42239">
              <w:rPr>
                <w:rFonts w:ascii="Arial" w:hAnsi="Arial" w:cs="Arial"/>
                <w:sz w:val="16"/>
                <w:szCs w:val="16"/>
                <w:vertAlign w:val="superscript"/>
              </w:rPr>
              <w:t>1</w:t>
            </w:r>
            <w:r w:rsidRPr="00D42239">
              <w:rPr>
                <w:rFonts w:ascii="Arial" w:hAnsi="Arial" w:cs="Arial"/>
                <w:sz w:val="16"/>
                <w:szCs w:val="16"/>
              </w:rPr>
              <w:t>; філаментозний гемаглютинін (FHA)</w:t>
            </w:r>
            <w:r w:rsidRPr="00D42239">
              <w:rPr>
                <w:rFonts w:ascii="Arial" w:hAnsi="Arial" w:cs="Arial"/>
                <w:sz w:val="16"/>
                <w:szCs w:val="16"/>
                <w:vertAlign w:val="superscript"/>
              </w:rPr>
              <w:t>1</w:t>
            </w:r>
            <w:r w:rsidRPr="00D42239">
              <w:rPr>
                <w:rFonts w:ascii="Arial" w:hAnsi="Arial" w:cs="Arial"/>
                <w:sz w:val="16"/>
                <w:szCs w:val="16"/>
              </w:rPr>
              <w:t>; пертактин (PRN)</w:t>
            </w:r>
            <w:r w:rsidRPr="00D42239">
              <w:rPr>
                <w:rFonts w:ascii="Arial" w:hAnsi="Arial" w:cs="Arial"/>
                <w:sz w:val="16"/>
                <w:szCs w:val="16"/>
                <w:vertAlign w:val="superscript"/>
              </w:rPr>
              <w:t>1</w:t>
            </w:r>
            <w:r w:rsidRPr="00D42239">
              <w:rPr>
                <w:rFonts w:ascii="Arial" w:hAnsi="Arial" w:cs="Arial"/>
                <w:sz w:val="16"/>
                <w:szCs w:val="16"/>
              </w:rPr>
              <w:t>; інактивовані віруси поліомієліту: тип 1 (штам </w:t>
            </w:r>
            <w:r w:rsidRPr="00D42239">
              <w:rPr>
                <w:rFonts w:ascii="Arial" w:hAnsi="Arial" w:cs="Arial"/>
                <w:sz w:val="16"/>
                <w:szCs w:val="16"/>
                <w:lang w:val="en-US"/>
              </w:rPr>
              <w:t>Mahoney</w:t>
            </w:r>
            <w:r w:rsidRPr="00D42239">
              <w:rPr>
                <w:rFonts w:ascii="Arial" w:hAnsi="Arial" w:cs="Arial"/>
                <w:sz w:val="16"/>
                <w:szCs w:val="16"/>
              </w:rPr>
              <w:t>)</w:t>
            </w:r>
            <w:r w:rsidRPr="00D42239">
              <w:rPr>
                <w:rFonts w:ascii="Arial" w:hAnsi="Arial" w:cs="Arial"/>
                <w:sz w:val="16"/>
                <w:szCs w:val="16"/>
                <w:vertAlign w:val="superscript"/>
              </w:rPr>
              <w:t>2</w:t>
            </w:r>
            <w:r w:rsidRPr="00D42239">
              <w:rPr>
                <w:rFonts w:ascii="Arial" w:hAnsi="Arial" w:cs="Arial"/>
                <w:sz w:val="16"/>
                <w:szCs w:val="16"/>
              </w:rPr>
              <w:t>;</w:t>
            </w:r>
            <w:r w:rsidRPr="00D42239">
              <w:rPr>
                <w:rFonts w:ascii="Arial" w:hAnsi="Arial" w:cs="Arial"/>
                <w:sz w:val="16"/>
                <w:szCs w:val="16"/>
                <w:vertAlign w:val="superscript"/>
              </w:rPr>
              <w:t xml:space="preserve"> </w:t>
            </w:r>
            <w:r w:rsidRPr="00D42239">
              <w:rPr>
                <w:rFonts w:ascii="Arial" w:hAnsi="Arial" w:cs="Arial"/>
                <w:sz w:val="16"/>
                <w:szCs w:val="16"/>
              </w:rPr>
              <w:t>тип 2 (штам </w:t>
            </w:r>
            <w:r w:rsidRPr="00D42239">
              <w:rPr>
                <w:rFonts w:ascii="Arial" w:hAnsi="Arial" w:cs="Arial"/>
                <w:sz w:val="16"/>
                <w:szCs w:val="16"/>
                <w:lang w:val="fr-FR"/>
              </w:rPr>
              <w:t>MEF-1</w:t>
            </w:r>
            <w:r w:rsidRPr="00D42239">
              <w:rPr>
                <w:rFonts w:ascii="Arial" w:hAnsi="Arial" w:cs="Arial"/>
                <w:sz w:val="16"/>
                <w:szCs w:val="16"/>
              </w:rPr>
              <w:t>)</w:t>
            </w:r>
            <w:r w:rsidRPr="00D42239">
              <w:rPr>
                <w:rFonts w:ascii="Arial" w:hAnsi="Arial" w:cs="Arial"/>
                <w:sz w:val="16"/>
                <w:szCs w:val="16"/>
                <w:vertAlign w:val="superscript"/>
              </w:rPr>
              <w:t>2</w:t>
            </w:r>
            <w:r w:rsidRPr="00D42239">
              <w:rPr>
                <w:rFonts w:ascii="Arial" w:hAnsi="Arial" w:cs="Arial"/>
                <w:sz w:val="16"/>
                <w:szCs w:val="16"/>
              </w:rPr>
              <w:t>;</w:t>
            </w:r>
            <w:r w:rsidRPr="00D42239">
              <w:rPr>
                <w:rFonts w:ascii="Arial" w:hAnsi="Arial" w:cs="Arial"/>
                <w:sz w:val="16"/>
                <w:szCs w:val="16"/>
                <w:vertAlign w:val="superscript"/>
              </w:rPr>
              <w:t xml:space="preserve"> </w:t>
            </w:r>
            <w:r w:rsidRPr="00D42239">
              <w:rPr>
                <w:rFonts w:ascii="Arial" w:hAnsi="Arial" w:cs="Arial"/>
                <w:sz w:val="16"/>
                <w:szCs w:val="16"/>
              </w:rPr>
              <w:t>тип 3 (штам </w:t>
            </w:r>
            <w:r w:rsidRPr="00D42239">
              <w:rPr>
                <w:rFonts w:ascii="Arial" w:hAnsi="Arial" w:cs="Arial"/>
                <w:sz w:val="16"/>
                <w:szCs w:val="16"/>
                <w:lang w:val="fr-FR"/>
              </w:rPr>
              <w:t>Saukett</w:t>
            </w:r>
            <w:r w:rsidRPr="00D42239">
              <w:rPr>
                <w:rFonts w:ascii="Arial" w:hAnsi="Arial" w:cs="Arial"/>
                <w:sz w:val="16"/>
                <w:szCs w:val="16"/>
              </w:rPr>
              <w:t>)</w:t>
            </w:r>
            <w:r w:rsidRPr="00D42239">
              <w:rPr>
                <w:rFonts w:ascii="Arial" w:hAnsi="Arial" w:cs="Arial"/>
                <w:sz w:val="16"/>
                <w:szCs w:val="16"/>
                <w:vertAlign w:val="superscript"/>
              </w:rPr>
              <w:t>2</w:t>
            </w:r>
          </w:p>
          <w:p w:rsidR="00641498" w:rsidRPr="00D42239" w:rsidRDefault="00641498" w:rsidP="0053184F">
            <w:pPr>
              <w:spacing w:before="60"/>
              <w:ind w:left="-108" w:right="-58"/>
              <w:rPr>
                <w:rFonts w:ascii="Arial" w:hAnsi="Arial" w:cs="Arial"/>
                <w:sz w:val="16"/>
                <w:szCs w:val="16"/>
                <w:lang w:eastAsia="en-US"/>
              </w:rPr>
            </w:pPr>
            <w:r w:rsidRPr="00D42239">
              <w:rPr>
                <w:rFonts w:ascii="Arial" w:hAnsi="Arial" w:cs="Arial"/>
                <w:i/>
                <w:iCs/>
                <w:sz w:val="16"/>
                <w:szCs w:val="16"/>
                <w:vertAlign w:val="superscript"/>
                <w:lang w:eastAsia="en-US"/>
              </w:rPr>
              <w:t>1</w:t>
            </w:r>
            <w:r w:rsidRPr="00D42239">
              <w:rPr>
                <w:rFonts w:ascii="Arial" w:hAnsi="Arial" w:cs="Arial"/>
                <w:i/>
                <w:iCs/>
                <w:sz w:val="16"/>
                <w:szCs w:val="16"/>
                <w:lang w:eastAsia="en-US"/>
              </w:rPr>
              <w:t>адсорбований на алюмінію гідроксиді (</w:t>
            </w:r>
            <w:r w:rsidRPr="00D42239">
              <w:rPr>
                <w:rFonts w:ascii="Arial" w:hAnsi="Arial" w:cs="Arial"/>
                <w:i/>
                <w:iCs/>
                <w:sz w:val="16"/>
                <w:szCs w:val="16"/>
                <w:lang w:val="en-US" w:eastAsia="en-US"/>
              </w:rPr>
              <w:t>Al</w:t>
            </w:r>
            <w:r w:rsidRPr="00D42239">
              <w:rPr>
                <w:rFonts w:ascii="Arial" w:hAnsi="Arial" w:cs="Arial"/>
                <w:i/>
                <w:iCs/>
                <w:sz w:val="16"/>
                <w:szCs w:val="16"/>
                <w:lang w:eastAsia="en-US"/>
              </w:rPr>
              <w:t>(</w:t>
            </w:r>
            <w:r w:rsidRPr="00D42239">
              <w:rPr>
                <w:rFonts w:ascii="Arial" w:hAnsi="Arial" w:cs="Arial"/>
                <w:i/>
                <w:iCs/>
                <w:sz w:val="16"/>
                <w:szCs w:val="16"/>
                <w:lang w:val="en-US" w:eastAsia="en-US"/>
              </w:rPr>
              <w:t>OH</w:t>
            </w:r>
            <w:r w:rsidRPr="00D42239">
              <w:rPr>
                <w:rFonts w:ascii="Arial" w:hAnsi="Arial" w:cs="Arial"/>
                <w:i/>
                <w:iCs/>
                <w:sz w:val="16"/>
                <w:szCs w:val="16"/>
                <w:lang w:eastAsia="en-US"/>
              </w:rPr>
              <w:t>)</w:t>
            </w:r>
            <w:r w:rsidRPr="00D42239">
              <w:rPr>
                <w:rFonts w:ascii="Arial" w:hAnsi="Arial" w:cs="Arial"/>
                <w:i/>
                <w:iCs/>
                <w:sz w:val="16"/>
                <w:szCs w:val="16"/>
                <w:vertAlign w:val="subscript"/>
                <w:lang w:eastAsia="en-US"/>
              </w:rPr>
              <w:t>3</w:t>
            </w:r>
            <w:r w:rsidRPr="00D42239">
              <w:rPr>
                <w:rFonts w:ascii="Arial" w:hAnsi="Arial" w:cs="Arial"/>
                <w:i/>
                <w:iCs/>
                <w:sz w:val="16"/>
                <w:szCs w:val="16"/>
                <w:lang w:eastAsia="en-US"/>
              </w:rPr>
              <w:t>)</w:t>
            </w:r>
          </w:p>
          <w:p w:rsidR="00641498" w:rsidRPr="00D42239" w:rsidRDefault="00641498" w:rsidP="0053184F">
            <w:pPr>
              <w:ind w:left="-108" w:right="-58"/>
              <w:rPr>
                <w:rFonts w:ascii="Arial" w:hAnsi="Arial" w:cs="Arial"/>
                <w:sz w:val="16"/>
                <w:szCs w:val="16"/>
                <w:lang w:eastAsia="en-US"/>
              </w:rPr>
            </w:pPr>
            <w:r w:rsidRPr="00D42239">
              <w:rPr>
                <w:rFonts w:ascii="Arial" w:hAnsi="Arial" w:cs="Arial"/>
                <w:i/>
                <w:iCs/>
                <w:sz w:val="16"/>
                <w:szCs w:val="16"/>
                <w:lang w:eastAsia="en-US"/>
              </w:rPr>
              <w:t>та алюмінію фосфаті (</w:t>
            </w:r>
            <w:r w:rsidRPr="00D42239">
              <w:rPr>
                <w:rFonts w:ascii="Arial" w:hAnsi="Arial" w:cs="Arial"/>
                <w:i/>
                <w:iCs/>
                <w:sz w:val="16"/>
                <w:szCs w:val="16"/>
                <w:lang w:val="en-US" w:eastAsia="en-US"/>
              </w:rPr>
              <w:t>AlPO</w:t>
            </w:r>
            <w:r w:rsidRPr="00D42239">
              <w:rPr>
                <w:rFonts w:ascii="Arial" w:hAnsi="Arial" w:cs="Arial"/>
                <w:i/>
                <w:iCs/>
                <w:sz w:val="16"/>
                <w:szCs w:val="16"/>
                <w:vertAlign w:val="subscript"/>
                <w:lang w:eastAsia="en-US"/>
              </w:rPr>
              <w:t>4</w:t>
            </w:r>
            <w:r w:rsidRPr="00D42239">
              <w:rPr>
                <w:rFonts w:ascii="Arial" w:hAnsi="Arial" w:cs="Arial"/>
                <w:i/>
                <w:iCs/>
                <w:sz w:val="16"/>
                <w:szCs w:val="16"/>
                <w:lang w:eastAsia="en-US"/>
              </w:rPr>
              <w:t>)</w:t>
            </w:r>
          </w:p>
          <w:p w:rsidR="00641498" w:rsidRPr="00D42239" w:rsidRDefault="00641498" w:rsidP="0053184F">
            <w:pPr>
              <w:ind w:left="-108"/>
              <w:rPr>
                <w:rFonts w:ascii="Arial" w:hAnsi="Arial" w:cs="Arial"/>
                <w:sz w:val="16"/>
                <w:szCs w:val="16"/>
                <w:lang w:eastAsia="en-US"/>
              </w:rPr>
            </w:pPr>
            <w:r w:rsidRPr="00D42239">
              <w:rPr>
                <w:rFonts w:ascii="Arial" w:hAnsi="Arial" w:cs="Arial"/>
                <w:sz w:val="16"/>
                <w:szCs w:val="16"/>
                <w:vertAlign w:val="superscript"/>
                <w:lang w:eastAsia="en-US"/>
              </w:rPr>
              <w:t>2</w:t>
            </w:r>
            <w:r w:rsidRPr="00D42239">
              <w:rPr>
                <w:rFonts w:ascii="Arial" w:hAnsi="Arial" w:cs="Arial"/>
                <w:sz w:val="16"/>
                <w:szCs w:val="16"/>
                <w:vertAlign w:val="superscript"/>
                <w:lang w:val="en-US" w:eastAsia="en-US"/>
              </w:rPr>
              <w:t> </w:t>
            </w:r>
            <w:r w:rsidRPr="00D42239">
              <w:rPr>
                <w:rFonts w:ascii="Arial" w:hAnsi="Arial" w:cs="Arial"/>
                <w:i/>
                <w:iCs/>
                <w:sz w:val="16"/>
                <w:szCs w:val="16"/>
                <w:lang w:eastAsia="en-US"/>
              </w:rPr>
              <w:t>розмножені на клітинах</w:t>
            </w:r>
            <w:r w:rsidRPr="00D42239">
              <w:rPr>
                <w:rFonts w:ascii="Arial" w:hAnsi="Arial" w:cs="Arial"/>
                <w:i/>
                <w:iCs/>
                <w:sz w:val="16"/>
                <w:szCs w:val="16"/>
                <w:lang w:val="en-US" w:eastAsia="en-US"/>
              </w:rPr>
              <w:t> Vero</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J07CA02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ГлаксоСмітКляйн Біолоджікалз С.А., Бельгія (проведення контролю якості вакцини, випуск серій готового продукту);</w:t>
            </w:r>
            <w:r w:rsidRPr="00D42239">
              <w:rPr>
                <w:rFonts w:ascii="Arial" w:hAnsi="Arial" w:cs="Arial"/>
                <w:sz w:val="16"/>
                <w:szCs w:val="16"/>
              </w:rPr>
              <w:br/>
              <w:t>ГлаксоСмітКляйн Біолоджікалз, Франція (формування вакцини, наповнення вакцини в шприці, маркування та пакування готового продукту, проведення контролю якості вакцини); ГлаксоСмітКляйн Біолоджікалз С.А., Бельгія (наповнення вакцини в шприці, маркування і пакування готового продукту, проведення контролю якості вакцини)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Франція/ Бельгія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Зміна складу хроматографічного синього гелю (Blue Trisacryl M), що використовується в процесі очищення двох ацелюлярних кашлюкових (Pa)антигенів, кашлюкового токсину (PT) та філаментозного гемаглютиніну (FHA)</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UA/15071/01/01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lang w:val="uk-UA"/>
              </w:rPr>
            </w:pPr>
            <w:r w:rsidRPr="00D42239">
              <w:rPr>
                <w:rFonts w:ascii="Arial" w:hAnsi="Arial" w:cs="Arial"/>
                <w:b/>
                <w:sz w:val="16"/>
                <w:szCs w:val="16"/>
                <w:lang w:val="uk-UA"/>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Diphtheria-pertussis-poliomyelitis-tetanus</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vertAlign w:val="superscript"/>
              </w:rPr>
            </w:pPr>
            <w:r w:rsidRPr="00D42239">
              <w:rPr>
                <w:rFonts w:ascii="Arial" w:hAnsi="Arial" w:cs="Arial"/>
                <w:sz w:val="16"/>
                <w:szCs w:val="16"/>
              </w:rPr>
              <w:t>дифтерійний анатоксин (D)</w:t>
            </w:r>
            <w:r w:rsidRPr="00D42239">
              <w:rPr>
                <w:rFonts w:ascii="Arial" w:hAnsi="Arial" w:cs="Arial"/>
                <w:sz w:val="16"/>
                <w:szCs w:val="16"/>
                <w:vertAlign w:val="superscript"/>
              </w:rPr>
              <w:t>1</w:t>
            </w:r>
            <w:r w:rsidRPr="00D42239">
              <w:rPr>
                <w:rFonts w:ascii="Arial" w:hAnsi="Arial" w:cs="Arial"/>
                <w:sz w:val="16"/>
                <w:szCs w:val="16"/>
              </w:rPr>
              <w:t>; правцевий анатоксин (T)</w:t>
            </w:r>
            <w:r w:rsidRPr="00D42239">
              <w:rPr>
                <w:rFonts w:ascii="Arial" w:hAnsi="Arial" w:cs="Arial"/>
                <w:sz w:val="16"/>
                <w:szCs w:val="16"/>
                <w:vertAlign w:val="superscript"/>
              </w:rPr>
              <w:t>1</w:t>
            </w:r>
            <w:r w:rsidRPr="00D42239">
              <w:rPr>
                <w:rFonts w:ascii="Arial" w:hAnsi="Arial" w:cs="Arial"/>
                <w:sz w:val="16"/>
                <w:szCs w:val="16"/>
              </w:rPr>
              <w:t xml:space="preserve">; </w:t>
            </w:r>
            <w:r w:rsidRPr="00D42239">
              <w:rPr>
                <w:rFonts w:ascii="Arial" w:hAnsi="Arial" w:cs="Arial"/>
                <w:i/>
                <w:iCs/>
                <w:sz w:val="16"/>
                <w:szCs w:val="16"/>
              </w:rPr>
              <w:t>Bordetella pertussis</w:t>
            </w:r>
            <w:r w:rsidRPr="00D42239">
              <w:rPr>
                <w:rFonts w:ascii="Arial" w:hAnsi="Arial" w:cs="Arial"/>
                <w:sz w:val="16"/>
                <w:szCs w:val="16"/>
              </w:rPr>
              <w:t> кашлюкові антигени: кашлюковий анатоксин (PT)</w:t>
            </w:r>
            <w:r w:rsidRPr="00D42239">
              <w:rPr>
                <w:rFonts w:ascii="Arial" w:hAnsi="Arial" w:cs="Arial"/>
                <w:sz w:val="16"/>
                <w:szCs w:val="16"/>
                <w:vertAlign w:val="superscript"/>
              </w:rPr>
              <w:t>1</w:t>
            </w:r>
            <w:r w:rsidRPr="00D42239">
              <w:rPr>
                <w:rFonts w:ascii="Arial" w:hAnsi="Arial" w:cs="Arial"/>
                <w:sz w:val="16"/>
                <w:szCs w:val="16"/>
              </w:rPr>
              <w:t>; філаментозний гемаглютинін (FHA)</w:t>
            </w:r>
            <w:r w:rsidRPr="00D42239">
              <w:rPr>
                <w:rFonts w:ascii="Arial" w:hAnsi="Arial" w:cs="Arial"/>
                <w:sz w:val="16"/>
                <w:szCs w:val="16"/>
                <w:vertAlign w:val="superscript"/>
              </w:rPr>
              <w:t>1</w:t>
            </w:r>
            <w:r w:rsidRPr="00D42239">
              <w:rPr>
                <w:rFonts w:ascii="Arial" w:hAnsi="Arial" w:cs="Arial"/>
                <w:sz w:val="16"/>
                <w:szCs w:val="16"/>
              </w:rPr>
              <w:t>; пертактин (PRN)</w:t>
            </w:r>
            <w:r w:rsidRPr="00D42239">
              <w:rPr>
                <w:rFonts w:ascii="Arial" w:hAnsi="Arial" w:cs="Arial"/>
                <w:sz w:val="16"/>
                <w:szCs w:val="16"/>
                <w:vertAlign w:val="superscript"/>
              </w:rPr>
              <w:t>1</w:t>
            </w:r>
            <w:r w:rsidRPr="00D42239">
              <w:rPr>
                <w:rFonts w:ascii="Arial" w:hAnsi="Arial" w:cs="Arial"/>
                <w:sz w:val="16"/>
                <w:szCs w:val="16"/>
              </w:rPr>
              <w:t>; інактивовані віруси поліомієліту: тип 1 (штам </w:t>
            </w:r>
            <w:r w:rsidRPr="00D42239">
              <w:rPr>
                <w:rFonts w:ascii="Arial" w:hAnsi="Arial" w:cs="Arial"/>
                <w:sz w:val="16"/>
                <w:szCs w:val="16"/>
                <w:lang w:val="en-US"/>
              </w:rPr>
              <w:t>Mahoney</w:t>
            </w:r>
            <w:r w:rsidRPr="00D42239">
              <w:rPr>
                <w:rFonts w:ascii="Arial" w:hAnsi="Arial" w:cs="Arial"/>
                <w:sz w:val="16"/>
                <w:szCs w:val="16"/>
              </w:rPr>
              <w:t>)</w:t>
            </w:r>
            <w:r w:rsidRPr="00D42239">
              <w:rPr>
                <w:rFonts w:ascii="Arial" w:hAnsi="Arial" w:cs="Arial"/>
                <w:sz w:val="16"/>
                <w:szCs w:val="16"/>
                <w:vertAlign w:val="superscript"/>
              </w:rPr>
              <w:t>2</w:t>
            </w:r>
            <w:r w:rsidRPr="00D42239">
              <w:rPr>
                <w:rFonts w:ascii="Arial" w:hAnsi="Arial" w:cs="Arial"/>
                <w:sz w:val="16"/>
                <w:szCs w:val="16"/>
              </w:rPr>
              <w:t>;</w:t>
            </w:r>
            <w:r w:rsidRPr="00D42239">
              <w:rPr>
                <w:rFonts w:ascii="Arial" w:hAnsi="Arial" w:cs="Arial"/>
                <w:sz w:val="16"/>
                <w:szCs w:val="16"/>
                <w:vertAlign w:val="superscript"/>
              </w:rPr>
              <w:t xml:space="preserve"> </w:t>
            </w:r>
            <w:r w:rsidRPr="00D42239">
              <w:rPr>
                <w:rFonts w:ascii="Arial" w:hAnsi="Arial" w:cs="Arial"/>
                <w:sz w:val="16"/>
                <w:szCs w:val="16"/>
              </w:rPr>
              <w:t>тип 2 (штам </w:t>
            </w:r>
            <w:r w:rsidRPr="00D42239">
              <w:rPr>
                <w:rFonts w:ascii="Arial" w:hAnsi="Arial" w:cs="Arial"/>
                <w:sz w:val="16"/>
                <w:szCs w:val="16"/>
                <w:lang w:val="fr-FR"/>
              </w:rPr>
              <w:t>MEF-1</w:t>
            </w:r>
            <w:r w:rsidRPr="00D42239">
              <w:rPr>
                <w:rFonts w:ascii="Arial" w:hAnsi="Arial" w:cs="Arial"/>
                <w:sz w:val="16"/>
                <w:szCs w:val="16"/>
              </w:rPr>
              <w:t>)</w:t>
            </w:r>
            <w:r w:rsidRPr="00D42239">
              <w:rPr>
                <w:rFonts w:ascii="Arial" w:hAnsi="Arial" w:cs="Arial"/>
                <w:sz w:val="16"/>
                <w:szCs w:val="16"/>
                <w:vertAlign w:val="superscript"/>
              </w:rPr>
              <w:t>2</w:t>
            </w:r>
            <w:r w:rsidRPr="00D42239">
              <w:rPr>
                <w:rFonts w:ascii="Arial" w:hAnsi="Arial" w:cs="Arial"/>
                <w:sz w:val="16"/>
                <w:szCs w:val="16"/>
              </w:rPr>
              <w:t>;</w:t>
            </w:r>
            <w:r w:rsidRPr="00D42239">
              <w:rPr>
                <w:rFonts w:ascii="Arial" w:hAnsi="Arial" w:cs="Arial"/>
                <w:sz w:val="16"/>
                <w:szCs w:val="16"/>
                <w:vertAlign w:val="superscript"/>
              </w:rPr>
              <w:t xml:space="preserve"> </w:t>
            </w:r>
            <w:r w:rsidRPr="00D42239">
              <w:rPr>
                <w:rFonts w:ascii="Arial" w:hAnsi="Arial" w:cs="Arial"/>
                <w:sz w:val="16"/>
                <w:szCs w:val="16"/>
              </w:rPr>
              <w:t>тип 3 (штам </w:t>
            </w:r>
            <w:r w:rsidRPr="00D42239">
              <w:rPr>
                <w:rFonts w:ascii="Arial" w:hAnsi="Arial" w:cs="Arial"/>
                <w:sz w:val="16"/>
                <w:szCs w:val="16"/>
                <w:lang w:val="fr-FR"/>
              </w:rPr>
              <w:t>Saukett</w:t>
            </w:r>
            <w:r w:rsidRPr="00D42239">
              <w:rPr>
                <w:rFonts w:ascii="Arial" w:hAnsi="Arial" w:cs="Arial"/>
                <w:sz w:val="16"/>
                <w:szCs w:val="16"/>
              </w:rPr>
              <w:t>)</w:t>
            </w:r>
            <w:r w:rsidRPr="00D42239">
              <w:rPr>
                <w:rFonts w:ascii="Arial" w:hAnsi="Arial" w:cs="Arial"/>
                <w:sz w:val="16"/>
                <w:szCs w:val="16"/>
                <w:vertAlign w:val="superscript"/>
              </w:rPr>
              <w:t>2</w:t>
            </w:r>
          </w:p>
          <w:p w:rsidR="00641498" w:rsidRPr="00D42239" w:rsidRDefault="00641498" w:rsidP="0053184F">
            <w:pPr>
              <w:spacing w:before="60"/>
              <w:ind w:left="-108" w:right="-58"/>
              <w:rPr>
                <w:rFonts w:ascii="Arial" w:hAnsi="Arial" w:cs="Arial"/>
                <w:sz w:val="16"/>
                <w:szCs w:val="16"/>
                <w:lang w:eastAsia="en-US"/>
              </w:rPr>
            </w:pPr>
            <w:r w:rsidRPr="00D42239">
              <w:rPr>
                <w:rFonts w:ascii="Arial" w:hAnsi="Arial" w:cs="Arial"/>
                <w:i/>
                <w:iCs/>
                <w:sz w:val="16"/>
                <w:szCs w:val="16"/>
                <w:vertAlign w:val="superscript"/>
                <w:lang w:eastAsia="en-US"/>
              </w:rPr>
              <w:t>1</w:t>
            </w:r>
            <w:r w:rsidRPr="00D42239">
              <w:rPr>
                <w:rFonts w:ascii="Arial" w:hAnsi="Arial" w:cs="Arial"/>
                <w:i/>
                <w:iCs/>
                <w:sz w:val="16"/>
                <w:szCs w:val="16"/>
                <w:lang w:eastAsia="en-US"/>
              </w:rPr>
              <w:t>адсорбований на алюмінію гідроксиді (</w:t>
            </w:r>
            <w:r w:rsidRPr="00D42239">
              <w:rPr>
                <w:rFonts w:ascii="Arial" w:hAnsi="Arial" w:cs="Arial"/>
                <w:i/>
                <w:iCs/>
                <w:sz w:val="16"/>
                <w:szCs w:val="16"/>
                <w:lang w:val="en-US" w:eastAsia="en-US"/>
              </w:rPr>
              <w:t>Al</w:t>
            </w:r>
            <w:r w:rsidRPr="00D42239">
              <w:rPr>
                <w:rFonts w:ascii="Arial" w:hAnsi="Arial" w:cs="Arial"/>
                <w:i/>
                <w:iCs/>
                <w:sz w:val="16"/>
                <w:szCs w:val="16"/>
                <w:lang w:eastAsia="en-US"/>
              </w:rPr>
              <w:t>(</w:t>
            </w:r>
            <w:r w:rsidRPr="00D42239">
              <w:rPr>
                <w:rFonts w:ascii="Arial" w:hAnsi="Arial" w:cs="Arial"/>
                <w:i/>
                <w:iCs/>
                <w:sz w:val="16"/>
                <w:szCs w:val="16"/>
                <w:lang w:val="en-US" w:eastAsia="en-US"/>
              </w:rPr>
              <w:t>OH</w:t>
            </w:r>
            <w:r w:rsidRPr="00D42239">
              <w:rPr>
                <w:rFonts w:ascii="Arial" w:hAnsi="Arial" w:cs="Arial"/>
                <w:i/>
                <w:iCs/>
                <w:sz w:val="16"/>
                <w:szCs w:val="16"/>
                <w:lang w:eastAsia="en-US"/>
              </w:rPr>
              <w:t>)</w:t>
            </w:r>
            <w:r w:rsidRPr="00D42239">
              <w:rPr>
                <w:rFonts w:ascii="Arial" w:hAnsi="Arial" w:cs="Arial"/>
                <w:i/>
                <w:iCs/>
                <w:sz w:val="16"/>
                <w:szCs w:val="16"/>
                <w:vertAlign w:val="subscript"/>
                <w:lang w:eastAsia="en-US"/>
              </w:rPr>
              <w:t>3</w:t>
            </w:r>
            <w:r w:rsidRPr="00D42239">
              <w:rPr>
                <w:rFonts w:ascii="Arial" w:hAnsi="Arial" w:cs="Arial"/>
                <w:i/>
                <w:iCs/>
                <w:sz w:val="16"/>
                <w:szCs w:val="16"/>
                <w:lang w:eastAsia="en-US"/>
              </w:rPr>
              <w:t>)</w:t>
            </w:r>
          </w:p>
          <w:p w:rsidR="00641498" w:rsidRPr="00D42239" w:rsidRDefault="00641498" w:rsidP="0053184F">
            <w:pPr>
              <w:ind w:left="-108" w:right="-58"/>
              <w:rPr>
                <w:rFonts w:ascii="Arial" w:hAnsi="Arial" w:cs="Arial"/>
                <w:sz w:val="16"/>
                <w:szCs w:val="16"/>
                <w:lang w:eastAsia="en-US"/>
              </w:rPr>
            </w:pPr>
            <w:r w:rsidRPr="00D42239">
              <w:rPr>
                <w:rFonts w:ascii="Arial" w:hAnsi="Arial" w:cs="Arial"/>
                <w:i/>
                <w:iCs/>
                <w:sz w:val="16"/>
                <w:szCs w:val="16"/>
                <w:lang w:eastAsia="en-US"/>
              </w:rPr>
              <w:t>та алюмінію фосфаті (</w:t>
            </w:r>
            <w:r w:rsidRPr="00D42239">
              <w:rPr>
                <w:rFonts w:ascii="Arial" w:hAnsi="Arial" w:cs="Arial"/>
                <w:i/>
                <w:iCs/>
                <w:sz w:val="16"/>
                <w:szCs w:val="16"/>
                <w:lang w:val="en-US" w:eastAsia="en-US"/>
              </w:rPr>
              <w:t>AlPO</w:t>
            </w:r>
            <w:r w:rsidRPr="00D42239">
              <w:rPr>
                <w:rFonts w:ascii="Arial" w:hAnsi="Arial" w:cs="Arial"/>
                <w:i/>
                <w:iCs/>
                <w:sz w:val="16"/>
                <w:szCs w:val="16"/>
                <w:vertAlign w:val="subscript"/>
                <w:lang w:eastAsia="en-US"/>
              </w:rPr>
              <w:t>4</w:t>
            </w:r>
            <w:r w:rsidRPr="00D42239">
              <w:rPr>
                <w:rFonts w:ascii="Arial" w:hAnsi="Arial" w:cs="Arial"/>
                <w:i/>
                <w:iCs/>
                <w:sz w:val="16"/>
                <w:szCs w:val="16"/>
                <w:lang w:eastAsia="en-US"/>
              </w:rPr>
              <w:t>)</w:t>
            </w:r>
          </w:p>
          <w:p w:rsidR="00641498" w:rsidRPr="00D42239" w:rsidRDefault="00641498" w:rsidP="0053184F">
            <w:pPr>
              <w:ind w:left="-108"/>
              <w:rPr>
                <w:rFonts w:ascii="Arial" w:hAnsi="Arial" w:cs="Arial"/>
                <w:sz w:val="16"/>
                <w:szCs w:val="16"/>
                <w:lang w:eastAsia="en-US"/>
              </w:rPr>
            </w:pPr>
            <w:r w:rsidRPr="00D42239">
              <w:rPr>
                <w:rFonts w:ascii="Arial" w:hAnsi="Arial" w:cs="Arial"/>
                <w:sz w:val="16"/>
                <w:szCs w:val="16"/>
                <w:vertAlign w:val="superscript"/>
                <w:lang w:eastAsia="en-US"/>
              </w:rPr>
              <w:t>2</w:t>
            </w:r>
            <w:r w:rsidRPr="00D42239">
              <w:rPr>
                <w:rFonts w:ascii="Arial" w:hAnsi="Arial" w:cs="Arial"/>
                <w:sz w:val="16"/>
                <w:szCs w:val="16"/>
                <w:vertAlign w:val="superscript"/>
                <w:lang w:val="en-US" w:eastAsia="en-US"/>
              </w:rPr>
              <w:t> </w:t>
            </w:r>
            <w:r w:rsidRPr="00D42239">
              <w:rPr>
                <w:rFonts w:ascii="Arial" w:hAnsi="Arial" w:cs="Arial"/>
                <w:i/>
                <w:iCs/>
                <w:sz w:val="16"/>
                <w:szCs w:val="16"/>
                <w:lang w:eastAsia="en-US"/>
              </w:rPr>
              <w:t>розмножені на клітинах</w:t>
            </w:r>
            <w:r w:rsidRPr="00D42239">
              <w:rPr>
                <w:rFonts w:ascii="Arial" w:hAnsi="Arial" w:cs="Arial"/>
                <w:i/>
                <w:iCs/>
                <w:sz w:val="16"/>
                <w:szCs w:val="16"/>
                <w:lang w:val="en-US" w:eastAsia="en-US"/>
              </w:rPr>
              <w:t> Vero</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J07CA02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 xml:space="preserve">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ГлаксоСмітКляйн Біолоджікалз С.А., Бельгія (проведення контролю якості вакцини, випуск серій готового продукту);</w:t>
            </w:r>
            <w:r w:rsidRPr="00D42239">
              <w:rPr>
                <w:rFonts w:ascii="Arial" w:hAnsi="Arial" w:cs="Arial"/>
                <w:sz w:val="16"/>
                <w:szCs w:val="16"/>
              </w:rPr>
              <w:br/>
              <w:t>ГлаксоСмітКляйн Біолоджікалз, Франція (формування вакцини, наповнення вакцини в шприці, маркування та пакування готового продукту, проведення контролю якості вакцини);</w:t>
            </w:r>
            <w:r w:rsidRPr="00D42239">
              <w:rPr>
                <w:rFonts w:ascii="Arial" w:hAnsi="Arial" w:cs="Arial"/>
                <w:sz w:val="16"/>
                <w:szCs w:val="16"/>
              </w:rPr>
              <w:br/>
              <w:t>ГлаксоСмітКляйн Біолоджікалз С.А., Бельгія (наповнення вакцини в шприці, маркування і пакування готового продукту, проведення контролю якості вакцини)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Бельгія/ Франція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D42239">
              <w:rPr>
                <w:rFonts w:ascii="Arial" w:hAnsi="Arial" w:cs="Arial"/>
                <w:sz w:val="16"/>
                <w:szCs w:val="16"/>
              </w:rPr>
              <w:br/>
              <w:t>Незначна зміна у випробуванні на ідентифікацію методом бічного потоку (lateral flow method) для активних субстанцій ацелюлярних кашлюкових (Ра) антигенів (кашлюковий анатоксин (PT), філаментозний гемаглютинін (FHA) та пертактин (PRN)) та етапі адсорбованого концентрату напівпродукту (Bulk Adsorbed Concentrate (BAC)) з метою оптимізації підготовки зразка під час проведення випробування, а саме оптимізація етапу попереднього розведення зразків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UA/15071/01/01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ВАЛЕРІАНИ НАСТОЙКА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Valerianae radix</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настойка валеріани коренів (Valerianae radix)</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N05CM09</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настойка по 25 мл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Товариство з обмеженою відповідальністю "Фармацевтична компанія "Віола"</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ПРАТ "ФІТОФАРМ"</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Дімакова Ганна Станіславівна. Пропонована редакція: Павлова Юлія Сергіївна. Зміна контактних даних уповноваженої особи заявника, відповідальної за фармаконагляд в Україні. Зміна місцезнаходження мастер-файла системи фармаконагляду та його номера. </w:t>
            </w:r>
            <w:r w:rsidRPr="00D42239">
              <w:rPr>
                <w:rFonts w:ascii="Arial" w:hAnsi="Arial" w:cs="Arial"/>
                <w:sz w:val="16"/>
                <w:szCs w:val="16"/>
              </w:rPr>
              <w:br/>
              <w:t>Зміна місця здійснення основної діяльності з фармаконагляду. Зміни І типу - Зміни щодо безпеки/ефективності та фармаконагляду (інші зміни) Оновлення тексту маркування первинної упаковки лікарського засобу.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UA/8139/01/01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ВАЛМІСАР A 160/10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Valsartan and amlodipine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валсартан; </w:t>
            </w:r>
            <w:r w:rsidRPr="00D42239">
              <w:rPr>
                <w:rStyle w:val="spelle"/>
                <w:rFonts w:ascii="Arial" w:hAnsi="Arial" w:cs="Arial"/>
                <w:sz w:val="16"/>
                <w:szCs w:val="16"/>
              </w:rPr>
              <w:t>амлодипіну</w:t>
            </w:r>
            <w:r w:rsidRPr="00D42239">
              <w:rPr>
                <w:rFonts w:ascii="Arial" w:hAnsi="Arial" w:cs="Arial"/>
                <w:sz w:val="16"/>
                <w:szCs w:val="16"/>
              </w:rPr>
              <w:t> </w:t>
            </w:r>
            <w:r w:rsidRPr="00D42239">
              <w:rPr>
                <w:rStyle w:val="spelle"/>
                <w:rFonts w:ascii="Arial" w:hAnsi="Arial" w:cs="Arial"/>
                <w:sz w:val="16"/>
                <w:szCs w:val="16"/>
              </w:rPr>
              <w:t>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C09DB01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160 мг/10 мг; по 10 таблеток у блістері; по 1 або 3 або 9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D42239">
              <w:rPr>
                <w:rFonts w:ascii="Arial" w:hAnsi="Arial" w:cs="Arial"/>
                <w:sz w:val="16"/>
                <w:szCs w:val="16"/>
              </w:rPr>
              <w:br/>
              <w:t>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UA/19273/01/03</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ВАЛМІСАР A 160/5</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Valsartan and amlodipine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валсартан; </w:t>
            </w:r>
            <w:r w:rsidRPr="00D42239">
              <w:rPr>
                <w:rStyle w:val="spelle"/>
                <w:rFonts w:ascii="Arial" w:hAnsi="Arial" w:cs="Arial"/>
                <w:sz w:val="16"/>
                <w:szCs w:val="16"/>
              </w:rPr>
              <w:t>амлодипіну</w:t>
            </w:r>
            <w:r w:rsidRPr="00D42239">
              <w:rPr>
                <w:rFonts w:ascii="Arial" w:hAnsi="Arial" w:cs="Arial"/>
                <w:sz w:val="16"/>
                <w:szCs w:val="16"/>
              </w:rPr>
              <w:t> </w:t>
            </w:r>
            <w:r w:rsidRPr="00D42239">
              <w:rPr>
                <w:rStyle w:val="spelle"/>
                <w:rFonts w:ascii="Arial" w:hAnsi="Arial" w:cs="Arial"/>
                <w:sz w:val="16"/>
                <w:szCs w:val="16"/>
              </w:rPr>
              <w:t>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C09DB01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160 мг/5 мг, по 10 таблеток у блістері, по 1 або 3 або 9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D42239">
              <w:rPr>
                <w:rFonts w:ascii="Arial" w:hAnsi="Arial" w:cs="Arial"/>
                <w:sz w:val="16"/>
                <w:szCs w:val="16"/>
              </w:rPr>
              <w:br/>
              <w:t>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UA/19273/01/02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ВАЛМІСАР A 80/5</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Valsartan and amlodipine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валсартан; </w:t>
            </w:r>
            <w:r w:rsidRPr="00D42239">
              <w:rPr>
                <w:rStyle w:val="spelle"/>
                <w:rFonts w:ascii="Arial" w:hAnsi="Arial" w:cs="Arial"/>
                <w:sz w:val="16"/>
                <w:szCs w:val="16"/>
              </w:rPr>
              <w:t>амлодипіну</w:t>
            </w:r>
            <w:r w:rsidRPr="00D42239">
              <w:rPr>
                <w:rFonts w:ascii="Arial" w:hAnsi="Arial" w:cs="Arial"/>
                <w:sz w:val="16"/>
                <w:szCs w:val="16"/>
              </w:rPr>
              <w:t> </w:t>
            </w:r>
            <w:r w:rsidRPr="00D42239">
              <w:rPr>
                <w:rStyle w:val="spelle"/>
                <w:rFonts w:ascii="Arial" w:hAnsi="Arial" w:cs="Arial"/>
                <w:sz w:val="16"/>
                <w:szCs w:val="16"/>
              </w:rPr>
              <w:t>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C09DB01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80 мг/5 мг, по 10 таблеток у блістері, по 1 або 3 або 9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D42239">
              <w:rPr>
                <w:rFonts w:ascii="Arial" w:hAnsi="Arial" w:cs="Arial"/>
                <w:sz w:val="16"/>
                <w:szCs w:val="16"/>
              </w:rPr>
              <w:br/>
              <w:t>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UA/19273/01/01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ВЕЗИКАР™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Solifenacin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соліфенацину сукцинат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G04BD08</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5 мг; по 10 таблетоук у блістері; по 1 або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Нiдерланди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Делфарм Меппел Б.В.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Нідерланди</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2017-249 - Rev 03 (затверджено: CEP 2017-249 - Rev 02) для АФІ соліфенацину сукцинату від затвердженого виробника Glenmark Life Sciences Limited, India, який змінив назву на Alivus Life Sciences Limited, India</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UA/3763/01/01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ВЕЗИКАР™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Solifenacin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соліфенацину сукцинат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G04BD08</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10 мг; по 10 таблетоук у блістері; по 1 або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Нiдерланди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Делфарм Меппел Б.В.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Нідерланди</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2017-249 - Rev 03 (затверджено: CEP 2017-249 - Rev 02) для АФІ соліфенацину сукцинату від затвердженого виробника Glenmark Life Sciences Limited, India, який змінив назву на Alivus Life Sciences Limited, India</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UA/3763/01/02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ВЕРКУВО®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Vericiguat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верицигуат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C01DX22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2,5 мг; по 14 таблеток у блістері; по 1 блістеру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Байєр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активної речовини верицигуат з 36 місяців до 60 місяців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UA/20116/01/01 </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ВЕРКУВО®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Vericiguat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верицигуат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C01DX22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5 мг; по 14 таблеток у блістері; по 1 або 2 блістера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Байєр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активної речовини верицигуат з 36 місяців до 60 місяців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UA/20116/01/02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ВЕРКУВО®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Vericiguat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верицигуат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C01DX22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10 мг; по 14 таблеток у блістері; по 2 або 7 блістерів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Байєр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активної речовини верицигуат з 36 місяців до 60 місяців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UA/20116/01/03</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ВІКАЛІН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вісмуту нітрат основний, магнію карбонат основний, натрію гідрокарбонат, кора крушини в порошку, кореневище аїру в порошку, рутин, келін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A02BX</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по 10 таблеток у блістерах або стрипах; по 10 таблеток у блістері; по 2 або 10 блістерів у пачці з картону; по 10 таблеток у стрипі; по 2 або 10 стрипів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ПАТ "Монфарм"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ПАТ "Монфарм"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“Тальк” зі Специфікації готового лікарського засобу, як наслідок з Методів контролю якості та приведенням до діючого видання ДФУ.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UA/7212/01/01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ВІЛАТЕ 1000 МО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lang w:val="en-US"/>
              </w:rPr>
              <w:t>Von Willebrand factor and coagulation factor VIII in combination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фактора згортання крові VIII та фактора Віллебранда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B02BD06</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 xml:space="preserve">порошок та розчинник для розчину для ін'єкцій по 100 МО/мл; картонна коробка №1: по 1 флакону з порошком для приготування розчину для ін’єкцій (1000 МО); картонна коробка №2: по 1 флакону з розчинником (вода для ін’єкцій з 0,1 % полісорбатом 80) по 10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Австрія/ Німеччина/ Швеція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Впровадження аналітичного методу CORP-MMOA-00218 для кількісного визначення Фактора VIII (FVIII) у готовому продукті ЛЗ Вілате.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впровадження аналітичного методу CORP-MMOA-00218 для кількісного визначення Фактора VIII (FVIII) у зразках у процесі виробництва діючої речовини ЛЗ Вілате</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UA/17518/01/02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ВІЛАТЕ 1000 МО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lang w:val="en-US"/>
              </w:rPr>
              <w:t>Von Willebrand factor and coagulation factor VIII in combination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фактора згортання крові VIII та фактора Віллебранда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B02BD06</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 xml:space="preserve">порошок та розчинник для розчину для ін'єкцій по 100 МО/мл; картонна коробка №1: по 1 флакону з порошком для приготування розчину для ін’єкцій (1000 МО); картонна коробка №2: по 1 флакону з розчинником (вода для ін’єкцій з 0,1 % полісорбатом 80) по 10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Австрія/ Німеччина/ Швеція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ЕMEA/H/PMF/000008/05/AU/030/G.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ЕMEA/H/PMF/000008/05/II/031/G.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ЕMEA/H/PMF/000008/05/AU/032/G.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Зміна у методі випробування для визначення залишкової вологи у зразках у процесі виробництва діючої речовини.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у методі випробування для визначення залишкової вологи у готовому продукті ЛЗ Вілате</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UA/17518/01/02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ВІЛАТЕ 500 МО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lang w:val="en-US"/>
              </w:rPr>
              <w:t>Von Willebrand factor and coagulation factor VIII in combination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фактора згортання крові VIII та фактора Віллебранда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B02BD06</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порошок та розчинник для розчину для ін'єкцій по 100 МО/мл; картонна коробка №1: по 1 флакону з порошком для приготування розчину для ін’єкцій (500 МО); картонна коробка №2: по 1 флакону з розчинником (вода для ін’єкцій з 0,1 % полісорбатом 80) по 5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Австрія/ Німеччина/ Швеція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Впровадження аналітичного методу CORP-MMOA-00218 для кількісного визначення Фактора VIII (FVIII) у готовому продукті ЛЗ Вілате.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впровадження аналітичного методу CORP-MMOA-00218 для кількісного визначення Фактора VIII (FVIII) у зразках у процесі виробництва діючої речовини ЛЗ Вілате</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UA/17518/01/01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ВІЛАТЕ 500 МО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lang w:val="en-US"/>
              </w:rPr>
              <w:t>Von Willebrand factor and coagulation factor VIII in combination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фактора згортання крові VIII та фактора Віллебранда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B02BD06</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порошок та розчинник для розчину для ін'єкцій по 100 МО/мл; картонна коробка №1: по 1 флакону з порошком для приготування розчину для ін’єкцій (500 МО); картонна коробка №2: по 1 флакону з розчинником (вода для ін’єкцій з 0,1 % полісорбатом 80) по 5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Австрія/ Німеччина/ Швеція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ЕMEA/H/PMF/000008/05/AU/030/G.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ЕMEA/H/PMF/000008/05/II/031/G.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ЕMEA/H/PMF/000008/05/AU/032/G.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Зміна у методі випробування для визначення залишкової вологи у зразках у процесі виробництва діючої речовини.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у методі випробування для визначення залишкової вологи у готовому продукті ЛЗ Вілате</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UA/17518/01/01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ВОДЯНОГО ПЕРЦЮ ЕКСТРАКТ РІДКИЙ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shd w:val="clear" w:color="auto" w:fill="FFFFFF"/>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екстракту трави перцю водяного (Herba Polygoni hydropiperis)</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shd w:val="clear" w:color="auto" w:fill="FFFFFF"/>
              </w:rPr>
              <w:t>B02B X</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екстракт рідкий по 25 мл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Товариство з обмеженою відповідальністю "Фармацевтична компанія "Віола"</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ПРАТ "ФІТОФАРМ"</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Дімакова Ганна Станіславівна </w:t>
            </w:r>
            <w:r w:rsidRPr="00D42239">
              <w:rPr>
                <w:rFonts w:ascii="Arial" w:hAnsi="Arial" w:cs="Arial"/>
                <w:sz w:val="16"/>
                <w:szCs w:val="16"/>
              </w:rPr>
              <w:br/>
              <w:t>Пропонована редакція: Павлова Юлія Сергіївна Зміна контактних даних уповноваженої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w:t>
            </w:r>
            <w:r w:rsidRPr="00D42239">
              <w:rPr>
                <w:rFonts w:ascii="Arial" w:hAnsi="Arial" w:cs="Arial"/>
                <w:sz w:val="16"/>
                <w:szCs w:val="16"/>
              </w:rPr>
              <w:br/>
              <w:t xml:space="preserve">Оновлено текст маркування первинної та вторинної упаковки лікарського засобу. Введення змін протягом 6-ти місяців після затвердження. Зміна заявника ЛЗ (МІБП) (власника реєстраційного посвідчення) (згідно наказу МОЗ від 23.07.2015 № 460): </w:t>
            </w:r>
            <w:r w:rsidRPr="00D42239">
              <w:rPr>
                <w:rFonts w:ascii="Arial" w:hAnsi="Arial" w:cs="Arial"/>
                <w:sz w:val="16"/>
                <w:szCs w:val="16"/>
              </w:rPr>
              <w:br/>
              <w:t>Зміни внесено в інструкцію для медичного застосування лікарського засобу у розділи "Заявник" та "Місцезнаходження заявника".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UA/1093/01/01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ГАЗАЛІЯ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Rasagiline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разагілін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N04BD02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по 1 мг; по 10 таблеток у блістері; по 3 блістери в картонній упаков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Маклеодс Фармасьютикалс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UA/19274/01/01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ГАНІРЕЛІКС ГЕДЕОН РІХТЕР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Ganirelix</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ганірелікс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H01CC01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ін'єкцій у попередньо наповненому шприці по 0,25 мг/0,5 мл, скляний шприц об'ємом 1 мл із закріпленою голкою з нержавіючої сталі з жорсткою насадкою, закритий пробкою-поршнем зі штоком, по 1 або 6 шприців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вторинна упаковка, випуск серії: ВАТ "Гедеон Ріхтер", Угорщина; виробництво нерозфасованого продукту, контроль якості (крім стерильності), первинна упаковка: ВАТ "Гедеон Ріхтер", Угорщина; контроль якості (стерильність): ВАТ "Гедеон Ріхтер",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Угорщина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АФІ з 24 місяців до 36 місяців. Зміни І типу - Зміни з якості. АФІ. Виробництво. Зміни в процесі виробництва АФІ (незначна зміна у закритій частині мастер-файла на АФІ)- внесення незначних змін до обмеженої частини мастер-файла на АФІ (ASMF) ацетату ганіреліксу (emea-asmf-01419-gan-0000 з послідовністю </w:t>
            </w:r>
            <w:r w:rsidRPr="00D42239">
              <w:rPr>
                <w:rFonts w:ascii="Arial" w:hAnsi="Arial" w:cs="Arial"/>
                <w:sz w:val="16"/>
                <w:szCs w:val="16"/>
                <w:lang w:val="en-US"/>
              </w:rPr>
              <w:t xml:space="preserve">0006). </w:t>
            </w:r>
            <w:r w:rsidRPr="00D42239">
              <w:rPr>
                <w:rFonts w:ascii="Arial" w:hAnsi="Arial" w:cs="Arial"/>
                <w:sz w:val="16"/>
                <w:szCs w:val="16"/>
              </w:rPr>
              <w:t>Затверджено</w:t>
            </w:r>
            <w:r w:rsidRPr="00D42239">
              <w:rPr>
                <w:rFonts w:ascii="Arial" w:hAnsi="Arial" w:cs="Arial"/>
                <w:sz w:val="16"/>
                <w:szCs w:val="16"/>
                <w:lang w:val="en-US"/>
              </w:rPr>
              <w:t xml:space="preserve">: 3.2.S. – Drug Substance – Hybio Restricted Part Number of Active Substance Master File: EMEA/ASMF/01419 HYBIO-GAN-DMF-002 </w:t>
            </w:r>
            <w:r w:rsidRPr="00D42239">
              <w:rPr>
                <w:rFonts w:ascii="Arial" w:hAnsi="Arial" w:cs="Arial"/>
                <w:sz w:val="16"/>
                <w:szCs w:val="16"/>
              </w:rPr>
              <w:t>Запропановано</w:t>
            </w:r>
            <w:r w:rsidRPr="00D42239">
              <w:rPr>
                <w:rFonts w:ascii="Arial" w:hAnsi="Arial" w:cs="Arial"/>
                <w:sz w:val="16"/>
                <w:szCs w:val="16"/>
                <w:lang w:val="en-US"/>
              </w:rPr>
              <w:t>: 3.2.S. – Drug Substance – Hybio Restricted Part Number of Active Substance Master File: EMEA/ASMF/01419 HYBIO-GAN-DMF-003</w:t>
            </w:r>
            <w:r w:rsidRPr="00D42239">
              <w:rPr>
                <w:rFonts w:ascii="Arial" w:hAnsi="Arial" w:cs="Arial"/>
                <w:sz w:val="16"/>
                <w:szCs w:val="16"/>
                <w:lang w:val="en-US"/>
              </w:rPr>
              <w:br/>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І</w:t>
            </w:r>
            <w:r w:rsidRPr="00D42239">
              <w:rPr>
                <w:rFonts w:ascii="Arial" w:hAnsi="Arial" w:cs="Arial"/>
                <w:sz w:val="16"/>
                <w:szCs w:val="16"/>
                <w:lang w:val="en-US"/>
              </w:rPr>
              <w:t xml:space="preserve"> </w:t>
            </w:r>
            <w:r w:rsidRPr="00D42239">
              <w:rPr>
                <w:rFonts w:ascii="Arial" w:hAnsi="Arial" w:cs="Arial"/>
                <w:sz w:val="16"/>
                <w:szCs w:val="16"/>
              </w:rPr>
              <w:t>типу</w:t>
            </w:r>
            <w:r w:rsidRPr="00D42239">
              <w:rPr>
                <w:rFonts w:ascii="Arial" w:hAnsi="Arial" w:cs="Arial"/>
                <w:sz w:val="16"/>
                <w:szCs w:val="16"/>
                <w:lang w:val="en-US"/>
              </w:rPr>
              <w:t xml:space="preserve"> -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якості</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Контроль</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методах</w:t>
            </w:r>
            <w:r w:rsidRPr="00D42239">
              <w:rPr>
                <w:rFonts w:ascii="Arial" w:hAnsi="Arial" w:cs="Arial"/>
                <w:sz w:val="16"/>
                <w:szCs w:val="16"/>
                <w:lang w:val="en-US"/>
              </w:rPr>
              <w:t xml:space="preserve"> </w:t>
            </w:r>
            <w:r w:rsidRPr="00D42239">
              <w:rPr>
                <w:rFonts w:ascii="Arial" w:hAnsi="Arial" w:cs="Arial"/>
                <w:sz w:val="16"/>
                <w:szCs w:val="16"/>
              </w:rPr>
              <w:t>випробування</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вихідного</w:t>
            </w:r>
            <w:r w:rsidRPr="00D42239">
              <w:rPr>
                <w:rFonts w:ascii="Arial" w:hAnsi="Arial" w:cs="Arial"/>
                <w:sz w:val="16"/>
                <w:szCs w:val="16"/>
                <w:lang w:val="en-US"/>
              </w:rPr>
              <w:t xml:space="preserve"> </w:t>
            </w:r>
            <w:r w:rsidRPr="00D42239">
              <w:rPr>
                <w:rFonts w:ascii="Arial" w:hAnsi="Arial" w:cs="Arial"/>
                <w:sz w:val="16"/>
                <w:szCs w:val="16"/>
              </w:rPr>
              <w:t>матеріалу</w:t>
            </w:r>
            <w:r w:rsidRPr="00D42239">
              <w:rPr>
                <w:rFonts w:ascii="Arial" w:hAnsi="Arial" w:cs="Arial"/>
                <w:sz w:val="16"/>
                <w:szCs w:val="16"/>
                <w:lang w:val="en-US"/>
              </w:rPr>
              <w:t>/</w:t>
            </w:r>
            <w:r w:rsidRPr="00D42239">
              <w:rPr>
                <w:rFonts w:ascii="Arial" w:hAnsi="Arial" w:cs="Arial"/>
                <w:sz w:val="16"/>
                <w:szCs w:val="16"/>
              </w:rPr>
              <w:t>проміжного</w:t>
            </w:r>
            <w:r w:rsidRPr="00D42239">
              <w:rPr>
                <w:rFonts w:ascii="Arial" w:hAnsi="Arial" w:cs="Arial"/>
                <w:sz w:val="16"/>
                <w:szCs w:val="16"/>
                <w:lang w:val="en-US"/>
              </w:rPr>
              <w:t xml:space="preserve"> </w:t>
            </w:r>
            <w:r w:rsidRPr="00D42239">
              <w:rPr>
                <w:rFonts w:ascii="Arial" w:hAnsi="Arial" w:cs="Arial"/>
                <w:sz w:val="16"/>
                <w:szCs w:val="16"/>
              </w:rPr>
              <w:t>продукту</w:t>
            </w:r>
            <w:r w:rsidRPr="00D42239">
              <w:rPr>
                <w:rFonts w:ascii="Arial" w:hAnsi="Arial" w:cs="Arial"/>
                <w:sz w:val="16"/>
                <w:szCs w:val="16"/>
                <w:lang w:val="en-US"/>
              </w:rPr>
              <w:t>/</w:t>
            </w:r>
            <w:r w:rsidRPr="00D42239">
              <w:rPr>
                <w:rFonts w:ascii="Arial" w:hAnsi="Arial" w:cs="Arial"/>
                <w:sz w:val="16"/>
                <w:szCs w:val="16"/>
              </w:rPr>
              <w:t>реагенту</w:t>
            </w:r>
            <w:r w:rsidRPr="00D42239">
              <w:rPr>
                <w:rFonts w:ascii="Arial" w:hAnsi="Arial" w:cs="Arial"/>
                <w:sz w:val="16"/>
                <w:szCs w:val="16"/>
                <w:lang w:val="en-US"/>
              </w:rPr>
              <w:t xml:space="preserve">, </w:t>
            </w:r>
            <w:r w:rsidRPr="00D42239">
              <w:rPr>
                <w:rFonts w:ascii="Arial" w:hAnsi="Arial" w:cs="Arial"/>
                <w:sz w:val="16"/>
                <w:szCs w:val="16"/>
              </w:rPr>
              <w:t>що</w:t>
            </w:r>
            <w:r w:rsidRPr="00D42239">
              <w:rPr>
                <w:rFonts w:ascii="Arial" w:hAnsi="Arial" w:cs="Arial"/>
                <w:sz w:val="16"/>
                <w:szCs w:val="16"/>
                <w:lang w:val="en-US"/>
              </w:rPr>
              <w:t xml:space="preserve"> </w:t>
            </w:r>
            <w:r w:rsidRPr="00D42239">
              <w:rPr>
                <w:rFonts w:ascii="Arial" w:hAnsi="Arial" w:cs="Arial"/>
                <w:sz w:val="16"/>
                <w:szCs w:val="16"/>
              </w:rPr>
              <w:t>використовується</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процесі</w:t>
            </w:r>
            <w:r w:rsidRPr="00D42239">
              <w:rPr>
                <w:rFonts w:ascii="Arial" w:hAnsi="Arial" w:cs="Arial"/>
                <w:sz w:val="16"/>
                <w:szCs w:val="16"/>
                <w:lang w:val="en-US"/>
              </w:rPr>
              <w:t xml:space="preserve"> </w:t>
            </w:r>
            <w:r w:rsidRPr="00D42239">
              <w:rPr>
                <w:rFonts w:ascii="Arial" w:hAnsi="Arial" w:cs="Arial"/>
                <w:sz w:val="16"/>
                <w:szCs w:val="16"/>
              </w:rPr>
              <w:t>виробництва</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інші</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 </w:t>
            </w:r>
            <w:r w:rsidRPr="00D42239">
              <w:rPr>
                <w:rFonts w:ascii="Arial" w:hAnsi="Arial" w:cs="Arial"/>
                <w:sz w:val="16"/>
                <w:szCs w:val="16"/>
              </w:rPr>
              <w:t>виправлення</w:t>
            </w:r>
            <w:r w:rsidRPr="00D42239">
              <w:rPr>
                <w:rFonts w:ascii="Arial" w:hAnsi="Arial" w:cs="Arial"/>
                <w:sz w:val="16"/>
                <w:szCs w:val="16"/>
                <w:lang w:val="en-US"/>
              </w:rPr>
              <w:t xml:space="preserve"> </w:t>
            </w:r>
            <w:r w:rsidRPr="00D42239">
              <w:rPr>
                <w:rFonts w:ascii="Arial" w:hAnsi="Arial" w:cs="Arial"/>
                <w:sz w:val="16"/>
                <w:szCs w:val="16"/>
              </w:rPr>
              <w:t>друкарської</w:t>
            </w:r>
            <w:r w:rsidRPr="00D42239">
              <w:rPr>
                <w:rFonts w:ascii="Arial" w:hAnsi="Arial" w:cs="Arial"/>
                <w:sz w:val="16"/>
                <w:szCs w:val="16"/>
                <w:lang w:val="en-US"/>
              </w:rPr>
              <w:t xml:space="preserve"> </w:t>
            </w:r>
            <w:r w:rsidRPr="00D42239">
              <w:rPr>
                <w:rFonts w:ascii="Arial" w:hAnsi="Arial" w:cs="Arial"/>
                <w:sz w:val="16"/>
                <w:szCs w:val="16"/>
              </w:rPr>
              <w:t>помилки</w:t>
            </w:r>
            <w:r w:rsidRPr="00D42239">
              <w:rPr>
                <w:rFonts w:ascii="Arial" w:hAnsi="Arial" w:cs="Arial"/>
                <w:sz w:val="16"/>
                <w:szCs w:val="16"/>
                <w:lang w:val="en-US"/>
              </w:rPr>
              <w:t xml:space="preserve"> elution gradient </w:t>
            </w:r>
            <w:r w:rsidRPr="00D42239">
              <w:rPr>
                <w:rFonts w:ascii="Arial" w:hAnsi="Arial" w:cs="Arial"/>
                <w:sz w:val="16"/>
                <w:szCs w:val="16"/>
              </w:rPr>
              <w:t>в</w:t>
            </w:r>
            <w:r w:rsidRPr="00D42239">
              <w:rPr>
                <w:rFonts w:ascii="Arial" w:hAnsi="Arial" w:cs="Arial"/>
                <w:sz w:val="16"/>
                <w:szCs w:val="16"/>
                <w:lang w:val="en-US"/>
              </w:rPr>
              <w:t xml:space="preserve"> </w:t>
            </w:r>
            <w:r w:rsidRPr="00D42239">
              <w:rPr>
                <w:rFonts w:ascii="Arial" w:hAnsi="Arial" w:cs="Arial"/>
                <w:sz w:val="16"/>
                <w:szCs w:val="16"/>
              </w:rPr>
              <w:t>методі</w:t>
            </w:r>
            <w:r w:rsidRPr="00D42239">
              <w:rPr>
                <w:rFonts w:ascii="Arial" w:hAnsi="Arial" w:cs="Arial"/>
                <w:sz w:val="16"/>
                <w:szCs w:val="16"/>
                <w:lang w:val="en-US"/>
              </w:rPr>
              <w:t xml:space="preserve"> </w:t>
            </w:r>
            <w:r w:rsidRPr="00D42239">
              <w:rPr>
                <w:rFonts w:ascii="Arial" w:hAnsi="Arial" w:cs="Arial"/>
                <w:sz w:val="16"/>
                <w:szCs w:val="16"/>
              </w:rPr>
              <w:t>випробування</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ганіреліксу</w:t>
            </w:r>
            <w:r w:rsidRPr="00D42239">
              <w:rPr>
                <w:rFonts w:ascii="Arial" w:hAnsi="Arial" w:cs="Arial"/>
                <w:sz w:val="16"/>
                <w:szCs w:val="16"/>
                <w:lang w:val="en-US"/>
              </w:rPr>
              <w:t xml:space="preserve"> (HPLC)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показником</w:t>
            </w:r>
            <w:r w:rsidRPr="00D42239">
              <w:rPr>
                <w:rFonts w:ascii="Arial" w:hAnsi="Arial" w:cs="Arial"/>
                <w:sz w:val="16"/>
                <w:szCs w:val="16"/>
                <w:lang w:val="en-US"/>
              </w:rPr>
              <w:t xml:space="preserve"> “</w:t>
            </w:r>
            <w:r w:rsidRPr="00D42239">
              <w:rPr>
                <w:rFonts w:ascii="Arial" w:hAnsi="Arial" w:cs="Arial"/>
                <w:sz w:val="16"/>
                <w:szCs w:val="16"/>
              </w:rPr>
              <w:t>Ідентифікація</w:t>
            </w:r>
            <w:r w:rsidRPr="00D42239">
              <w:rPr>
                <w:rFonts w:ascii="Arial" w:hAnsi="Arial" w:cs="Arial"/>
                <w:sz w:val="16"/>
                <w:szCs w:val="16"/>
                <w:lang w:val="en-US"/>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UA/20422/01/01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ГАТИМАК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gatifloxacin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гатифлоксацин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J01M A16</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оболонкою, по 400 мг; по 5 таблеток у блістері; по 1 блістеру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w:t>
            </w:r>
            <w:r w:rsidRPr="00D42239">
              <w:rPr>
                <w:rFonts w:ascii="Arial" w:hAnsi="Arial" w:cs="Arial"/>
                <w:sz w:val="16"/>
                <w:szCs w:val="16"/>
              </w:rPr>
              <w:br/>
              <w:t xml:space="preserve">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w:t>
            </w:r>
            <w:r w:rsidRPr="00D42239">
              <w:rPr>
                <w:rFonts w:ascii="Arial" w:hAnsi="Arial" w:cs="Arial"/>
                <w:sz w:val="16"/>
                <w:szCs w:val="16"/>
              </w:rPr>
              <w:br/>
              <w:t>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UA/3159/01/02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ГЕЛЬМІНТОКС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Pyrantel</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пірантел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P02CC01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250 мг; по 3 таблетки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Лабораторія Іннотек Інтернасьйональ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Іннотера Шузі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Франція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зміни контролю в процесі виробництва на етапі 2 – Змішування/Змащування: додавання аналізу кількісного визначення пірантелу в змащувальній суміші (для 125 мг: «assay of pyrantel in lubricated blend: ≥ 115,7 mg/420 mg»; для 250 мг: «assay of pyrantel in lubricated blend: ≥ 231,5 mg/840 mg»).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контролю в процесі виробництва на етапі 3 – Пресування: збільшення цільового значення, що застосовується для випробування «Середня маса» серцевини таблеток (таблеток без покриття), як наслідок компенсації маси на етапі пресування на основі вмісту пірантелу в змащувальній суміші. Допуск граничних значень залишається незмінним (тобто ± 21 мг для ЛЗ по 125 мг; ± 42 мг для ЛЗ по 250 мг). Також вносяться редакційні правки. </w:t>
            </w:r>
            <w:r w:rsidRPr="00D42239">
              <w:rPr>
                <w:rFonts w:ascii="Arial" w:hAnsi="Arial" w:cs="Arial"/>
                <w:sz w:val="16"/>
                <w:szCs w:val="16"/>
              </w:rPr>
              <w:br/>
              <w:t xml:space="preserve">Затверджено: Середня маса: 840 ± 42 мг (для дозування по 250 мг) Запропоновано: Середня маса: 865,2 ± 42 мг (для дозування по 250 мг).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контролю в процесі виробництва на етапі 4 – Покриття: збільшення цільового значення, що застосовується для випробування «Середня маса» для таблеток, вкритих плівковою оболонкою, внаслідок компенсації маси на етапі пресування на основі вмісту пірантелу в змащувальній суміші. Допуск граничних значень залишається незмінним (тобто ± 22 мг для ЛЗ по 125 мг; ± 44 мг для ЛЗ по 250 мг). Затверджено: Середня маса: 880 ± 44 мг (для дозування по 250 мг) Запропоновано: Середня маса: 905,2 ± 44 мг (для дозування по 250 мг).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видалення випробування «Розпадання» з контролю в процесі виробництва на етапі 3 – Пресування.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методики випробування за показником «Кількісне визначення пірантелу» (нова назва «Кількісне визначення пірантелу та супутніх домішок»).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методиці випробування за показником «Розчинення».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додатковим методом контролю «Друга ідентифікація пірантелу» (метод ВЕРХ/ діодно-матричний детектор). Також вносяться відповідні зміни для показника Ідетифікація пірантелу (перша ідентифікація) та ембонату для зазначення відміни у методах випробування для приведення до матеріалів виробника.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зміни специфікації ГЛЗ (на випуск та термін придатності) за показником «Середня маса таблеток», та у Специфікації МКЯ ЛЗ у підрозділі «Методи контролю» додатково зазначається метод «Зважування».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UA/10137/01/01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ГЕЛЬМІНТОКС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Pyrantel</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пірантел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P02CC01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125 мг; по 6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Лабораторія Іннотек Інтернасьйональ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Іннотера Шузі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Франція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зміни контролю в процесі виробництва на етапі 2 – Змішування/Змащування: додавання аналізу кількісного визначення пірантелу в змащувальній суміші (для 125 мг: «assay of pyrantel in lubricated blend: ≥ 115,7 mg/420 mg»; для 250 мг: «assay of pyrantel in lubricated blend: ≥ 231,5 mg/840 mg»).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контролю в процесі виробництва на етапі 3 – Пресування: збільшення цільового значення, що застосовується для випробування «Середня маса» серцевини таблеток (таблеток без покриття), як наслідок компенсації маси на етапі пресування на основі вмісту пірантелу в змащувальній суміші. Допуск граничних значень залишається незмінним (тобто ± 21 мг для ЛЗ по 125 мг). Також вносяться редакційні правки. Затверджено: Середня маса: 420 ± 21 мг (для дозування по 125 мг) Запропоновано: Середня маса: 432,6 ± 21 мг (для дозування по 125 мг).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контролю в процесі виробництва на етапі 4 – Покриття: збільшення цільового значення, що застосовується для випробування «Середня маса» для таблеток, вкритих плівковою оболонкою, внаслідок компенсації маси на етапі пресування на основі вмісту пірантелу в змащувальній суміші. Допуск граничних значень залишається незмінним (тобто ± 22 мг для ЛЗ по 125 мг). Затверджено: Середня маса: 440 ± 22 мг (для дозування по 125 мг) Запропоновано: Середня маса: 452,6 ± 22 мг (для дозування по 125 мг).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видалення випробування «Розпадання» з контролю в процесі виробництва на етапі 3 – Пресування.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методики випробування за показником «Кількісне визначення пірантелу» (нова назва «Кількісне визначення пірантелу та супутніх домішок»).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методиці випробування за показником «Розчинення».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додатковим методом контролю «Друга ідентифікація пірантелу» (метод ВЕРХ/ діодно-матричний детектор). Також вносяться відповідні зміни для показника Ідетифікація пірантелу (перша ідентифікація) та ембонату для зазначення відміни у методах випробування для приведення до матеріалів виробника.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зміни специфікації ГЛЗ (на випуск та термін придатності) за показником «Середня маса таблеток», та у Специфікації МКЯ ЛЗ у підрозділі «Методи контролю» додатково зазначається метод «Зважування».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UA/10137/01/02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ГЕНОТРОПІН®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Somatropin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соматропін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H01AC01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порошок ліофілізований та розчинник для розчину для ін'єкцій по 16 МО (5,3 мг); 1 попередньо наповнена ручка, що містить 1 двокамерний картридж (передня камера з порошком та задня камера з розчинником по 1,14 мл (м-крезол, маніт (E 421), вода для ін’єкцій)),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повний цикл виробництва, випуск серії: Пфайзер Менюфекчуринг Бельгія НВ, Бельгія; виробництво in bulk, контроль якості, первинне пакування Ветер Фарма-Фертигунг ГмбХ і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Бельгія/ 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"Спосіб застосування та дози", а саме вилучення графічного зображення. </w:t>
            </w:r>
            <w:r w:rsidRPr="00D42239">
              <w:rPr>
                <w:rFonts w:ascii="Arial" w:hAnsi="Arial" w:cs="Arial"/>
                <w:sz w:val="16"/>
                <w:szCs w:val="16"/>
              </w:rPr>
              <w:b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UA/11798/01/01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ГЕНОТРОПІН®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Somatropin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соматропін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H01AC01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порошок ліофілізований та розчинник для розчину для ін`єкцій по 36 МО (12 мг); 1 або 5 попередньо наповнених ручок, що містять 1 двокамерний картридж (передня камера з порошком та задня камера з розчинником по 1,13 мл (м-крезол, маніт (E 421), вода для ін’єкцій)) кожна,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Пфайзер Менюфекчуринг Бельгія НВ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Бельгія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"Спосіб застосування та дози", а саме вилучення графічного зображення. </w:t>
            </w:r>
            <w:r w:rsidRPr="00D42239">
              <w:rPr>
                <w:rFonts w:ascii="Arial" w:hAnsi="Arial" w:cs="Arial"/>
                <w:sz w:val="16"/>
                <w:szCs w:val="16"/>
              </w:rPr>
              <w:b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UA/11798/01/02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ГЕПА-МЕРЦ</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L-орнітину-L-аспартат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A05BA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концентрат для розчину для інфузій, 5 г/10 мл; по 10 мл в ампулі; по 10 ампул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Продукція in bulk, первинне та вторинне пакування, контроль якості: Б. Браун Мелсунген АГ, Німеччина; Вторинне пакування: </w:t>
            </w:r>
            <w:r w:rsidRPr="00D42239">
              <w:rPr>
                <w:rFonts w:ascii="Arial" w:hAnsi="Arial" w:cs="Arial"/>
                <w:sz w:val="16"/>
                <w:szCs w:val="16"/>
              </w:rPr>
              <w:br/>
              <w:t>X.Е.Л.П. ГмбХ, Німеччина; Престіж Промоушн Веркауфсфоердерунг &amp; Вербесервіс ГмбХ, Німеччина; Випробування контролю якості:</w:t>
            </w:r>
            <w:r w:rsidRPr="00D42239">
              <w:rPr>
                <w:rFonts w:ascii="Arial" w:hAnsi="Arial" w:cs="Arial"/>
                <w:sz w:val="16"/>
                <w:szCs w:val="16"/>
              </w:rPr>
              <w:br/>
              <w:t>Б. Браун Мелсунген АГ, Німеччина; Біохем Лабор Фюр Біологіче Унд Хеміше Аналітик ГмбХ, Німеччина; іфп – Пріватес Інститут фюр Продактквалітет ГмбХ, Німеччина; Лабораторі фо Аналізіс оф Біолоджикаллі Ектів Компоундс Латвіан Інстітьют оф Органік Сінтезіс, Латвія; Лабор ЛС СЕ &amp; Ко. КГ, Німеччина; ХВІ фарма сервісес ГмбХ, Німеччина; ГБА Фарма ГмбХ, Німеччина; Евонік Оперейшнс ГмбХ – Лабор Продакт Лайн Аналітікс, Німеччина; Евонік Оперейшнс ГмбХ, Німеччина; Випробування контролю якості та випуск серії:</w:t>
            </w:r>
            <w:r w:rsidRPr="00D42239">
              <w:rPr>
                <w:rFonts w:ascii="Arial" w:hAnsi="Arial" w:cs="Arial"/>
                <w:sz w:val="16"/>
                <w:szCs w:val="16"/>
              </w:rPr>
              <w:br/>
              <w:t>Мерц Фарма ГмбХ і Ко. КГаА,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Швейцарія</w:t>
            </w:r>
            <w:r w:rsidRPr="00D42239">
              <w:rPr>
                <w:rFonts w:ascii="Arial" w:hAnsi="Arial" w:cs="Arial"/>
                <w:sz w:val="16"/>
                <w:szCs w:val="16"/>
                <w:lang w:val="en-US"/>
              </w:rPr>
              <w:t>/</w:t>
            </w:r>
            <w:r w:rsidRPr="00D42239">
              <w:rPr>
                <w:rFonts w:ascii="Arial" w:hAnsi="Arial" w:cs="Arial"/>
                <w:sz w:val="16"/>
                <w:szCs w:val="16"/>
              </w:rPr>
              <w:t xml:space="preserve"> Німеччина</w:t>
            </w:r>
            <w:r w:rsidRPr="00D42239">
              <w:rPr>
                <w:rFonts w:ascii="Arial" w:hAnsi="Arial" w:cs="Arial"/>
                <w:sz w:val="16"/>
                <w:szCs w:val="16"/>
                <w:lang w:val="en-US"/>
              </w:rPr>
              <w:t>/</w:t>
            </w:r>
            <w:r w:rsidRPr="00D42239">
              <w:rPr>
                <w:rFonts w:ascii="Arial" w:hAnsi="Arial" w:cs="Arial"/>
                <w:sz w:val="16"/>
                <w:szCs w:val="16"/>
              </w:rPr>
              <w:t xml:space="preserve"> Латвія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w:t>
            </w:r>
            <w:r w:rsidRPr="00D42239">
              <w:rPr>
                <w:rFonts w:ascii="Arial" w:hAnsi="Arial" w:cs="Arial"/>
                <w:sz w:val="16"/>
                <w:szCs w:val="16"/>
                <w:lang w:val="en-US"/>
              </w:rPr>
              <w:t xml:space="preserve"> </w:t>
            </w:r>
            <w:r w:rsidRPr="00D42239">
              <w:rPr>
                <w:rFonts w:ascii="Arial" w:hAnsi="Arial" w:cs="Arial"/>
                <w:sz w:val="16"/>
                <w:szCs w:val="16"/>
              </w:rPr>
              <w:t>змін</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реєстраційних</w:t>
            </w:r>
            <w:r w:rsidRPr="00D42239">
              <w:rPr>
                <w:rFonts w:ascii="Arial" w:hAnsi="Arial" w:cs="Arial"/>
                <w:sz w:val="16"/>
                <w:szCs w:val="16"/>
                <w:lang w:val="en-US"/>
              </w:rPr>
              <w:t xml:space="preserve"> </w:t>
            </w:r>
            <w:r w:rsidRPr="00D42239">
              <w:rPr>
                <w:rFonts w:ascii="Arial" w:hAnsi="Arial" w:cs="Arial"/>
                <w:sz w:val="16"/>
                <w:szCs w:val="16"/>
              </w:rPr>
              <w:t>матеріалів</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І</w:t>
            </w:r>
            <w:r w:rsidRPr="00D42239">
              <w:rPr>
                <w:rFonts w:ascii="Arial" w:hAnsi="Arial" w:cs="Arial"/>
                <w:sz w:val="16"/>
                <w:szCs w:val="16"/>
                <w:lang w:val="en-US"/>
              </w:rPr>
              <w:t xml:space="preserve"> </w:t>
            </w:r>
            <w:r w:rsidRPr="00D42239">
              <w:rPr>
                <w:rFonts w:ascii="Arial" w:hAnsi="Arial" w:cs="Arial"/>
                <w:sz w:val="16"/>
                <w:szCs w:val="16"/>
              </w:rPr>
              <w:t>типу</w:t>
            </w:r>
            <w:r w:rsidRPr="00D42239">
              <w:rPr>
                <w:rFonts w:ascii="Arial" w:hAnsi="Arial" w:cs="Arial"/>
                <w:sz w:val="16"/>
                <w:szCs w:val="16"/>
                <w:lang w:val="en-US"/>
              </w:rPr>
              <w:t xml:space="preserve"> -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щодо</w:t>
            </w:r>
            <w:r w:rsidRPr="00D42239">
              <w:rPr>
                <w:rFonts w:ascii="Arial" w:hAnsi="Arial" w:cs="Arial"/>
                <w:sz w:val="16"/>
                <w:szCs w:val="16"/>
                <w:lang w:val="en-US"/>
              </w:rPr>
              <w:t xml:space="preserve"> </w:t>
            </w:r>
            <w:r w:rsidRPr="00D42239">
              <w:rPr>
                <w:rFonts w:ascii="Arial" w:hAnsi="Arial" w:cs="Arial"/>
                <w:sz w:val="16"/>
                <w:szCs w:val="16"/>
              </w:rPr>
              <w:t>безпеки</w:t>
            </w:r>
            <w:r w:rsidRPr="00D42239">
              <w:rPr>
                <w:rFonts w:ascii="Arial" w:hAnsi="Arial" w:cs="Arial"/>
                <w:sz w:val="16"/>
                <w:szCs w:val="16"/>
                <w:lang w:val="en-US"/>
              </w:rPr>
              <w:t>/</w:t>
            </w:r>
            <w:r w:rsidRPr="00D42239">
              <w:rPr>
                <w:rFonts w:ascii="Arial" w:hAnsi="Arial" w:cs="Arial"/>
                <w:sz w:val="16"/>
                <w:szCs w:val="16"/>
              </w:rPr>
              <w:t>ефективності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контактної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заявника</w:t>
            </w:r>
            <w:r w:rsidRPr="00D42239">
              <w:rPr>
                <w:rFonts w:ascii="Arial" w:hAnsi="Arial" w:cs="Arial"/>
                <w:sz w:val="16"/>
                <w:szCs w:val="16"/>
                <w:lang w:val="en-US"/>
              </w:rPr>
              <w:t xml:space="preserve"> </w:t>
            </w:r>
            <w:r w:rsidRPr="00D42239">
              <w:rPr>
                <w:rFonts w:ascii="Arial" w:hAnsi="Arial" w:cs="Arial"/>
                <w:sz w:val="16"/>
                <w:szCs w:val="16"/>
              </w:rPr>
              <w:t>для</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w:t>
            </w:r>
            <w:r w:rsidRPr="00D42239">
              <w:rPr>
                <w:rFonts w:ascii="Arial" w:hAnsi="Arial" w:cs="Arial"/>
                <w:sz w:val="16"/>
                <w:szCs w:val="16"/>
                <w:lang w:val="en-US"/>
              </w:rPr>
              <w:t xml:space="preserve"> </w:t>
            </w:r>
            <w:r w:rsidRPr="00D42239">
              <w:rPr>
                <w:rFonts w:ascii="Arial" w:hAnsi="Arial" w:cs="Arial"/>
                <w:sz w:val="16"/>
                <w:szCs w:val="16"/>
              </w:rPr>
              <w:t>Україні</w:t>
            </w:r>
            <w:r w:rsidRPr="00D42239">
              <w:rPr>
                <w:rFonts w:ascii="Arial" w:hAnsi="Arial" w:cs="Arial"/>
                <w:sz w:val="16"/>
                <w:szCs w:val="16"/>
                <w:lang w:val="en-US"/>
              </w:rPr>
              <w:t xml:space="preserve">, </w:t>
            </w:r>
            <w:r w:rsidRPr="00D42239">
              <w:rPr>
                <w:rFonts w:ascii="Arial" w:hAnsi="Arial" w:cs="Arial"/>
                <w:sz w:val="16"/>
                <w:szCs w:val="16"/>
              </w:rPr>
              <w:t>якщо</w:t>
            </w:r>
            <w:r w:rsidRPr="00D42239">
              <w:rPr>
                <w:rFonts w:ascii="Arial" w:hAnsi="Arial" w:cs="Arial"/>
                <w:sz w:val="16"/>
                <w:szCs w:val="16"/>
                <w:lang w:val="en-US"/>
              </w:rPr>
              <w:t xml:space="preserve"> </w:t>
            </w:r>
            <w:r w:rsidRPr="00D42239">
              <w:rPr>
                <w:rFonts w:ascii="Arial" w:hAnsi="Arial" w:cs="Arial"/>
                <w:sz w:val="16"/>
                <w:szCs w:val="16"/>
              </w:rPr>
              <w:t>вона</w:t>
            </w:r>
            <w:r w:rsidRPr="00D42239">
              <w:rPr>
                <w:rFonts w:ascii="Arial" w:hAnsi="Arial" w:cs="Arial"/>
                <w:sz w:val="16"/>
                <w:szCs w:val="16"/>
                <w:lang w:val="en-US"/>
              </w:rPr>
              <w:t xml:space="preserve"> </w:t>
            </w:r>
            <w:r w:rsidRPr="00D42239">
              <w:rPr>
                <w:rFonts w:ascii="Arial" w:hAnsi="Arial" w:cs="Arial"/>
                <w:sz w:val="16"/>
                <w:szCs w:val="16"/>
              </w:rPr>
              <w:t>відмінна</w:t>
            </w:r>
            <w:r w:rsidRPr="00D42239">
              <w:rPr>
                <w:rFonts w:ascii="Arial" w:hAnsi="Arial" w:cs="Arial"/>
                <w:sz w:val="16"/>
                <w:szCs w:val="16"/>
                <w:lang w:val="en-US"/>
              </w:rPr>
              <w:t xml:space="preserve"> </w:t>
            </w:r>
            <w:r w:rsidRPr="00D42239">
              <w:rPr>
                <w:rFonts w:ascii="Arial" w:hAnsi="Arial" w:cs="Arial"/>
                <w:sz w:val="16"/>
                <w:szCs w:val="16"/>
              </w:rPr>
              <w:t>від</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включаючи</w:t>
            </w:r>
            <w:r w:rsidRPr="00D42239">
              <w:rPr>
                <w:rFonts w:ascii="Arial" w:hAnsi="Arial" w:cs="Arial"/>
                <w:sz w:val="16"/>
                <w:szCs w:val="16"/>
                <w:lang w:val="en-US"/>
              </w:rPr>
              <w:t xml:space="preserve"> </w:t>
            </w:r>
            <w:r w:rsidRPr="00D42239">
              <w:rPr>
                <w:rFonts w:ascii="Arial" w:hAnsi="Arial" w:cs="Arial"/>
                <w:sz w:val="16"/>
                <w:szCs w:val="16"/>
              </w:rPr>
              <w:t>контактні</w:t>
            </w:r>
            <w:r w:rsidRPr="00D42239">
              <w:rPr>
                <w:rFonts w:ascii="Arial" w:hAnsi="Arial" w:cs="Arial"/>
                <w:sz w:val="16"/>
                <w:szCs w:val="16"/>
                <w:lang w:val="en-US"/>
              </w:rPr>
              <w:t xml:space="preserve"> </w:t>
            </w:r>
            <w:r w:rsidRPr="00D42239">
              <w:rPr>
                <w:rFonts w:ascii="Arial" w:hAnsi="Arial" w:cs="Arial"/>
                <w:sz w:val="16"/>
                <w:szCs w:val="16"/>
              </w:rPr>
              <w:t>дані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розміщенні</w:t>
            </w:r>
            <w:r w:rsidRPr="00D42239">
              <w:rPr>
                <w:rFonts w:ascii="Arial" w:hAnsi="Arial" w:cs="Arial"/>
                <w:sz w:val="16"/>
                <w:szCs w:val="16"/>
                <w:lang w:val="en-US"/>
              </w:rPr>
              <w:t xml:space="preserve"> </w:t>
            </w:r>
            <w:r w:rsidRPr="00D42239">
              <w:rPr>
                <w:rFonts w:ascii="Arial" w:hAnsi="Arial" w:cs="Arial"/>
                <w:sz w:val="16"/>
                <w:szCs w:val="16"/>
              </w:rPr>
              <w:t>мастер</w:t>
            </w:r>
            <w:r w:rsidRPr="00D42239">
              <w:rPr>
                <w:rFonts w:ascii="Arial" w:hAnsi="Arial" w:cs="Arial"/>
                <w:sz w:val="16"/>
                <w:szCs w:val="16"/>
                <w:lang w:val="en-US"/>
              </w:rPr>
              <w:t>-</w:t>
            </w:r>
            <w:r w:rsidRPr="00D42239">
              <w:rPr>
                <w:rFonts w:ascii="Arial" w:hAnsi="Arial" w:cs="Arial"/>
                <w:sz w:val="16"/>
                <w:szCs w:val="16"/>
              </w:rPr>
              <w:t>файла</w:t>
            </w:r>
            <w:r w:rsidRPr="00D42239">
              <w:rPr>
                <w:rFonts w:ascii="Arial" w:hAnsi="Arial" w:cs="Arial"/>
                <w:sz w:val="16"/>
                <w:szCs w:val="16"/>
                <w:lang w:val="en-US"/>
              </w:rPr>
              <w:t xml:space="preserve"> </w:t>
            </w:r>
            <w:r w:rsidRPr="00D42239">
              <w:rPr>
                <w:rFonts w:ascii="Arial" w:hAnsi="Arial" w:cs="Arial"/>
                <w:sz w:val="16"/>
                <w:szCs w:val="16"/>
              </w:rPr>
              <w:t>системи</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UA/0039/01/01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ГЕПА-МЕРЦ</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L-орнітин-L-аспартат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A05BA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гранулят, 3 г/5 г, по 5 г у пакеті; по 30 або 50 або 100 пакетів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Продукція in bulk: Клоке Фарма-Сервіс ГмбХ, Німеччина; Асіно Фарма АГ, Швейцарія; Первинне та вторинне пакування, контроль якості: Клоке Фарма-Сервіс ГмбХ, Німеччина; Вторинне пакування: X.Е.Л.П. ГмбХ, Німеччина; Престіж Промоушн Веркауфсфоердерунг &amp; Вербесервіс ГмбХ, Німеччина; випробування контролю якості: БАВ Інститут фюр Гігієне унд Квалітетсзіхерунг ГмбХ, Німеччина; Асіно Фарма АГ, Швейцарія; Лабораторі фо Аналізіс оф Біолоджикаллі Ектів Компоундс Латвіан Інстітьют оф Органік Сінтезіс, Латвія; Лабор ЛС СЕ &amp; Ко. КГ, Німеччина; ХВІ фарма сервісес ГмбХ, Німеччина; ГБА Фарма ГмбХ, Німеччина; Евонік Оперейшнс ГмбХ – Лабор Продакт Лайн Аналітікс, Німеччина; Евонік Оперейшнс ГмбХ, Німеччина; Випробування контролю якості та випуск серії: Мерц Фарма ГмбХ і Ко. КГаА,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Швейцарія</w:t>
            </w:r>
            <w:r w:rsidRPr="00D42239">
              <w:rPr>
                <w:rFonts w:ascii="Arial" w:hAnsi="Arial" w:cs="Arial"/>
                <w:sz w:val="16"/>
                <w:szCs w:val="16"/>
                <w:lang w:val="en-US"/>
              </w:rPr>
              <w:t>/</w:t>
            </w:r>
            <w:r w:rsidRPr="00D42239">
              <w:rPr>
                <w:rFonts w:ascii="Arial" w:hAnsi="Arial" w:cs="Arial"/>
                <w:sz w:val="16"/>
                <w:szCs w:val="16"/>
              </w:rPr>
              <w:t xml:space="preserve"> Німеччина</w:t>
            </w:r>
            <w:r w:rsidRPr="00D42239">
              <w:rPr>
                <w:rFonts w:ascii="Arial" w:hAnsi="Arial" w:cs="Arial"/>
                <w:sz w:val="16"/>
                <w:szCs w:val="16"/>
                <w:lang w:val="en-US"/>
              </w:rPr>
              <w:t>/</w:t>
            </w:r>
            <w:r w:rsidRPr="00D42239">
              <w:rPr>
                <w:rFonts w:ascii="Arial" w:hAnsi="Arial" w:cs="Arial"/>
                <w:sz w:val="16"/>
                <w:szCs w:val="16"/>
              </w:rPr>
              <w:t xml:space="preserve"> Латвія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w:t>
            </w:r>
            <w:r w:rsidRPr="00D42239">
              <w:rPr>
                <w:rFonts w:ascii="Arial" w:hAnsi="Arial" w:cs="Arial"/>
                <w:sz w:val="16"/>
                <w:szCs w:val="16"/>
                <w:lang w:val="en-US"/>
              </w:rPr>
              <w:t xml:space="preserve"> </w:t>
            </w:r>
            <w:r w:rsidRPr="00D42239">
              <w:rPr>
                <w:rFonts w:ascii="Arial" w:hAnsi="Arial" w:cs="Arial"/>
                <w:sz w:val="16"/>
                <w:szCs w:val="16"/>
              </w:rPr>
              <w:t>змін</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реєстраційних</w:t>
            </w:r>
            <w:r w:rsidRPr="00D42239">
              <w:rPr>
                <w:rFonts w:ascii="Arial" w:hAnsi="Arial" w:cs="Arial"/>
                <w:sz w:val="16"/>
                <w:szCs w:val="16"/>
                <w:lang w:val="en-US"/>
              </w:rPr>
              <w:t xml:space="preserve"> </w:t>
            </w:r>
            <w:r w:rsidRPr="00D42239">
              <w:rPr>
                <w:rFonts w:ascii="Arial" w:hAnsi="Arial" w:cs="Arial"/>
                <w:sz w:val="16"/>
                <w:szCs w:val="16"/>
              </w:rPr>
              <w:t>матеріалів</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І</w:t>
            </w:r>
            <w:r w:rsidRPr="00D42239">
              <w:rPr>
                <w:rFonts w:ascii="Arial" w:hAnsi="Arial" w:cs="Arial"/>
                <w:sz w:val="16"/>
                <w:szCs w:val="16"/>
                <w:lang w:val="en-US"/>
              </w:rPr>
              <w:t xml:space="preserve"> </w:t>
            </w:r>
            <w:r w:rsidRPr="00D42239">
              <w:rPr>
                <w:rFonts w:ascii="Arial" w:hAnsi="Arial" w:cs="Arial"/>
                <w:sz w:val="16"/>
                <w:szCs w:val="16"/>
              </w:rPr>
              <w:t>типу</w:t>
            </w:r>
            <w:r w:rsidRPr="00D42239">
              <w:rPr>
                <w:rFonts w:ascii="Arial" w:hAnsi="Arial" w:cs="Arial"/>
                <w:sz w:val="16"/>
                <w:szCs w:val="16"/>
                <w:lang w:val="en-US"/>
              </w:rPr>
              <w:t xml:space="preserve"> -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щодо</w:t>
            </w:r>
            <w:r w:rsidRPr="00D42239">
              <w:rPr>
                <w:rFonts w:ascii="Arial" w:hAnsi="Arial" w:cs="Arial"/>
                <w:sz w:val="16"/>
                <w:szCs w:val="16"/>
                <w:lang w:val="en-US"/>
              </w:rPr>
              <w:t xml:space="preserve"> </w:t>
            </w:r>
            <w:r w:rsidRPr="00D42239">
              <w:rPr>
                <w:rFonts w:ascii="Arial" w:hAnsi="Arial" w:cs="Arial"/>
                <w:sz w:val="16"/>
                <w:szCs w:val="16"/>
              </w:rPr>
              <w:t>безпеки</w:t>
            </w:r>
            <w:r w:rsidRPr="00D42239">
              <w:rPr>
                <w:rFonts w:ascii="Arial" w:hAnsi="Arial" w:cs="Arial"/>
                <w:sz w:val="16"/>
                <w:szCs w:val="16"/>
                <w:lang w:val="en-US"/>
              </w:rPr>
              <w:t>/</w:t>
            </w:r>
            <w:r w:rsidRPr="00D42239">
              <w:rPr>
                <w:rFonts w:ascii="Arial" w:hAnsi="Arial" w:cs="Arial"/>
                <w:sz w:val="16"/>
                <w:szCs w:val="16"/>
              </w:rPr>
              <w:t>ефективності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контактної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заявника</w:t>
            </w:r>
            <w:r w:rsidRPr="00D42239">
              <w:rPr>
                <w:rFonts w:ascii="Arial" w:hAnsi="Arial" w:cs="Arial"/>
                <w:sz w:val="16"/>
                <w:szCs w:val="16"/>
                <w:lang w:val="en-US"/>
              </w:rPr>
              <w:t xml:space="preserve"> </w:t>
            </w:r>
            <w:r w:rsidRPr="00D42239">
              <w:rPr>
                <w:rFonts w:ascii="Arial" w:hAnsi="Arial" w:cs="Arial"/>
                <w:sz w:val="16"/>
                <w:szCs w:val="16"/>
              </w:rPr>
              <w:t>для</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w:t>
            </w:r>
            <w:r w:rsidRPr="00D42239">
              <w:rPr>
                <w:rFonts w:ascii="Arial" w:hAnsi="Arial" w:cs="Arial"/>
                <w:sz w:val="16"/>
                <w:szCs w:val="16"/>
                <w:lang w:val="en-US"/>
              </w:rPr>
              <w:t xml:space="preserve"> </w:t>
            </w:r>
            <w:r w:rsidRPr="00D42239">
              <w:rPr>
                <w:rFonts w:ascii="Arial" w:hAnsi="Arial" w:cs="Arial"/>
                <w:sz w:val="16"/>
                <w:szCs w:val="16"/>
              </w:rPr>
              <w:t>Україні</w:t>
            </w:r>
            <w:r w:rsidRPr="00D42239">
              <w:rPr>
                <w:rFonts w:ascii="Arial" w:hAnsi="Arial" w:cs="Arial"/>
                <w:sz w:val="16"/>
                <w:szCs w:val="16"/>
                <w:lang w:val="en-US"/>
              </w:rPr>
              <w:t xml:space="preserve">, </w:t>
            </w:r>
            <w:r w:rsidRPr="00D42239">
              <w:rPr>
                <w:rFonts w:ascii="Arial" w:hAnsi="Arial" w:cs="Arial"/>
                <w:sz w:val="16"/>
                <w:szCs w:val="16"/>
              </w:rPr>
              <w:t>якщо</w:t>
            </w:r>
            <w:r w:rsidRPr="00D42239">
              <w:rPr>
                <w:rFonts w:ascii="Arial" w:hAnsi="Arial" w:cs="Arial"/>
                <w:sz w:val="16"/>
                <w:szCs w:val="16"/>
                <w:lang w:val="en-US"/>
              </w:rPr>
              <w:t xml:space="preserve"> </w:t>
            </w:r>
            <w:r w:rsidRPr="00D42239">
              <w:rPr>
                <w:rFonts w:ascii="Arial" w:hAnsi="Arial" w:cs="Arial"/>
                <w:sz w:val="16"/>
                <w:szCs w:val="16"/>
              </w:rPr>
              <w:t>вона</w:t>
            </w:r>
            <w:r w:rsidRPr="00D42239">
              <w:rPr>
                <w:rFonts w:ascii="Arial" w:hAnsi="Arial" w:cs="Arial"/>
                <w:sz w:val="16"/>
                <w:szCs w:val="16"/>
                <w:lang w:val="en-US"/>
              </w:rPr>
              <w:t xml:space="preserve"> </w:t>
            </w:r>
            <w:r w:rsidRPr="00D42239">
              <w:rPr>
                <w:rFonts w:ascii="Arial" w:hAnsi="Arial" w:cs="Arial"/>
                <w:sz w:val="16"/>
                <w:szCs w:val="16"/>
              </w:rPr>
              <w:t>відмінна</w:t>
            </w:r>
            <w:r w:rsidRPr="00D42239">
              <w:rPr>
                <w:rFonts w:ascii="Arial" w:hAnsi="Arial" w:cs="Arial"/>
                <w:sz w:val="16"/>
                <w:szCs w:val="16"/>
                <w:lang w:val="en-US"/>
              </w:rPr>
              <w:t xml:space="preserve"> </w:t>
            </w:r>
            <w:r w:rsidRPr="00D42239">
              <w:rPr>
                <w:rFonts w:ascii="Arial" w:hAnsi="Arial" w:cs="Arial"/>
                <w:sz w:val="16"/>
                <w:szCs w:val="16"/>
              </w:rPr>
              <w:t>від</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включаючи</w:t>
            </w:r>
            <w:r w:rsidRPr="00D42239">
              <w:rPr>
                <w:rFonts w:ascii="Arial" w:hAnsi="Arial" w:cs="Arial"/>
                <w:sz w:val="16"/>
                <w:szCs w:val="16"/>
                <w:lang w:val="en-US"/>
              </w:rPr>
              <w:t xml:space="preserve"> </w:t>
            </w:r>
            <w:r w:rsidRPr="00D42239">
              <w:rPr>
                <w:rFonts w:ascii="Arial" w:hAnsi="Arial" w:cs="Arial"/>
                <w:sz w:val="16"/>
                <w:szCs w:val="16"/>
              </w:rPr>
              <w:t>контактні</w:t>
            </w:r>
            <w:r w:rsidRPr="00D42239">
              <w:rPr>
                <w:rFonts w:ascii="Arial" w:hAnsi="Arial" w:cs="Arial"/>
                <w:sz w:val="16"/>
                <w:szCs w:val="16"/>
                <w:lang w:val="en-US"/>
              </w:rPr>
              <w:t xml:space="preserve"> </w:t>
            </w:r>
            <w:r w:rsidRPr="00D42239">
              <w:rPr>
                <w:rFonts w:ascii="Arial" w:hAnsi="Arial" w:cs="Arial"/>
                <w:sz w:val="16"/>
                <w:szCs w:val="16"/>
              </w:rPr>
              <w:t>дані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розміщенні</w:t>
            </w:r>
            <w:r w:rsidRPr="00D42239">
              <w:rPr>
                <w:rFonts w:ascii="Arial" w:hAnsi="Arial" w:cs="Arial"/>
                <w:sz w:val="16"/>
                <w:szCs w:val="16"/>
                <w:lang w:val="en-US"/>
              </w:rPr>
              <w:t xml:space="preserve"> </w:t>
            </w:r>
            <w:r w:rsidRPr="00D42239">
              <w:rPr>
                <w:rFonts w:ascii="Arial" w:hAnsi="Arial" w:cs="Arial"/>
                <w:sz w:val="16"/>
                <w:szCs w:val="16"/>
              </w:rPr>
              <w:t>мастер</w:t>
            </w:r>
            <w:r w:rsidRPr="00D42239">
              <w:rPr>
                <w:rFonts w:ascii="Arial" w:hAnsi="Arial" w:cs="Arial"/>
                <w:sz w:val="16"/>
                <w:szCs w:val="16"/>
                <w:lang w:val="en-US"/>
              </w:rPr>
              <w:t>-</w:t>
            </w:r>
            <w:r w:rsidRPr="00D42239">
              <w:rPr>
                <w:rFonts w:ascii="Arial" w:hAnsi="Arial" w:cs="Arial"/>
                <w:sz w:val="16"/>
                <w:szCs w:val="16"/>
              </w:rPr>
              <w:t>файла</w:t>
            </w:r>
            <w:r w:rsidRPr="00D42239">
              <w:rPr>
                <w:rFonts w:ascii="Arial" w:hAnsi="Arial" w:cs="Arial"/>
                <w:sz w:val="16"/>
                <w:szCs w:val="16"/>
                <w:lang w:val="en-US"/>
              </w:rPr>
              <w:t xml:space="preserve"> </w:t>
            </w:r>
            <w:r w:rsidRPr="00D42239">
              <w:rPr>
                <w:rFonts w:ascii="Arial" w:hAnsi="Arial" w:cs="Arial"/>
                <w:sz w:val="16"/>
                <w:szCs w:val="16"/>
              </w:rPr>
              <w:t>системи</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 xml:space="preserve">Зміна контактних даних контактної особи заявника, відповідальної за фармаконагляд в Україні.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UA/0039/02/01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ГІДРОКОРТИЗОНУ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Hydrocortisone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гідрокортизону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H02AB09</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суспензія для ін’єкцій 2,5 %, по 2 мл в ампулі; по 10 ампул в пачці з картону; по 2 мл в ампулі; по 5 ампул у блістері; по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D42239">
              <w:rPr>
                <w:rFonts w:ascii="Arial" w:hAnsi="Arial" w:cs="Arial"/>
                <w:sz w:val="16"/>
                <w:szCs w:val="16"/>
              </w:rPr>
              <w:br/>
              <w:t>Вилучення виробника АФІ Гідрокортизону ацетату Shandong Xinhua Pharmaceutical Co. Ltd., Китай, альтернативним виробником залишається Tianjin Tianyao Pharmaceuticals Co. Ltd., China.</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UA/3288/01/01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ГІЛЕНІЯ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Fingolimod</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фінголімод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L04AA27</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капсули тверді по 0,5 мг; по 7 капсул у блістері; по 1 блістеру в картонній коробці; по 14 капсул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Виробництво, контроль якості, пакування, випуск серії: Новартіс Фарма Штейн АГ, Швейцарія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Швейцарія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Оновлення адреси затвердженої виробничої дільниці Novartis Pharma Schweizerhalle AG, відповідальної за виробництво проміжних продуктів до стадії FTY720 C11 у процесі АФІ (з Rothausweg на Rothausstrasse, Pratteln, Switzerland) . Змін у місцезнаходженні ділянки немає.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w:t>
            </w:r>
            <w:r w:rsidRPr="00D42239">
              <w:rPr>
                <w:rFonts w:ascii="Arial" w:hAnsi="Arial" w:cs="Arial"/>
                <w:sz w:val="16"/>
                <w:szCs w:val="16"/>
              </w:rPr>
              <w:br/>
              <w:t>Додавання виробничої дільниці Novartis Pharma Schweizerhalle AG, Switzerland як альтернативної дільниці для виробництва проміжних продуктів до сполуки C11 (включно) у процесі виробництва діючої речовини фінголімод гідрохлорид. Виконано редакційні зміни у модулях 3.2.S.2.1, 3.2.S.2.2, 3.2.S.2.3; додано специфікації для acetic acid anhydride та activated charcoal, оновлено специфікації для 5% palladium on charcoal, sodium hydroxide та water, process. Зміни І типу - Зміни з якості. АФІ. Виробництво. Зміни в процесі виробництва АФІ (незначна зміна у процесі виробництва АФІ). Незначні зміни у процесі виробництва проміжних продуктів до стадії отримання сполуки C11 (включно) на дільниці Novartis Pharma Schweizerhalle AG, Switzerland, у порівнянні з чинним (затвердженим) виробничим процесом на дільниці Novartis Pharma AG, Switzerland.</w:t>
            </w:r>
            <w:r w:rsidRPr="00D42239">
              <w:rPr>
                <w:rFonts w:ascii="Arial" w:hAnsi="Arial" w:cs="Arial"/>
                <w:sz w:val="16"/>
                <w:szCs w:val="16"/>
              </w:rPr>
              <w:br/>
              <w:t xml:space="preserve">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(зменшення обсягу виробництва до 10 разів). Зменшення діапазону розміру серії сполуки C11 для виробничої дільниці Novartis Pharma Schweizerhalle AG (Switzerland) з 32–38 кг до 30–37 кг.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Вилучення внутрішньо-виробничого контролю IPC-5 для виробничої дільниці Novartis Pharma Schweizerhalle AG, Switzerland.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параметру «Benzene» до специфікації вихідної сировини ethanol (denatured, abs., 1% toluene), із відповідним методом випробування(ліміт 2 ррт).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параметра «Identity by Refractive Index» до специфікації вихідної сировини ethanol (denatured, abs., 1% toluene) з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w:t>
            </w:r>
            <w:r w:rsidRPr="00D42239">
              <w:rPr>
                <w:rFonts w:ascii="Arial" w:hAnsi="Arial" w:cs="Arial"/>
                <w:sz w:val="16"/>
                <w:szCs w:val="16"/>
              </w:rPr>
              <w:br/>
              <w:t>Вилучення параметра «Assay by Titration» із специфікації вихідної речовини Acetic acid, що використовується у процесі виробництва діючої речовини фінголімод гідрохлорид.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параметра «Identity by Odor» зі специфікації вихідної сировини Charcoal (activated, decolorizing), що використовується у процесі виробництва діючої речовини фінголімод гідрохлорид.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UA/11704/01/01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ГЛІАФ</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Empagliflozin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емпагліфлозин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A10BK03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 xml:space="preserve">таблетки, вкриті плівковою оболонкою, по 10 мг, по 10 таблеток в блістері; по 3 блістери у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ТОВАРИСТВО З ОБМЕЖЕНОЮ ВІДПОВІДАЛЬНІСТЮ "ДНІПРОФАРМ"</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ФармаПас С.А.</w:t>
            </w:r>
            <w:r w:rsidRPr="00D42239">
              <w:rPr>
                <w:rFonts w:ascii="Arial" w:hAnsi="Arial" w:cs="Arial"/>
                <w:sz w:val="16"/>
                <w:szCs w:val="16"/>
              </w:rPr>
              <w:br/>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Грецiя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w:t>
            </w:r>
            <w:r w:rsidRPr="00D42239">
              <w:rPr>
                <w:rFonts w:ascii="Arial" w:hAnsi="Arial" w:cs="Arial"/>
                <w:b/>
                <w:sz w:val="16"/>
                <w:szCs w:val="16"/>
              </w:rPr>
              <w:t>уточнення номера реєстраційного посвідчення в наказі МОЗ України № 217 від 19.02.2026 в процесі реєстрації.</w:t>
            </w:r>
            <w:r w:rsidRPr="00D42239">
              <w:rPr>
                <w:rFonts w:ascii="Arial" w:hAnsi="Arial" w:cs="Arial"/>
                <w:sz w:val="16"/>
                <w:szCs w:val="16"/>
              </w:rPr>
              <w:t xml:space="preserve"> Редакція в наказі - UA/21164/01/01. </w:t>
            </w:r>
            <w:r w:rsidRPr="00D42239">
              <w:rPr>
                <w:rFonts w:ascii="Arial" w:hAnsi="Arial" w:cs="Arial"/>
                <w:b/>
                <w:sz w:val="16"/>
                <w:szCs w:val="16"/>
              </w:rPr>
              <w:t>Вірна редакція - UA/21163/01/01.</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b/>
                <w:sz w:val="16"/>
                <w:szCs w:val="16"/>
              </w:rPr>
            </w:pPr>
            <w:r w:rsidRPr="00D42239">
              <w:rPr>
                <w:rFonts w:ascii="Arial" w:hAnsi="Arial" w:cs="Arial"/>
                <w:b/>
                <w:sz w:val="16"/>
                <w:szCs w:val="16"/>
              </w:rPr>
              <w:t>UA/21163/01/01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ГЛІАФ</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Empagliflozin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емпагліфлозин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A10BK03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 xml:space="preserve">таблетки, вкриті плівковою оболонкою, по 25 мг; по 10 таблеток в блістері; по 3 блістери у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ТОВАРИСТВО З ОБМЕЖЕНОЮ ВІДПОВІДАЛЬНІСТЮ "ДНІПРОФАРМ"</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ФармаПас С.А.</w:t>
            </w:r>
            <w:r w:rsidRPr="00D42239">
              <w:rPr>
                <w:rFonts w:ascii="Arial" w:hAnsi="Arial" w:cs="Arial"/>
                <w:sz w:val="16"/>
                <w:szCs w:val="16"/>
              </w:rPr>
              <w:br/>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Грецiя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w:t>
            </w:r>
            <w:r w:rsidRPr="00D42239">
              <w:rPr>
                <w:rFonts w:ascii="Arial" w:hAnsi="Arial" w:cs="Arial"/>
                <w:b/>
                <w:sz w:val="16"/>
                <w:szCs w:val="16"/>
              </w:rPr>
              <w:t>уточнення номера реєстраційного посвідчення в наказі МОЗ України № 217 від 19.02.2026</w:t>
            </w:r>
            <w:r w:rsidRPr="00D42239">
              <w:rPr>
                <w:rFonts w:ascii="Arial" w:hAnsi="Arial" w:cs="Arial"/>
                <w:sz w:val="16"/>
                <w:szCs w:val="16"/>
              </w:rPr>
              <w:t xml:space="preserve"> в процесі реєстрації. Редакція в наказі - UA/21163/01/01. </w:t>
            </w:r>
            <w:r w:rsidRPr="00D42239">
              <w:rPr>
                <w:rFonts w:ascii="Arial" w:hAnsi="Arial" w:cs="Arial"/>
                <w:b/>
                <w:sz w:val="16"/>
                <w:szCs w:val="16"/>
              </w:rPr>
              <w:t>Вірна редакція - UA/21163/01/02</w:t>
            </w:r>
            <w:r w:rsidRPr="00D42239">
              <w:rPr>
                <w:rFonts w:ascii="Arial" w:hAnsi="Arial" w:cs="Arial"/>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b/>
                <w:sz w:val="16"/>
                <w:szCs w:val="16"/>
              </w:rPr>
            </w:pPr>
            <w:r w:rsidRPr="00D42239">
              <w:rPr>
                <w:rFonts w:ascii="Arial" w:hAnsi="Arial" w:cs="Arial"/>
                <w:b/>
                <w:sz w:val="16"/>
                <w:szCs w:val="16"/>
              </w:rPr>
              <w:t>UA/21163/01/02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ГЛІПТАР®-М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Metformin and vildagliptin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вілдагліптин та 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A10BD08</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50/850 мг; по 10 таблеток у блістері, по 6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"ПОЛІМЕТРІЯ, дистрибуція та послуги"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і пакування готової лікарської форми, контроль серії і випуск серії: САГ МАНУФАКТУРІНГ, С.Л.У., Іспанія; контроль серії (фізико-хімічний) і випуск серії: Галенікум Хелс, С.Л.У.,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Іспанія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 xml:space="preserve">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(зменшення обсягу виробництва до 10 разів), додавання зменшеного розміру серії АФІ для виробника АФІ вілдагліптин Moehs BCN, S.L. Затверджено: About 1000 kg Запропоновано: About 1000 kg About 180 kg </w:t>
            </w:r>
            <w:r w:rsidRPr="00D42239">
              <w:rPr>
                <w:rFonts w:ascii="Arial" w:hAnsi="Arial" w:cs="Arial"/>
                <w:sz w:val="16"/>
                <w:szCs w:val="16"/>
              </w:rPr>
              <w:b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місця проведення контролю серії (мікробіологічного) для АФІ вілдагліптин (власник ASMF Moehs Iberica, S.L.), а саме Eurofins BioPharma Product Testing Spain SLU (Josep ARGEMI, 13-15, 08950 Esplugues de Llobregat, Barcelona, Spain).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допустимих меж показника «будь-яка неспецифікована домішка» у специфікації на вихідну речовину хлорацетилхлорид для АФІ вілдагліптин (розділ 3.2.S.2.3 закритої частини ASMF).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виробника АФІ вілдагліптину Moehs BCN, S.L., без зміни місця виробництва. Затверджено: Moehs BCN, S.L. Poligono Industrial Aquiberia, Zenc 12 08755 Castellbisbal (Barcelona), Spain Запропоновано: Moehs BCN, S.L. Zenc 12 08755 Castellbisbal (Barcelona), Spain.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заміна виробника проміжного продукту Гідроксиамантадин, який використовується при виробництві АФІ вілдагліптин (власник ASMF Moehs Iberica, S.L.) із Benechim, S.P.R.L. (Бельгія) на Tianjin Minxiang Pharmaceutical Co., Ltd. </w:t>
            </w:r>
            <w:r w:rsidRPr="00D42239">
              <w:rPr>
                <w:rFonts w:ascii="Arial" w:hAnsi="Arial" w:cs="Arial"/>
                <w:sz w:val="16"/>
                <w:szCs w:val="16"/>
                <w:lang w:val="en-US"/>
              </w:rPr>
              <w:t>(</w:t>
            </w:r>
            <w:r w:rsidRPr="00D42239">
              <w:rPr>
                <w:rFonts w:ascii="Arial" w:hAnsi="Arial" w:cs="Arial"/>
                <w:sz w:val="16"/>
                <w:szCs w:val="16"/>
              </w:rPr>
              <w:t>Китай</w:t>
            </w:r>
            <w:r w:rsidRPr="00D42239">
              <w:rPr>
                <w:rFonts w:ascii="Arial" w:hAnsi="Arial" w:cs="Arial"/>
                <w:sz w:val="16"/>
                <w:szCs w:val="16"/>
                <w:lang w:val="en-US"/>
              </w:rPr>
              <w:t xml:space="preserve">) (No. 17, Taian Road, Jinghai Economic Development Area, 301600, Tianjin, P.R. China). </w:t>
            </w:r>
            <w:r w:rsidRPr="00D42239">
              <w:rPr>
                <w:rFonts w:ascii="Arial" w:hAnsi="Arial" w:cs="Arial"/>
                <w:sz w:val="16"/>
                <w:szCs w:val="16"/>
                <w:lang w:val="en-US"/>
              </w:rPr>
              <w:br/>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І</w:t>
            </w:r>
            <w:r w:rsidRPr="00D42239">
              <w:rPr>
                <w:rFonts w:ascii="Arial" w:hAnsi="Arial" w:cs="Arial"/>
                <w:sz w:val="16"/>
                <w:szCs w:val="16"/>
                <w:lang w:val="en-US"/>
              </w:rPr>
              <w:t xml:space="preserve"> </w:t>
            </w:r>
            <w:r w:rsidRPr="00D42239">
              <w:rPr>
                <w:rFonts w:ascii="Arial" w:hAnsi="Arial" w:cs="Arial"/>
                <w:sz w:val="16"/>
                <w:szCs w:val="16"/>
              </w:rPr>
              <w:t>типу</w:t>
            </w:r>
            <w:r w:rsidRPr="00D42239">
              <w:rPr>
                <w:rFonts w:ascii="Arial" w:hAnsi="Arial" w:cs="Arial"/>
                <w:sz w:val="16"/>
                <w:szCs w:val="16"/>
                <w:lang w:val="en-US"/>
              </w:rPr>
              <w:t xml:space="preserve"> -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якості</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Виробництво</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виробника</w:t>
            </w:r>
            <w:r w:rsidRPr="00D42239">
              <w:rPr>
                <w:rFonts w:ascii="Arial" w:hAnsi="Arial" w:cs="Arial"/>
                <w:sz w:val="16"/>
                <w:szCs w:val="16"/>
                <w:lang w:val="en-US"/>
              </w:rPr>
              <w:t xml:space="preserve"> </w:t>
            </w:r>
            <w:r w:rsidRPr="00D42239">
              <w:rPr>
                <w:rFonts w:ascii="Arial" w:hAnsi="Arial" w:cs="Arial"/>
                <w:sz w:val="16"/>
                <w:szCs w:val="16"/>
              </w:rPr>
              <w:t>вихідного</w:t>
            </w:r>
            <w:r w:rsidRPr="00D42239">
              <w:rPr>
                <w:rFonts w:ascii="Arial" w:hAnsi="Arial" w:cs="Arial"/>
                <w:sz w:val="16"/>
                <w:szCs w:val="16"/>
                <w:lang w:val="en-US"/>
              </w:rPr>
              <w:t>/</w:t>
            </w:r>
            <w:r w:rsidRPr="00D42239">
              <w:rPr>
                <w:rFonts w:ascii="Arial" w:hAnsi="Arial" w:cs="Arial"/>
                <w:sz w:val="16"/>
                <w:szCs w:val="16"/>
              </w:rPr>
              <w:t>проміжного</w:t>
            </w:r>
            <w:r w:rsidRPr="00D42239">
              <w:rPr>
                <w:rFonts w:ascii="Arial" w:hAnsi="Arial" w:cs="Arial"/>
                <w:sz w:val="16"/>
                <w:szCs w:val="16"/>
                <w:lang w:val="en-US"/>
              </w:rPr>
              <w:t xml:space="preserve"> </w:t>
            </w:r>
            <w:r w:rsidRPr="00D42239">
              <w:rPr>
                <w:rFonts w:ascii="Arial" w:hAnsi="Arial" w:cs="Arial"/>
                <w:sz w:val="16"/>
                <w:szCs w:val="16"/>
              </w:rPr>
              <w:t>продукту</w:t>
            </w:r>
            <w:r w:rsidRPr="00D42239">
              <w:rPr>
                <w:rFonts w:ascii="Arial" w:hAnsi="Arial" w:cs="Arial"/>
                <w:sz w:val="16"/>
                <w:szCs w:val="16"/>
                <w:lang w:val="en-US"/>
              </w:rPr>
              <w:t>/</w:t>
            </w:r>
            <w:r w:rsidRPr="00D42239">
              <w:rPr>
                <w:rFonts w:ascii="Arial" w:hAnsi="Arial" w:cs="Arial"/>
                <w:sz w:val="16"/>
                <w:szCs w:val="16"/>
              </w:rPr>
              <w:t>реагенту</w:t>
            </w:r>
            <w:r w:rsidRPr="00D42239">
              <w:rPr>
                <w:rFonts w:ascii="Arial" w:hAnsi="Arial" w:cs="Arial"/>
                <w:sz w:val="16"/>
                <w:szCs w:val="16"/>
                <w:lang w:val="en-US"/>
              </w:rPr>
              <w:t xml:space="preserve">, </w:t>
            </w:r>
            <w:r w:rsidRPr="00D42239">
              <w:rPr>
                <w:rFonts w:ascii="Arial" w:hAnsi="Arial" w:cs="Arial"/>
                <w:sz w:val="16"/>
                <w:szCs w:val="16"/>
              </w:rPr>
              <w:t>що</w:t>
            </w:r>
            <w:r w:rsidRPr="00D42239">
              <w:rPr>
                <w:rFonts w:ascii="Arial" w:hAnsi="Arial" w:cs="Arial"/>
                <w:sz w:val="16"/>
                <w:szCs w:val="16"/>
                <w:lang w:val="en-US"/>
              </w:rPr>
              <w:t xml:space="preserve"> </w:t>
            </w:r>
            <w:r w:rsidRPr="00D42239">
              <w:rPr>
                <w:rFonts w:ascii="Arial" w:hAnsi="Arial" w:cs="Arial"/>
                <w:sz w:val="16"/>
                <w:szCs w:val="16"/>
              </w:rPr>
              <w:t>використовуються</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виробничому</w:t>
            </w:r>
            <w:r w:rsidRPr="00D42239">
              <w:rPr>
                <w:rFonts w:ascii="Arial" w:hAnsi="Arial" w:cs="Arial"/>
                <w:sz w:val="16"/>
                <w:szCs w:val="16"/>
                <w:lang w:val="en-US"/>
              </w:rPr>
              <w:t xml:space="preserve"> </w:t>
            </w:r>
            <w:r w:rsidRPr="00D42239">
              <w:rPr>
                <w:rFonts w:ascii="Arial" w:hAnsi="Arial" w:cs="Arial"/>
                <w:sz w:val="16"/>
                <w:szCs w:val="16"/>
              </w:rPr>
              <w:t>процесі</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виробника</w:t>
            </w:r>
            <w:r w:rsidRPr="00D42239">
              <w:rPr>
                <w:rFonts w:ascii="Arial" w:hAnsi="Arial" w:cs="Arial"/>
                <w:sz w:val="16"/>
                <w:szCs w:val="16"/>
                <w:lang w:val="en-US"/>
              </w:rPr>
              <w:t xml:space="preserve"> (</w:t>
            </w:r>
            <w:r w:rsidRPr="00D42239">
              <w:rPr>
                <w:rFonts w:ascii="Arial" w:hAnsi="Arial" w:cs="Arial"/>
                <w:sz w:val="16"/>
                <w:szCs w:val="16"/>
              </w:rPr>
              <w:t>включаючи</w:t>
            </w:r>
            <w:r w:rsidRPr="00D42239">
              <w:rPr>
                <w:rFonts w:ascii="Arial" w:hAnsi="Arial" w:cs="Arial"/>
                <w:sz w:val="16"/>
                <w:szCs w:val="16"/>
                <w:lang w:val="en-US"/>
              </w:rPr>
              <w:t xml:space="preserve">, </w:t>
            </w:r>
            <w:r w:rsidRPr="00D42239">
              <w:rPr>
                <w:rFonts w:ascii="Arial" w:hAnsi="Arial" w:cs="Arial"/>
                <w:sz w:val="16"/>
                <w:szCs w:val="16"/>
              </w:rPr>
              <w:t>де</w:t>
            </w:r>
            <w:r w:rsidRPr="00D42239">
              <w:rPr>
                <w:rFonts w:ascii="Arial" w:hAnsi="Arial" w:cs="Arial"/>
                <w:sz w:val="16"/>
                <w:szCs w:val="16"/>
                <w:lang w:val="en-US"/>
              </w:rPr>
              <w:t xml:space="preserve"> </w:t>
            </w:r>
            <w:r w:rsidRPr="00D42239">
              <w:rPr>
                <w:rFonts w:ascii="Arial" w:hAnsi="Arial" w:cs="Arial"/>
                <w:sz w:val="16"/>
                <w:szCs w:val="16"/>
              </w:rPr>
              <w:t>необхідно</w:t>
            </w:r>
            <w:r w:rsidRPr="00D42239">
              <w:rPr>
                <w:rFonts w:ascii="Arial" w:hAnsi="Arial" w:cs="Arial"/>
                <w:sz w:val="16"/>
                <w:szCs w:val="16"/>
                <w:lang w:val="en-US"/>
              </w:rPr>
              <w:t xml:space="preserve">, </w:t>
            </w:r>
            <w:r w:rsidRPr="00D42239">
              <w:rPr>
                <w:rFonts w:ascii="Arial" w:hAnsi="Arial" w:cs="Arial"/>
                <w:sz w:val="16"/>
                <w:szCs w:val="16"/>
              </w:rPr>
              <w:t>місце</w:t>
            </w:r>
            <w:r w:rsidRPr="00D42239">
              <w:rPr>
                <w:rFonts w:ascii="Arial" w:hAnsi="Arial" w:cs="Arial"/>
                <w:sz w:val="16"/>
                <w:szCs w:val="16"/>
                <w:lang w:val="en-US"/>
              </w:rPr>
              <w:t xml:space="preserve"> </w:t>
            </w:r>
            <w:r w:rsidRPr="00D42239">
              <w:rPr>
                <w:rFonts w:ascii="Arial" w:hAnsi="Arial" w:cs="Arial"/>
                <w:sz w:val="16"/>
                <w:szCs w:val="16"/>
              </w:rPr>
              <w:t>проведення</w:t>
            </w:r>
            <w:r w:rsidRPr="00D42239">
              <w:rPr>
                <w:rFonts w:ascii="Arial" w:hAnsi="Arial" w:cs="Arial"/>
                <w:sz w:val="16"/>
                <w:szCs w:val="16"/>
                <w:lang w:val="en-US"/>
              </w:rPr>
              <w:t xml:space="preserve"> </w:t>
            </w:r>
            <w:r w:rsidRPr="00D42239">
              <w:rPr>
                <w:rFonts w:ascii="Arial" w:hAnsi="Arial" w:cs="Arial"/>
                <w:sz w:val="16"/>
                <w:szCs w:val="16"/>
              </w:rPr>
              <w:t>контролю</w:t>
            </w:r>
            <w:r w:rsidRPr="00D42239">
              <w:rPr>
                <w:rFonts w:ascii="Arial" w:hAnsi="Arial" w:cs="Arial"/>
                <w:sz w:val="16"/>
                <w:szCs w:val="16"/>
                <w:lang w:val="en-US"/>
              </w:rPr>
              <w:t xml:space="preserve"> </w:t>
            </w:r>
            <w:r w:rsidRPr="00D42239">
              <w:rPr>
                <w:rFonts w:ascii="Arial" w:hAnsi="Arial" w:cs="Arial"/>
                <w:sz w:val="16"/>
                <w:szCs w:val="16"/>
              </w:rPr>
              <w:t>якості</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відсутності</w:t>
            </w:r>
            <w:r w:rsidRPr="00D42239">
              <w:rPr>
                <w:rFonts w:ascii="Arial" w:hAnsi="Arial" w:cs="Arial"/>
                <w:sz w:val="16"/>
                <w:szCs w:val="16"/>
                <w:lang w:val="en-US"/>
              </w:rPr>
              <w:t xml:space="preserve"> </w:t>
            </w:r>
            <w:r w:rsidRPr="00D42239">
              <w:rPr>
                <w:rFonts w:ascii="Arial" w:hAnsi="Arial" w:cs="Arial"/>
                <w:sz w:val="16"/>
                <w:szCs w:val="16"/>
              </w:rPr>
              <w:t>сертифіката</w:t>
            </w:r>
            <w:r w:rsidRPr="00D42239">
              <w:rPr>
                <w:rFonts w:ascii="Arial" w:hAnsi="Arial" w:cs="Arial"/>
                <w:sz w:val="16"/>
                <w:szCs w:val="16"/>
                <w:lang w:val="en-US"/>
              </w:rPr>
              <w:t xml:space="preserve"> </w:t>
            </w:r>
            <w:r w:rsidRPr="00D42239">
              <w:rPr>
                <w:rFonts w:ascii="Arial" w:hAnsi="Arial" w:cs="Arial"/>
                <w:sz w:val="16"/>
                <w:szCs w:val="16"/>
              </w:rPr>
              <w:t>відповідності</w:t>
            </w:r>
            <w:r w:rsidRPr="00D42239">
              <w:rPr>
                <w:rFonts w:ascii="Arial" w:hAnsi="Arial" w:cs="Arial"/>
                <w:sz w:val="16"/>
                <w:szCs w:val="16"/>
                <w:lang w:val="en-US"/>
              </w:rPr>
              <w:t xml:space="preserve"> </w:t>
            </w:r>
            <w:r w:rsidRPr="00D42239">
              <w:rPr>
                <w:rFonts w:ascii="Arial" w:hAnsi="Arial" w:cs="Arial"/>
                <w:sz w:val="16"/>
                <w:szCs w:val="16"/>
              </w:rPr>
              <w:t>Європейській</w:t>
            </w:r>
            <w:r w:rsidRPr="00D42239">
              <w:rPr>
                <w:rFonts w:ascii="Arial" w:hAnsi="Arial" w:cs="Arial"/>
                <w:sz w:val="16"/>
                <w:szCs w:val="16"/>
                <w:lang w:val="en-US"/>
              </w:rPr>
              <w:t xml:space="preserve"> </w:t>
            </w:r>
            <w:r w:rsidRPr="00D42239">
              <w:rPr>
                <w:rFonts w:ascii="Arial" w:hAnsi="Arial" w:cs="Arial"/>
                <w:sz w:val="16"/>
                <w:szCs w:val="16"/>
              </w:rPr>
              <w:t>фармакопеї</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затвердженому</w:t>
            </w:r>
            <w:r w:rsidRPr="00D42239">
              <w:rPr>
                <w:rFonts w:ascii="Arial" w:hAnsi="Arial" w:cs="Arial"/>
                <w:sz w:val="16"/>
                <w:szCs w:val="16"/>
                <w:lang w:val="en-US"/>
              </w:rPr>
              <w:t xml:space="preserve"> </w:t>
            </w:r>
            <w:r w:rsidRPr="00D42239">
              <w:rPr>
                <w:rFonts w:ascii="Arial" w:hAnsi="Arial" w:cs="Arial"/>
                <w:sz w:val="16"/>
                <w:szCs w:val="16"/>
              </w:rPr>
              <w:t>досьє</w:t>
            </w:r>
            <w:r w:rsidRPr="00D42239">
              <w:rPr>
                <w:rFonts w:ascii="Arial" w:hAnsi="Arial" w:cs="Arial"/>
                <w:sz w:val="16"/>
                <w:szCs w:val="16"/>
                <w:lang w:val="en-US"/>
              </w:rPr>
              <w:t>)(</w:t>
            </w:r>
            <w:r w:rsidRPr="00D42239">
              <w:rPr>
                <w:rFonts w:ascii="Arial" w:hAnsi="Arial" w:cs="Arial"/>
                <w:sz w:val="16"/>
                <w:szCs w:val="16"/>
              </w:rPr>
              <w:t>інші</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виробника</w:t>
            </w:r>
            <w:r w:rsidRPr="00D42239">
              <w:rPr>
                <w:rFonts w:ascii="Arial" w:hAnsi="Arial" w:cs="Arial"/>
                <w:sz w:val="16"/>
                <w:szCs w:val="16"/>
                <w:lang w:val="en-US"/>
              </w:rPr>
              <w:t xml:space="preserve"> </w:t>
            </w:r>
            <w:r w:rsidRPr="00D42239">
              <w:rPr>
                <w:rFonts w:ascii="Arial" w:hAnsi="Arial" w:cs="Arial"/>
                <w:sz w:val="16"/>
                <w:szCs w:val="16"/>
              </w:rPr>
              <w:t>вихідного</w:t>
            </w:r>
            <w:r w:rsidRPr="00D42239">
              <w:rPr>
                <w:rFonts w:ascii="Arial" w:hAnsi="Arial" w:cs="Arial"/>
                <w:sz w:val="16"/>
                <w:szCs w:val="16"/>
                <w:lang w:val="en-US"/>
              </w:rPr>
              <w:t xml:space="preserve"> </w:t>
            </w:r>
            <w:r w:rsidRPr="00D42239">
              <w:rPr>
                <w:rFonts w:ascii="Arial" w:hAnsi="Arial" w:cs="Arial"/>
                <w:sz w:val="16"/>
                <w:szCs w:val="16"/>
              </w:rPr>
              <w:t>матеріалу</w:t>
            </w:r>
            <w:r w:rsidRPr="00D42239">
              <w:rPr>
                <w:rFonts w:ascii="Arial" w:hAnsi="Arial" w:cs="Arial"/>
                <w:sz w:val="16"/>
                <w:szCs w:val="16"/>
                <w:lang w:val="en-US"/>
              </w:rPr>
              <w:t xml:space="preserve"> L-</w:t>
            </w:r>
            <w:r w:rsidRPr="00D42239">
              <w:rPr>
                <w:rFonts w:ascii="Arial" w:hAnsi="Arial" w:cs="Arial"/>
                <w:sz w:val="16"/>
                <w:szCs w:val="16"/>
              </w:rPr>
              <w:t>пролінаміду</w:t>
            </w:r>
            <w:r w:rsidRPr="00D42239">
              <w:rPr>
                <w:rFonts w:ascii="Arial" w:hAnsi="Arial" w:cs="Arial"/>
                <w:sz w:val="16"/>
                <w:szCs w:val="16"/>
                <w:lang w:val="en-US"/>
              </w:rPr>
              <w:t xml:space="preserve">, </w:t>
            </w:r>
            <w:r w:rsidRPr="00D42239">
              <w:rPr>
                <w:rFonts w:ascii="Arial" w:hAnsi="Arial" w:cs="Arial"/>
                <w:sz w:val="16"/>
                <w:szCs w:val="16"/>
              </w:rPr>
              <w:t>включаючи</w:t>
            </w:r>
            <w:r w:rsidRPr="00D42239">
              <w:rPr>
                <w:rFonts w:ascii="Arial" w:hAnsi="Arial" w:cs="Arial"/>
                <w:sz w:val="16"/>
                <w:szCs w:val="16"/>
                <w:lang w:val="en-US"/>
              </w:rPr>
              <w:t xml:space="preserve"> </w:t>
            </w:r>
            <w:r w:rsidRPr="00D42239">
              <w:rPr>
                <w:rFonts w:ascii="Arial" w:hAnsi="Arial" w:cs="Arial"/>
                <w:sz w:val="16"/>
                <w:szCs w:val="16"/>
              </w:rPr>
              <w:t>додавання</w:t>
            </w:r>
            <w:r w:rsidRPr="00D42239">
              <w:rPr>
                <w:rFonts w:ascii="Arial" w:hAnsi="Arial" w:cs="Arial"/>
                <w:sz w:val="16"/>
                <w:szCs w:val="16"/>
                <w:lang w:val="en-US"/>
              </w:rPr>
              <w:t xml:space="preserve"> </w:t>
            </w:r>
            <w:r w:rsidRPr="00D42239">
              <w:rPr>
                <w:rFonts w:ascii="Arial" w:hAnsi="Arial" w:cs="Arial"/>
                <w:sz w:val="16"/>
                <w:szCs w:val="16"/>
              </w:rPr>
              <w:t>нового</w:t>
            </w:r>
            <w:r w:rsidRPr="00D42239">
              <w:rPr>
                <w:rFonts w:ascii="Arial" w:hAnsi="Arial" w:cs="Arial"/>
                <w:sz w:val="16"/>
                <w:szCs w:val="16"/>
                <w:lang w:val="en-US"/>
              </w:rPr>
              <w:t xml:space="preserve"> </w:t>
            </w:r>
            <w:r w:rsidRPr="00D42239">
              <w:rPr>
                <w:rFonts w:ascii="Arial" w:hAnsi="Arial" w:cs="Arial"/>
                <w:sz w:val="16"/>
                <w:szCs w:val="16"/>
              </w:rPr>
              <w:t>параметра</w:t>
            </w:r>
            <w:r w:rsidRPr="00D42239">
              <w:rPr>
                <w:rFonts w:ascii="Arial" w:hAnsi="Arial" w:cs="Arial"/>
                <w:sz w:val="16"/>
                <w:szCs w:val="16"/>
                <w:lang w:val="en-US"/>
              </w:rPr>
              <w:t xml:space="preserve"> </w:t>
            </w:r>
            <w:r w:rsidRPr="00D42239">
              <w:rPr>
                <w:rFonts w:ascii="Arial" w:hAnsi="Arial" w:cs="Arial"/>
                <w:sz w:val="16"/>
                <w:szCs w:val="16"/>
              </w:rPr>
              <w:t>специфікації</w:t>
            </w:r>
            <w:r w:rsidRPr="00D42239">
              <w:rPr>
                <w:rFonts w:ascii="Arial" w:hAnsi="Arial" w:cs="Arial"/>
                <w:sz w:val="16"/>
                <w:szCs w:val="16"/>
                <w:lang w:val="en-US"/>
              </w:rPr>
              <w:t xml:space="preserve"> Loss on drying </w:t>
            </w:r>
            <w:r w:rsidRPr="00D42239">
              <w:rPr>
                <w:rFonts w:ascii="Arial" w:hAnsi="Arial" w:cs="Arial"/>
                <w:sz w:val="16"/>
                <w:szCs w:val="16"/>
              </w:rPr>
              <w:t>для</w:t>
            </w:r>
            <w:r w:rsidRPr="00D42239">
              <w:rPr>
                <w:rFonts w:ascii="Arial" w:hAnsi="Arial" w:cs="Arial"/>
                <w:sz w:val="16"/>
                <w:szCs w:val="16"/>
                <w:lang w:val="en-US"/>
              </w:rPr>
              <w:t xml:space="preserve"> </w:t>
            </w:r>
            <w:r w:rsidRPr="00D42239">
              <w:rPr>
                <w:rFonts w:ascii="Arial" w:hAnsi="Arial" w:cs="Arial"/>
                <w:sz w:val="16"/>
                <w:szCs w:val="16"/>
              </w:rPr>
              <w:t>вихідного</w:t>
            </w:r>
            <w:r w:rsidRPr="00D42239">
              <w:rPr>
                <w:rFonts w:ascii="Arial" w:hAnsi="Arial" w:cs="Arial"/>
                <w:sz w:val="16"/>
                <w:szCs w:val="16"/>
                <w:lang w:val="en-US"/>
              </w:rPr>
              <w:t xml:space="preserve"> </w:t>
            </w:r>
            <w:r w:rsidRPr="00D42239">
              <w:rPr>
                <w:rFonts w:ascii="Arial" w:hAnsi="Arial" w:cs="Arial"/>
                <w:sz w:val="16"/>
                <w:szCs w:val="16"/>
              </w:rPr>
              <w:t>матеріалу</w:t>
            </w:r>
            <w:r w:rsidRPr="00D42239">
              <w:rPr>
                <w:rFonts w:ascii="Arial" w:hAnsi="Arial" w:cs="Arial"/>
                <w:sz w:val="16"/>
                <w:szCs w:val="16"/>
                <w:lang w:val="en-US"/>
              </w:rPr>
              <w:t xml:space="preserve"> L-</w:t>
            </w:r>
            <w:r w:rsidRPr="00D42239">
              <w:rPr>
                <w:rFonts w:ascii="Arial" w:hAnsi="Arial" w:cs="Arial"/>
                <w:sz w:val="16"/>
                <w:szCs w:val="16"/>
              </w:rPr>
              <w:t>пролінаміду</w:t>
            </w:r>
            <w:r w:rsidRPr="00D42239">
              <w:rPr>
                <w:rFonts w:ascii="Arial" w:hAnsi="Arial" w:cs="Arial"/>
                <w:sz w:val="16"/>
                <w:szCs w:val="16"/>
                <w:lang w:val="en-US"/>
              </w:rPr>
              <w:t xml:space="preserve">, </w:t>
            </w:r>
            <w:r w:rsidRPr="00D42239">
              <w:rPr>
                <w:rFonts w:ascii="Arial" w:hAnsi="Arial" w:cs="Arial"/>
                <w:sz w:val="16"/>
                <w:szCs w:val="16"/>
              </w:rPr>
              <w:t>який</w:t>
            </w:r>
            <w:r w:rsidRPr="00D42239">
              <w:rPr>
                <w:rFonts w:ascii="Arial" w:hAnsi="Arial" w:cs="Arial"/>
                <w:sz w:val="16"/>
                <w:szCs w:val="16"/>
                <w:lang w:val="en-US"/>
              </w:rPr>
              <w:t xml:space="preserve"> </w:t>
            </w:r>
            <w:r w:rsidRPr="00D42239">
              <w:rPr>
                <w:rFonts w:ascii="Arial" w:hAnsi="Arial" w:cs="Arial"/>
                <w:sz w:val="16"/>
                <w:szCs w:val="16"/>
              </w:rPr>
              <w:t>використовується</w:t>
            </w:r>
            <w:r w:rsidRPr="00D42239">
              <w:rPr>
                <w:rFonts w:ascii="Arial" w:hAnsi="Arial" w:cs="Arial"/>
                <w:sz w:val="16"/>
                <w:szCs w:val="16"/>
                <w:lang w:val="en-US"/>
              </w:rPr>
              <w:t xml:space="preserve"> </w:t>
            </w:r>
            <w:r w:rsidRPr="00D42239">
              <w:rPr>
                <w:rFonts w:ascii="Arial" w:hAnsi="Arial" w:cs="Arial"/>
                <w:sz w:val="16"/>
                <w:szCs w:val="16"/>
              </w:rPr>
              <w:t>при</w:t>
            </w:r>
            <w:r w:rsidRPr="00D42239">
              <w:rPr>
                <w:rFonts w:ascii="Arial" w:hAnsi="Arial" w:cs="Arial"/>
                <w:sz w:val="16"/>
                <w:szCs w:val="16"/>
                <w:lang w:val="en-US"/>
              </w:rPr>
              <w:t xml:space="preserve"> </w:t>
            </w:r>
            <w:r w:rsidRPr="00D42239">
              <w:rPr>
                <w:rFonts w:ascii="Arial" w:hAnsi="Arial" w:cs="Arial"/>
                <w:sz w:val="16"/>
                <w:szCs w:val="16"/>
              </w:rPr>
              <w:t>виробництві</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вілдагліптин</w:t>
            </w:r>
            <w:r w:rsidRPr="00D42239">
              <w:rPr>
                <w:rFonts w:ascii="Arial" w:hAnsi="Arial" w:cs="Arial"/>
                <w:sz w:val="16"/>
                <w:szCs w:val="16"/>
                <w:lang w:val="en-US"/>
              </w:rPr>
              <w:t xml:space="preserve"> (</w:t>
            </w:r>
            <w:r w:rsidRPr="00D42239">
              <w:rPr>
                <w:rFonts w:ascii="Arial" w:hAnsi="Arial" w:cs="Arial"/>
                <w:sz w:val="16"/>
                <w:szCs w:val="16"/>
              </w:rPr>
              <w:t>розділ</w:t>
            </w:r>
            <w:r w:rsidRPr="00D42239">
              <w:rPr>
                <w:rFonts w:ascii="Arial" w:hAnsi="Arial" w:cs="Arial"/>
                <w:sz w:val="16"/>
                <w:szCs w:val="16"/>
                <w:lang w:val="en-US"/>
              </w:rPr>
              <w:t xml:space="preserve"> 3.2.S.2.3 </w:t>
            </w:r>
            <w:r w:rsidRPr="00D42239">
              <w:rPr>
                <w:rFonts w:ascii="Arial" w:hAnsi="Arial" w:cs="Arial"/>
                <w:sz w:val="16"/>
                <w:szCs w:val="16"/>
              </w:rPr>
              <w:t>закритої</w:t>
            </w:r>
            <w:r w:rsidRPr="00D42239">
              <w:rPr>
                <w:rFonts w:ascii="Arial" w:hAnsi="Arial" w:cs="Arial"/>
                <w:sz w:val="16"/>
                <w:szCs w:val="16"/>
                <w:lang w:val="en-US"/>
              </w:rPr>
              <w:t xml:space="preserve"> </w:t>
            </w:r>
            <w:r w:rsidRPr="00D42239">
              <w:rPr>
                <w:rFonts w:ascii="Arial" w:hAnsi="Arial" w:cs="Arial"/>
                <w:sz w:val="16"/>
                <w:szCs w:val="16"/>
              </w:rPr>
              <w:t>частини</w:t>
            </w:r>
            <w:r w:rsidRPr="00D42239">
              <w:rPr>
                <w:rFonts w:ascii="Arial" w:hAnsi="Arial" w:cs="Arial"/>
                <w:sz w:val="16"/>
                <w:szCs w:val="16"/>
                <w:lang w:val="en-US"/>
              </w:rPr>
              <w:t xml:space="preserve"> ASMF).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І</w:t>
            </w:r>
            <w:r w:rsidRPr="00D42239">
              <w:rPr>
                <w:rFonts w:ascii="Arial" w:hAnsi="Arial" w:cs="Arial"/>
                <w:sz w:val="16"/>
                <w:szCs w:val="16"/>
                <w:lang w:val="en-US"/>
              </w:rPr>
              <w:t xml:space="preserve"> </w:t>
            </w:r>
            <w:r w:rsidRPr="00D42239">
              <w:rPr>
                <w:rFonts w:ascii="Arial" w:hAnsi="Arial" w:cs="Arial"/>
                <w:sz w:val="16"/>
                <w:szCs w:val="16"/>
              </w:rPr>
              <w:t>типу</w:t>
            </w:r>
            <w:r w:rsidRPr="00D42239">
              <w:rPr>
                <w:rFonts w:ascii="Arial" w:hAnsi="Arial" w:cs="Arial"/>
                <w:sz w:val="16"/>
                <w:szCs w:val="16"/>
                <w:lang w:val="en-US"/>
              </w:rPr>
              <w:t xml:space="preserve"> -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якості</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Контроль</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методах</w:t>
            </w:r>
            <w:r w:rsidRPr="00D42239">
              <w:rPr>
                <w:rFonts w:ascii="Arial" w:hAnsi="Arial" w:cs="Arial"/>
                <w:sz w:val="16"/>
                <w:szCs w:val="16"/>
                <w:lang w:val="en-US"/>
              </w:rPr>
              <w:t xml:space="preserve"> </w:t>
            </w:r>
            <w:r w:rsidRPr="00D42239">
              <w:rPr>
                <w:rFonts w:ascii="Arial" w:hAnsi="Arial" w:cs="Arial"/>
                <w:sz w:val="16"/>
                <w:szCs w:val="16"/>
              </w:rPr>
              <w:t>випробування</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вихідного</w:t>
            </w:r>
            <w:r w:rsidRPr="00D42239">
              <w:rPr>
                <w:rFonts w:ascii="Arial" w:hAnsi="Arial" w:cs="Arial"/>
                <w:sz w:val="16"/>
                <w:szCs w:val="16"/>
                <w:lang w:val="en-US"/>
              </w:rPr>
              <w:t xml:space="preserve"> </w:t>
            </w:r>
            <w:r w:rsidRPr="00D42239">
              <w:rPr>
                <w:rFonts w:ascii="Arial" w:hAnsi="Arial" w:cs="Arial"/>
                <w:sz w:val="16"/>
                <w:szCs w:val="16"/>
              </w:rPr>
              <w:t>матеріалу</w:t>
            </w:r>
            <w:r w:rsidRPr="00D42239">
              <w:rPr>
                <w:rFonts w:ascii="Arial" w:hAnsi="Arial" w:cs="Arial"/>
                <w:sz w:val="16"/>
                <w:szCs w:val="16"/>
                <w:lang w:val="en-US"/>
              </w:rPr>
              <w:t>/</w:t>
            </w:r>
            <w:r w:rsidRPr="00D42239">
              <w:rPr>
                <w:rFonts w:ascii="Arial" w:hAnsi="Arial" w:cs="Arial"/>
                <w:sz w:val="16"/>
                <w:szCs w:val="16"/>
              </w:rPr>
              <w:t>проміжного</w:t>
            </w:r>
            <w:r w:rsidRPr="00D42239">
              <w:rPr>
                <w:rFonts w:ascii="Arial" w:hAnsi="Arial" w:cs="Arial"/>
                <w:sz w:val="16"/>
                <w:szCs w:val="16"/>
                <w:lang w:val="en-US"/>
              </w:rPr>
              <w:t xml:space="preserve"> </w:t>
            </w:r>
            <w:r w:rsidRPr="00D42239">
              <w:rPr>
                <w:rFonts w:ascii="Arial" w:hAnsi="Arial" w:cs="Arial"/>
                <w:sz w:val="16"/>
                <w:szCs w:val="16"/>
              </w:rPr>
              <w:t>продукту</w:t>
            </w:r>
            <w:r w:rsidRPr="00D42239">
              <w:rPr>
                <w:rFonts w:ascii="Arial" w:hAnsi="Arial" w:cs="Arial"/>
                <w:sz w:val="16"/>
                <w:szCs w:val="16"/>
                <w:lang w:val="en-US"/>
              </w:rPr>
              <w:t>/</w:t>
            </w:r>
            <w:r w:rsidRPr="00D42239">
              <w:rPr>
                <w:rFonts w:ascii="Arial" w:hAnsi="Arial" w:cs="Arial"/>
                <w:sz w:val="16"/>
                <w:szCs w:val="16"/>
              </w:rPr>
              <w:t>реагенту</w:t>
            </w:r>
            <w:r w:rsidRPr="00D42239">
              <w:rPr>
                <w:rFonts w:ascii="Arial" w:hAnsi="Arial" w:cs="Arial"/>
                <w:sz w:val="16"/>
                <w:szCs w:val="16"/>
                <w:lang w:val="en-US"/>
              </w:rPr>
              <w:t xml:space="preserve">, </w:t>
            </w:r>
            <w:r w:rsidRPr="00D42239">
              <w:rPr>
                <w:rFonts w:ascii="Arial" w:hAnsi="Arial" w:cs="Arial"/>
                <w:sz w:val="16"/>
                <w:szCs w:val="16"/>
              </w:rPr>
              <w:t>що</w:t>
            </w:r>
            <w:r w:rsidRPr="00D42239">
              <w:rPr>
                <w:rFonts w:ascii="Arial" w:hAnsi="Arial" w:cs="Arial"/>
                <w:sz w:val="16"/>
                <w:szCs w:val="16"/>
                <w:lang w:val="en-US"/>
              </w:rPr>
              <w:t xml:space="preserve"> </w:t>
            </w:r>
            <w:r w:rsidRPr="00D42239">
              <w:rPr>
                <w:rFonts w:ascii="Arial" w:hAnsi="Arial" w:cs="Arial"/>
                <w:sz w:val="16"/>
                <w:szCs w:val="16"/>
              </w:rPr>
              <w:t>використовується</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процесі</w:t>
            </w:r>
            <w:r w:rsidRPr="00D42239">
              <w:rPr>
                <w:rFonts w:ascii="Arial" w:hAnsi="Arial" w:cs="Arial"/>
                <w:sz w:val="16"/>
                <w:szCs w:val="16"/>
                <w:lang w:val="en-US"/>
              </w:rPr>
              <w:t xml:space="preserve"> </w:t>
            </w:r>
            <w:r w:rsidRPr="00D42239">
              <w:rPr>
                <w:rFonts w:ascii="Arial" w:hAnsi="Arial" w:cs="Arial"/>
                <w:sz w:val="16"/>
                <w:szCs w:val="16"/>
              </w:rPr>
              <w:t>виробництва</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незначні</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затверджених</w:t>
            </w:r>
            <w:r w:rsidRPr="00D42239">
              <w:rPr>
                <w:rFonts w:ascii="Arial" w:hAnsi="Arial" w:cs="Arial"/>
                <w:sz w:val="16"/>
                <w:szCs w:val="16"/>
                <w:lang w:val="en-US"/>
              </w:rPr>
              <w:t xml:space="preserve"> </w:t>
            </w:r>
            <w:r w:rsidRPr="00D42239">
              <w:rPr>
                <w:rFonts w:ascii="Arial" w:hAnsi="Arial" w:cs="Arial"/>
                <w:sz w:val="16"/>
                <w:szCs w:val="16"/>
              </w:rPr>
              <w:t>методах</w:t>
            </w:r>
            <w:r w:rsidRPr="00D42239">
              <w:rPr>
                <w:rFonts w:ascii="Arial" w:hAnsi="Arial" w:cs="Arial"/>
                <w:sz w:val="16"/>
                <w:szCs w:val="16"/>
                <w:lang w:val="en-US"/>
              </w:rPr>
              <w:t xml:space="preserve"> </w:t>
            </w:r>
            <w:r w:rsidRPr="00D42239">
              <w:rPr>
                <w:rFonts w:ascii="Arial" w:hAnsi="Arial" w:cs="Arial"/>
                <w:sz w:val="16"/>
                <w:szCs w:val="16"/>
              </w:rPr>
              <w:t>випробування</w:t>
            </w:r>
            <w:r w:rsidRPr="00D42239">
              <w:rPr>
                <w:rFonts w:ascii="Arial" w:hAnsi="Arial" w:cs="Arial"/>
                <w:sz w:val="16"/>
                <w:szCs w:val="16"/>
                <w:lang w:val="en-US"/>
              </w:rPr>
              <w:t xml:space="preserve">) - </w:t>
            </w:r>
            <w:r w:rsidRPr="00D42239">
              <w:rPr>
                <w:rFonts w:ascii="Arial" w:hAnsi="Arial" w:cs="Arial"/>
                <w:sz w:val="16"/>
                <w:szCs w:val="16"/>
              </w:rPr>
              <w:t>незначні</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опису</w:t>
            </w:r>
            <w:r w:rsidRPr="00D42239">
              <w:rPr>
                <w:rFonts w:ascii="Arial" w:hAnsi="Arial" w:cs="Arial"/>
                <w:sz w:val="16"/>
                <w:szCs w:val="16"/>
                <w:lang w:val="en-US"/>
              </w:rPr>
              <w:t xml:space="preserve"> </w:t>
            </w:r>
            <w:r w:rsidRPr="00D42239">
              <w:rPr>
                <w:rFonts w:ascii="Arial" w:hAnsi="Arial" w:cs="Arial"/>
                <w:sz w:val="16"/>
                <w:szCs w:val="16"/>
              </w:rPr>
              <w:t>приготування</w:t>
            </w:r>
            <w:r w:rsidRPr="00D42239">
              <w:rPr>
                <w:rFonts w:ascii="Arial" w:hAnsi="Arial" w:cs="Arial"/>
                <w:sz w:val="16"/>
                <w:szCs w:val="16"/>
                <w:lang w:val="en-US"/>
              </w:rPr>
              <w:t xml:space="preserve"> </w:t>
            </w:r>
            <w:r w:rsidRPr="00D42239">
              <w:rPr>
                <w:rFonts w:ascii="Arial" w:hAnsi="Arial" w:cs="Arial"/>
                <w:sz w:val="16"/>
                <w:szCs w:val="16"/>
              </w:rPr>
              <w:t>розчинів</w:t>
            </w:r>
            <w:r w:rsidRPr="00D42239">
              <w:rPr>
                <w:rFonts w:ascii="Arial" w:hAnsi="Arial" w:cs="Arial"/>
                <w:sz w:val="16"/>
                <w:szCs w:val="16"/>
                <w:lang w:val="en-US"/>
              </w:rPr>
              <w:t xml:space="preserve"> </w:t>
            </w:r>
            <w:r w:rsidRPr="00D42239">
              <w:rPr>
                <w:rFonts w:ascii="Arial" w:hAnsi="Arial" w:cs="Arial"/>
                <w:sz w:val="16"/>
                <w:szCs w:val="16"/>
              </w:rPr>
              <w:t>для</w:t>
            </w:r>
            <w:r w:rsidRPr="00D42239">
              <w:rPr>
                <w:rFonts w:ascii="Arial" w:hAnsi="Arial" w:cs="Arial"/>
                <w:sz w:val="16"/>
                <w:szCs w:val="16"/>
                <w:lang w:val="en-US"/>
              </w:rPr>
              <w:t xml:space="preserve"> </w:t>
            </w:r>
            <w:r w:rsidRPr="00D42239">
              <w:rPr>
                <w:rFonts w:ascii="Arial" w:hAnsi="Arial" w:cs="Arial"/>
                <w:sz w:val="16"/>
                <w:szCs w:val="16"/>
              </w:rPr>
              <w:t>методики</w:t>
            </w:r>
            <w:r w:rsidRPr="00D42239">
              <w:rPr>
                <w:rFonts w:ascii="Arial" w:hAnsi="Arial" w:cs="Arial"/>
                <w:sz w:val="16"/>
                <w:szCs w:val="16"/>
                <w:lang w:val="en-US"/>
              </w:rPr>
              <w:t xml:space="preserve"> </w:t>
            </w:r>
            <w:r w:rsidRPr="00D42239">
              <w:rPr>
                <w:rFonts w:ascii="Arial" w:hAnsi="Arial" w:cs="Arial"/>
                <w:sz w:val="16"/>
                <w:szCs w:val="16"/>
              </w:rPr>
              <w:t>випробування</w:t>
            </w:r>
            <w:r w:rsidRPr="00D42239">
              <w:rPr>
                <w:rFonts w:ascii="Arial" w:hAnsi="Arial" w:cs="Arial"/>
                <w:sz w:val="16"/>
                <w:szCs w:val="16"/>
                <w:lang w:val="en-US"/>
              </w:rPr>
              <w:t xml:space="preserve"> «</w:t>
            </w:r>
            <w:r w:rsidRPr="00D42239">
              <w:rPr>
                <w:rFonts w:ascii="Arial" w:hAnsi="Arial" w:cs="Arial"/>
                <w:sz w:val="16"/>
                <w:szCs w:val="16"/>
              </w:rPr>
              <w:t>Супровідні</w:t>
            </w:r>
            <w:r w:rsidRPr="00D42239">
              <w:rPr>
                <w:rFonts w:ascii="Arial" w:hAnsi="Arial" w:cs="Arial"/>
                <w:sz w:val="16"/>
                <w:szCs w:val="16"/>
                <w:lang w:val="en-US"/>
              </w:rPr>
              <w:t xml:space="preserve"> </w:t>
            </w:r>
            <w:r w:rsidRPr="00D42239">
              <w:rPr>
                <w:rFonts w:ascii="Arial" w:hAnsi="Arial" w:cs="Arial"/>
                <w:sz w:val="16"/>
                <w:szCs w:val="16"/>
              </w:rPr>
              <w:t>домішки</w:t>
            </w:r>
            <w:r w:rsidRPr="00D42239">
              <w:rPr>
                <w:rFonts w:ascii="Arial" w:hAnsi="Arial" w:cs="Arial"/>
                <w:sz w:val="16"/>
                <w:szCs w:val="16"/>
                <w:lang w:val="en-US"/>
              </w:rPr>
              <w:t>» (</w:t>
            </w:r>
            <w:r w:rsidRPr="00D42239">
              <w:rPr>
                <w:rFonts w:ascii="Arial" w:hAnsi="Arial" w:cs="Arial"/>
                <w:sz w:val="16"/>
                <w:szCs w:val="16"/>
              </w:rPr>
              <w:t>ВЕРХ</w:t>
            </w:r>
            <w:r w:rsidRPr="00D42239">
              <w:rPr>
                <w:rFonts w:ascii="Arial" w:hAnsi="Arial" w:cs="Arial"/>
                <w:sz w:val="16"/>
                <w:szCs w:val="16"/>
                <w:lang w:val="en-US"/>
              </w:rPr>
              <w:t xml:space="preserve">) </w:t>
            </w:r>
            <w:r w:rsidRPr="00D42239">
              <w:rPr>
                <w:rFonts w:ascii="Arial" w:hAnsi="Arial" w:cs="Arial"/>
                <w:sz w:val="16"/>
                <w:szCs w:val="16"/>
              </w:rPr>
              <w:t>для</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вілдагліптин</w:t>
            </w:r>
            <w:r w:rsidRPr="00D42239">
              <w:rPr>
                <w:rFonts w:ascii="Arial" w:hAnsi="Arial" w:cs="Arial"/>
                <w:sz w:val="16"/>
                <w:szCs w:val="16"/>
                <w:lang w:val="en-US"/>
              </w:rPr>
              <w:t xml:space="preserve"> (</w:t>
            </w:r>
            <w:r w:rsidRPr="00D42239">
              <w:rPr>
                <w:rFonts w:ascii="Arial" w:hAnsi="Arial" w:cs="Arial"/>
                <w:sz w:val="16"/>
                <w:szCs w:val="16"/>
              </w:rPr>
              <w:t>власник</w:t>
            </w:r>
            <w:r w:rsidRPr="00D42239">
              <w:rPr>
                <w:rFonts w:ascii="Arial" w:hAnsi="Arial" w:cs="Arial"/>
                <w:sz w:val="16"/>
                <w:szCs w:val="16"/>
                <w:lang w:val="en-US"/>
              </w:rPr>
              <w:t xml:space="preserve"> ASMF Moehs Iberica, S.L.).</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UA/19966/01/01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ГЛІПТАР®-М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Metformin and vildagliptin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вілдагліптин та 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A10BD08</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50/1000 мг; по 10 таблеток у блістері, по 6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"ПОЛІМЕТРІЯ, дистрибуція та послуги"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і пакування готової лікарської форми, контроль серії і випуск серії: САГ МАНУФАКТУРІНГ, С.Л.У., Іспанія; контроль серії (фізико-хімічний) і випуск серії: Галенікум Хелс, С.Л.У.,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Іспанія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 xml:space="preserve">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(зменшення обсягу виробництва до 10 разів), додавання зменшеного розміру серії АФІ для виробника АФІ вілдагліптин Moehs BCN, S.L. Затверджено: About 1000 kg Запропоновано: About 1000 kg About 180 kg </w:t>
            </w:r>
            <w:r w:rsidRPr="00D42239">
              <w:rPr>
                <w:rFonts w:ascii="Arial" w:hAnsi="Arial" w:cs="Arial"/>
                <w:sz w:val="16"/>
                <w:szCs w:val="16"/>
              </w:rPr>
              <w:b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місця проведення контролю серії (мікробіологічного) для АФІ вілдагліптин (власник ASMF Moehs Iberica, S.L.), а саме Eurofins BioPharma Product Testing Spain SLU (Josep ARGEMI, 13-15, 08950 Esplugues de Llobregat, Barcelona, Spain).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допустимих меж показника «будь-яка неспецифікована домішка» у специфікації на вихідну речовину хлорацетилхлорид для АФІ вілдагліптин (розділ 3.2.S.2.3 закритої частини ASMF).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виробника АФІ вілдагліптину Moehs BCN, S.L., без зміни місця виробництва. Затверджено: Moehs BCN, S.L. Poligono Industrial Aquiberia, Zenc 12 08755 Castellbisbal (Barcelona), Spain Запропоновано: Moehs BCN, S.L. Zenc 12 08755 Castellbisbal (Barcelona), Spain.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заміна виробника проміжного продукту Гідроксиамантадин, який використовується при виробництві АФІ вілдагліптин (власник ASMF Moehs Iberica, S.L.) із Benechim, S.P.R.L. (Бельгія) на Tianjin Minxiang Pharmaceutical Co., Ltd. </w:t>
            </w:r>
            <w:r w:rsidRPr="00D42239">
              <w:rPr>
                <w:rFonts w:ascii="Arial" w:hAnsi="Arial" w:cs="Arial"/>
                <w:sz w:val="16"/>
                <w:szCs w:val="16"/>
                <w:lang w:val="en-US"/>
              </w:rPr>
              <w:t>(</w:t>
            </w:r>
            <w:r w:rsidRPr="00D42239">
              <w:rPr>
                <w:rFonts w:ascii="Arial" w:hAnsi="Arial" w:cs="Arial"/>
                <w:sz w:val="16"/>
                <w:szCs w:val="16"/>
              </w:rPr>
              <w:t>Китай</w:t>
            </w:r>
            <w:r w:rsidRPr="00D42239">
              <w:rPr>
                <w:rFonts w:ascii="Arial" w:hAnsi="Arial" w:cs="Arial"/>
                <w:sz w:val="16"/>
                <w:szCs w:val="16"/>
                <w:lang w:val="en-US"/>
              </w:rPr>
              <w:t xml:space="preserve">) (No. 17, Taian Road, Jinghai Economic Development Area, 301600, Tianjin, P.R. China). </w:t>
            </w:r>
            <w:r w:rsidRPr="00D42239">
              <w:rPr>
                <w:rFonts w:ascii="Arial" w:hAnsi="Arial" w:cs="Arial"/>
                <w:sz w:val="16"/>
                <w:szCs w:val="16"/>
                <w:lang w:val="en-US"/>
              </w:rPr>
              <w:br/>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І</w:t>
            </w:r>
            <w:r w:rsidRPr="00D42239">
              <w:rPr>
                <w:rFonts w:ascii="Arial" w:hAnsi="Arial" w:cs="Arial"/>
                <w:sz w:val="16"/>
                <w:szCs w:val="16"/>
                <w:lang w:val="en-US"/>
              </w:rPr>
              <w:t xml:space="preserve"> </w:t>
            </w:r>
            <w:r w:rsidRPr="00D42239">
              <w:rPr>
                <w:rFonts w:ascii="Arial" w:hAnsi="Arial" w:cs="Arial"/>
                <w:sz w:val="16"/>
                <w:szCs w:val="16"/>
              </w:rPr>
              <w:t>типу</w:t>
            </w:r>
            <w:r w:rsidRPr="00D42239">
              <w:rPr>
                <w:rFonts w:ascii="Arial" w:hAnsi="Arial" w:cs="Arial"/>
                <w:sz w:val="16"/>
                <w:szCs w:val="16"/>
                <w:lang w:val="en-US"/>
              </w:rPr>
              <w:t xml:space="preserve"> -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якості</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Виробництво</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виробника</w:t>
            </w:r>
            <w:r w:rsidRPr="00D42239">
              <w:rPr>
                <w:rFonts w:ascii="Arial" w:hAnsi="Arial" w:cs="Arial"/>
                <w:sz w:val="16"/>
                <w:szCs w:val="16"/>
                <w:lang w:val="en-US"/>
              </w:rPr>
              <w:t xml:space="preserve"> </w:t>
            </w:r>
            <w:r w:rsidRPr="00D42239">
              <w:rPr>
                <w:rFonts w:ascii="Arial" w:hAnsi="Arial" w:cs="Arial"/>
                <w:sz w:val="16"/>
                <w:szCs w:val="16"/>
              </w:rPr>
              <w:t>вихідного</w:t>
            </w:r>
            <w:r w:rsidRPr="00D42239">
              <w:rPr>
                <w:rFonts w:ascii="Arial" w:hAnsi="Arial" w:cs="Arial"/>
                <w:sz w:val="16"/>
                <w:szCs w:val="16"/>
                <w:lang w:val="en-US"/>
              </w:rPr>
              <w:t>/</w:t>
            </w:r>
            <w:r w:rsidRPr="00D42239">
              <w:rPr>
                <w:rFonts w:ascii="Arial" w:hAnsi="Arial" w:cs="Arial"/>
                <w:sz w:val="16"/>
                <w:szCs w:val="16"/>
              </w:rPr>
              <w:t>проміжного</w:t>
            </w:r>
            <w:r w:rsidRPr="00D42239">
              <w:rPr>
                <w:rFonts w:ascii="Arial" w:hAnsi="Arial" w:cs="Arial"/>
                <w:sz w:val="16"/>
                <w:szCs w:val="16"/>
                <w:lang w:val="en-US"/>
              </w:rPr>
              <w:t xml:space="preserve"> </w:t>
            </w:r>
            <w:r w:rsidRPr="00D42239">
              <w:rPr>
                <w:rFonts w:ascii="Arial" w:hAnsi="Arial" w:cs="Arial"/>
                <w:sz w:val="16"/>
                <w:szCs w:val="16"/>
              </w:rPr>
              <w:t>продукту</w:t>
            </w:r>
            <w:r w:rsidRPr="00D42239">
              <w:rPr>
                <w:rFonts w:ascii="Arial" w:hAnsi="Arial" w:cs="Arial"/>
                <w:sz w:val="16"/>
                <w:szCs w:val="16"/>
                <w:lang w:val="en-US"/>
              </w:rPr>
              <w:t>/</w:t>
            </w:r>
            <w:r w:rsidRPr="00D42239">
              <w:rPr>
                <w:rFonts w:ascii="Arial" w:hAnsi="Arial" w:cs="Arial"/>
                <w:sz w:val="16"/>
                <w:szCs w:val="16"/>
              </w:rPr>
              <w:t>реагенту</w:t>
            </w:r>
            <w:r w:rsidRPr="00D42239">
              <w:rPr>
                <w:rFonts w:ascii="Arial" w:hAnsi="Arial" w:cs="Arial"/>
                <w:sz w:val="16"/>
                <w:szCs w:val="16"/>
                <w:lang w:val="en-US"/>
              </w:rPr>
              <w:t xml:space="preserve">, </w:t>
            </w:r>
            <w:r w:rsidRPr="00D42239">
              <w:rPr>
                <w:rFonts w:ascii="Arial" w:hAnsi="Arial" w:cs="Arial"/>
                <w:sz w:val="16"/>
                <w:szCs w:val="16"/>
              </w:rPr>
              <w:t>що</w:t>
            </w:r>
            <w:r w:rsidRPr="00D42239">
              <w:rPr>
                <w:rFonts w:ascii="Arial" w:hAnsi="Arial" w:cs="Arial"/>
                <w:sz w:val="16"/>
                <w:szCs w:val="16"/>
                <w:lang w:val="en-US"/>
              </w:rPr>
              <w:t xml:space="preserve"> </w:t>
            </w:r>
            <w:r w:rsidRPr="00D42239">
              <w:rPr>
                <w:rFonts w:ascii="Arial" w:hAnsi="Arial" w:cs="Arial"/>
                <w:sz w:val="16"/>
                <w:szCs w:val="16"/>
              </w:rPr>
              <w:t>використовуються</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виробничому</w:t>
            </w:r>
            <w:r w:rsidRPr="00D42239">
              <w:rPr>
                <w:rFonts w:ascii="Arial" w:hAnsi="Arial" w:cs="Arial"/>
                <w:sz w:val="16"/>
                <w:szCs w:val="16"/>
                <w:lang w:val="en-US"/>
              </w:rPr>
              <w:t xml:space="preserve"> </w:t>
            </w:r>
            <w:r w:rsidRPr="00D42239">
              <w:rPr>
                <w:rFonts w:ascii="Arial" w:hAnsi="Arial" w:cs="Arial"/>
                <w:sz w:val="16"/>
                <w:szCs w:val="16"/>
              </w:rPr>
              <w:t>процесі</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виробника</w:t>
            </w:r>
            <w:r w:rsidRPr="00D42239">
              <w:rPr>
                <w:rFonts w:ascii="Arial" w:hAnsi="Arial" w:cs="Arial"/>
                <w:sz w:val="16"/>
                <w:szCs w:val="16"/>
                <w:lang w:val="en-US"/>
              </w:rPr>
              <w:t xml:space="preserve"> (</w:t>
            </w:r>
            <w:r w:rsidRPr="00D42239">
              <w:rPr>
                <w:rFonts w:ascii="Arial" w:hAnsi="Arial" w:cs="Arial"/>
                <w:sz w:val="16"/>
                <w:szCs w:val="16"/>
              </w:rPr>
              <w:t>включаючи</w:t>
            </w:r>
            <w:r w:rsidRPr="00D42239">
              <w:rPr>
                <w:rFonts w:ascii="Arial" w:hAnsi="Arial" w:cs="Arial"/>
                <w:sz w:val="16"/>
                <w:szCs w:val="16"/>
                <w:lang w:val="en-US"/>
              </w:rPr>
              <w:t xml:space="preserve">, </w:t>
            </w:r>
            <w:r w:rsidRPr="00D42239">
              <w:rPr>
                <w:rFonts w:ascii="Arial" w:hAnsi="Arial" w:cs="Arial"/>
                <w:sz w:val="16"/>
                <w:szCs w:val="16"/>
              </w:rPr>
              <w:t>де</w:t>
            </w:r>
            <w:r w:rsidRPr="00D42239">
              <w:rPr>
                <w:rFonts w:ascii="Arial" w:hAnsi="Arial" w:cs="Arial"/>
                <w:sz w:val="16"/>
                <w:szCs w:val="16"/>
                <w:lang w:val="en-US"/>
              </w:rPr>
              <w:t xml:space="preserve"> </w:t>
            </w:r>
            <w:r w:rsidRPr="00D42239">
              <w:rPr>
                <w:rFonts w:ascii="Arial" w:hAnsi="Arial" w:cs="Arial"/>
                <w:sz w:val="16"/>
                <w:szCs w:val="16"/>
              </w:rPr>
              <w:t>необхідно</w:t>
            </w:r>
            <w:r w:rsidRPr="00D42239">
              <w:rPr>
                <w:rFonts w:ascii="Arial" w:hAnsi="Arial" w:cs="Arial"/>
                <w:sz w:val="16"/>
                <w:szCs w:val="16"/>
                <w:lang w:val="en-US"/>
              </w:rPr>
              <w:t xml:space="preserve">, </w:t>
            </w:r>
            <w:r w:rsidRPr="00D42239">
              <w:rPr>
                <w:rFonts w:ascii="Arial" w:hAnsi="Arial" w:cs="Arial"/>
                <w:sz w:val="16"/>
                <w:szCs w:val="16"/>
              </w:rPr>
              <w:t>місце</w:t>
            </w:r>
            <w:r w:rsidRPr="00D42239">
              <w:rPr>
                <w:rFonts w:ascii="Arial" w:hAnsi="Arial" w:cs="Arial"/>
                <w:sz w:val="16"/>
                <w:szCs w:val="16"/>
                <w:lang w:val="en-US"/>
              </w:rPr>
              <w:t xml:space="preserve"> </w:t>
            </w:r>
            <w:r w:rsidRPr="00D42239">
              <w:rPr>
                <w:rFonts w:ascii="Arial" w:hAnsi="Arial" w:cs="Arial"/>
                <w:sz w:val="16"/>
                <w:szCs w:val="16"/>
              </w:rPr>
              <w:t>проведення</w:t>
            </w:r>
            <w:r w:rsidRPr="00D42239">
              <w:rPr>
                <w:rFonts w:ascii="Arial" w:hAnsi="Arial" w:cs="Arial"/>
                <w:sz w:val="16"/>
                <w:szCs w:val="16"/>
                <w:lang w:val="en-US"/>
              </w:rPr>
              <w:t xml:space="preserve"> </w:t>
            </w:r>
            <w:r w:rsidRPr="00D42239">
              <w:rPr>
                <w:rFonts w:ascii="Arial" w:hAnsi="Arial" w:cs="Arial"/>
                <w:sz w:val="16"/>
                <w:szCs w:val="16"/>
              </w:rPr>
              <w:t>контролю</w:t>
            </w:r>
            <w:r w:rsidRPr="00D42239">
              <w:rPr>
                <w:rFonts w:ascii="Arial" w:hAnsi="Arial" w:cs="Arial"/>
                <w:sz w:val="16"/>
                <w:szCs w:val="16"/>
                <w:lang w:val="en-US"/>
              </w:rPr>
              <w:t xml:space="preserve"> </w:t>
            </w:r>
            <w:r w:rsidRPr="00D42239">
              <w:rPr>
                <w:rFonts w:ascii="Arial" w:hAnsi="Arial" w:cs="Arial"/>
                <w:sz w:val="16"/>
                <w:szCs w:val="16"/>
              </w:rPr>
              <w:t>якості</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відсутності</w:t>
            </w:r>
            <w:r w:rsidRPr="00D42239">
              <w:rPr>
                <w:rFonts w:ascii="Arial" w:hAnsi="Arial" w:cs="Arial"/>
                <w:sz w:val="16"/>
                <w:szCs w:val="16"/>
                <w:lang w:val="en-US"/>
              </w:rPr>
              <w:t xml:space="preserve"> </w:t>
            </w:r>
            <w:r w:rsidRPr="00D42239">
              <w:rPr>
                <w:rFonts w:ascii="Arial" w:hAnsi="Arial" w:cs="Arial"/>
                <w:sz w:val="16"/>
                <w:szCs w:val="16"/>
              </w:rPr>
              <w:t>сертифіката</w:t>
            </w:r>
            <w:r w:rsidRPr="00D42239">
              <w:rPr>
                <w:rFonts w:ascii="Arial" w:hAnsi="Arial" w:cs="Arial"/>
                <w:sz w:val="16"/>
                <w:szCs w:val="16"/>
                <w:lang w:val="en-US"/>
              </w:rPr>
              <w:t xml:space="preserve"> </w:t>
            </w:r>
            <w:r w:rsidRPr="00D42239">
              <w:rPr>
                <w:rFonts w:ascii="Arial" w:hAnsi="Arial" w:cs="Arial"/>
                <w:sz w:val="16"/>
                <w:szCs w:val="16"/>
              </w:rPr>
              <w:t>відповідності</w:t>
            </w:r>
            <w:r w:rsidRPr="00D42239">
              <w:rPr>
                <w:rFonts w:ascii="Arial" w:hAnsi="Arial" w:cs="Arial"/>
                <w:sz w:val="16"/>
                <w:szCs w:val="16"/>
                <w:lang w:val="en-US"/>
              </w:rPr>
              <w:t xml:space="preserve"> </w:t>
            </w:r>
            <w:r w:rsidRPr="00D42239">
              <w:rPr>
                <w:rFonts w:ascii="Arial" w:hAnsi="Arial" w:cs="Arial"/>
                <w:sz w:val="16"/>
                <w:szCs w:val="16"/>
              </w:rPr>
              <w:t>Європейській</w:t>
            </w:r>
            <w:r w:rsidRPr="00D42239">
              <w:rPr>
                <w:rFonts w:ascii="Arial" w:hAnsi="Arial" w:cs="Arial"/>
                <w:sz w:val="16"/>
                <w:szCs w:val="16"/>
                <w:lang w:val="en-US"/>
              </w:rPr>
              <w:t xml:space="preserve"> </w:t>
            </w:r>
            <w:r w:rsidRPr="00D42239">
              <w:rPr>
                <w:rFonts w:ascii="Arial" w:hAnsi="Arial" w:cs="Arial"/>
                <w:sz w:val="16"/>
                <w:szCs w:val="16"/>
              </w:rPr>
              <w:t>фармакопеї</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затвердженому</w:t>
            </w:r>
            <w:r w:rsidRPr="00D42239">
              <w:rPr>
                <w:rFonts w:ascii="Arial" w:hAnsi="Arial" w:cs="Arial"/>
                <w:sz w:val="16"/>
                <w:szCs w:val="16"/>
                <w:lang w:val="en-US"/>
              </w:rPr>
              <w:t xml:space="preserve"> </w:t>
            </w:r>
            <w:r w:rsidRPr="00D42239">
              <w:rPr>
                <w:rFonts w:ascii="Arial" w:hAnsi="Arial" w:cs="Arial"/>
                <w:sz w:val="16"/>
                <w:szCs w:val="16"/>
              </w:rPr>
              <w:t>досьє</w:t>
            </w:r>
            <w:r w:rsidRPr="00D42239">
              <w:rPr>
                <w:rFonts w:ascii="Arial" w:hAnsi="Arial" w:cs="Arial"/>
                <w:sz w:val="16"/>
                <w:szCs w:val="16"/>
                <w:lang w:val="en-US"/>
              </w:rPr>
              <w:t>)(</w:t>
            </w:r>
            <w:r w:rsidRPr="00D42239">
              <w:rPr>
                <w:rFonts w:ascii="Arial" w:hAnsi="Arial" w:cs="Arial"/>
                <w:sz w:val="16"/>
                <w:szCs w:val="16"/>
              </w:rPr>
              <w:t>інші</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виробника</w:t>
            </w:r>
            <w:r w:rsidRPr="00D42239">
              <w:rPr>
                <w:rFonts w:ascii="Arial" w:hAnsi="Arial" w:cs="Arial"/>
                <w:sz w:val="16"/>
                <w:szCs w:val="16"/>
                <w:lang w:val="en-US"/>
              </w:rPr>
              <w:t xml:space="preserve"> </w:t>
            </w:r>
            <w:r w:rsidRPr="00D42239">
              <w:rPr>
                <w:rFonts w:ascii="Arial" w:hAnsi="Arial" w:cs="Arial"/>
                <w:sz w:val="16"/>
                <w:szCs w:val="16"/>
              </w:rPr>
              <w:t>вихідного</w:t>
            </w:r>
            <w:r w:rsidRPr="00D42239">
              <w:rPr>
                <w:rFonts w:ascii="Arial" w:hAnsi="Arial" w:cs="Arial"/>
                <w:sz w:val="16"/>
                <w:szCs w:val="16"/>
                <w:lang w:val="en-US"/>
              </w:rPr>
              <w:t xml:space="preserve"> </w:t>
            </w:r>
            <w:r w:rsidRPr="00D42239">
              <w:rPr>
                <w:rFonts w:ascii="Arial" w:hAnsi="Arial" w:cs="Arial"/>
                <w:sz w:val="16"/>
                <w:szCs w:val="16"/>
              </w:rPr>
              <w:t>матеріалу</w:t>
            </w:r>
            <w:r w:rsidRPr="00D42239">
              <w:rPr>
                <w:rFonts w:ascii="Arial" w:hAnsi="Arial" w:cs="Arial"/>
                <w:sz w:val="16"/>
                <w:szCs w:val="16"/>
                <w:lang w:val="en-US"/>
              </w:rPr>
              <w:t xml:space="preserve"> L-</w:t>
            </w:r>
            <w:r w:rsidRPr="00D42239">
              <w:rPr>
                <w:rFonts w:ascii="Arial" w:hAnsi="Arial" w:cs="Arial"/>
                <w:sz w:val="16"/>
                <w:szCs w:val="16"/>
              </w:rPr>
              <w:t>пролінаміду</w:t>
            </w:r>
            <w:r w:rsidRPr="00D42239">
              <w:rPr>
                <w:rFonts w:ascii="Arial" w:hAnsi="Arial" w:cs="Arial"/>
                <w:sz w:val="16"/>
                <w:szCs w:val="16"/>
                <w:lang w:val="en-US"/>
              </w:rPr>
              <w:t xml:space="preserve">, </w:t>
            </w:r>
            <w:r w:rsidRPr="00D42239">
              <w:rPr>
                <w:rFonts w:ascii="Arial" w:hAnsi="Arial" w:cs="Arial"/>
                <w:sz w:val="16"/>
                <w:szCs w:val="16"/>
              </w:rPr>
              <w:t>включаючи</w:t>
            </w:r>
            <w:r w:rsidRPr="00D42239">
              <w:rPr>
                <w:rFonts w:ascii="Arial" w:hAnsi="Arial" w:cs="Arial"/>
                <w:sz w:val="16"/>
                <w:szCs w:val="16"/>
                <w:lang w:val="en-US"/>
              </w:rPr>
              <w:t xml:space="preserve"> </w:t>
            </w:r>
            <w:r w:rsidRPr="00D42239">
              <w:rPr>
                <w:rFonts w:ascii="Arial" w:hAnsi="Arial" w:cs="Arial"/>
                <w:sz w:val="16"/>
                <w:szCs w:val="16"/>
              </w:rPr>
              <w:t>додавання</w:t>
            </w:r>
            <w:r w:rsidRPr="00D42239">
              <w:rPr>
                <w:rFonts w:ascii="Arial" w:hAnsi="Arial" w:cs="Arial"/>
                <w:sz w:val="16"/>
                <w:szCs w:val="16"/>
                <w:lang w:val="en-US"/>
              </w:rPr>
              <w:t xml:space="preserve"> </w:t>
            </w:r>
            <w:r w:rsidRPr="00D42239">
              <w:rPr>
                <w:rFonts w:ascii="Arial" w:hAnsi="Arial" w:cs="Arial"/>
                <w:sz w:val="16"/>
                <w:szCs w:val="16"/>
              </w:rPr>
              <w:t>нового</w:t>
            </w:r>
            <w:r w:rsidRPr="00D42239">
              <w:rPr>
                <w:rFonts w:ascii="Arial" w:hAnsi="Arial" w:cs="Arial"/>
                <w:sz w:val="16"/>
                <w:szCs w:val="16"/>
                <w:lang w:val="en-US"/>
              </w:rPr>
              <w:t xml:space="preserve"> </w:t>
            </w:r>
            <w:r w:rsidRPr="00D42239">
              <w:rPr>
                <w:rFonts w:ascii="Arial" w:hAnsi="Arial" w:cs="Arial"/>
                <w:sz w:val="16"/>
                <w:szCs w:val="16"/>
              </w:rPr>
              <w:t>параметра</w:t>
            </w:r>
            <w:r w:rsidRPr="00D42239">
              <w:rPr>
                <w:rFonts w:ascii="Arial" w:hAnsi="Arial" w:cs="Arial"/>
                <w:sz w:val="16"/>
                <w:szCs w:val="16"/>
                <w:lang w:val="en-US"/>
              </w:rPr>
              <w:t xml:space="preserve"> </w:t>
            </w:r>
            <w:r w:rsidRPr="00D42239">
              <w:rPr>
                <w:rFonts w:ascii="Arial" w:hAnsi="Arial" w:cs="Arial"/>
                <w:sz w:val="16"/>
                <w:szCs w:val="16"/>
              </w:rPr>
              <w:t>специфікації</w:t>
            </w:r>
            <w:r w:rsidRPr="00D42239">
              <w:rPr>
                <w:rFonts w:ascii="Arial" w:hAnsi="Arial" w:cs="Arial"/>
                <w:sz w:val="16"/>
                <w:szCs w:val="16"/>
                <w:lang w:val="en-US"/>
              </w:rPr>
              <w:t xml:space="preserve"> Loss on drying </w:t>
            </w:r>
            <w:r w:rsidRPr="00D42239">
              <w:rPr>
                <w:rFonts w:ascii="Arial" w:hAnsi="Arial" w:cs="Arial"/>
                <w:sz w:val="16"/>
                <w:szCs w:val="16"/>
              </w:rPr>
              <w:t>для</w:t>
            </w:r>
            <w:r w:rsidRPr="00D42239">
              <w:rPr>
                <w:rFonts w:ascii="Arial" w:hAnsi="Arial" w:cs="Arial"/>
                <w:sz w:val="16"/>
                <w:szCs w:val="16"/>
                <w:lang w:val="en-US"/>
              </w:rPr>
              <w:t xml:space="preserve"> </w:t>
            </w:r>
            <w:r w:rsidRPr="00D42239">
              <w:rPr>
                <w:rFonts w:ascii="Arial" w:hAnsi="Arial" w:cs="Arial"/>
                <w:sz w:val="16"/>
                <w:szCs w:val="16"/>
              </w:rPr>
              <w:t>вихідного</w:t>
            </w:r>
            <w:r w:rsidRPr="00D42239">
              <w:rPr>
                <w:rFonts w:ascii="Arial" w:hAnsi="Arial" w:cs="Arial"/>
                <w:sz w:val="16"/>
                <w:szCs w:val="16"/>
                <w:lang w:val="en-US"/>
              </w:rPr>
              <w:t xml:space="preserve"> </w:t>
            </w:r>
            <w:r w:rsidRPr="00D42239">
              <w:rPr>
                <w:rFonts w:ascii="Arial" w:hAnsi="Arial" w:cs="Arial"/>
                <w:sz w:val="16"/>
                <w:szCs w:val="16"/>
              </w:rPr>
              <w:t>матеріалу</w:t>
            </w:r>
            <w:r w:rsidRPr="00D42239">
              <w:rPr>
                <w:rFonts w:ascii="Arial" w:hAnsi="Arial" w:cs="Arial"/>
                <w:sz w:val="16"/>
                <w:szCs w:val="16"/>
                <w:lang w:val="en-US"/>
              </w:rPr>
              <w:t xml:space="preserve"> L-</w:t>
            </w:r>
            <w:r w:rsidRPr="00D42239">
              <w:rPr>
                <w:rFonts w:ascii="Arial" w:hAnsi="Arial" w:cs="Arial"/>
                <w:sz w:val="16"/>
                <w:szCs w:val="16"/>
              </w:rPr>
              <w:t>пролінаміду</w:t>
            </w:r>
            <w:r w:rsidRPr="00D42239">
              <w:rPr>
                <w:rFonts w:ascii="Arial" w:hAnsi="Arial" w:cs="Arial"/>
                <w:sz w:val="16"/>
                <w:szCs w:val="16"/>
                <w:lang w:val="en-US"/>
              </w:rPr>
              <w:t xml:space="preserve">, </w:t>
            </w:r>
            <w:r w:rsidRPr="00D42239">
              <w:rPr>
                <w:rFonts w:ascii="Arial" w:hAnsi="Arial" w:cs="Arial"/>
                <w:sz w:val="16"/>
                <w:szCs w:val="16"/>
              </w:rPr>
              <w:t>який</w:t>
            </w:r>
            <w:r w:rsidRPr="00D42239">
              <w:rPr>
                <w:rFonts w:ascii="Arial" w:hAnsi="Arial" w:cs="Arial"/>
                <w:sz w:val="16"/>
                <w:szCs w:val="16"/>
                <w:lang w:val="en-US"/>
              </w:rPr>
              <w:t xml:space="preserve"> </w:t>
            </w:r>
            <w:r w:rsidRPr="00D42239">
              <w:rPr>
                <w:rFonts w:ascii="Arial" w:hAnsi="Arial" w:cs="Arial"/>
                <w:sz w:val="16"/>
                <w:szCs w:val="16"/>
              </w:rPr>
              <w:t>використовується</w:t>
            </w:r>
            <w:r w:rsidRPr="00D42239">
              <w:rPr>
                <w:rFonts w:ascii="Arial" w:hAnsi="Arial" w:cs="Arial"/>
                <w:sz w:val="16"/>
                <w:szCs w:val="16"/>
                <w:lang w:val="en-US"/>
              </w:rPr>
              <w:t xml:space="preserve"> </w:t>
            </w:r>
            <w:r w:rsidRPr="00D42239">
              <w:rPr>
                <w:rFonts w:ascii="Arial" w:hAnsi="Arial" w:cs="Arial"/>
                <w:sz w:val="16"/>
                <w:szCs w:val="16"/>
              </w:rPr>
              <w:t>при</w:t>
            </w:r>
            <w:r w:rsidRPr="00D42239">
              <w:rPr>
                <w:rFonts w:ascii="Arial" w:hAnsi="Arial" w:cs="Arial"/>
                <w:sz w:val="16"/>
                <w:szCs w:val="16"/>
                <w:lang w:val="en-US"/>
              </w:rPr>
              <w:t xml:space="preserve"> </w:t>
            </w:r>
            <w:r w:rsidRPr="00D42239">
              <w:rPr>
                <w:rFonts w:ascii="Arial" w:hAnsi="Arial" w:cs="Arial"/>
                <w:sz w:val="16"/>
                <w:szCs w:val="16"/>
              </w:rPr>
              <w:t>виробництві</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вілдагліптин</w:t>
            </w:r>
            <w:r w:rsidRPr="00D42239">
              <w:rPr>
                <w:rFonts w:ascii="Arial" w:hAnsi="Arial" w:cs="Arial"/>
                <w:sz w:val="16"/>
                <w:szCs w:val="16"/>
                <w:lang w:val="en-US"/>
              </w:rPr>
              <w:t xml:space="preserve"> (</w:t>
            </w:r>
            <w:r w:rsidRPr="00D42239">
              <w:rPr>
                <w:rFonts w:ascii="Arial" w:hAnsi="Arial" w:cs="Arial"/>
                <w:sz w:val="16"/>
                <w:szCs w:val="16"/>
              </w:rPr>
              <w:t>розділ</w:t>
            </w:r>
            <w:r w:rsidRPr="00D42239">
              <w:rPr>
                <w:rFonts w:ascii="Arial" w:hAnsi="Arial" w:cs="Arial"/>
                <w:sz w:val="16"/>
                <w:szCs w:val="16"/>
                <w:lang w:val="en-US"/>
              </w:rPr>
              <w:t xml:space="preserve"> 3.2.S.2.3 </w:t>
            </w:r>
            <w:r w:rsidRPr="00D42239">
              <w:rPr>
                <w:rFonts w:ascii="Arial" w:hAnsi="Arial" w:cs="Arial"/>
                <w:sz w:val="16"/>
                <w:szCs w:val="16"/>
              </w:rPr>
              <w:t>закритої</w:t>
            </w:r>
            <w:r w:rsidRPr="00D42239">
              <w:rPr>
                <w:rFonts w:ascii="Arial" w:hAnsi="Arial" w:cs="Arial"/>
                <w:sz w:val="16"/>
                <w:szCs w:val="16"/>
                <w:lang w:val="en-US"/>
              </w:rPr>
              <w:t xml:space="preserve"> </w:t>
            </w:r>
            <w:r w:rsidRPr="00D42239">
              <w:rPr>
                <w:rFonts w:ascii="Arial" w:hAnsi="Arial" w:cs="Arial"/>
                <w:sz w:val="16"/>
                <w:szCs w:val="16"/>
              </w:rPr>
              <w:t>частини</w:t>
            </w:r>
            <w:r w:rsidRPr="00D42239">
              <w:rPr>
                <w:rFonts w:ascii="Arial" w:hAnsi="Arial" w:cs="Arial"/>
                <w:sz w:val="16"/>
                <w:szCs w:val="16"/>
                <w:lang w:val="en-US"/>
              </w:rPr>
              <w:t xml:space="preserve"> ASMF).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І</w:t>
            </w:r>
            <w:r w:rsidRPr="00D42239">
              <w:rPr>
                <w:rFonts w:ascii="Arial" w:hAnsi="Arial" w:cs="Arial"/>
                <w:sz w:val="16"/>
                <w:szCs w:val="16"/>
                <w:lang w:val="en-US"/>
              </w:rPr>
              <w:t xml:space="preserve"> </w:t>
            </w:r>
            <w:r w:rsidRPr="00D42239">
              <w:rPr>
                <w:rFonts w:ascii="Arial" w:hAnsi="Arial" w:cs="Arial"/>
                <w:sz w:val="16"/>
                <w:szCs w:val="16"/>
              </w:rPr>
              <w:t>типу</w:t>
            </w:r>
            <w:r w:rsidRPr="00D42239">
              <w:rPr>
                <w:rFonts w:ascii="Arial" w:hAnsi="Arial" w:cs="Arial"/>
                <w:sz w:val="16"/>
                <w:szCs w:val="16"/>
                <w:lang w:val="en-US"/>
              </w:rPr>
              <w:t xml:space="preserve"> -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якості</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Контроль</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методах</w:t>
            </w:r>
            <w:r w:rsidRPr="00D42239">
              <w:rPr>
                <w:rFonts w:ascii="Arial" w:hAnsi="Arial" w:cs="Arial"/>
                <w:sz w:val="16"/>
                <w:szCs w:val="16"/>
                <w:lang w:val="en-US"/>
              </w:rPr>
              <w:t xml:space="preserve"> </w:t>
            </w:r>
            <w:r w:rsidRPr="00D42239">
              <w:rPr>
                <w:rFonts w:ascii="Arial" w:hAnsi="Arial" w:cs="Arial"/>
                <w:sz w:val="16"/>
                <w:szCs w:val="16"/>
              </w:rPr>
              <w:t>випробування</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вихідного</w:t>
            </w:r>
            <w:r w:rsidRPr="00D42239">
              <w:rPr>
                <w:rFonts w:ascii="Arial" w:hAnsi="Arial" w:cs="Arial"/>
                <w:sz w:val="16"/>
                <w:szCs w:val="16"/>
                <w:lang w:val="en-US"/>
              </w:rPr>
              <w:t xml:space="preserve"> </w:t>
            </w:r>
            <w:r w:rsidRPr="00D42239">
              <w:rPr>
                <w:rFonts w:ascii="Arial" w:hAnsi="Arial" w:cs="Arial"/>
                <w:sz w:val="16"/>
                <w:szCs w:val="16"/>
              </w:rPr>
              <w:t>матеріалу</w:t>
            </w:r>
            <w:r w:rsidRPr="00D42239">
              <w:rPr>
                <w:rFonts w:ascii="Arial" w:hAnsi="Arial" w:cs="Arial"/>
                <w:sz w:val="16"/>
                <w:szCs w:val="16"/>
                <w:lang w:val="en-US"/>
              </w:rPr>
              <w:t>/</w:t>
            </w:r>
            <w:r w:rsidRPr="00D42239">
              <w:rPr>
                <w:rFonts w:ascii="Arial" w:hAnsi="Arial" w:cs="Arial"/>
                <w:sz w:val="16"/>
                <w:szCs w:val="16"/>
              </w:rPr>
              <w:t>проміжного</w:t>
            </w:r>
            <w:r w:rsidRPr="00D42239">
              <w:rPr>
                <w:rFonts w:ascii="Arial" w:hAnsi="Arial" w:cs="Arial"/>
                <w:sz w:val="16"/>
                <w:szCs w:val="16"/>
                <w:lang w:val="en-US"/>
              </w:rPr>
              <w:t xml:space="preserve"> </w:t>
            </w:r>
            <w:r w:rsidRPr="00D42239">
              <w:rPr>
                <w:rFonts w:ascii="Arial" w:hAnsi="Arial" w:cs="Arial"/>
                <w:sz w:val="16"/>
                <w:szCs w:val="16"/>
              </w:rPr>
              <w:t>продукту</w:t>
            </w:r>
            <w:r w:rsidRPr="00D42239">
              <w:rPr>
                <w:rFonts w:ascii="Arial" w:hAnsi="Arial" w:cs="Arial"/>
                <w:sz w:val="16"/>
                <w:szCs w:val="16"/>
                <w:lang w:val="en-US"/>
              </w:rPr>
              <w:t>/</w:t>
            </w:r>
            <w:r w:rsidRPr="00D42239">
              <w:rPr>
                <w:rFonts w:ascii="Arial" w:hAnsi="Arial" w:cs="Arial"/>
                <w:sz w:val="16"/>
                <w:szCs w:val="16"/>
              </w:rPr>
              <w:t>реагенту</w:t>
            </w:r>
            <w:r w:rsidRPr="00D42239">
              <w:rPr>
                <w:rFonts w:ascii="Arial" w:hAnsi="Arial" w:cs="Arial"/>
                <w:sz w:val="16"/>
                <w:szCs w:val="16"/>
                <w:lang w:val="en-US"/>
              </w:rPr>
              <w:t xml:space="preserve">, </w:t>
            </w:r>
            <w:r w:rsidRPr="00D42239">
              <w:rPr>
                <w:rFonts w:ascii="Arial" w:hAnsi="Arial" w:cs="Arial"/>
                <w:sz w:val="16"/>
                <w:szCs w:val="16"/>
              </w:rPr>
              <w:t>що</w:t>
            </w:r>
            <w:r w:rsidRPr="00D42239">
              <w:rPr>
                <w:rFonts w:ascii="Arial" w:hAnsi="Arial" w:cs="Arial"/>
                <w:sz w:val="16"/>
                <w:szCs w:val="16"/>
                <w:lang w:val="en-US"/>
              </w:rPr>
              <w:t xml:space="preserve"> </w:t>
            </w:r>
            <w:r w:rsidRPr="00D42239">
              <w:rPr>
                <w:rFonts w:ascii="Arial" w:hAnsi="Arial" w:cs="Arial"/>
                <w:sz w:val="16"/>
                <w:szCs w:val="16"/>
              </w:rPr>
              <w:t>використовується</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процесі</w:t>
            </w:r>
            <w:r w:rsidRPr="00D42239">
              <w:rPr>
                <w:rFonts w:ascii="Arial" w:hAnsi="Arial" w:cs="Arial"/>
                <w:sz w:val="16"/>
                <w:szCs w:val="16"/>
                <w:lang w:val="en-US"/>
              </w:rPr>
              <w:t xml:space="preserve"> </w:t>
            </w:r>
            <w:r w:rsidRPr="00D42239">
              <w:rPr>
                <w:rFonts w:ascii="Arial" w:hAnsi="Arial" w:cs="Arial"/>
                <w:sz w:val="16"/>
                <w:szCs w:val="16"/>
              </w:rPr>
              <w:t>виробництва</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незначні</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затверджених</w:t>
            </w:r>
            <w:r w:rsidRPr="00D42239">
              <w:rPr>
                <w:rFonts w:ascii="Arial" w:hAnsi="Arial" w:cs="Arial"/>
                <w:sz w:val="16"/>
                <w:szCs w:val="16"/>
                <w:lang w:val="en-US"/>
              </w:rPr>
              <w:t xml:space="preserve"> </w:t>
            </w:r>
            <w:r w:rsidRPr="00D42239">
              <w:rPr>
                <w:rFonts w:ascii="Arial" w:hAnsi="Arial" w:cs="Arial"/>
                <w:sz w:val="16"/>
                <w:szCs w:val="16"/>
              </w:rPr>
              <w:t>методах</w:t>
            </w:r>
            <w:r w:rsidRPr="00D42239">
              <w:rPr>
                <w:rFonts w:ascii="Arial" w:hAnsi="Arial" w:cs="Arial"/>
                <w:sz w:val="16"/>
                <w:szCs w:val="16"/>
                <w:lang w:val="en-US"/>
              </w:rPr>
              <w:t xml:space="preserve"> </w:t>
            </w:r>
            <w:r w:rsidRPr="00D42239">
              <w:rPr>
                <w:rFonts w:ascii="Arial" w:hAnsi="Arial" w:cs="Arial"/>
                <w:sz w:val="16"/>
                <w:szCs w:val="16"/>
              </w:rPr>
              <w:t>випробування</w:t>
            </w:r>
            <w:r w:rsidRPr="00D42239">
              <w:rPr>
                <w:rFonts w:ascii="Arial" w:hAnsi="Arial" w:cs="Arial"/>
                <w:sz w:val="16"/>
                <w:szCs w:val="16"/>
                <w:lang w:val="en-US"/>
              </w:rPr>
              <w:t xml:space="preserve">) - </w:t>
            </w:r>
            <w:r w:rsidRPr="00D42239">
              <w:rPr>
                <w:rFonts w:ascii="Arial" w:hAnsi="Arial" w:cs="Arial"/>
                <w:sz w:val="16"/>
                <w:szCs w:val="16"/>
              </w:rPr>
              <w:t>незначні</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опису</w:t>
            </w:r>
            <w:r w:rsidRPr="00D42239">
              <w:rPr>
                <w:rFonts w:ascii="Arial" w:hAnsi="Arial" w:cs="Arial"/>
                <w:sz w:val="16"/>
                <w:szCs w:val="16"/>
                <w:lang w:val="en-US"/>
              </w:rPr>
              <w:t xml:space="preserve"> </w:t>
            </w:r>
            <w:r w:rsidRPr="00D42239">
              <w:rPr>
                <w:rFonts w:ascii="Arial" w:hAnsi="Arial" w:cs="Arial"/>
                <w:sz w:val="16"/>
                <w:szCs w:val="16"/>
              </w:rPr>
              <w:t>приготування</w:t>
            </w:r>
            <w:r w:rsidRPr="00D42239">
              <w:rPr>
                <w:rFonts w:ascii="Arial" w:hAnsi="Arial" w:cs="Arial"/>
                <w:sz w:val="16"/>
                <w:szCs w:val="16"/>
                <w:lang w:val="en-US"/>
              </w:rPr>
              <w:t xml:space="preserve"> </w:t>
            </w:r>
            <w:r w:rsidRPr="00D42239">
              <w:rPr>
                <w:rFonts w:ascii="Arial" w:hAnsi="Arial" w:cs="Arial"/>
                <w:sz w:val="16"/>
                <w:szCs w:val="16"/>
              </w:rPr>
              <w:t>розчинів</w:t>
            </w:r>
            <w:r w:rsidRPr="00D42239">
              <w:rPr>
                <w:rFonts w:ascii="Arial" w:hAnsi="Arial" w:cs="Arial"/>
                <w:sz w:val="16"/>
                <w:szCs w:val="16"/>
                <w:lang w:val="en-US"/>
              </w:rPr>
              <w:t xml:space="preserve"> </w:t>
            </w:r>
            <w:r w:rsidRPr="00D42239">
              <w:rPr>
                <w:rFonts w:ascii="Arial" w:hAnsi="Arial" w:cs="Arial"/>
                <w:sz w:val="16"/>
                <w:szCs w:val="16"/>
              </w:rPr>
              <w:t>для</w:t>
            </w:r>
            <w:r w:rsidRPr="00D42239">
              <w:rPr>
                <w:rFonts w:ascii="Arial" w:hAnsi="Arial" w:cs="Arial"/>
                <w:sz w:val="16"/>
                <w:szCs w:val="16"/>
                <w:lang w:val="en-US"/>
              </w:rPr>
              <w:t xml:space="preserve"> </w:t>
            </w:r>
            <w:r w:rsidRPr="00D42239">
              <w:rPr>
                <w:rFonts w:ascii="Arial" w:hAnsi="Arial" w:cs="Arial"/>
                <w:sz w:val="16"/>
                <w:szCs w:val="16"/>
              </w:rPr>
              <w:t>методики</w:t>
            </w:r>
            <w:r w:rsidRPr="00D42239">
              <w:rPr>
                <w:rFonts w:ascii="Arial" w:hAnsi="Arial" w:cs="Arial"/>
                <w:sz w:val="16"/>
                <w:szCs w:val="16"/>
                <w:lang w:val="en-US"/>
              </w:rPr>
              <w:t xml:space="preserve"> </w:t>
            </w:r>
            <w:r w:rsidRPr="00D42239">
              <w:rPr>
                <w:rFonts w:ascii="Arial" w:hAnsi="Arial" w:cs="Arial"/>
                <w:sz w:val="16"/>
                <w:szCs w:val="16"/>
              </w:rPr>
              <w:t>випробування</w:t>
            </w:r>
            <w:r w:rsidRPr="00D42239">
              <w:rPr>
                <w:rFonts w:ascii="Arial" w:hAnsi="Arial" w:cs="Arial"/>
                <w:sz w:val="16"/>
                <w:szCs w:val="16"/>
                <w:lang w:val="en-US"/>
              </w:rPr>
              <w:t xml:space="preserve"> «</w:t>
            </w:r>
            <w:r w:rsidRPr="00D42239">
              <w:rPr>
                <w:rFonts w:ascii="Arial" w:hAnsi="Arial" w:cs="Arial"/>
                <w:sz w:val="16"/>
                <w:szCs w:val="16"/>
              </w:rPr>
              <w:t>Супровідні</w:t>
            </w:r>
            <w:r w:rsidRPr="00D42239">
              <w:rPr>
                <w:rFonts w:ascii="Arial" w:hAnsi="Arial" w:cs="Arial"/>
                <w:sz w:val="16"/>
                <w:szCs w:val="16"/>
                <w:lang w:val="en-US"/>
              </w:rPr>
              <w:t xml:space="preserve"> </w:t>
            </w:r>
            <w:r w:rsidRPr="00D42239">
              <w:rPr>
                <w:rFonts w:ascii="Arial" w:hAnsi="Arial" w:cs="Arial"/>
                <w:sz w:val="16"/>
                <w:szCs w:val="16"/>
              </w:rPr>
              <w:t>домішки</w:t>
            </w:r>
            <w:r w:rsidRPr="00D42239">
              <w:rPr>
                <w:rFonts w:ascii="Arial" w:hAnsi="Arial" w:cs="Arial"/>
                <w:sz w:val="16"/>
                <w:szCs w:val="16"/>
                <w:lang w:val="en-US"/>
              </w:rPr>
              <w:t>» (</w:t>
            </w:r>
            <w:r w:rsidRPr="00D42239">
              <w:rPr>
                <w:rFonts w:ascii="Arial" w:hAnsi="Arial" w:cs="Arial"/>
                <w:sz w:val="16"/>
                <w:szCs w:val="16"/>
              </w:rPr>
              <w:t>ВЕРХ</w:t>
            </w:r>
            <w:r w:rsidRPr="00D42239">
              <w:rPr>
                <w:rFonts w:ascii="Arial" w:hAnsi="Arial" w:cs="Arial"/>
                <w:sz w:val="16"/>
                <w:szCs w:val="16"/>
                <w:lang w:val="en-US"/>
              </w:rPr>
              <w:t xml:space="preserve">) </w:t>
            </w:r>
            <w:r w:rsidRPr="00D42239">
              <w:rPr>
                <w:rFonts w:ascii="Arial" w:hAnsi="Arial" w:cs="Arial"/>
                <w:sz w:val="16"/>
                <w:szCs w:val="16"/>
              </w:rPr>
              <w:t>для</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вілдагліптин</w:t>
            </w:r>
            <w:r w:rsidRPr="00D42239">
              <w:rPr>
                <w:rFonts w:ascii="Arial" w:hAnsi="Arial" w:cs="Arial"/>
                <w:sz w:val="16"/>
                <w:szCs w:val="16"/>
                <w:lang w:val="en-US"/>
              </w:rPr>
              <w:t xml:space="preserve"> (</w:t>
            </w:r>
            <w:r w:rsidRPr="00D42239">
              <w:rPr>
                <w:rFonts w:ascii="Arial" w:hAnsi="Arial" w:cs="Arial"/>
                <w:sz w:val="16"/>
                <w:szCs w:val="16"/>
              </w:rPr>
              <w:t>власник</w:t>
            </w:r>
            <w:r w:rsidRPr="00D42239">
              <w:rPr>
                <w:rFonts w:ascii="Arial" w:hAnsi="Arial" w:cs="Arial"/>
                <w:sz w:val="16"/>
                <w:szCs w:val="16"/>
                <w:lang w:val="en-US"/>
              </w:rPr>
              <w:t xml:space="preserve"> ASMF Moehs Iberica, S.L.).</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UA/19966/01/02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 xml:space="preserve">ГОНАЛ-Ф®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Follitropin alfa</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фолітропін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G03G A05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порошок для розчину для ін'єкцій по 75 МО (5,5 мкг); № 1: 1 флакон з порошком у комплекті з розчинником (вода для ін’єкцій) по 1 мл у попередньо заповненому шприці, 1 голкою для розчинення та 1 голкою для введення у контурній чарунковій упаковці; по 1 контурній чарунковій упаковці у картонній коробці; № 10: 5 флаконів з порошком у комплекті з розчинником (вода для ін’єкцій) по 1 мл у 5 попередньо заповнених шприцах, 5 голками для розчинення та 5 голками для введення у контурній чарунковій упаковці; по 2 контурні чарункові упаковки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Мерк Сероно С.А., відділення у м. Обонн, Швейцарія; Мерк Сероно С.п.А.,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Швейцарія</w:t>
            </w:r>
            <w:r w:rsidRPr="00D42239">
              <w:rPr>
                <w:rFonts w:ascii="Arial" w:hAnsi="Arial" w:cs="Arial"/>
                <w:sz w:val="16"/>
                <w:szCs w:val="16"/>
                <w:lang w:val="en-US"/>
              </w:rPr>
              <w:t>/</w:t>
            </w:r>
            <w:r w:rsidRPr="00D42239">
              <w:rPr>
                <w:rFonts w:ascii="Arial" w:hAnsi="Arial" w:cs="Arial"/>
                <w:sz w:val="16"/>
                <w:szCs w:val="16"/>
              </w:rPr>
              <w:t xml:space="preserve"> Італія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w:t>
            </w:r>
            <w:r w:rsidRPr="00D42239">
              <w:rPr>
                <w:rFonts w:ascii="Arial" w:hAnsi="Arial" w:cs="Arial"/>
                <w:sz w:val="16"/>
                <w:szCs w:val="16"/>
                <w:lang w:val="en-US"/>
              </w:rPr>
              <w:t xml:space="preserve"> </w:t>
            </w:r>
            <w:r w:rsidRPr="00D42239">
              <w:rPr>
                <w:rFonts w:ascii="Arial" w:hAnsi="Arial" w:cs="Arial"/>
                <w:sz w:val="16"/>
                <w:szCs w:val="16"/>
              </w:rPr>
              <w:t>змін</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реєстраційних</w:t>
            </w:r>
            <w:r w:rsidRPr="00D42239">
              <w:rPr>
                <w:rFonts w:ascii="Arial" w:hAnsi="Arial" w:cs="Arial"/>
                <w:sz w:val="16"/>
                <w:szCs w:val="16"/>
                <w:lang w:val="en-US"/>
              </w:rPr>
              <w:t xml:space="preserve"> </w:t>
            </w:r>
            <w:r w:rsidRPr="00D42239">
              <w:rPr>
                <w:rFonts w:ascii="Arial" w:hAnsi="Arial" w:cs="Arial"/>
                <w:sz w:val="16"/>
                <w:szCs w:val="16"/>
              </w:rPr>
              <w:t>матеріалів</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І</w:t>
            </w:r>
            <w:r w:rsidRPr="00D42239">
              <w:rPr>
                <w:rFonts w:ascii="Arial" w:hAnsi="Arial" w:cs="Arial"/>
                <w:sz w:val="16"/>
                <w:szCs w:val="16"/>
                <w:lang w:val="en-US"/>
              </w:rPr>
              <w:t xml:space="preserve"> </w:t>
            </w:r>
            <w:r w:rsidRPr="00D42239">
              <w:rPr>
                <w:rFonts w:ascii="Arial" w:hAnsi="Arial" w:cs="Arial"/>
                <w:sz w:val="16"/>
                <w:szCs w:val="16"/>
              </w:rPr>
              <w:t>типу</w:t>
            </w:r>
            <w:r w:rsidRPr="00D42239">
              <w:rPr>
                <w:rFonts w:ascii="Arial" w:hAnsi="Arial" w:cs="Arial"/>
                <w:sz w:val="16"/>
                <w:szCs w:val="16"/>
                <w:lang w:val="en-US"/>
              </w:rPr>
              <w:t xml:space="preserve"> -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щодо</w:t>
            </w:r>
            <w:r w:rsidRPr="00D42239">
              <w:rPr>
                <w:rFonts w:ascii="Arial" w:hAnsi="Arial" w:cs="Arial"/>
                <w:sz w:val="16"/>
                <w:szCs w:val="16"/>
                <w:lang w:val="en-US"/>
              </w:rPr>
              <w:t xml:space="preserve"> </w:t>
            </w:r>
            <w:r w:rsidRPr="00D42239">
              <w:rPr>
                <w:rFonts w:ascii="Arial" w:hAnsi="Arial" w:cs="Arial"/>
                <w:sz w:val="16"/>
                <w:szCs w:val="16"/>
              </w:rPr>
              <w:t>безпеки</w:t>
            </w:r>
            <w:r w:rsidRPr="00D42239">
              <w:rPr>
                <w:rFonts w:ascii="Arial" w:hAnsi="Arial" w:cs="Arial"/>
                <w:sz w:val="16"/>
                <w:szCs w:val="16"/>
                <w:lang w:val="en-US"/>
              </w:rPr>
              <w:t>/</w:t>
            </w:r>
            <w:r w:rsidRPr="00D42239">
              <w:rPr>
                <w:rFonts w:ascii="Arial" w:hAnsi="Arial" w:cs="Arial"/>
                <w:sz w:val="16"/>
                <w:szCs w:val="16"/>
              </w:rPr>
              <w:t>ефективності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контактної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заявника</w:t>
            </w:r>
            <w:r w:rsidRPr="00D42239">
              <w:rPr>
                <w:rFonts w:ascii="Arial" w:hAnsi="Arial" w:cs="Arial"/>
                <w:sz w:val="16"/>
                <w:szCs w:val="16"/>
                <w:lang w:val="en-US"/>
              </w:rPr>
              <w:t xml:space="preserve"> </w:t>
            </w:r>
            <w:r w:rsidRPr="00D42239">
              <w:rPr>
                <w:rFonts w:ascii="Arial" w:hAnsi="Arial" w:cs="Arial"/>
                <w:sz w:val="16"/>
                <w:szCs w:val="16"/>
              </w:rPr>
              <w:t>для</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w:t>
            </w:r>
            <w:r w:rsidRPr="00D42239">
              <w:rPr>
                <w:rFonts w:ascii="Arial" w:hAnsi="Arial" w:cs="Arial"/>
                <w:sz w:val="16"/>
                <w:szCs w:val="16"/>
                <w:lang w:val="en-US"/>
              </w:rPr>
              <w:t xml:space="preserve"> </w:t>
            </w:r>
            <w:r w:rsidRPr="00D42239">
              <w:rPr>
                <w:rFonts w:ascii="Arial" w:hAnsi="Arial" w:cs="Arial"/>
                <w:sz w:val="16"/>
                <w:szCs w:val="16"/>
              </w:rPr>
              <w:t>Україні</w:t>
            </w:r>
            <w:r w:rsidRPr="00D42239">
              <w:rPr>
                <w:rFonts w:ascii="Arial" w:hAnsi="Arial" w:cs="Arial"/>
                <w:sz w:val="16"/>
                <w:szCs w:val="16"/>
                <w:lang w:val="en-US"/>
              </w:rPr>
              <w:t xml:space="preserve">, </w:t>
            </w:r>
            <w:r w:rsidRPr="00D42239">
              <w:rPr>
                <w:rFonts w:ascii="Arial" w:hAnsi="Arial" w:cs="Arial"/>
                <w:sz w:val="16"/>
                <w:szCs w:val="16"/>
              </w:rPr>
              <w:t>якщо</w:t>
            </w:r>
            <w:r w:rsidRPr="00D42239">
              <w:rPr>
                <w:rFonts w:ascii="Arial" w:hAnsi="Arial" w:cs="Arial"/>
                <w:sz w:val="16"/>
                <w:szCs w:val="16"/>
                <w:lang w:val="en-US"/>
              </w:rPr>
              <w:t xml:space="preserve"> </w:t>
            </w:r>
            <w:r w:rsidRPr="00D42239">
              <w:rPr>
                <w:rFonts w:ascii="Arial" w:hAnsi="Arial" w:cs="Arial"/>
                <w:sz w:val="16"/>
                <w:szCs w:val="16"/>
              </w:rPr>
              <w:t>вона</w:t>
            </w:r>
            <w:r w:rsidRPr="00D42239">
              <w:rPr>
                <w:rFonts w:ascii="Arial" w:hAnsi="Arial" w:cs="Arial"/>
                <w:sz w:val="16"/>
                <w:szCs w:val="16"/>
                <w:lang w:val="en-US"/>
              </w:rPr>
              <w:t xml:space="preserve"> </w:t>
            </w:r>
            <w:r w:rsidRPr="00D42239">
              <w:rPr>
                <w:rFonts w:ascii="Arial" w:hAnsi="Arial" w:cs="Arial"/>
                <w:sz w:val="16"/>
                <w:szCs w:val="16"/>
              </w:rPr>
              <w:t>відмінна</w:t>
            </w:r>
            <w:r w:rsidRPr="00D42239">
              <w:rPr>
                <w:rFonts w:ascii="Arial" w:hAnsi="Arial" w:cs="Arial"/>
                <w:sz w:val="16"/>
                <w:szCs w:val="16"/>
                <w:lang w:val="en-US"/>
              </w:rPr>
              <w:t xml:space="preserve"> </w:t>
            </w:r>
            <w:r w:rsidRPr="00D42239">
              <w:rPr>
                <w:rFonts w:ascii="Arial" w:hAnsi="Arial" w:cs="Arial"/>
                <w:sz w:val="16"/>
                <w:szCs w:val="16"/>
              </w:rPr>
              <w:t>від</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включаючи</w:t>
            </w:r>
            <w:r w:rsidRPr="00D42239">
              <w:rPr>
                <w:rFonts w:ascii="Arial" w:hAnsi="Arial" w:cs="Arial"/>
                <w:sz w:val="16"/>
                <w:szCs w:val="16"/>
                <w:lang w:val="en-US"/>
              </w:rPr>
              <w:t xml:space="preserve"> </w:t>
            </w:r>
            <w:r w:rsidRPr="00D42239">
              <w:rPr>
                <w:rFonts w:ascii="Arial" w:hAnsi="Arial" w:cs="Arial"/>
                <w:sz w:val="16"/>
                <w:szCs w:val="16"/>
              </w:rPr>
              <w:t>контактні</w:t>
            </w:r>
            <w:r w:rsidRPr="00D42239">
              <w:rPr>
                <w:rFonts w:ascii="Arial" w:hAnsi="Arial" w:cs="Arial"/>
                <w:sz w:val="16"/>
                <w:szCs w:val="16"/>
                <w:lang w:val="en-US"/>
              </w:rPr>
              <w:t xml:space="preserve"> </w:t>
            </w:r>
            <w:r w:rsidRPr="00D42239">
              <w:rPr>
                <w:rFonts w:ascii="Arial" w:hAnsi="Arial" w:cs="Arial"/>
                <w:sz w:val="16"/>
                <w:szCs w:val="16"/>
              </w:rPr>
              <w:t>дані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розміщенні</w:t>
            </w:r>
            <w:r w:rsidRPr="00D42239">
              <w:rPr>
                <w:rFonts w:ascii="Arial" w:hAnsi="Arial" w:cs="Arial"/>
                <w:sz w:val="16"/>
                <w:szCs w:val="16"/>
                <w:lang w:val="en-US"/>
              </w:rPr>
              <w:t xml:space="preserve"> </w:t>
            </w:r>
            <w:r w:rsidRPr="00D42239">
              <w:rPr>
                <w:rFonts w:ascii="Arial" w:hAnsi="Arial" w:cs="Arial"/>
                <w:sz w:val="16"/>
                <w:szCs w:val="16"/>
              </w:rPr>
              <w:t>мастер</w:t>
            </w:r>
            <w:r w:rsidRPr="00D42239">
              <w:rPr>
                <w:rFonts w:ascii="Arial" w:hAnsi="Arial" w:cs="Arial"/>
                <w:sz w:val="16"/>
                <w:szCs w:val="16"/>
                <w:lang w:val="en-US"/>
              </w:rPr>
              <w:t>-</w:t>
            </w:r>
            <w:r w:rsidRPr="00D42239">
              <w:rPr>
                <w:rFonts w:ascii="Arial" w:hAnsi="Arial" w:cs="Arial"/>
                <w:sz w:val="16"/>
                <w:szCs w:val="16"/>
              </w:rPr>
              <w:t>файла</w:t>
            </w:r>
            <w:r w:rsidRPr="00D42239">
              <w:rPr>
                <w:rFonts w:ascii="Arial" w:hAnsi="Arial" w:cs="Arial"/>
                <w:sz w:val="16"/>
                <w:szCs w:val="16"/>
                <w:lang w:val="en-US"/>
              </w:rPr>
              <w:t xml:space="preserve"> </w:t>
            </w:r>
            <w:r w:rsidRPr="00D42239">
              <w:rPr>
                <w:rFonts w:ascii="Arial" w:hAnsi="Arial" w:cs="Arial"/>
                <w:sz w:val="16"/>
                <w:szCs w:val="16"/>
              </w:rPr>
              <w:t>системи</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 xml:space="preserve">Зміна контактної особи заявника, відповідальної за фармаконагляд в Україні. </w:t>
            </w:r>
            <w:r w:rsidRPr="00D42239">
              <w:rPr>
                <w:rFonts w:ascii="Arial" w:hAnsi="Arial" w:cs="Arial"/>
                <w:sz w:val="16"/>
                <w:szCs w:val="16"/>
              </w:rPr>
              <w:br/>
              <w:t>Діюча редакція: Назаренко Вікторія.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UA/4113/01/03</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 xml:space="preserve">ГОНАЛ-Ф®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Follitropin alfa</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фолітропін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G03G A05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ін'єкцій по 300 МО (22 мкг)/0,48 мл; по 0,48 мл у картриджі з пробкою-поршнем та рифленою кришечкою, вміщеному у ручку для введення; по 1 ручці та 8 голок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нерозфасованого препарату, первинне та вторинне пакування, контроль якості та випуск серій: Мерк Сероно С.п.А., Італія; первинне пакування (збирання попередньо заповнених картриджів з препаратом в ручку для введення):</w:t>
            </w:r>
            <w:r w:rsidRPr="00D42239">
              <w:rPr>
                <w:rFonts w:ascii="Arial" w:hAnsi="Arial" w:cs="Arial"/>
                <w:sz w:val="16"/>
                <w:szCs w:val="16"/>
              </w:rPr>
              <w:br/>
              <w:t xml:space="preserve">Мерк Сероно С.А., відділення у м. Обонн, Швейцарія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Італія</w:t>
            </w:r>
            <w:r w:rsidRPr="00D42239">
              <w:rPr>
                <w:rFonts w:ascii="Arial" w:hAnsi="Arial" w:cs="Arial"/>
                <w:sz w:val="16"/>
                <w:szCs w:val="16"/>
                <w:lang w:val="en-US"/>
              </w:rPr>
              <w:t>/</w:t>
            </w:r>
            <w:r w:rsidRPr="00D42239">
              <w:rPr>
                <w:rFonts w:ascii="Arial" w:hAnsi="Arial" w:cs="Arial"/>
                <w:sz w:val="16"/>
                <w:szCs w:val="16"/>
              </w:rPr>
              <w:t xml:space="preserve"> Швейцарія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w:t>
            </w:r>
            <w:r w:rsidRPr="00D42239">
              <w:rPr>
                <w:rFonts w:ascii="Arial" w:hAnsi="Arial" w:cs="Arial"/>
                <w:sz w:val="16"/>
                <w:szCs w:val="16"/>
                <w:lang w:val="en-US"/>
              </w:rPr>
              <w:t xml:space="preserve"> </w:t>
            </w:r>
            <w:r w:rsidRPr="00D42239">
              <w:rPr>
                <w:rFonts w:ascii="Arial" w:hAnsi="Arial" w:cs="Arial"/>
                <w:sz w:val="16"/>
                <w:szCs w:val="16"/>
              </w:rPr>
              <w:t>змін</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реєстраційних</w:t>
            </w:r>
            <w:r w:rsidRPr="00D42239">
              <w:rPr>
                <w:rFonts w:ascii="Arial" w:hAnsi="Arial" w:cs="Arial"/>
                <w:sz w:val="16"/>
                <w:szCs w:val="16"/>
                <w:lang w:val="en-US"/>
              </w:rPr>
              <w:t xml:space="preserve"> </w:t>
            </w:r>
            <w:r w:rsidRPr="00D42239">
              <w:rPr>
                <w:rFonts w:ascii="Arial" w:hAnsi="Arial" w:cs="Arial"/>
                <w:sz w:val="16"/>
                <w:szCs w:val="16"/>
              </w:rPr>
              <w:t>матеріалів</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І</w:t>
            </w:r>
            <w:r w:rsidRPr="00D42239">
              <w:rPr>
                <w:rFonts w:ascii="Arial" w:hAnsi="Arial" w:cs="Arial"/>
                <w:sz w:val="16"/>
                <w:szCs w:val="16"/>
                <w:lang w:val="en-US"/>
              </w:rPr>
              <w:t xml:space="preserve"> </w:t>
            </w:r>
            <w:r w:rsidRPr="00D42239">
              <w:rPr>
                <w:rFonts w:ascii="Arial" w:hAnsi="Arial" w:cs="Arial"/>
                <w:sz w:val="16"/>
                <w:szCs w:val="16"/>
              </w:rPr>
              <w:t>типу</w:t>
            </w:r>
            <w:r w:rsidRPr="00D42239">
              <w:rPr>
                <w:rFonts w:ascii="Arial" w:hAnsi="Arial" w:cs="Arial"/>
                <w:sz w:val="16"/>
                <w:szCs w:val="16"/>
                <w:lang w:val="en-US"/>
              </w:rPr>
              <w:t xml:space="preserve"> -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щодо</w:t>
            </w:r>
            <w:r w:rsidRPr="00D42239">
              <w:rPr>
                <w:rFonts w:ascii="Arial" w:hAnsi="Arial" w:cs="Arial"/>
                <w:sz w:val="16"/>
                <w:szCs w:val="16"/>
                <w:lang w:val="en-US"/>
              </w:rPr>
              <w:t xml:space="preserve"> </w:t>
            </w:r>
            <w:r w:rsidRPr="00D42239">
              <w:rPr>
                <w:rFonts w:ascii="Arial" w:hAnsi="Arial" w:cs="Arial"/>
                <w:sz w:val="16"/>
                <w:szCs w:val="16"/>
              </w:rPr>
              <w:t>безпеки</w:t>
            </w:r>
            <w:r w:rsidRPr="00D42239">
              <w:rPr>
                <w:rFonts w:ascii="Arial" w:hAnsi="Arial" w:cs="Arial"/>
                <w:sz w:val="16"/>
                <w:szCs w:val="16"/>
                <w:lang w:val="en-US"/>
              </w:rPr>
              <w:t>/</w:t>
            </w:r>
            <w:r w:rsidRPr="00D42239">
              <w:rPr>
                <w:rFonts w:ascii="Arial" w:hAnsi="Arial" w:cs="Arial"/>
                <w:sz w:val="16"/>
                <w:szCs w:val="16"/>
              </w:rPr>
              <w:t>ефективності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контактної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заявника</w:t>
            </w:r>
            <w:r w:rsidRPr="00D42239">
              <w:rPr>
                <w:rFonts w:ascii="Arial" w:hAnsi="Arial" w:cs="Arial"/>
                <w:sz w:val="16"/>
                <w:szCs w:val="16"/>
                <w:lang w:val="en-US"/>
              </w:rPr>
              <w:t xml:space="preserve"> </w:t>
            </w:r>
            <w:r w:rsidRPr="00D42239">
              <w:rPr>
                <w:rFonts w:ascii="Arial" w:hAnsi="Arial" w:cs="Arial"/>
                <w:sz w:val="16"/>
                <w:szCs w:val="16"/>
              </w:rPr>
              <w:t>для</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w:t>
            </w:r>
            <w:r w:rsidRPr="00D42239">
              <w:rPr>
                <w:rFonts w:ascii="Arial" w:hAnsi="Arial" w:cs="Arial"/>
                <w:sz w:val="16"/>
                <w:szCs w:val="16"/>
                <w:lang w:val="en-US"/>
              </w:rPr>
              <w:t xml:space="preserve"> </w:t>
            </w:r>
            <w:r w:rsidRPr="00D42239">
              <w:rPr>
                <w:rFonts w:ascii="Arial" w:hAnsi="Arial" w:cs="Arial"/>
                <w:sz w:val="16"/>
                <w:szCs w:val="16"/>
              </w:rPr>
              <w:t>Україні</w:t>
            </w:r>
            <w:r w:rsidRPr="00D42239">
              <w:rPr>
                <w:rFonts w:ascii="Arial" w:hAnsi="Arial" w:cs="Arial"/>
                <w:sz w:val="16"/>
                <w:szCs w:val="16"/>
                <w:lang w:val="en-US"/>
              </w:rPr>
              <w:t xml:space="preserve">, </w:t>
            </w:r>
            <w:r w:rsidRPr="00D42239">
              <w:rPr>
                <w:rFonts w:ascii="Arial" w:hAnsi="Arial" w:cs="Arial"/>
                <w:sz w:val="16"/>
                <w:szCs w:val="16"/>
              </w:rPr>
              <w:t>якщо</w:t>
            </w:r>
            <w:r w:rsidRPr="00D42239">
              <w:rPr>
                <w:rFonts w:ascii="Arial" w:hAnsi="Arial" w:cs="Arial"/>
                <w:sz w:val="16"/>
                <w:szCs w:val="16"/>
                <w:lang w:val="en-US"/>
              </w:rPr>
              <w:t xml:space="preserve"> </w:t>
            </w:r>
            <w:r w:rsidRPr="00D42239">
              <w:rPr>
                <w:rFonts w:ascii="Arial" w:hAnsi="Arial" w:cs="Arial"/>
                <w:sz w:val="16"/>
                <w:szCs w:val="16"/>
              </w:rPr>
              <w:t>вона</w:t>
            </w:r>
            <w:r w:rsidRPr="00D42239">
              <w:rPr>
                <w:rFonts w:ascii="Arial" w:hAnsi="Arial" w:cs="Arial"/>
                <w:sz w:val="16"/>
                <w:szCs w:val="16"/>
                <w:lang w:val="en-US"/>
              </w:rPr>
              <w:t xml:space="preserve"> </w:t>
            </w:r>
            <w:r w:rsidRPr="00D42239">
              <w:rPr>
                <w:rFonts w:ascii="Arial" w:hAnsi="Arial" w:cs="Arial"/>
                <w:sz w:val="16"/>
                <w:szCs w:val="16"/>
              </w:rPr>
              <w:t>відмінна</w:t>
            </w:r>
            <w:r w:rsidRPr="00D42239">
              <w:rPr>
                <w:rFonts w:ascii="Arial" w:hAnsi="Arial" w:cs="Arial"/>
                <w:sz w:val="16"/>
                <w:szCs w:val="16"/>
                <w:lang w:val="en-US"/>
              </w:rPr>
              <w:t xml:space="preserve"> </w:t>
            </w:r>
            <w:r w:rsidRPr="00D42239">
              <w:rPr>
                <w:rFonts w:ascii="Arial" w:hAnsi="Arial" w:cs="Arial"/>
                <w:sz w:val="16"/>
                <w:szCs w:val="16"/>
              </w:rPr>
              <w:t>від</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включаючи</w:t>
            </w:r>
            <w:r w:rsidRPr="00D42239">
              <w:rPr>
                <w:rFonts w:ascii="Arial" w:hAnsi="Arial" w:cs="Arial"/>
                <w:sz w:val="16"/>
                <w:szCs w:val="16"/>
                <w:lang w:val="en-US"/>
              </w:rPr>
              <w:t xml:space="preserve"> </w:t>
            </w:r>
            <w:r w:rsidRPr="00D42239">
              <w:rPr>
                <w:rFonts w:ascii="Arial" w:hAnsi="Arial" w:cs="Arial"/>
                <w:sz w:val="16"/>
                <w:szCs w:val="16"/>
              </w:rPr>
              <w:t>контактні</w:t>
            </w:r>
            <w:r w:rsidRPr="00D42239">
              <w:rPr>
                <w:rFonts w:ascii="Arial" w:hAnsi="Arial" w:cs="Arial"/>
                <w:sz w:val="16"/>
                <w:szCs w:val="16"/>
                <w:lang w:val="en-US"/>
              </w:rPr>
              <w:t xml:space="preserve"> </w:t>
            </w:r>
            <w:r w:rsidRPr="00D42239">
              <w:rPr>
                <w:rFonts w:ascii="Arial" w:hAnsi="Arial" w:cs="Arial"/>
                <w:sz w:val="16"/>
                <w:szCs w:val="16"/>
              </w:rPr>
              <w:t>дані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розміщенні</w:t>
            </w:r>
            <w:r w:rsidRPr="00D42239">
              <w:rPr>
                <w:rFonts w:ascii="Arial" w:hAnsi="Arial" w:cs="Arial"/>
                <w:sz w:val="16"/>
                <w:szCs w:val="16"/>
                <w:lang w:val="en-US"/>
              </w:rPr>
              <w:t xml:space="preserve"> </w:t>
            </w:r>
            <w:r w:rsidRPr="00D42239">
              <w:rPr>
                <w:rFonts w:ascii="Arial" w:hAnsi="Arial" w:cs="Arial"/>
                <w:sz w:val="16"/>
                <w:szCs w:val="16"/>
              </w:rPr>
              <w:t>мастер</w:t>
            </w:r>
            <w:r w:rsidRPr="00D42239">
              <w:rPr>
                <w:rFonts w:ascii="Arial" w:hAnsi="Arial" w:cs="Arial"/>
                <w:sz w:val="16"/>
                <w:szCs w:val="16"/>
                <w:lang w:val="en-US"/>
              </w:rPr>
              <w:t>-</w:t>
            </w:r>
            <w:r w:rsidRPr="00D42239">
              <w:rPr>
                <w:rFonts w:ascii="Arial" w:hAnsi="Arial" w:cs="Arial"/>
                <w:sz w:val="16"/>
                <w:szCs w:val="16"/>
              </w:rPr>
              <w:t>файла</w:t>
            </w:r>
            <w:r w:rsidRPr="00D42239">
              <w:rPr>
                <w:rFonts w:ascii="Arial" w:hAnsi="Arial" w:cs="Arial"/>
                <w:sz w:val="16"/>
                <w:szCs w:val="16"/>
                <w:lang w:val="en-US"/>
              </w:rPr>
              <w:t xml:space="preserve"> </w:t>
            </w:r>
            <w:r w:rsidRPr="00D42239">
              <w:rPr>
                <w:rFonts w:ascii="Arial" w:hAnsi="Arial" w:cs="Arial"/>
                <w:sz w:val="16"/>
                <w:szCs w:val="16"/>
              </w:rPr>
              <w:t>системи</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 xml:space="preserve">Зміна контактної особи заявника, відповідальної за фармаконагляд в Україні. </w:t>
            </w:r>
            <w:r w:rsidRPr="00D42239">
              <w:rPr>
                <w:rFonts w:ascii="Arial" w:hAnsi="Arial" w:cs="Arial"/>
                <w:sz w:val="16"/>
                <w:szCs w:val="16"/>
              </w:rPr>
              <w:br/>
              <w:t>Діюча редакція: Назаренко Вікторія.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UA/4113/02/01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 xml:space="preserve">ГОНАЛ-Ф®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Follitropin alfa</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фолітропін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G03G A05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ін'єкцій по 450 МО (33 мкг)/0,72 мл; по 0,72 мл у картриджі з пробкою-поршнем та рифленою кришечкою, вміщеному у ручку для введення; по 1 ручці та 12 голок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нерозфасованого препарату, первинне та вторинне пакування, контроль якості та випуск серій: Мерк Сероно С.п.А., Італія; первинне пакування (збирання попередньо заповнених картриджів з препаратом в ручку для введення):</w:t>
            </w:r>
            <w:r w:rsidRPr="00D42239">
              <w:rPr>
                <w:rFonts w:ascii="Arial" w:hAnsi="Arial" w:cs="Arial"/>
                <w:sz w:val="16"/>
                <w:szCs w:val="16"/>
              </w:rPr>
              <w:br/>
              <w:t xml:space="preserve">Мерк Сероно С.А., відділення у м. Обонн, Швейцарія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Італія</w:t>
            </w:r>
            <w:r w:rsidRPr="00D42239">
              <w:rPr>
                <w:rFonts w:ascii="Arial" w:hAnsi="Arial" w:cs="Arial"/>
                <w:sz w:val="16"/>
                <w:szCs w:val="16"/>
                <w:lang w:val="en-US"/>
              </w:rPr>
              <w:t>/</w:t>
            </w:r>
            <w:r w:rsidRPr="00D42239">
              <w:rPr>
                <w:rFonts w:ascii="Arial" w:hAnsi="Arial" w:cs="Arial"/>
                <w:sz w:val="16"/>
                <w:szCs w:val="16"/>
              </w:rPr>
              <w:t xml:space="preserve"> Швейцарія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w:t>
            </w:r>
            <w:r w:rsidRPr="00D42239">
              <w:rPr>
                <w:rFonts w:ascii="Arial" w:hAnsi="Arial" w:cs="Arial"/>
                <w:sz w:val="16"/>
                <w:szCs w:val="16"/>
                <w:lang w:val="en-US"/>
              </w:rPr>
              <w:t xml:space="preserve"> </w:t>
            </w:r>
            <w:r w:rsidRPr="00D42239">
              <w:rPr>
                <w:rFonts w:ascii="Arial" w:hAnsi="Arial" w:cs="Arial"/>
                <w:sz w:val="16"/>
                <w:szCs w:val="16"/>
              </w:rPr>
              <w:t>змін</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реєстраційних</w:t>
            </w:r>
            <w:r w:rsidRPr="00D42239">
              <w:rPr>
                <w:rFonts w:ascii="Arial" w:hAnsi="Arial" w:cs="Arial"/>
                <w:sz w:val="16"/>
                <w:szCs w:val="16"/>
                <w:lang w:val="en-US"/>
              </w:rPr>
              <w:t xml:space="preserve"> </w:t>
            </w:r>
            <w:r w:rsidRPr="00D42239">
              <w:rPr>
                <w:rFonts w:ascii="Arial" w:hAnsi="Arial" w:cs="Arial"/>
                <w:sz w:val="16"/>
                <w:szCs w:val="16"/>
              </w:rPr>
              <w:t>матеріалів</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І</w:t>
            </w:r>
            <w:r w:rsidRPr="00D42239">
              <w:rPr>
                <w:rFonts w:ascii="Arial" w:hAnsi="Arial" w:cs="Arial"/>
                <w:sz w:val="16"/>
                <w:szCs w:val="16"/>
                <w:lang w:val="en-US"/>
              </w:rPr>
              <w:t xml:space="preserve"> </w:t>
            </w:r>
            <w:r w:rsidRPr="00D42239">
              <w:rPr>
                <w:rFonts w:ascii="Arial" w:hAnsi="Arial" w:cs="Arial"/>
                <w:sz w:val="16"/>
                <w:szCs w:val="16"/>
              </w:rPr>
              <w:t>типу</w:t>
            </w:r>
            <w:r w:rsidRPr="00D42239">
              <w:rPr>
                <w:rFonts w:ascii="Arial" w:hAnsi="Arial" w:cs="Arial"/>
                <w:sz w:val="16"/>
                <w:szCs w:val="16"/>
                <w:lang w:val="en-US"/>
              </w:rPr>
              <w:t xml:space="preserve"> -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щодо</w:t>
            </w:r>
            <w:r w:rsidRPr="00D42239">
              <w:rPr>
                <w:rFonts w:ascii="Arial" w:hAnsi="Arial" w:cs="Arial"/>
                <w:sz w:val="16"/>
                <w:szCs w:val="16"/>
                <w:lang w:val="en-US"/>
              </w:rPr>
              <w:t xml:space="preserve"> </w:t>
            </w:r>
            <w:r w:rsidRPr="00D42239">
              <w:rPr>
                <w:rFonts w:ascii="Arial" w:hAnsi="Arial" w:cs="Arial"/>
                <w:sz w:val="16"/>
                <w:szCs w:val="16"/>
              </w:rPr>
              <w:t>безпеки</w:t>
            </w:r>
            <w:r w:rsidRPr="00D42239">
              <w:rPr>
                <w:rFonts w:ascii="Arial" w:hAnsi="Arial" w:cs="Arial"/>
                <w:sz w:val="16"/>
                <w:szCs w:val="16"/>
                <w:lang w:val="en-US"/>
              </w:rPr>
              <w:t>/</w:t>
            </w:r>
            <w:r w:rsidRPr="00D42239">
              <w:rPr>
                <w:rFonts w:ascii="Arial" w:hAnsi="Arial" w:cs="Arial"/>
                <w:sz w:val="16"/>
                <w:szCs w:val="16"/>
              </w:rPr>
              <w:t>ефективності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контактної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заявника</w:t>
            </w:r>
            <w:r w:rsidRPr="00D42239">
              <w:rPr>
                <w:rFonts w:ascii="Arial" w:hAnsi="Arial" w:cs="Arial"/>
                <w:sz w:val="16"/>
                <w:szCs w:val="16"/>
                <w:lang w:val="en-US"/>
              </w:rPr>
              <w:t xml:space="preserve"> </w:t>
            </w:r>
            <w:r w:rsidRPr="00D42239">
              <w:rPr>
                <w:rFonts w:ascii="Arial" w:hAnsi="Arial" w:cs="Arial"/>
                <w:sz w:val="16"/>
                <w:szCs w:val="16"/>
              </w:rPr>
              <w:t>для</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w:t>
            </w:r>
            <w:r w:rsidRPr="00D42239">
              <w:rPr>
                <w:rFonts w:ascii="Arial" w:hAnsi="Arial" w:cs="Arial"/>
                <w:sz w:val="16"/>
                <w:szCs w:val="16"/>
                <w:lang w:val="en-US"/>
              </w:rPr>
              <w:t xml:space="preserve"> </w:t>
            </w:r>
            <w:r w:rsidRPr="00D42239">
              <w:rPr>
                <w:rFonts w:ascii="Arial" w:hAnsi="Arial" w:cs="Arial"/>
                <w:sz w:val="16"/>
                <w:szCs w:val="16"/>
              </w:rPr>
              <w:t>Україні</w:t>
            </w:r>
            <w:r w:rsidRPr="00D42239">
              <w:rPr>
                <w:rFonts w:ascii="Arial" w:hAnsi="Arial" w:cs="Arial"/>
                <w:sz w:val="16"/>
                <w:szCs w:val="16"/>
                <w:lang w:val="en-US"/>
              </w:rPr>
              <w:t xml:space="preserve">, </w:t>
            </w:r>
            <w:r w:rsidRPr="00D42239">
              <w:rPr>
                <w:rFonts w:ascii="Arial" w:hAnsi="Arial" w:cs="Arial"/>
                <w:sz w:val="16"/>
                <w:szCs w:val="16"/>
              </w:rPr>
              <w:t>якщо</w:t>
            </w:r>
            <w:r w:rsidRPr="00D42239">
              <w:rPr>
                <w:rFonts w:ascii="Arial" w:hAnsi="Arial" w:cs="Arial"/>
                <w:sz w:val="16"/>
                <w:szCs w:val="16"/>
                <w:lang w:val="en-US"/>
              </w:rPr>
              <w:t xml:space="preserve"> </w:t>
            </w:r>
            <w:r w:rsidRPr="00D42239">
              <w:rPr>
                <w:rFonts w:ascii="Arial" w:hAnsi="Arial" w:cs="Arial"/>
                <w:sz w:val="16"/>
                <w:szCs w:val="16"/>
              </w:rPr>
              <w:t>вона</w:t>
            </w:r>
            <w:r w:rsidRPr="00D42239">
              <w:rPr>
                <w:rFonts w:ascii="Arial" w:hAnsi="Arial" w:cs="Arial"/>
                <w:sz w:val="16"/>
                <w:szCs w:val="16"/>
                <w:lang w:val="en-US"/>
              </w:rPr>
              <w:t xml:space="preserve"> </w:t>
            </w:r>
            <w:r w:rsidRPr="00D42239">
              <w:rPr>
                <w:rFonts w:ascii="Arial" w:hAnsi="Arial" w:cs="Arial"/>
                <w:sz w:val="16"/>
                <w:szCs w:val="16"/>
              </w:rPr>
              <w:t>відмінна</w:t>
            </w:r>
            <w:r w:rsidRPr="00D42239">
              <w:rPr>
                <w:rFonts w:ascii="Arial" w:hAnsi="Arial" w:cs="Arial"/>
                <w:sz w:val="16"/>
                <w:szCs w:val="16"/>
                <w:lang w:val="en-US"/>
              </w:rPr>
              <w:t xml:space="preserve"> </w:t>
            </w:r>
            <w:r w:rsidRPr="00D42239">
              <w:rPr>
                <w:rFonts w:ascii="Arial" w:hAnsi="Arial" w:cs="Arial"/>
                <w:sz w:val="16"/>
                <w:szCs w:val="16"/>
              </w:rPr>
              <w:t>від</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включаючи</w:t>
            </w:r>
            <w:r w:rsidRPr="00D42239">
              <w:rPr>
                <w:rFonts w:ascii="Arial" w:hAnsi="Arial" w:cs="Arial"/>
                <w:sz w:val="16"/>
                <w:szCs w:val="16"/>
                <w:lang w:val="en-US"/>
              </w:rPr>
              <w:t xml:space="preserve"> </w:t>
            </w:r>
            <w:r w:rsidRPr="00D42239">
              <w:rPr>
                <w:rFonts w:ascii="Arial" w:hAnsi="Arial" w:cs="Arial"/>
                <w:sz w:val="16"/>
                <w:szCs w:val="16"/>
              </w:rPr>
              <w:t>контактні</w:t>
            </w:r>
            <w:r w:rsidRPr="00D42239">
              <w:rPr>
                <w:rFonts w:ascii="Arial" w:hAnsi="Arial" w:cs="Arial"/>
                <w:sz w:val="16"/>
                <w:szCs w:val="16"/>
                <w:lang w:val="en-US"/>
              </w:rPr>
              <w:t xml:space="preserve"> </w:t>
            </w:r>
            <w:r w:rsidRPr="00D42239">
              <w:rPr>
                <w:rFonts w:ascii="Arial" w:hAnsi="Arial" w:cs="Arial"/>
                <w:sz w:val="16"/>
                <w:szCs w:val="16"/>
              </w:rPr>
              <w:t>дані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розміщенні</w:t>
            </w:r>
            <w:r w:rsidRPr="00D42239">
              <w:rPr>
                <w:rFonts w:ascii="Arial" w:hAnsi="Arial" w:cs="Arial"/>
                <w:sz w:val="16"/>
                <w:szCs w:val="16"/>
                <w:lang w:val="en-US"/>
              </w:rPr>
              <w:t xml:space="preserve"> </w:t>
            </w:r>
            <w:r w:rsidRPr="00D42239">
              <w:rPr>
                <w:rFonts w:ascii="Arial" w:hAnsi="Arial" w:cs="Arial"/>
                <w:sz w:val="16"/>
                <w:szCs w:val="16"/>
              </w:rPr>
              <w:t>мастер</w:t>
            </w:r>
            <w:r w:rsidRPr="00D42239">
              <w:rPr>
                <w:rFonts w:ascii="Arial" w:hAnsi="Arial" w:cs="Arial"/>
                <w:sz w:val="16"/>
                <w:szCs w:val="16"/>
                <w:lang w:val="en-US"/>
              </w:rPr>
              <w:t>-</w:t>
            </w:r>
            <w:r w:rsidRPr="00D42239">
              <w:rPr>
                <w:rFonts w:ascii="Arial" w:hAnsi="Arial" w:cs="Arial"/>
                <w:sz w:val="16"/>
                <w:szCs w:val="16"/>
              </w:rPr>
              <w:t>файла</w:t>
            </w:r>
            <w:r w:rsidRPr="00D42239">
              <w:rPr>
                <w:rFonts w:ascii="Arial" w:hAnsi="Arial" w:cs="Arial"/>
                <w:sz w:val="16"/>
                <w:szCs w:val="16"/>
                <w:lang w:val="en-US"/>
              </w:rPr>
              <w:t xml:space="preserve"> </w:t>
            </w:r>
            <w:r w:rsidRPr="00D42239">
              <w:rPr>
                <w:rFonts w:ascii="Arial" w:hAnsi="Arial" w:cs="Arial"/>
                <w:sz w:val="16"/>
                <w:szCs w:val="16"/>
              </w:rPr>
              <w:t>системи</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 xml:space="preserve">Зміна контактної особи заявника, відповідальної за фармаконагляд в Україні. </w:t>
            </w:r>
            <w:r w:rsidRPr="00D42239">
              <w:rPr>
                <w:rFonts w:ascii="Arial" w:hAnsi="Arial" w:cs="Arial"/>
                <w:sz w:val="16"/>
                <w:szCs w:val="16"/>
              </w:rPr>
              <w:br/>
              <w:t>Діюча редакція: Назаренко Вікторія.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UA/4113/02/02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 xml:space="preserve">ГОНАЛ-Ф®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Follitropin alfa</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фолітропін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G03G A05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ін'єкцій по 900 МО (66 мкг)/1,44 мл; по 1,44 мл у картриджі з пробкою-поршнем та рифленою кришечкою, вміщеному у ручку для введення; по 1 ручці та 20 голок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нерозфасованого препарату, первинне та вторинне пакування, контроль якості та випуск серій: Мерк Сероно С.п.А., Італія; первинне пакування (збирання попередньо заповнених картриджів з препаратом в ручку для введення):</w:t>
            </w:r>
            <w:r w:rsidRPr="00D42239">
              <w:rPr>
                <w:rFonts w:ascii="Arial" w:hAnsi="Arial" w:cs="Arial"/>
                <w:sz w:val="16"/>
                <w:szCs w:val="16"/>
              </w:rPr>
              <w:br/>
              <w:t xml:space="preserve">Мерк Сероно С.А., відділення у м. Обонн, Швейцарія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Італія</w:t>
            </w:r>
            <w:r w:rsidRPr="00D42239">
              <w:rPr>
                <w:rFonts w:ascii="Arial" w:hAnsi="Arial" w:cs="Arial"/>
                <w:sz w:val="16"/>
                <w:szCs w:val="16"/>
                <w:lang w:val="en-US"/>
              </w:rPr>
              <w:t>/</w:t>
            </w:r>
            <w:r w:rsidRPr="00D42239">
              <w:rPr>
                <w:rFonts w:ascii="Arial" w:hAnsi="Arial" w:cs="Arial"/>
                <w:sz w:val="16"/>
                <w:szCs w:val="16"/>
              </w:rPr>
              <w:t xml:space="preserve"> Швейцарія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w:t>
            </w:r>
            <w:r w:rsidRPr="00D42239">
              <w:rPr>
                <w:rFonts w:ascii="Arial" w:hAnsi="Arial" w:cs="Arial"/>
                <w:sz w:val="16"/>
                <w:szCs w:val="16"/>
                <w:lang w:val="en-US"/>
              </w:rPr>
              <w:t xml:space="preserve"> </w:t>
            </w:r>
            <w:r w:rsidRPr="00D42239">
              <w:rPr>
                <w:rFonts w:ascii="Arial" w:hAnsi="Arial" w:cs="Arial"/>
                <w:sz w:val="16"/>
                <w:szCs w:val="16"/>
              </w:rPr>
              <w:t>змін</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реєстраційних</w:t>
            </w:r>
            <w:r w:rsidRPr="00D42239">
              <w:rPr>
                <w:rFonts w:ascii="Arial" w:hAnsi="Arial" w:cs="Arial"/>
                <w:sz w:val="16"/>
                <w:szCs w:val="16"/>
                <w:lang w:val="en-US"/>
              </w:rPr>
              <w:t xml:space="preserve"> </w:t>
            </w:r>
            <w:r w:rsidRPr="00D42239">
              <w:rPr>
                <w:rFonts w:ascii="Arial" w:hAnsi="Arial" w:cs="Arial"/>
                <w:sz w:val="16"/>
                <w:szCs w:val="16"/>
              </w:rPr>
              <w:t>матеріалів</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І</w:t>
            </w:r>
            <w:r w:rsidRPr="00D42239">
              <w:rPr>
                <w:rFonts w:ascii="Arial" w:hAnsi="Arial" w:cs="Arial"/>
                <w:sz w:val="16"/>
                <w:szCs w:val="16"/>
                <w:lang w:val="en-US"/>
              </w:rPr>
              <w:t xml:space="preserve"> </w:t>
            </w:r>
            <w:r w:rsidRPr="00D42239">
              <w:rPr>
                <w:rFonts w:ascii="Arial" w:hAnsi="Arial" w:cs="Arial"/>
                <w:sz w:val="16"/>
                <w:szCs w:val="16"/>
              </w:rPr>
              <w:t>типу</w:t>
            </w:r>
            <w:r w:rsidRPr="00D42239">
              <w:rPr>
                <w:rFonts w:ascii="Arial" w:hAnsi="Arial" w:cs="Arial"/>
                <w:sz w:val="16"/>
                <w:szCs w:val="16"/>
                <w:lang w:val="en-US"/>
              </w:rPr>
              <w:t xml:space="preserve"> -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щодо</w:t>
            </w:r>
            <w:r w:rsidRPr="00D42239">
              <w:rPr>
                <w:rFonts w:ascii="Arial" w:hAnsi="Arial" w:cs="Arial"/>
                <w:sz w:val="16"/>
                <w:szCs w:val="16"/>
                <w:lang w:val="en-US"/>
              </w:rPr>
              <w:t xml:space="preserve"> </w:t>
            </w:r>
            <w:r w:rsidRPr="00D42239">
              <w:rPr>
                <w:rFonts w:ascii="Arial" w:hAnsi="Arial" w:cs="Arial"/>
                <w:sz w:val="16"/>
                <w:szCs w:val="16"/>
              </w:rPr>
              <w:t>безпеки</w:t>
            </w:r>
            <w:r w:rsidRPr="00D42239">
              <w:rPr>
                <w:rFonts w:ascii="Arial" w:hAnsi="Arial" w:cs="Arial"/>
                <w:sz w:val="16"/>
                <w:szCs w:val="16"/>
                <w:lang w:val="en-US"/>
              </w:rPr>
              <w:t>/</w:t>
            </w:r>
            <w:r w:rsidRPr="00D42239">
              <w:rPr>
                <w:rFonts w:ascii="Arial" w:hAnsi="Arial" w:cs="Arial"/>
                <w:sz w:val="16"/>
                <w:szCs w:val="16"/>
              </w:rPr>
              <w:t>ефективності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контактної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заявника</w:t>
            </w:r>
            <w:r w:rsidRPr="00D42239">
              <w:rPr>
                <w:rFonts w:ascii="Arial" w:hAnsi="Arial" w:cs="Arial"/>
                <w:sz w:val="16"/>
                <w:szCs w:val="16"/>
                <w:lang w:val="en-US"/>
              </w:rPr>
              <w:t xml:space="preserve"> </w:t>
            </w:r>
            <w:r w:rsidRPr="00D42239">
              <w:rPr>
                <w:rFonts w:ascii="Arial" w:hAnsi="Arial" w:cs="Arial"/>
                <w:sz w:val="16"/>
                <w:szCs w:val="16"/>
              </w:rPr>
              <w:t>для</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w:t>
            </w:r>
            <w:r w:rsidRPr="00D42239">
              <w:rPr>
                <w:rFonts w:ascii="Arial" w:hAnsi="Arial" w:cs="Arial"/>
                <w:sz w:val="16"/>
                <w:szCs w:val="16"/>
                <w:lang w:val="en-US"/>
              </w:rPr>
              <w:t xml:space="preserve"> </w:t>
            </w:r>
            <w:r w:rsidRPr="00D42239">
              <w:rPr>
                <w:rFonts w:ascii="Arial" w:hAnsi="Arial" w:cs="Arial"/>
                <w:sz w:val="16"/>
                <w:szCs w:val="16"/>
              </w:rPr>
              <w:t>Україні</w:t>
            </w:r>
            <w:r w:rsidRPr="00D42239">
              <w:rPr>
                <w:rFonts w:ascii="Arial" w:hAnsi="Arial" w:cs="Arial"/>
                <w:sz w:val="16"/>
                <w:szCs w:val="16"/>
                <w:lang w:val="en-US"/>
              </w:rPr>
              <w:t xml:space="preserve">, </w:t>
            </w:r>
            <w:r w:rsidRPr="00D42239">
              <w:rPr>
                <w:rFonts w:ascii="Arial" w:hAnsi="Arial" w:cs="Arial"/>
                <w:sz w:val="16"/>
                <w:szCs w:val="16"/>
              </w:rPr>
              <w:t>якщо</w:t>
            </w:r>
            <w:r w:rsidRPr="00D42239">
              <w:rPr>
                <w:rFonts w:ascii="Arial" w:hAnsi="Arial" w:cs="Arial"/>
                <w:sz w:val="16"/>
                <w:szCs w:val="16"/>
                <w:lang w:val="en-US"/>
              </w:rPr>
              <w:t xml:space="preserve"> </w:t>
            </w:r>
            <w:r w:rsidRPr="00D42239">
              <w:rPr>
                <w:rFonts w:ascii="Arial" w:hAnsi="Arial" w:cs="Arial"/>
                <w:sz w:val="16"/>
                <w:szCs w:val="16"/>
              </w:rPr>
              <w:t>вона</w:t>
            </w:r>
            <w:r w:rsidRPr="00D42239">
              <w:rPr>
                <w:rFonts w:ascii="Arial" w:hAnsi="Arial" w:cs="Arial"/>
                <w:sz w:val="16"/>
                <w:szCs w:val="16"/>
                <w:lang w:val="en-US"/>
              </w:rPr>
              <w:t xml:space="preserve"> </w:t>
            </w:r>
            <w:r w:rsidRPr="00D42239">
              <w:rPr>
                <w:rFonts w:ascii="Arial" w:hAnsi="Arial" w:cs="Arial"/>
                <w:sz w:val="16"/>
                <w:szCs w:val="16"/>
              </w:rPr>
              <w:t>відмінна</w:t>
            </w:r>
            <w:r w:rsidRPr="00D42239">
              <w:rPr>
                <w:rFonts w:ascii="Arial" w:hAnsi="Arial" w:cs="Arial"/>
                <w:sz w:val="16"/>
                <w:szCs w:val="16"/>
                <w:lang w:val="en-US"/>
              </w:rPr>
              <w:t xml:space="preserve"> </w:t>
            </w:r>
            <w:r w:rsidRPr="00D42239">
              <w:rPr>
                <w:rFonts w:ascii="Arial" w:hAnsi="Arial" w:cs="Arial"/>
                <w:sz w:val="16"/>
                <w:szCs w:val="16"/>
              </w:rPr>
              <w:t>від</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включаючи</w:t>
            </w:r>
            <w:r w:rsidRPr="00D42239">
              <w:rPr>
                <w:rFonts w:ascii="Arial" w:hAnsi="Arial" w:cs="Arial"/>
                <w:sz w:val="16"/>
                <w:szCs w:val="16"/>
                <w:lang w:val="en-US"/>
              </w:rPr>
              <w:t xml:space="preserve"> </w:t>
            </w:r>
            <w:r w:rsidRPr="00D42239">
              <w:rPr>
                <w:rFonts w:ascii="Arial" w:hAnsi="Arial" w:cs="Arial"/>
                <w:sz w:val="16"/>
                <w:szCs w:val="16"/>
              </w:rPr>
              <w:t>контактні</w:t>
            </w:r>
            <w:r w:rsidRPr="00D42239">
              <w:rPr>
                <w:rFonts w:ascii="Arial" w:hAnsi="Arial" w:cs="Arial"/>
                <w:sz w:val="16"/>
                <w:szCs w:val="16"/>
                <w:lang w:val="en-US"/>
              </w:rPr>
              <w:t xml:space="preserve"> </w:t>
            </w:r>
            <w:r w:rsidRPr="00D42239">
              <w:rPr>
                <w:rFonts w:ascii="Arial" w:hAnsi="Arial" w:cs="Arial"/>
                <w:sz w:val="16"/>
                <w:szCs w:val="16"/>
              </w:rPr>
              <w:t>дані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розміщенні</w:t>
            </w:r>
            <w:r w:rsidRPr="00D42239">
              <w:rPr>
                <w:rFonts w:ascii="Arial" w:hAnsi="Arial" w:cs="Arial"/>
                <w:sz w:val="16"/>
                <w:szCs w:val="16"/>
                <w:lang w:val="en-US"/>
              </w:rPr>
              <w:t xml:space="preserve"> </w:t>
            </w:r>
            <w:r w:rsidRPr="00D42239">
              <w:rPr>
                <w:rFonts w:ascii="Arial" w:hAnsi="Arial" w:cs="Arial"/>
                <w:sz w:val="16"/>
                <w:szCs w:val="16"/>
              </w:rPr>
              <w:t>мастер</w:t>
            </w:r>
            <w:r w:rsidRPr="00D42239">
              <w:rPr>
                <w:rFonts w:ascii="Arial" w:hAnsi="Arial" w:cs="Arial"/>
                <w:sz w:val="16"/>
                <w:szCs w:val="16"/>
                <w:lang w:val="en-US"/>
              </w:rPr>
              <w:t>-</w:t>
            </w:r>
            <w:r w:rsidRPr="00D42239">
              <w:rPr>
                <w:rFonts w:ascii="Arial" w:hAnsi="Arial" w:cs="Arial"/>
                <w:sz w:val="16"/>
                <w:szCs w:val="16"/>
              </w:rPr>
              <w:t>файла</w:t>
            </w:r>
            <w:r w:rsidRPr="00D42239">
              <w:rPr>
                <w:rFonts w:ascii="Arial" w:hAnsi="Arial" w:cs="Arial"/>
                <w:sz w:val="16"/>
                <w:szCs w:val="16"/>
                <w:lang w:val="en-US"/>
              </w:rPr>
              <w:t xml:space="preserve"> </w:t>
            </w:r>
            <w:r w:rsidRPr="00D42239">
              <w:rPr>
                <w:rFonts w:ascii="Arial" w:hAnsi="Arial" w:cs="Arial"/>
                <w:sz w:val="16"/>
                <w:szCs w:val="16"/>
              </w:rPr>
              <w:t>системи</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 xml:space="preserve">Зміна контактної особи заявника, відповідальної за фармаконагляд в Україні. </w:t>
            </w:r>
            <w:r w:rsidRPr="00D42239">
              <w:rPr>
                <w:rFonts w:ascii="Arial" w:hAnsi="Arial" w:cs="Arial"/>
                <w:sz w:val="16"/>
                <w:szCs w:val="16"/>
              </w:rPr>
              <w:br/>
              <w:t>Діюча редакція: Назаренко Вікторія.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UA/4113/02/03</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ГРИПАУТ ГАРЯЧИЙ НАПІЙ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Paracetamol, combinations excl. psycholeptics</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парацетамол, феніраміну малеат, фенілефрину гідрохлорид, аскорбінова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shd w:val="clear" w:color="auto" w:fill="FFFFFF"/>
              </w:rPr>
              <w:t>N02B E51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 xml:space="preserve">порошок для орального розчину; по 6 г у пакетику, по 10 пакетиків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ФДС Лімітед, Індія; Евертоджен Лайф Саєнсиз Лімітед,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UA/15361/01/01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ГРИППОСТАД® РИНО 0,1% НАЗАЛЬНИЙ СПРЕЙ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Xylometazoline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ксилометазоліну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R01AA07</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 xml:space="preserve">спрей назальний, розчин 0,1 %; по 10 мл у флаконі з автоматичним пульверизатором та назальним наконечником; </w:t>
            </w:r>
            <w:r w:rsidRPr="00D42239">
              <w:rPr>
                <w:rFonts w:ascii="Arial" w:hAnsi="Arial" w:cs="Arial"/>
                <w:sz w:val="16"/>
                <w:szCs w:val="16"/>
              </w:rPr>
              <w:br/>
              <w:t>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СТАДА Арцнайміттель АГ</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autoSpaceDE w:val="0"/>
              <w:autoSpaceDN w:val="0"/>
              <w:adjustRightInd w:val="0"/>
              <w:jc w:val="center"/>
              <w:rPr>
                <w:rFonts w:ascii="Arial" w:hAnsi="Arial" w:cs="Arial"/>
                <w:bCs/>
                <w:sz w:val="16"/>
                <w:szCs w:val="16"/>
              </w:rPr>
            </w:pPr>
            <w:r w:rsidRPr="00D42239">
              <w:rPr>
                <w:rFonts w:ascii="Arial" w:hAnsi="Arial" w:cs="Arial"/>
                <w:bCs/>
                <w:sz w:val="16"/>
                <w:szCs w:val="16"/>
              </w:rPr>
              <w:t>виробництво за повним циклом:</w:t>
            </w:r>
          </w:p>
          <w:p w:rsidR="00641498" w:rsidRPr="00D42239" w:rsidRDefault="00641498" w:rsidP="0053184F">
            <w:pPr>
              <w:autoSpaceDE w:val="0"/>
              <w:autoSpaceDN w:val="0"/>
              <w:adjustRightInd w:val="0"/>
              <w:jc w:val="center"/>
              <w:rPr>
                <w:rFonts w:ascii="Arial" w:hAnsi="Arial" w:cs="Arial"/>
                <w:bCs/>
                <w:sz w:val="16"/>
                <w:szCs w:val="16"/>
              </w:rPr>
            </w:pPr>
            <w:r w:rsidRPr="00D42239">
              <w:rPr>
                <w:rFonts w:ascii="Arial" w:hAnsi="Arial" w:cs="Arial"/>
                <w:bCs/>
                <w:sz w:val="16"/>
                <w:szCs w:val="16"/>
              </w:rPr>
              <w:t>СТАДА Арцнайміттель АГ, Німеччина;</w:t>
            </w:r>
          </w:p>
          <w:p w:rsidR="00641498" w:rsidRPr="00D42239" w:rsidRDefault="00641498" w:rsidP="0053184F">
            <w:pPr>
              <w:autoSpaceDE w:val="0"/>
              <w:autoSpaceDN w:val="0"/>
              <w:adjustRightInd w:val="0"/>
              <w:jc w:val="center"/>
              <w:rPr>
                <w:rFonts w:ascii="Arial" w:hAnsi="Arial" w:cs="Arial"/>
                <w:bCs/>
                <w:sz w:val="16"/>
                <w:szCs w:val="16"/>
              </w:rPr>
            </w:pPr>
            <w:r w:rsidRPr="00D42239">
              <w:rPr>
                <w:rFonts w:ascii="Arial" w:hAnsi="Arial" w:cs="Arial"/>
                <w:bCs/>
                <w:sz w:val="16"/>
                <w:szCs w:val="16"/>
              </w:rPr>
              <w:t>виробництво нерозфасованої продукції, первинне та вторинне пакування:</w:t>
            </w:r>
          </w:p>
          <w:p w:rsidR="00641498" w:rsidRPr="00D42239" w:rsidRDefault="00641498" w:rsidP="0053184F">
            <w:pPr>
              <w:autoSpaceDE w:val="0"/>
              <w:autoSpaceDN w:val="0"/>
              <w:adjustRightInd w:val="0"/>
              <w:jc w:val="center"/>
              <w:rPr>
                <w:rFonts w:ascii="Arial" w:hAnsi="Arial" w:cs="Arial"/>
                <w:bCs/>
                <w:sz w:val="16"/>
                <w:szCs w:val="16"/>
              </w:rPr>
            </w:pPr>
            <w:r w:rsidRPr="00D42239">
              <w:rPr>
                <w:rFonts w:ascii="Arial" w:hAnsi="Arial" w:cs="Arial"/>
                <w:bCs/>
                <w:sz w:val="16"/>
                <w:szCs w:val="16"/>
              </w:rPr>
              <w:t>«Хемофарм» АД, Вршац, відділ виробнича дільниця Шабац, Республіка Сербія;</w:t>
            </w:r>
          </w:p>
          <w:p w:rsidR="00641498" w:rsidRPr="00D42239" w:rsidRDefault="00641498" w:rsidP="0053184F">
            <w:pPr>
              <w:autoSpaceDE w:val="0"/>
              <w:autoSpaceDN w:val="0"/>
              <w:adjustRightInd w:val="0"/>
              <w:jc w:val="center"/>
              <w:rPr>
                <w:rFonts w:ascii="Arial" w:hAnsi="Arial" w:cs="Arial"/>
                <w:bCs/>
                <w:sz w:val="16"/>
                <w:szCs w:val="16"/>
              </w:rPr>
            </w:pPr>
            <w:r w:rsidRPr="00D42239">
              <w:rPr>
                <w:rFonts w:ascii="Arial" w:hAnsi="Arial" w:cs="Arial"/>
                <w:bCs/>
                <w:sz w:val="16"/>
                <w:szCs w:val="16"/>
              </w:rPr>
              <w:t>контроль серій:</w:t>
            </w:r>
          </w:p>
          <w:p w:rsidR="00641498" w:rsidRPr="00D42239" w:rsidRDefault="00641498" w:rsidP="0053184F">
            <w:pPr>
              <w:autoSpaceDE w:val="0"/>
              <w:autoSpaceDN w:val="0"/>
              <w:adjustRightInd w:val="0"/>
              <w:jc w:val="center"/>
              <w:rPr>
                <w:rFonts w:ascii="Arial" w:hAnsi="Arial" w:cs="Arial"/>
                <w:bCs/>
                <w:sz w:val="16"/>
                <w:szCs w:val="16"/>
              </w:rPr>
            </w:pPr>
            <w:r w:rsidRPr="00D42239">
              <w:rPr>
                <w:rFonts w:ascii="Arial" w:hAnsi="Arial" w:cs="Arial"/>
                <w:bCs/>
                <w:sz w:val="16"/>
                <w:szCs w:val="16"/>
              </w:rPr>
              <w:t>СТАДА ХЕМОФАРМ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 Республіка Сербія/Румунія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для контролю серії STADA Hemofarm SRL, Romania / СТАДА ХЕМОФАРМ СРЛ, Румунія в якості альтернативної дільниці, відповідальної за контроль серії готового лікарського засобу.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UA/3090/01/01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ГУТТАЛАКС®ПІКОСУЛЬФАТ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Sodium picosulfate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пікосульфату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A06AB08</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краплі, 7,5 мг/мл, по 15 мл або 30 мл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Істітуто де Анжелі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Італiя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UA/0832/01/01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ДЕКАТИЛЕН ФЛУ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Flurbiprofen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флурбіпрофен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R02AX01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льодяники по 8,75 мг; по 12 льодяників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«Тева Україна»</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контроль серії (лише фізико-хімічний аналіз):</w:t>
            </w:r>
            <w:r w:rsidRPr="00D42239">
              <w:rPr>
                <w:rFonts w:ascii="Arial" w:hAnsi="Arial" w:cs="Arial"/>
                <w:sz w:val="16"/>
                <w:szCs w:val="16"/>
              </w:rPr>
              <w:br/>
              <w:t>Інфармаде, С.Л., Іспанiя;</w:t>
            </w:r>
            <w:r w:rsidRPr="00D42239">
              <w:rPr>
                <w:rFonts w:ascii="Arial" w:hAnsi="Arial" w:cs="Arial"/>
                <w:sz w:val="16"/>
                <w:szCs w:val="16"/>
              </w:rPr>
              <w:br/>
            </w:r>
            <w:r w:rsidRPr="00D42239">
              <w:rPr>
                <w:rFonts w:ascii="Arial" w:hAnsi="Arial" w:cs="Arial"/>
                <w:sz w:val="16"/>
                <w:szCs w:val="16"/>
              </w:rPr>
              <w:br/>
              <w:t>контроль серії (лише показник "Мікробіологічна чистота"):</w:t>
            </w:r>
            <w:r w:rsidRPr="00D42239">
              <w:rPr>
                <w:rFonts w:ascii="Arial" w:hAnsi="Arial" w:cs="Arial"/>
                <w:sz w:val="16"/>
                <w:szCs w:val="16"/>
              </w:rPr>
              <w:br/>
              <w:t xml:space="preserve">Лабораторіо Ечеварне, С.А., Іспанія; </w:t>
            </w:r>
            <w:r w:rsidRPr="00D42239">
              <w:rPr>
                <w:rFonts w:ascii="Arial" w:hAnsi="Arial" w:cs="Arial"/>
                <w:sz w:val="16"/>
                <w:szCs w:val="16"/>
              </w:rPr>
              <w:br/>
              <w:t>первинна та вторинна упаковка, дозвіл на випуск серії:</w:t>
            </w:r>
            <w:r w:rsidRPr="00D42239">
              <w:rPr>
                <w:rFonts w:ascii="Arial" w:hAnsi="Arial" w:cs="Arial"/>
                <w:sz w:val="16"/>
                <w:szCs w:val="16"/>
              </w:rPr>
              <w:br/>
              <w:t>Лозис Фармасьютикалз С.Л., Іспанiя;</w:t>
            </w:r>
            <w:r w:rsidRPr="00D42239">
              <w:rPr>
                <w:rFonts w:ascii="Arial" w:hAnsi="Arial" w:cs="Arial"/>
                <w:sz w:val="16"/>
                <w:szCs w:val="16"/>
              </w:rPr>
              <w:br/>
            </w:r>
            <w:r w:rsidRPr="00D42239">
              <w:rPr>
                <w:rFonts w:ascii="Arial" w:hAnsi="Arial" w:cs="Arial"/>
                <w:sz w:val="16"/>
                <w:szCs w:val="16"/>
              </w:rPr>
              <w:br/>
              <w:t>контроль серії (лише фізико-хімічний аналіз):</w:t>
            </w:r>
            <w:r w:rsidRPr="00D42239">
              <w:rPr>
                <w:rFonts w:ascii="Arial" w:hAnsi="Arial" w:cs="Arial"/>
                <w:sz w:val="16"/>
                <w:szCs w:val="16"/>
              </w:rPr>
              <w:br/>
              <w:t>Сінкрофарм, С.Л., Іспанія;</w:t>
            </w:r>
            <w:r w:rsidRPr="00D42239">
              <w:rPr>
                <w:rFonts w:ascii="Arial" w:hAnsi="Arial" w:cs="Arial"/>
                <w:sz w:val="16"/>
                <w:szCs w:val="16"/>
              </w:rPr>
              <w:br/>
              <w:t>виробництво за повним циклом:</w:t>
            </w:r>
            <w:r w:rsidRPr="00D42239">
              <w:rPr>
                <w:rFonts w:ascii="Arial" w:hAnsi="Arial" w:cs="Arial"/>
                <w:sz w:val="16"/>
                <w:szCs w:val="16"/>
              </w:rPr>
              <w:br/>
              <w:t>АТ Виробничо-торгова компанія "ЕВА", Польща</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Іспанiя/ Польща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заміна компанії Lozy’s Pharmaceuticals S.L., Іспанія, відповідальної за виробництво нерозфасованого продукту, на Przedsiebiorstwo Produkcyjno - Handlowe “EWA” S.A. (ul. Zamkowy Folwark 9, 63-700 Krotoszyn, Poland)/АТ Виробничо-торгова компанія «ЕВА» (вул. Замковий Фолварк 9, 63-700 Кротошин, Польща).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компанії Przedsiebiorstwo Produkcyjno - Handlowe “EWA” S.A. (ul. Zamkowy Folwark 9, 63-700 Krotoszyn, Poland)/АТ Виробничо-торгова компанія «ЕВА» (вул. Замковий Фолварк 9, 63-700 Кротошин, Польща) в якості дільниці, відповідальної за випуск та контроль серії. Зміни внесено в розділи "Виробник" та "Місцезнаходження виробника та адреса місця провадження його діяльності" в інструкцію для медичного застосування у зв'язку з додаванням виробника, відповідального за випуск серії, та як наслідок - відповідні зміни внесено у текст маркування упаковок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компанії Przedsiebiorstwo Produkcyjno - Handlowe “EWA” S.A. (ul. Zamkowy Folwark 9, 63-700 Krotoszyn, Poland)/АТ Виробничо-торгова компанія «ЕВА» (вул. Замковий Фолварк 9, 63-700 Кротошин, Польща), в якості дільниці, відповідальної за первинне пакування ЛЗ.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компанії Przedsiebiorstwo Produkcyjno - Handlowe “EWA” S.A. (ul. Zamkowy Folwark 9, 63-700 Krotoszyn, Poland)/АТ Виробничо-торгова компанія «ЕВА» (вул. Замковий Фолварк 9, 63-700 Кротошин, Польща), в якості дільниці, відповідальної за вторинне пакування ЛЗ.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подається у зв’язку із вилученням етапу попереднього змішування АФІ з поліетиленгліколем в процесі виробництва через вилучення останнього зі складу ЛЗ.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у зв'язку з різницею в обладнанні компаній Lozy's Pharmaceuticals S.L. та Przedsiebiorstwo Produkcyjno - Handlowe “EWA” S.A., внесено незначні зміни у технологічний процес виробництва ЛЗ для отримання продукту з аналогічними фізико-хімічними характеристиками, а саме змінено температуру карамелізації суміші з 135 °С до 159 °С, та послідуючого охолодження з 120 °C до 126 °С.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у зв'язку з різницею в обладнанні компаній Lozy's Pharmaceuticals S.L. та Przedsiebiorstwo Produkcyjno - Handlowe “EWA” S.A., внесено незначні зміни у технологічний процес виробництва ЛЗ для отримання продукту з аналогічними фізико-хімічними характеристиками, а саме змінено послідовність змішування компонентів в процесі виробництва. Компоненти додають окремо після охолодження маси при 126 °C для уникнення деградації компонентів. Суміш перемішують 2 хвилин, потім вакуумують.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у зв'язку з різницею в обладнанні компаній Lozy's Pharmaceuticals S.L. та Przedsiebiorstwo Produkcyjno - Handlowe “EWA” S.A., внесено незначні зміни у технологічний процес виробництва ЛЗ для отримання продукту з аналогічними фізико-хімічними характеристиками, а саме зміна умов вакуумування: 1. На дільниці Lozy's здійснюється до охолодження, на дільниці EWA - після охолодження; 2. Налаштування з врахуванням обладнання дільниці.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у зв'язку з різницею в обладнанні компаній Lozy's Pharmaceuticals S.L. та Przedsiebiorstwo Produkcyjno - Handlowe “EWA” S.A., внесено незначні зміни у технологічний процес виробництва ЛЗ для отримання продукту з аналогічними фізико-хімічними характеристиками, а саме час перемішування змінено з ≥10 хв на ≥6 хв.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у зв'язку з різницею в обладнанні компаній Lozy's Pharmaceuticals S.L. та Przedsiebiorstwo Produkcyjno - Handlowe “EWA” S.A., внесено незначні зміни у технологічний процес виробництва ЛЗ для отримання продукту з аналогічними фізико-хімічними характеристиками, а саме замінено сортувальну станцію. Введення змін протягом 6-ти місяців після затвердження. Зміни І типу - Зміни з якості. Готовий лікарський засіб. Зміни у виробництві (інші зміни) у зв'язку з додавання виробничої дільниці Przedsiеbiorstwo Produkcyjno - Handlowe “EWA” S.A., Польща, відповідальної за повний виробничий цикл, зменшується розмір серії з 660 кг до 50 кг. Затверджено: 660 кг (264 000 льодяників). Запропоновано: 50 кг (20 000 льодяників) Введення змін протягом 6-ти місяців після затвердження.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Якісні або кількісні зміни щодо однієї або декількох допоміжних речовин, які можуть значно вплинути на безпеку, якість або ефективність готового лікарського засобу - вилучення допоміжної речовини Поліетиленгліколь 300 (Macrogol 300) зі складу ЛЗ через удосконалення виробничого процесу. Зміни внесено в інструкцію для медичного застосування у розділ "Склад" (допоміжні речовини) та як наслідок - у текст маркування упаковки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UA/19472/01/01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ДЕКСАПОС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Dexamethasone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дексаметазон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S01BA01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краплі очні, 1 мг/мл; по 5 мл у флаконі-крапельниці; по 1 флакону-крапельниці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УРСАФАРМ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УРСАФАРМ Арцнайміттель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2239">
              <w:rPr>
                <w:rFonts w:ascii="Arial" w:hAnsi="Arial" w:cs="Arial"/>
                <w:sz w:val="16"/>
                <w:szCs w:val="16"/>
              </w:rPr>
              <w:br/>
              <w:t xml:space="preserve">Діюча редакція: Dorothea Groβ. Пропонована редакція: Charlotte Steinmetz. Зміна контактних даних уповноваженої особи заявника, відповідальної за фармаконагляд.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UA/4878/01/01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ДЕКСАРОМ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Dexketoprofen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Style w:val="spelle"/>
                <w:rFonts w:ascii="Arial" w:hAnsi="Arial" w:cs="Arial"/>
                <w:sz w:val="16"/>
                <w:szCs w:val="16"/>
              </w:rPr>
              <w:t>декскетопрофену</w:t>
            </w:r>
            <w:r w:rsidRPr="00D42239">
              <w:rPr>
                <w:rFonts w:ascii="Arial" w:hAnsi="Arial" w:cs="Arial"/>
                <w:sz w:val="16"/>
                <w:szCs w:val="16"/>
              </w:rPr>
              <w:t> </w:t>
            </w:r>
            <w:r w:rsidRPr="00D42239">
              <w:rPr>
                <w:rStyle w:val="spelle"/>
                <w:rFonts w:ascii="Arial" w:hAnsi="Arial" w:cs="Arial"/>
                <w:sz w:val="16"/>
                <w:szCs w:val="16"/>
              </w:rPr>
              <w:t>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M01AE17</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ін'єкцій, 50 мг/2 мл; по 2 мл в ампулі; по 5 ампул у контурній чарунковій упаковці; по 1 або 2 упаковки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К.Т. РОМФАРМ КОМПАНІ С.Р.Л.</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Румунiя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К.Т. РОМФАРМ КОМПАНІ С.Р.Л. </w:t>
            </w:r>
            <w:r w:rsidRPr="00D42239">
              <w:rPr>
                <w:rFonts w:ascii="Arial" w:hAnsi="Arial" w:cs="Arial"/>
                <w:sz w:val="16"/>
                <w:szCs w:val="16"/>
              </w:rPr>
              <w:br/>
              <w:t>(виробництво, первинне пакування, контроль фізико-хімічних показників лікарського засобу та випуск серії;</w:t>
            </w:r>
            <w:r w:rsidRPr="00D42239">
              <w:rPr>
                <w:rFonts w:ascii="Arial" w:hAnsi="Arial" w:cs="Arial"/>
                <w:sz w:val="16"/>
                <w:szCs w:val="16"/>
              </w:rPr>
              <w:br/>
              <w:t>вторинне пакування та контроль мікробіологічних показників лікарського засобу)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Румунія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вторинного пакування ГЛЗ виробника К. Т. РОМФАРМ КОМПАНІ С.Р.Л. </w:t>
            </w:r>
            <w:r w:rsidRPr="00D42239">
              <w:rPr>
                <w:rFonts w:ascii="Arial" w:hAnsi="Arial" w:cs="Arial"/>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w:t>
            </w:r>
            <w:r w:rsidRPr="00D42239">
              <w:rPr>
                <w:rFonts w:ascii="Arial" w:hAnsi="Arial" w:cs="Arial"/>
                <w:sz w:val="16"/>
                <w:szCs w:val="16"/>
              </w:rPr>
              <w:br/>
              <w:t>Заміна дільниці на якій здійснюється контроль якості (контроль біологічних та мікробіологічних показників лікарського засобу) ГЛЗ виробника К.Т. РОМФАРМ КОМПАНІ С.Р.Л.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виробничої дільниці виробника К.Т. РОМФАРМ КОМПАНІ С.Р.Л. відповідальної за повний цикл виробництва, у зв'язку з приведенням до оновленого сертифіката EudraGMP. Виробнича дільниця, назва та усі виробничі операції залишаються незмінними.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UA/16086/01/01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ДИКЛАК® ЛІПОГЕЛЬ</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Diclofenac</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диклофенак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M02AA15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 xml:space="preserve">гель 1 %; по 50 г у тубі; по 1 тубі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Салютас Фарма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Давід Джон Левіс / DavidJohnLewis,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 ViacheslavOrlov, M.D.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UA/0981/02/01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ДИКЛАК® МАКС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Diclofenac</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диклофенак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M02AA15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гель 5 % по 50 г, 100 г або 150 г гелю в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Салютас Фарма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2239">
              <w:rPr>
                <w:rFonts w:ascii="Arial" w:hAnsi="Arial" w:cs="Arial"/>
                <w:sz w:val="16"/>
                <w:szCs w:val="16"/>
              </w:rPr>
              <w:br/>
              <w:t>Діюча редакція: Давід Джон Левіс / David John 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 Viacheslav Orlov, M.D.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UA/8908/01/01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ДИКЛОФЕНАК-ФАРМЕКС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Diclofenac</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диклофенак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M01AB05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супозиторії ректальні, 100 мг; по 5 супозиторіїв у стрипі; по 2 стрипи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"ФАРМЕКС ГРУП"</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42239">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(диклофенаку натрію) згідно з рекомендаціями PRAC.</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UA/11697/01/01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ДИФЕРЕЛІН®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Triptorelin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shd w:val="clear" w:color="auto" w:fill="FFFFFF"/>
              </w:rPr>
              <w:t>трипторелін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L02AE04</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порошок по 3,75 мг та розчинник для суспензії для ін'єкцій пролонгованого вивільнення, 1 флакон з порошком у комплекті з розчинником по 2 мл (маніт (Е 421), вода для ін’єкцій) в ампулі, шприцом для одноразового використання та двома голками (у блістерній упаковці)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ІПСЕН ФАРМА</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Порошок</w:t>
            </w:r>
            <w:r w:rsidRPr="00D42239">
              <w:rPr>
                <w:rFonts w:ascii="Arial" w:hAnsi="Arial" w:cs="Arial"/>
                <w:sz w:val="16"/>
                <w:szCs w:val="16"/>
              </w:rPr>
              <w:br/>
              <w:t>Виробництво та пакування:</w:t>
            </w:r>
            <w:r w:rsidRPr="00D42239">
              <w:rPr>
                <w:rFonts w:ascii="Arial" w:hAnsi="Arial" w:cs="Arial"/>
                <w:sz w:val="16"/>
                <w:szCs w:val="16"/>
              </w:rPr>
              <w:br/>
              <w:t>ІПСЕН ФАРМА БІОТЕК, Франція;</w:t>
            </w:r>
            <w:r w:rsidRPr="00D42239">
              <w:rPr>
                <w:rFonts w:ascii="Arial" w:hAnsi="Arial" w:cs="Arial"/>
                <w:sz w:val="16"/>
                <w:szCs w:val="16"/>
              </w:rPr>
              <w:br/>
            </w:r>
            <w:r w:rsidRPr="00D42239">
              <w:rPr>
                <w:rFonts w:ascii="Arial" w:hAnsi="Arial" w:cs="Arial"/>
                <w:sz w:val="16"/>
                <w:szCs w:val="16"/>
              </w:rPr>
              <w:br/>
              <w:t>Гамма-випромінювання:</w:t>
            </w:r>
            <w:r w:rsidRPr="00D42239">
              <w:rPr>
                <w:rFonts w:ascii="Arial" w:hAnsi="Arial" w:cs="Arial"/>
                <w:sz w:val="16"/>
                <w:szCs w:val="16"/>
              </w:rPr>
              <w:br/>
              <w:t>ІПСЕН ФАРМА БІОТЕК, Франція</w:t>
            </w:r>
            <w:r w:rsidRPr="00D42239">
              <w:rPr>
                <w:rFonts w:ascii="Arial" w:hAnsi="Arial" w:cs="Arial"/>
                <w:sz w:val="16"/>
                <w:szCs w:val="16"/>
              </w:rPr>
              <w:br/>
            </w:r>
            <w:r w:rsidRPr="00D42239">
              <w:rPr>
                <w:rFonts w:ascii="Arial" w:hAnsi="Arial" w:cs="Arial"/>
                <w:sz w:val="16"/>
                <w:szCs w:val="16"/>
              </w:rPr>
              <w:br/>
              <w:t>або</w:t>
            </w:r>
            <w:r w:rsidRPr="00D42239">
              <w:rPr>
                <w:rFonts w:ascii="Arial" w:hAnsi="Arial" w:cs="Arial"/>
                <w:sz w:val="16"/>
                <w:szCs w:val="16"/>
              </w:rPr>
              <w:br/>
              <w:t>СТЕРІДЖЕНІКС ІТАЛІЯ С.П.А., Італiя;</w:t>
            </w:r>
            <w:r w:rsidRPr="00D42239">
              <w:rPr>
                <w:rFonts w:ascii="Arial" w:hAnsi="Arial" w:cs="Arial"/>
                <w:sz w:val="16"/>
                <w:szCs w:val="16"/>
              </w:rPr>
              <w:br/>
            </w:r>
            <w:r w:rsidRPr="00D42239">
              <w:rPr>
                <w:rFonts w:ascii="Arial" w:hAnsi="Arial" w:cs="Arial"/>
                <w:sz w:val="16"/>
                <w:szCs w:val="16"/>
              </w:rPr>
              <w:br/>
              <w:t>або</w:t>
            </w:r>
            <w:r w:rsidRPr="00D42239">
              <w:rPr>
                <w:rFonts w:ascii="Arial" w:hAnsi="Arial" w:cs="Arial"/>
                <w:sz w:val="16"/>
                <w:szCs w:val="16"/>
              </w:rPr>
              <w:br/>
              <w:t>СТЕРІДЖЕНІКС БЕЛЬГІЯ СА (Флерус), Бельгiя;</w:t>
            </w:r>
            <w:r w:rsidRPr="00D42239">
              <w:rPr>
                <w:rFonts w:ascii="Arial" w:hAnsi="Arial" w:cs="Arial"/>
                <w:sz w:val="16"/>
                <w:szCs w:val="16"/>
              </w:rPr>
              <w:br/>
              <w:t>Вторинне пакування, контроль якості та випуск лікарського засобу:</w:t>
            </w:r>
            <w:r w:rsidRPr="00D42239">
              <w:rPr>
                <w:rFonts w:ascii="Arial" w:hAnsi="Arial" w:cs="Arial"/>
                <w:sz w:val="16"/>
                <w:szCs w:val="16"/>
              </w:rPr>
              <w:br/>
              <w:t>ІПСЕН ФАРМА БІОТЕК, Франція;</w:t>
            </w:r>
            <w:r w:rsidRPr="00D42239">
              <w:rPr>
                <w:rFonts w:ascii="Arial" w:hAnsi="Arial" w:cs="Arial"/>
                <w:sz w:val="16"/>
                <w:szCs w:val="16"/>
              </w:rPr>
              <w:br/>
            </w:r>
            <w:r w:rsidRPr="00D42239">
              <w:rPr>
                <w:rFonts w:ascii="Arial" w:hAnsi="Arial" w:cs="Arial"/>
                <w:sz w:val="16"/>
                <w:szCs w:val="16"/>
              </w:rPr>
              <w:br/>
              <w:t>Розчинник</w:t>
            </w:r>
            <w:r w:rsidRPr="00D42239">
              <w:rPr>
                <w:rFonts w:ascii="Arial" w:hAnsi="Arial" w:cs="Arial"/>
                <w:sz w:val="16"/>
                <w:szCs w:val="16"/>
              </w:rPr>
              <w:br/>
              <w:t>Виробництво, первинне пакування та контроль якості:</w:t>
            </w:r>
            <w:r w:rsidRPr="00D42239">
              <w:rPr>
                <w:rFonts w:ascii="Arial" w:hAnsi="Arial" w:cs="Arial"/>
                <w:sz w:val="16"/>
                <w:szCs w:val="16"/>
              </w:rPr>
              <w:br/>
              <w:t>СЕНЕКСІ, Франція;</w:t>
            </w:r>
            <w:r w:rsidRPr="00D42239">
              <w:rPr>
                <w:rFonts w:ascii="Arial" w:hAnsi="Arial" w:cs="Arial"/>
                <w:sz w:val="16"/>
                <w:szCs w:val="16"/>
              </w:rPr>
              <w:br/>
              <w:t>Вторинне пакування та випуск серії:</w:t>
            </w:r>
            <w:r w:rsidRPr="00D42239">
              <w:rPr>
                <w:rFonts w:ascii="Arial" w:hAnsi="Arial" w:cs="Arial"/>
                <w:sz w:val="16"/>
                <w:szCs w:val="16"/>
              </w:rPr>
              <w:br/>
              <w:t>ІПСЕН ФАРМА БІОТЕК,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Франція/ Італiя/ Бельгiя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 «Місцезнаходження заявника».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UA/0695/01/02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ДИФЕРЕЛІН®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Triptorelin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shd w:val="clear" w:color="auto" w:fill="FFFFFF"/>
              </w:rPr>
              <w:t>трипторелін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L02AE04</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порошок по 0,1 мг та розчинник для розчину для ін'єкцій; по 7 флаконів з порошком та 7 ампул з 1 мл розчинника (розчин натрію хлориду 0,9 %)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ІПСЕН ФАРМА</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Порошок</w:t>
            </w:r>
            <w:r w:rsidRPr="00D42239">
              <w:rPr>
                <w:rFonts w:ascii="Arial" w:hAnsi="Arial" w:cs="Arial"/>
                <w:sz w:val="16"/>
                <w:szCs w:val="16"/>
              </w:rPr>
              <w:br/>
              <w:t>Виробництво, тестування, пакування, випуск серії</w:t>
            </w:r>
            <w:r w:rsidRPr="00D42239">
              <w:rPr>
                <w:rFonts w:ascii="Arial" w:hAnsi="Arial" w:cs="Arial"/>
                <w:sz w:val="16"/>
                <w:szCs w:val="16"/>
              </w:rPr>
              <w:br/>
              <w:t>ІПСЕН ФАРМА БІОТЕК, Франція;</w:t>
            </w:r>
            <w:r w:rsidRPr="00D42239">
              <w:rPr>
                <w:rFonts w:ascii="Arial" w:hAnsi="Arial" w:cs="Arial"/>
                <w:sz w:val="16"/>
                <w:szCs w:val="16"/>
              </w:rPr>
              <w:br/>
            </w:r>
            <w:r w:rsidRPr="00D42239">
              <w:rPr>
                <w:rFonts w:ascii="Arial" w:hAnsi="Arial" w:cs="Arial"/>
                <w:sz w:val="16"/>
                <w:szCs w:val="16"/>
              </w:rPr>
              <w:br/>
              <w:t>Розчинник</w:t>
            </w:r>
            <w:r w:rsidRPr="00D42239">
              <w:rPr>
                <w:rFonts w:ascii="Arial" w:hAnsi="Arial" w:cs="Arial"/>
                <w:sz w:val="16"/>
                <w:szCs w:val="16"/>
              </w:rPr>
              <w:br/>
              <w:t>Виробництво, первинне пакування та контроль якості</w:t>
            </w:r>
            <w:r w:rsidRPr="00D42239">
              <w:rPr>
                <w:rFonts w:ascii="Arial" w:hAnsi="Arial" w:cs="Arial"/>
                <w:sz w:val="16"/>
                <w:szCs w:val="16"/>
              </w:rPr>
              <w:br/>
              <w:t xml:space="preserve">СЕНЕКСІ, Франція; </w:t>
            </w:r>
            <w:r w:rsidRPr="00D42239">
              <w:rPr>
                <w:rFonts w:ascii="Arial" w:hAnsi="Arial" w:cs="Arial"/>
                <w:sz w:val="16"/>
                <w:szCs w:val="16"/>
              </w:rPr>
              <w:br/>
              <w:t>Вторинне пакування, випуск серії</w:t>
            </w:r>
            <w:r w:rsidRPr="00D42239">
              <w:rPr>
                <w:rFonts w:ascii="Arial" w:hAnsi="Arial" w:cs="Arial"/>
                <w:sz w:val="16"/>
                <w:szCs w:val="16"/>
              </w:rPr>
              <w:br/>
              <w:t>ІПСЕН ФАРМА БІОТЕК,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Франція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 «Місцезнаходження заявника».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UA/0695/02/01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ДІКЛОСЕЙФ® ФОРТЕ</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Diclofenac</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диклофенаку діетиламін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емульсійний гель для зовнішнього застосування 2,32 % in bulk: по 30 г у тубі, по 144 туби в картонній коробці; по 100 г у тубі, по 64 туби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«ГЛЕДФАРМ ЛТД»</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КУСУМ ХЕЛТХКЕР ПВТ ЛТД</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UA/2118</w:t>
            </w:r>
            <w:r w:rsidRPr="00D42239">
              <w:rPr>
                <w:rFonts w:ascii="Arial" w:hAnsi="Arial" w:cs="Arial"/>
                <w:sz w:val="16"/>
                <w:szCs w:val="16"/>
                <w:lang w:val="en-US"/>
              </w:rPr>
              <w:t>4</w:t>
            </w:r>
            <w:r w:rsidRPr="00D42239">
              <w:rPr>
                <w:rFonts w:ascii="Arial" w:hAnsi="Arial" w:cs="Arial"/>
                <w:sz w:val="16"/>
                <w:szCs w:val="16"/>
              </w:rPr>
              <w:t>/01/01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ДІКЛОСЕЙФ® ФОРТЕ</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Diclofenac</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диклофенаку діетиламін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M02AA15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емульсійний гель для зовнішнього застосування 2,32 % по 30 г, по 50 г або по 100 г у тубі, по 1 тубі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2, 3, 8, 6, 12, 13, 16, 17 та в текст маркування первинної упаковки у пункти 2, 17</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UA/16445/02/02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ДОМІЛІУМ ОДТ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Domperidone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домперидон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A03FA03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що диспергуються у ротовій порожнині, по 10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Атена Драг Делівері Солюшнз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"Протипоказання"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UA/20253/01/01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ДОЦЕТАКСЕЛ-ВІСТА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Docetaxel</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доцетаксел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L01CD02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концентрат для розчину для інфузій, 20 мг/мл по 1 мл (20 мг), або по 4 мл (80 мг), або 7 мл (140 мг)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Актавіс Італія С.п.А., Італія; Сіндан Фарма С.Р.Л., Румунiя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Італія/ Румунiя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Phyton Biotech LLC, Канада.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оновлення методу випробування оцтової кислоти для АФІ доцетаксел.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 від вже затвердженого виробника АФІ доцетаксел, ScinoPharm Taiwan, Ltd, Тайвань (R1-CEP 2016-146-Rev 00). Діюча редакція: R0-CEP 2016-146-Rev 01 Пропонована редакція: R1-CEP 2016-146-Rev 00</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UA/13982/01/01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ЕВІНОПОН-ВФ</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Diclofenac</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bookmarkStart w:id="1" w:name="ActiveIngredient"/>
            <w:r w:rsidRPr="00D42239">
              <w:rPr>
                <w:rFonts w:ascii="Arial" w:hAnsi="Arial" w:cs="Arial"/>
                <w:sz w:val="16"/>
                <w:szCs w:val="16"/>
              </w:rPr>
              <w:t>диклофенак натрію</w:t>
            </w:r>
            <w:bookmarkEnd w:id="1"/>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M01AB05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ін'єкцій, 25 мг/мл; по 3 мл в ампулі; по 5 ампул у блістері; по 1 блістеру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Приватне акціонерне товариство "Лекхім-Харків"</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Приватне акціонерне товариство "Лекхім-Харків"</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(диклофенаку натрію) згідно з рекомендаціями PRAC</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UA/19439/01/01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ЕДАРБІ™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Azilsartan medoxomil</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азилсартану медоксоміл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C09CA09</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по 20 мг; по 14 таблеток у блістері; по 1, або по 2, або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за повним циклом: Такеда Ірландія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Ірландiя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II типу - Зміни щодо безпеки/ефективності та фармаконагляду (інші зміни). Зміни внесено до інструкції для медичного застосування лікарського засобу в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матеріалів реєстраційного досьє.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UA/13312/01/01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ЕДАРБІ™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Azilsartan medoxomil</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азилсартану медоксоміл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C09CA09</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по 40 мг; по 14 таблеток у блістері; по 1, або по 2, або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за повним циклом: Такеда Ірландія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Ірландiя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II типу - Зміни щодо безпеки/ефективності та фармаконагляду (інші зміни). Зміни внесено до інструкції для медичного застосування лікарського засобу в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матеріалів реєстраційного досьє.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UA/13312/01/02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ЕДАРБІ™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Azilsartan medoxomil</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азилсартану медоксоміл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C09CA09</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по 80 мг; по 14 таблеток у блістері; по 1, або по 2, або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за повним циклом: Такеда Ірландія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Ірландiя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II типу - Зміни щодо безпеки/ефективності та фармаконагляду (інші зміни). Зміни внесено до інструкції для медичного застосування лікарського засобу в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матеріалів реєстраційного досьє.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UA/13312/01/03</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ЕКЗЕМАРИН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Exemestane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екземестан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L02BG06</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25 мг; по 10 таблеток у блістері; по 3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Всі стадії процесу виробництва: ЕйГен Фарма Лімітед, Ірландія; Первинне і вторинне пакування: Мілмаунт Хелскеа Лтд, Ірландiя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Ірландія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UA/13698/01/01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ЕКОКС 400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Ethambutol</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етамбутол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J04AK02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оболонкою, по 400 мг; по 10 таблеток у блістері; по 10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2239">
              <w:rPr>
                <w:rFonts w:ascii="Arial" w:hAnsi="Arial" w:cs="Arial"/>
                <w:sz w:val="16"/>
                <w:szCs w:val="16"/>
              </w:rPr>
              <w:br/>
              <w:t xml:space="preserve">Діюча редакція: Dr. Sukhada Wadkar. Пропонована редакція: Dr. Ashish Mungantiwar.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w:t>
            </w:r>
            <w:r w:rsidRPr="00D42239">
              <w:rPr>
                <w:rFonts w:ascii="Arial" w:hAnsi="Arial" w:cs="Arial"/>
                <w:sz w:val="16"/>
                <w:szCs w:val="16"/>
              </w:rPr>
              <w:br/>
              <w:t>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UA/6906/01/01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ЕКОКС 400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Ethambutol</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етамбутол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оболонкою, по 400 мг, in bulk: по 1000 таблеток у пластикових банках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2239">
              <w:rPr>
                <w:rFonts w:ascii="Arial" w:hAnsi="Arial" w:cs="Arial"/>
                <w:sz w:val="16"/>
                <w:szCs w:val="16"/>
              </w:rPr>
              <w:br/>
              <w:t xml:space="preserve">Діюча редакція: Dr. Sukhada Wadkar. Пропонована редакція: Dr. Ashish Mungantiwar.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w:t>
            </w:r>
            <w:r w:rsidRPr="00D42239">
              <w:rPr>
                <w:rFonts w:ascii="Arial" w:hAnsi="Arial" w:cs="Arial"/>
                <w:sz w:val="16"/>
                <w:szCs w:val="16"/>
              </w:rPr>
              <w:br/>
              <w:t>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UA/6907/01/01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ЕКСТРАЛОР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гексетидин, холіну саліцилат, хлорбутанолу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R02AA20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ротової порожнини; по 120 мл або по 200 мл у флаконі скляному в пачці з мірним стаканчиком; по 120 мл або по 200 мл у флаконі полімерному в пачці з мірним стаканчиком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Товариство з обмеженою відповідальністю "Представництво БАУМ ФАРМ ГМБХ"</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Приватне акціонерне товариство фармацевтична фабрика "Віола"</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Шляховенко Катерина Володимирівна. Пропонована редакція: Висоцька Ольга Григорівна.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Введення змін протягом 6-ти місяців після затвердження. Зміна заявника ЛЗ (МІБП) (власника реєстраційного посвідчення) (згідно наказу МОЗ від 23.07.2015 № 460): Затверджено: Приватне акціонерне товариство фармацевтична фабрика "Віола", Україна Запропоновано: Товариство з обмеженою відповідальністю " Представництво БАУМ ФАРМ ГМБХ", Україна зміни внесено у п. 11 тексту маркування первинної та вторинної упаковки лікарського засобу.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UA/19769/01/01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ЕКСТРАТЕРМ®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shd w:val="clear" w:color="auto" w:fill="FFFFFF"/>
              </w:rPr>
              <w:t>екстракт трави термопсису ланцетного сухий, натрію гідрокарбонат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R05X</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по 12 таблеток у блістерах; по 12 таблеток у блістері; по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відповідальний за виробництво, первинне/вторинне пакування, контроль якості та випуск серії: ПРАТ "ФІТОФАРМ", Україна;</w:t>
            </w:r>
            <w:r w:rsidRPr="00D42239">
              <w:rPr>
                <w:rFonts w:ascii="Arial" w:hAnsi="Arial" w:cs="Arial"/>
                <w:sz w:val="16"/>
                <w:szCs w:val="16"/>
              </w:rPr>
              <w:br/>
              <w:t>відповідальний за виробництво, первинне/вторинне пакування та контроль якості: АТ "Лубнифарм", Україна;</w:t>
            </w:r>
            <w:r w:rsidRPr="00D42239">
              <w:rPr>
                <w:rFonts w:ascii="Arial" w:hAnsi="Arial" w:cs="Arial"/>
                <w:sz w:val="16"/>
                <w:szCs w:val="16"/>
              </w:rPr>
              <w:br/>
              <w:t>відповідальний за випуск серії, не включаючи контроль/випробування серії: ПРАТ "ФІТОФАРМ",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зміна у затвердженому протоколі стабільності, щодо уточнення періодичності контролю показників «Ідентифікація», «Однорідність маси таблетки», «Час розчинення», «Однорідність дозованих одиниць» та «Мікробіологічна чистота» ГЛЗ</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UA/3602/01/01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ЕЛЮКСА®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Apixaban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апіксабан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B01AF02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2,5 мг; по 10 таблеток у блістері; по 6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зміни у зв’язку з оновленням розділу 3.2.S.2.1. Виробник(и) діючого DMF версія 3368-EU-09.2023 для АФІ апіксабан від виробника Assia Chemical Industries Ltd, Ізраїль, а саме: оновлено назву та адресу власника DMF, адресу виробника АФІ (фактичне розташування залишилось без змін) та вказано нового начальника майданчика по випуску напівпродукту APX-13. Зміни І типу - Зміни з якості. АФІ. (інші зміни) оновлення розділу 3.2.S.3.2. Домішки діючого DMF для АФІ апіксабан версія 3368-EU-09.2023 від виробника Assia Chemical Industries Ltd, Ізраїль , а саме: оновлено звіт зі оцінки нітрозамінів – додали дані по N-Nitroso-Apixaban impurity B, ризик відсутній.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UA/19524/01/01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ЕЛЮКСА®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Apixaban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апіксабан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B01AF02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5 мг; по 10 таблеток у блістері; по 6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зміни у зв’язку з оновленням розділу 3.2.S.2.1. Виробник(и) діючого DMF версія 3368-EU-09.2023 для АФІ апіксабан від виробника Assia Chemical Industries Ltd, Ізраїль, а саме: оновлено назву та адресу власника DMF, адресу виробника АФІ (фактичне розташування залишилось без змін) та вказано нового начальника майданчика по випуску напівпродукту APX-13. Зміни І типу - Зміни з якості. АФІ. (інші зміни) оновлення розділу 3.2.S.3.2. Домішки діючого DMF для АФІ апіксабан версія 3368-EU-09.2023 від виробника Assia Chemical Industries Ltd, Ізраїль , а саме: оновлено звіт зі оцінки нітрозамінів – додали дані по N-Nitroso-Apixaban impurity B, ризик відсутній.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UA/19524/01/02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ЕНЕРІОН®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Sulbutiamine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сальбутіамін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A11DA02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оболонкою, по 200 мг, по 10 таблеток у блістері; по 2 блістери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Лабораторії Серв’є Індастрі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Франція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тексту маркування упаковки лікарського засобу щодо видалення додаткового тексту маркування упаковки без зазначення одиниць вимірювання SI. Введення змін протягом 9 місяців після затвердження - Зміни І типу - Зміни щодо безпеки/ефективності та фармаконагляду (інші зміни) - Зміни внесено до тексту маркування вторинної упаковки лікарського засобу до пунктів 8, 11, 17. Введення змін протягом 9 місяців після затвердження -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"Місцезнаходження заявника", а саме, вилучення локальної контактної інформації щодо факсу, та "Побічні реакції", а саме, внесення інформації щодо необхідності повідомляти про усі випадки підозрюваних побічних реакцій та відсутності ефективності лікарського засобу. Введення змін протягом 9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UA/2097/01/01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ЕНТЕРОЖЕРМІНА®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спори полірезистентного штаму Bacillus clausii</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A07FA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суспензія оральна № 10; № 20 (10х2): по 5 мл у флаконі; по 10 флаконів, з'єднаних між собою поліетиленовою перемичкою, у касеті; по 1 або 2 касети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Опелла Хелскеа Італі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Італiя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UA/4234/01/01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ЕНТЕРОЖЕРМІНА®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спори полірезистентного штаму Bacillus clausii</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A07FA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капсули № 12, № 24 (12х2): по 12 капсул у блістері; по 1 або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Опелла Хелскеа Італі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Італiя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UA/4234/02/01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ЕНТЕРОЖЕРМІНА®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спори полірезистентного штаму Bacillus clausii</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A07FA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порошок для перорального застосування по 6х10</w:t>
            </w:r>
            <w:r w:rsidRPr="00D42239">
              <w:rPr>
                <w:rFonts w:ascii="Arial" w:hAnsi="Arial" w:cs="Arial"/>
                <w:sz w:val="16"/>
                <w:szCs w:val="16"/>
                <w:vertAlign w:val="superscript"/>
              </w:rPr>
              <w:t>9</w:t>
            </w:r>
            <w:r w:rsidRPr="00D42239">
              <w:rPr>
                <w:rFonts w:ascii="Arial" w:hAnsi="Arial" w:cs="Arial"/>
                <w:sz w:val="16"/>
                <w:szCs w:val="16"/>
              </w:rPr>
              <w:t xml:space="preserve"> КУО спор полірезистентного штаму Bacillus clausii; № 9, № 12, № 18, № 24: по 2 г у саше, по 9, 12, 18 або 24 саше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первинне та вторинне пакування, контроль якості, випуск серій: Опелла Хелскеа Італі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Італiя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UA/4234/04/01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ЕНТЕРОЖЕРМІНА® ФОРТЕ</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спори полірезистентного штаму Bacillus clausii</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A07FA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суспензія оральна, № 5: по 5 мл у флаконі; по 5 флаконів, з'єднаних між собою поліетиленовою перемичкою, у касеті; по 1 касеті в картонній коробці; № 10; № 20 (10х2): по 5 мл у флаконі; по 10 флаконів, з'єднаних між собою поліетиленовою перемичкою, у касеті; по 1 або 2 касети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первинне та вторинне пакування, контроль та випуск серій: Опелла Хелскеа Італі С.р.л., Італія; вторинне пакування:</w:t>
            </w:r>
            <w:r w:rsidRPr="00D42239">
              <w:rPr>
                <w:rFonts w:ascii="Arial" w:hAnsi="Arial" w:cs="Arial"/>
                <w:sz w:val="16"/>
                <w:szCs w:val="16"/>
              </w:rPr>
              <w:br/>
              <w:t>Неолоджистіка С.р.л.,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Італія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UA/15608/01/01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ЕПОБІОКРИН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Erythropoietin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Епоетін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B03XA01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ін'єкцій по 1000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до специфікації субстанції «Еритропоетину розчин концентрований» виробника відповідно до вимог монографій діючої Європейської фармакопеї 1316 «Erythropoietin concentrated solution». а саме: - внесено зміни до приготування розчину порівняння (а) в показнику якості «Ідентифікаіція, п 2.3.»; - додано допустимі межі в показнику якості «Загальний білок»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UA/17088/01/01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ЕПОБІОКРИН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Erythropoietin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Епоетін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B03XA01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ін'єкцій по 2000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ТОВ "ФЗ "СТАДА"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до специфікації субстанції «Еритропоетину розчин концентрований» виробника відповідно до вимог монографій діючої Європейської фармакопеї 1316 «Erythropoietin concentrated solution». а саме: - внесено зміни до приготування розчину порівняння (а) в показнику якості «Ідентифікаіція, п 2.3.»; - додано допустимі межі в показнику якості «Загальний білок»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UA/17088/01/02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ЕПОБІОКРИН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Erythropoietin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Епоетін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B03XA01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ін'єкцій по 4000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до специфікації субстанції «Еритропоетину розчин концентрований» виробника відповідно до вимог монографій діючої Європейської фармакопеї 1316 «Erythropoietin concentrated solution». а саме: - внесено зміни до приготування розчину порівняння (а) в показнику якості «Ідентифікаіція, п 2.3.»; - додано допустимі межі в показнику якості «Загальний білок»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UA/17088/01/03</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ЕПОБІОКРИН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Erythropoietin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Епоетін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B03XA01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ін'єкцій по 10 000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ТОВ "ФЗ "СТАДА"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до специфікації субстанції «Еритропоетину розчин концентрований» виробника відповідно до вимог монографій діючої Європейської фармакопеї 1316 «Erythropoietin concentrated solution». а саме: - внесено зміни до приготування розчину порівняння (а) в показнику якості «Ідентифікаіція, п 2.3.»; - додано допустимі межі в показнику якості «Загальний білок»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UA/17088/01/04</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ЕРБІТУКС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Cetuximab</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цетуксимаб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L01FE01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інфузій, 5 мг/мл, по 20 мл або по 100 мл у скляному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Мерк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готового лікарського засобу, первинне та вторинне пакування, маркування, контроль якості та випуск серій: Мерк Хелскеа КГаА, Німеччина; контроль якості: Мерк Сероно С.п.А.,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Німеччина</w:t>
            </w:r>
            <w:r w:rsidRPr="00D42239">
              <w:rPr>
                <w:rFonts w:ascii="Arial" w:hAnsi="Arial" w:cs="Arial"/>
                <w:sz w:val="16"/>
                <w:szCs w:val="16"/>
                <w:lang w:val="en-US"/>
              </w:rPr>
              <w:t>/</w:t>
            </w:r>
            <w:r w:rsidRPr="00D42239">
              <w:rPr>
                <w:rFonts w:ascii="Arial" w:hAnsi="Arial" w:cs="Arial"/>
                <w:sz w:val="16"/>
                <w:szCs w:val="16"/>
              </w:rPr>
              <w:t xml:space="preserve"> Італія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w:t>
            </w:r>
            <w:r w:rsidRPr="00D42239">
              <w:rPr>
                <w:rFonts w:ascii="Arial" w:hAnsi="Arial" w:cs="Arial"/>
                <w:sz w:val="16"/>
                <w:szCs w:val="16"/>
                <w:lang w:val="en-US"/>
              </w:rPr>
              <w:t xml:space="preserve"> </w:t>
            </w:r>
            <w:r w:rsidRPr="00D42239">
              <w:rPr>
                <w:rFonts w:ascii="Arial" w:hAnsi="Arial" w:cs="Arial"/>
                <w:sz w:val="16"/>
                <w:szCs w:val="16"/>
              </w:rPr>
              <w:t>змін</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реєстраційних</w:t>
            </w:r>
            <w:r w:rsidRPr="00D42239">
              <w:rPr>
                <w:rFonts w:ascii="Arial" w:hAnsi="Arial" w:cs="Arial"/>
                <w:sz w:val="16"/>
                <w:szCs w:val="16"/>
                <w:lang w:val="en-US"/>
              </w:rPr>
              <w:t xml:space="preserve"> </w:t>
            </w:r>
            <w:r w:rsidRPr="00D42239">
              <w:rPr>
                <w:rFonts w:ascii="Arial" w:hAnsi="Arial" w:cs="Arial"/>
                <w:sz w:val="16"/>
                <w:szCs w:val="16"/>
              </w:rPr>
              <w:t>матеріалів</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І</w:t>
            </w:r>
            <w:r w:rsidRPr="00D42239">
              <w:rPr>
                <w:rFonts w:ascii="Arial" w:hAnsi="Arial" w:cs="Arial"/>
                <w:sz w:val="16"/>
                <w:szCs w:val="16"/>
                <w:lang w:val="en-US"/>
              </w:rPr>
              <w:t xml:space="preserve"> </w:t>
            </w:r>
            <w:r w:rsidRPr="00D42239">
              <w:rPr>
                <w:rFonts w:ascii="Arial" w:hAnsi="Arial" w:cs="Arial"/>
                <w:sz w:val="16"/>
                <w:szCs w:val="16"/>
              </w:rPr>
              <w:t>типу</w:t>
            </w:r>
            <w:r w:rsidRPr="00D42239">
              <w:rPr>
                <w:rFonts w:ascii="Arial" w:hAnsi="Arial" w:cs="Arial"/>
                <w:sz w:val="16"/>
                <w:szCs w:val="16"/>
                <w:lang w:val="en-US"/>
              </w:rPr>
              <w:t xml:space="preserve"> -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щодо</w:t>
            </w:r>
            <w:r w:rsidRPr="00D42239">
              <w:rPr>
                <w:rFonts w:ascii="Arial" w:hAnsi="Arial" w:cs="Arial"/>
                <w:sz w:val="16"/>
                <w:szCs w:val="16"/>
                <w:lang w:val="en-US"/>
              </w:rPr>
              <w:t xml:space="preserve"> </w:t>
            </w:r>
            <w:r w:rsidRPr="00D42239">
              <w:rPr>
                <w:rFonts w:ascii="Arial" w:hAnsi="Arial" w:cs="Arial"/>
                <w:sz w:val="16"/>
                <w:szCs w:val="16"/>
              </w:rPr>
              <w:t>безпеки</w:t>
            </w:r>
            <w:r w:rsidRPr="00D42239">
              <w:rPr>
                <w:rFonts w:ascii="Arial" w:hAnsi="Arial" w:cs="Arial"/>
                <w:sz w:val="16"/>
                <w:szCs w:val="16"/>
                <w:lang w:val="en-US"/>
              </w:rPr>
              <w:t>/</w:t>
            </w:r>
            <w:r w:rsidRPr="00D42239">
              <w:rPr>
                <w:rFonts w:ascii="Arial" w:hAnsi="Arial" w:cs="Arial"/>
                <w:sz w:val="16"/>
                <w:szCs w:val="16"/>
              </w:rPr>
              <w:t>ефективності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контактної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заявника</w:t>
            </w:r>
            <w:r w:rsidRPr="00D42239">
              <w:rPr>
                <w:rFonts w:ascii="Arial" w:hAnsi="Arial" w:cs="Arial"/>
                <w:sz w:val="16"/>
                <w:szCs w:val="16"/>
                <w:lang w:val="en-US"/>
              </w:rPr>
              <w:t xml:space="preserve"> </w:t>
            </w:r>
            <w:r w:rsidRPr="00D42239">
              <w:rPr>
                <w:rFonts w:ascii="Arial" w:hAnsi="Arial" w:cs="Arial"/>
                <w:sz w:val="16"/>
                <w:szCs w:val="16"/>
              </w:rPr>
              <w:t>для</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w:t>
            </w:r>
            <w:r w:rsidRPr="00D42239">
              <w:rPr>
                <w:rFonts w:ascii="Arial" w:hAnsi="Arial" w:cs="Arial"/>
                <w:sz w:val="16"/>
                <w:szCs w:val="16"/>
                <w:lang w:val="en-US"/>
              </w:rPr>
              <w:t xml:space="preserve"> </w:t>
            </w:r>
            <w:r w:rsidRPr="00D42239">
              <w:rPr>
                <w:rFonts w:ascii="Arial" w:hAnsi="Arial" w:cs="Arial"/>
                <w:sz w:val="16"/>
                <w:szCs w:val="16"/>
              </w:rPr>
              <w:t>Україні</w:t>
            </w:r>
            <w:r w:rsidRPr="00D42239">
              <w:rPr>
                <w:rFonts w:ascii="Arial" w:hAnsi="Arial" w:cs="Arial"/>
                <w:sz w:val="16"/>
                <w:szCs w:val="16"/>
                <w:lang w:val="en-US"/>
              </w:rPr>
              <w:t xml:space="preserve">, </w:t>
            </w:r>
            <w:r w:rsidRPr="00D42239">
              <w:rPr>
                <w:rFonts w:ascii="Arial" w:hAnsi="Arial" w:cs="Arial"/>
                <w:sz w:val="16"/>
                <w:szCs w:val="16"/>
              </w:rPr>
              <w:t>якщо</w:t>
            </w:r>
            <w:r w:rsidRPr="00D42239">
              <w:rPr>
                <w:rFonts w:ascii="Arial" w:hAnsi="Arial" w:cs="Arial"/>
                <w:sz w:val="16"/>
                <w:szCs w:val="16"/>
                <w:lang w:val="en-US"/>
              </w:rPr>
              <w:t xml:space="preserve"> </w:t>
            </w:r>
            <w:r w:rsidRPr="00D42239">
              <w:rPr>
                <w:rFonts w:ascii="Arial" w:hAnsi="Arial" w:cs="Arial"/>
                <w:sz w:val="16"/>
                <w:szCs w:val="16"/>
              </w:rPr>
              <w:t>вона</w:t>
            </w:r>
            <w:r w:rsidRPr="00D42239">
              <w:rPr>
                <w:rFonts w:ascii="Arial" w:hAnsi="Arial" w:cs="Arial"/>
                <w:sz w:val="16"/>
                <w:szCs w:val="16"/>
                <w:lang w:val="en-US"/>
              </w:rPr>
              <w:t xml:space="preserve"> </w:t>
            </w:r>
            <w:r w:rsidRPr="00D42239">
              <w:rPr>
                <w:rFonts w:ascii="Arial" w:hAnsi="Arial" w:cs="Arial"/>
                <w:sz w:val="16"/>
                <w:szCs w:val="16"/>
              </w:rPr>
              <w:t>відмінна</w:t>
            </w:r>
            <w:r w:rsidRPr="00D42239">
              <w:rPr>
                <w:rFonts w:ascii="Arial" w:hAnsi="Arial" w:cs="Arial"/>
                <w:sz w:val="16"/>
                <w:szCs w:val="16"/>
                <w:lang w:val="en-US"/>
              </w:rPr>
              <w:t xml:space="preserve"> </w:t>
            </w:r>
            <w:r w:rsidRPr="00D42239">
              <w:rPr>
                <w:rFonts w:ascii="Arial" w:hAnsi="Arial" w:cs="Arial"/>
                <w:sz w:val="16"/>
                <w:szCs w:val="16"/>
              </w:rPr>
              <w:t>від</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включаючи</w:t>
            </w:r>
            <w:r w:rsidRPr="00D42239">
              <w:rPr>
                <w:rFonts w:ascii="Arial" w:hAnsi="Arial" w:cs="Arial"/>
                <w:sz w:val="16"/>
                <w:szCs w:val="16"/>
                <w:lang w:val="en-US"/>
              </w:rPr>
              <w:t xml:space="preserve"> </w:t>
            </w:r>
            <w:r w:rsidRPr="00D42239">
              <w:rPr>
                <w:rFonts w:ascii="Arial" w:hAnsi="Arial" w:cs="Arial"/>
                <w:sz w:val="16"/>
                <w:szCs w:val="16"/>
              </w:rPr>
              <w:t>контактні</w:t>
            </w:r>
            <w:r w:rsidRPr="00D42239">
              <w:rPr>
                <w:rFonts w:ascii="Arial" w:hAnsi="Arial" w:cs="Arial"/>
                <w:sz w:val="16"/>
                <w:szCs w:val="16"/>
                <w:lang w:val="en-US"/>
              </w:rPr>
              <w:t xml:space="preserve"> </w:t>
            </w:r>
            <w:r w:rsidRPr="00D42239">
              <w:rPr>
                <w:rFonts w:ascii="Arial" w:hAnsi="Arial" w:cs="Arial"/>
                <w:sz w:val="16"/>
                <w:szCs w:val="16"/>
              </w:rPr>
              <w:t>дані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розміщенні</w:t>
            </w:r>
            <w:r w:rsidRPr="00D42239">
              <w:rPr>
                <w:rFonts w:ascii="Arial" w:hAnsi="Arial" w:cs="Arial"/>
                <w:sz w:val="16"/>
                <w:szCs w:val="16"/>
                <w:lang w:val="en-US"/>
              </w:rPr>
              <w:t xml:space="preserve"> </w:t>
            </w:r>
            <w:r w:rsidRPr="00D42239">
              <w:rPr>
                <w:rFonts w:ascii="Arial" w:hAnsi="Arial" w:cs="Arial"/>
                <w:sz w:val="16"/>
                <w:szCs w:val="16"/>
              </w:rPr>
              <w:t>мастер</w:t>
            </w:r>
            <w:r w:rsidRPr="00D42239">
              <w:rPr>
                <w:rFonts w:ascii="Arial" w:hAnsi="Arial" w:cs="Arial"/>
                <w:sz w:val="16"/>
                <w:szCs w:val="16"/>
                <w:lang w:val="en-US"/>
              </w:rPr>
              <w:t>-</w:t>
            </w:r>
            <w:r w:rsidRPr="00D42239">
              <w:rPr>
                <w:rFonts w:ascii="Arial" w:hAnsi="Arial" w:cs="Arial"/>
                <w:sz w:val="16"/>
                <w:szCs w:val="16"/>
              </w:rPr>
              <w:t>файла</w:t>
            </w:r>
            <w:r w:rsidRPr="00D42239">
              <w:rPr>
                <w:rFonts w:ascii="Arial" w:hAnsi="Arial" w:cs="Arial"/>
                <w:sz w:val="16"/>
                <w:szCs w:val="16"/>
                <w:lang w:val="en-US"/>
              </w:rPr>
              <w:t xml:space="preserve"> </w:t>
            </w:r>
            <w:r w:rsidRPr="00D42239">
              <w:rPr>
                <w:rFonts w:ascii="Arial" w:hAnsi="Arial" w:cs="Arial"/>
                <w:sz w:val="16"/>
                <w:szCs w:val="16"/>
              </w:rPr>
              <w:t>системи</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 xml:space="preserve">Зміна контактної особи заявника, відповідальної за фармаконагляд в Україні. </w:t>
            </w:r>
            <w:r w:rsidRPr="00D42239">
              <w:rPr>
                <w:rFonts w:ascii="Arial" w:hAnsi="Arial" w:cs="Arial"/>
                <w:sz w:val="16"/>
                <w:szCs w:val="16"/>
              </w:rPr>
              <w:br/>
              <w:t xml:space="preserve">Діюча редакція: Назаренко Вікторія. Пропонована редакція: Нікітченкова Любов Іванівна. Зміна контактних даних контактної особи заявника, відповідальної за фармаконагляд в Україні.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UA/13055/01/01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ЕССЕНЦІАЛЄ® 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«Есc</w:t>
            </w:r>
            <w:r w:rsidRPr="00D42239">
              <w:rPr>
                <w:rStyle w:val="spelle"/>
                <w:rFonts w:ascii="Arial" w:hAnsi="Arial" w:cs="Arial"/>
                <w:sz w:val="16"/>
                <w:szCs w:val="16"/>
              </w:rPr>
              <w:t>енціальні</w:t>
            </w:r>
            <w:r w:rsidRPr="00D42239">
              <w:rPr>
                <w:rFonts w:ascii="Arial" w:hAnsi="Arial" w:cs="Arial"/>
                <w:sz w:val="16"/>
                <w:szCs w:val="16"/>
              </w:rPr>
              <w:t> фосфоліпіди»</w:t>
            </w:r>
            <w:r w:rsidRPr="00D42239">
              <w:rPr>
                <w:rFonts w:ascii="Arial" w:hAnsi="Arial" w:cs="Arial"/>
                <w:sz w:val="16"/>
                <w:szCs w:val="16"/>
                <w:vertAlign w:val="superscript"/>
              </w:rPr>
              <w:t></w:t>
            </w:r>
            <w:r w:rsidRPr="00D42239">
              <w:rPr>
                <w:rFonts w:ascii="Arial" w:hAnsi="Arial" w:cs="Arial"/>
                <w:sz w:val="16"/>
                <w:szCs w:val="16"/>
              </w:rPr>
              <w:t>= EPL</w:t>
            </w:r>
            <w:r w:rsidRPr="00D42239">
              <w:rPr>
                <w:rFonts w:ascii="Arial" w:hAnsi="Arial" w:cs="Arial"/>
                <w:sz w:val="16"/>
                <w:szCs w:val="16"/>
                <w:vertAlign w:val="superscript"/>
              </w:rPr>
              <w:t></w:t>
            </w:r>
            <w:r w:rsidRPr="00D42239">
              <w:rPr>
                <w:rFonts w:ascii="Arial" w:hAnsi="Arial" w:cs="Arial"/>
                <w:sz w:val="16"/>
                <w:szCs w:val="16"/>
              </w:rPr>
              <w:t>-субстанція (фосфоліпіди  із соєвих бобів (93 % (3-sn-фосфатидил)холіну),  які містять </w:t>
            </w:r>
            <w:r w:rsidRPr="00D42239">
              <w:rPr>
                <w:rFonts w:ascii="Arial" w:hAnsi="Arial" w:cs="Arial"/>
                <w:sz w:val="16"/>
                <w:szCs w:val="16"/>
              </w:rPr>
              <w:t>-токоферол,  етанол 96 %)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A05BA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ін’єкцій, 250 мг/5 мл, №5: по 5 мл в ампулі; по 5 ампул у контурній чарунковій упаковці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пакування, маркування, контроль та випуск серії: АТ "Галичфарм", Україна; виробництво, пакування, маркування, контроль та випуск серії: ФАМАР ХЕЛС КЕАР СЕРВІСІЗ МАДРИД, С.А.У., Іспанiя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Україна</w:t>
            </w:r>
            <w:r w:rsidRPr="00D42239">
              <w:rPr>
                <w:rFonts w:ascii="Arial" w:hAnsi="Arial" w:cs="Arial"/>
                <w:sz w:val="16"/>
                <w:szCs w:val="16"/>
                <w:lang w:val="en-US"/>
              </w:rPr>
              <w:t>/</w:t>
            </w:r>
            <w:r w:rsidRPr="00D42239">
              <w:rPr>
                <w:rFonts w:ascii="Arial" w:hAnsi="Arial" w:cs="Arial"/>
                <w:sz w:val="16"/>
                <w:szCs w:val="16"/>
              </w:rPr>
              <w:t xml:space="preserve"> Іспанiя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внесення</w:t>
            </w:r>
            <w:r w:rsidRPr="00D42239">
              <w:rPr>
                <w:rFonts w:ascii="Arial" w:hAnsi="Arial" w:cs="Arial"/>
                <w:sz w:val="16"/>
                <w:szCs w:val="16"/>
                <w:lang w:val="en-US"/>
              </w:rPr>
              <w:t xml:space="preserve"> </w:t>
            </w:r>
            <w:r w:rsidRPr="00D42239">
              <w:rPr>
                <w:rFonts w:ascii="Arial" w:hAnsi="Arial" w:cs="Arial"/>
                <w:sz w:val="16"/>
                <w:szCs w:val="16"/>
              </w:rPr>
              <w:t>змін</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реєстраційних</w:t>
            </w:r>
            <w:r w:rsidRPr="00D42239">
              <w:rPr>
                <w:rFonts w:ascii="Arial" w:hAnsi="Arial" w:cs="Arial"/>
                <w:sz w:val="16"/>
                <w:szCs w:val="16"/>
                <w:lang w:val="en-US"/>
              </w:rPr>
              <w:t xml:space="preserve"> </w:t>
            </w:r>
            <w:r w:rsidRPr="00D42239">
              <w:rPr>
                <w:rFonts w:ascii="Arial" w:hAnsi="Arial" w:cs="Arial"/>
                <w:sz w:val="16"/>
                <w:szCs w:val="16"/>
              </w:rPr>
              <w:t>матеріалів</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І</w:t>
            </w:r>
            <w:r w:rsidRPr="00D42239">
              <w:rPr>
                <w:rFonts w:ascii="Arial" w:hAnsi="Arial" w:cs="Arial"/>
                <w:sz w:val="16"/>
                <w:szCs w:val="16"/>
                <w:lang w:val="en-US"/>
              </w:rPr>
              <w:t xml:space="preserve"> </w:t>
            </w:r>
            <w:r w:rsidRPr="00D42239">
              <w:rPr>
                <w:rFonts w:ascii="Arial" w:hAnsi="Arial" w:cs="Arial"/>
                <w:sz w:val="16"/>
                <w:szCs w:val="16"/>
              </w:rPr>
              <w:t>типу</w:t>
            </w:r>
            <w:r w:rsidRPr="00D42239">
              <w:rPr>
                <w:rFonts w:ascii="Arial" w:hAnsi="Arial" w:cs="Arial"/>
                <w:sz w:val="16"/>
                <w:szCs w:val="16"/>
                <w:lang w:val="en-US"/>
              </w:rPr>
              <w:t xml:space="preserve"> -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щодо</w:t>
            </w:r>
            <w:r w:rsidRPr="00D42239">
              <w:rPr>
                <w:rFonts w:ascii="Arial" w:hAnsi="Arial" w:cs="Arial"/>
                <w:sz w:val="16"/>
                <w:szCs w:val="16"/>
                <w:lang w:val="en-US"/>
              </w:rPr>
              <w:t xml:space="preserve"> </w:t>
            </w:r>
            <w:r w:rsidRPr="00D42239">
              <w:rPr>
                <w:rFonts w:ascii="Arial" w:hAnsi="Arial" w:cs="Arial"/>
                <w:sz w:val="16"/>
                <w:szCs w:val="16"/>
              </w:rPr>
              <w:t>безпеки</w:t>
            </w:r>
            <w:r w:rsidRPr="00D42239">
              <w:rPr>
                <w:rFonts w:ascii="Arial" w:hAnsi="Arial" w:cs="Arial"/>
                <w:sz w:val="16"/>
                <w:szCs w:val="16"/>
                <w:lang w:val="en-US"/>
              </w:rPr>
              <w:t>/</w:t>
            </w:r>
            <w:r w:rsidRPr="00D42239">
              <w:rPr>
                <w:rFonts w:ascii="Arial" w:hAnsi="Arial" w:cs="Arial"/>
                <w:sz w:val="16"/>
                <w:szCs w:val="16"/>
              </w:rPr>
              <w:t>ефективності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контактної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заявника</w:t>
            </w:r>
            <w:r w:rsidRPr="00D42239">
              <w:rPr>
                <w:rFonts w:ascii="Arial" w:hAnsi="Arial" w:cs="Arial"/>
                <w:sz w:val="16"/>
                <w:szCs w:val="16"/>
                <w:lang w:val="en-US"/>
              </w:rPr>
              <w:t xml:space="preserve"> </w:t>
            </w:r>
            <w:r w:rsidRPr="00D42239">
              <w:rPr>
                <w:rFonts w:ascii="Arial" w:hAnsi="Arial" w:cs="Arial"/>
                <w:sz w:val="16"/>
                <w:szCs w:val="16"/>
              </w:rPr>
              <w:t>для</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w:t>
            </w:r>
            <w:r w:rsidRPr="00D42239">
              <w:rPr>
                <w:rFonts w:ascii="Arial" w:hAnsi="Arial" w:cs="Arial"/>
                <w:sz w:val="16"/>
                <w:szCs w:val="16"/>
                <w:lang w:val="en-US"/>
              </w:rPr>
              <w:t xml:space="preserve"> </w:t>
            </w:r>
            <w:r w:rsidRPr="00D42239">
              <w:rPr>
                <w:rFonts w:ascii="Arial" w:hAnsi="Arial" w:cs="Arial"/>
                <w:sz w:val="16"/>
                <w:szCs w:val="16"/>
              </w:rPr>
              <w:t>Україні</w:t>
            </w:r>
            <w:r w:rsidRPr="00D42239">
              <w:rPr>
                <w:rFonts w:ascii="Arial" w:hAnsi="Arial" w:cs="Arial"/>
                <w:sz w:val="16"/>
                <w:szCs w:val="16"/>
                <w:lang w:val="en-US"/>
              </w:rPr>
              <w:t xml:space="preserve">, </w:t>
            </w:r>
            <w:r w:rsidRPr="00D42239">
              <w:rPr>
                <w:rFonts w:ascii="Arial" w:hAnsi="Arial" w:cs="Arial"/>
                <w:sz w:val="16"/>
                <w:szCs w:val="16"/>
              </w:rPr>
              <w:t>якщо</w:t>
            </w:r>
            <w:r w:rsidRPr="00D42239">
              <w:rPr>
                <w:rFonts w:ascii="Arial" w:hAnsi="Arial" w:cs="Arial"/>
                <w:sz w:val="16"/>
                <w:szCs w:val="16"/>
                <w:lang w:val="en-US"/>
              </w:rPr>
              <w:t xml:space="preserve"> </w:t>
            </w:r>
            <w:r w:rsidRPr="00D42239">
              <w:rPr>
                <w:rFonts w:ascii="Arial" w:hAnsi="Arial" w:cs="Arial"/>
                <w:sz w:val="16"/>
                <w:szCs w:val="16"/>
              </w:rPr>
              <w:t>вона</w:t>
            </w:r>
            <w:r w:rsidRPr="00D42239">
              <w:rPr>
                <w:rFonts w:ascii="Arial" w:hAnsi="Arial" w:cs="Arial"/>
                <w:sz w:val="16"/>
                <w:szCs w:val="16"/>
                <w:lang w:val="en-US"/>
              </w:rPr>
              <w:t xml:space="preserve"> </w:t>
            </w:r>
            <w:r w:rsidRPr="00D42239">
              <w:rPr>
                <w:rFonts w:ascii="Arial" w:hAnsi="Arial" w:cs="Arial"/>
                <w:sz w:val="16"/>
                <w:szCs w:val="16"/>
              </w:rPr>
              <w:t>відмінна</w:t>
            </w:r>
            <w:r w:rsidRPr="00D42239">
              <w:rPr>
                <w:rFonts w:ascii="Arial" w:hAnsi="Arial" w:cs="Arial"/>
                <w:sz w:val="16"/>
                <w:szCs w:val="16"/>
                <w:lang w:val="en-US"/>
              </w:rPr>
              <w:t xml:space="preserve"> </w:t>
            </w:r>
            <w:r w:rsidRPr="00D42239">
              <w:rPr>
                <w:rFonts w:ascii="Arial" w:hAnsi="Arial" w:cs="Arial"/>
                <w:sz w:val="16"/>
                <w:szCs w:val="16"/>
              </w:rPr>
              <w:t>від</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включаючи</w:t>
            </w:r>
            <w:r w:rsidRPr="00D42239">
              <w:rPr>
                <w:rFonts w:ascii="Arial" w:hAnsi="Arial" w:cs="Arial"/>
                <w:sz w:val="16"/>
                <w:szCs w:val="16"/>
                <w:lang w:val="en-US"/>
              </w:rPr>
              <w:t xml:space="preserve"> </w:t>
            </w:r>
            <w:r w:rsidRPr="00D42239">
              <w:rPr>
                <w:rFonts w:ascii="Arial" w:hAnsi="Arial" w:cs="Arial"/>
                <w:sz w:val="16"/>
                <w:szCs w:val="16"/>
              </w:rPr>
              <w:t>контактні</w:t>
            </w:r>
            <w:r w:rsidRPr="00D42239">
              <w:rPr>
                <w:rFonts w:ascii="Arial" w:hAnsi="Arial" w:cs="Arial"/>
                <w:sz w:val="16"/>
                <w:szCs w:val="16"/>
                <w:lang w:val="en-US"/>
              </w:rPr>
              <w:t xml:space="preserve"> </w:t>
            </w:r>
            <w:r w:rsidRPr="00D42239">
              <w:rPr>
                <w:rFonts w:ascii="Arial" w:hAnsi="Arial" w:cs="Arial"/>
                <w:sz w:val="16"/>
                <w:szCs w:val="16"/>
              </w:rPr>
              <w:t>дані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розміщенні</w:t>
            </w:r>
            <w:r w:rsidRPr="00D42239">
              <w:rPr>
                <w:rFonts w:ascii="Arial" w:hAnsi="Arial" w:cs="Arial"/>
                <w:sz w:val="16"/>
                <w:szCs w:val="16"/>
                <w:lang w:val="en-US"/>
              </w:rPr>
              <w:t xml:space="preserve"> </w:t>
            </w:r>
            <w:r w:rsidRPr="00D42239">
              <w:rPr>
                <w:rFonts w:ascii="Arial" w:hAnsi="Arial" w:cs="Arial"/>
                <w:sz w:val="16"/>
                <w:szCs w:val="16"/>
              </w:rPr>
              <w:t>мастер</w:t>
            </w:r>
            <w:r w:rsidRPr="00D42239">
              <w:rPr>
                <w:rFonts w:ascii="Arial" w:hAnsi="Arial" w:cs="Arial"/>
                <w:sz w:val="16"/>
                <w:szCs w:val="16"/>
                <w:lang w:val="en-US"/>
              </w:rPr>
              <w:t>-</w:t>
            </w:r>
            <w:r w:rsidRPr="00D42239">
              <w:rPr>
                <w:rFonts w:ascii="Arial" w:hAnsi="Arial" w:cs="Arial"/>
                <w:sz w:val="16"/>
                <w:szCs w:val="16"/>
              </w:rPr>
              <w:t>файла</w:t>
            </w:r>
            <w:r w:rsidRPr="00D42239">
              <w:rPr>
                <w:rFonts w:ascii="Arial" w:hAnsi="Arial" w:cs="Arial"/>
                <w:sz w:val="16"/>
                <w:szCs w:val="16"/>
                <w:lang w:val="en-US"/>
              </w:rPr>
              <w:t xml:space="preserve"> </w:t>
            </w:r>
            <w:r w:rsidRPr="00D42239">
              <w:rPr>
                <w:rFonts w:ascii="Arial" w:hAnsi="Arial" w:cs="Arial"/>
                <w:sz w:val="16"/>
                <w:szCs w:val="16"/>
              </w:rPr>
              <w:t>системи</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місцезнаходження</w:t>
            </w:r>
            <w:r w:rsidRPr="00D42239">
              <w:rPr>
                <w:rFonts w:ascii="Arial" w:hAnsi="Arial" w:cs="Arial"/>
                <w:sz w:val="16"/>
                <w:szCs w:val="16"/>
                <w:lang w:val="en-US"/>
              </w:rPr>
              <w:t xml:space="preserve"> </w:t>
            </w:r>
            <w:r w:rsidRPr="00D42239">
              <w:rPr>
                <w:rFonts w:ascii="Arial" w:hAnsi="Arial" w:cs="Arial"/>
                <w:sz w:val="16"/>
                <w:szCs w:val="16"/>
              </w:rPr>
              <w:t>мастер</w:t>
            </w:r>
            <w:r w:rsidRPr="00D42239">
              <w:rPr>
                <w:rFonts w:ascii="Arial" w:hAnsi="Arial" w:cs="Arial"/>
                <w:sz w:val="16"/>
                <w:szCs w:val="16"/>
                <w:lang w:val="en-US"/>
              </w:rPr>
              <w:t>-</w:t>
            </w:r>
            <w:r w:rsidRPr="00D42239">
              <w:rPr>
                <w:rFonts w:ascii="Arial" w:hAnsi="Arial" w:cs="Arial"/>
                <w:sz w:val="16"/>
                <w:szCs w:val="16"/>
              </w:rPr>
              <w:t>файла</w:t>
            </w:r>
            <w:r w:rsidRPr="00D42239">
              <w:rPr>
                <w:rFonts w:ascii="Arial" w:hAnsi="Arial" w:cs="Arial"/>
                <w:sz w:val="16"/>
                <w:szCs w:val="16"/>
                <w:lang w:val="en-US"/>
              </w:rPr>
              <w:t xml:space="preserve"> </w:t>
            </w:r>
            <w:r w:rsidRPr="00D42239">
              <w:rPr>
                <w:rFonts w:ascii="Arial" w:hAnsi="Arial" w:cs="Arial"/>
                <w:sz w:val="16"/>
                <w:szCs w:val="16"/>
              </w:rPr>
              <w:t>системи</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 xml:space="preserve"> </w:t>
            </w:r>
            <w:r w:rsidRPr="00D42239">
              <w:rPr>
                <w:rFonts w:ascii="Arial" w:hAnsi="Arial" w:cs="Arial"/>
                <w:sz w:val="16"/>
                <w:szCs w:val="16"/>
              </w:rPr>
              <w:t>його</w:t>
            </w:r>
            <w:r w:rsidRPr="00D42239">
              <w:rPr>
                <w:rFonts w:ascii="Arial" w:hAnsi="Arial" w:cs="Arial"/>
                <w:sz w:val="16"/>
                <w:szCs w:val="16"/>
                <w:lang w:val="en-US"/>
              </w:rPr>
              <w:t xml:space="preserve"> </w:t>
            </w:r>
            <w:r w:rsidRPr="00D42239">
              <w:rPr>
                <w:rFonts w:ascii="Arial" w:hAnsi="Arial" w:cs="Arial"/>
                <w:sz w:val="16"/>
                <w:szCs w:val="16"/>
              </w:rPr>
              <w:t>номера</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місця</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основної</w:t>
            </w:r>
            <w:r w:rsidRPr="00D42239">
              <w:rPr>
                <w:rFonts w:ascii="Arial" w:hAnsi="Arial" w:cs="Arial"/>
                <w:sz w:val="16"/>
                <w:szCs w:val="16"/>
                <w:lang w:val="en-US"/>
              </w:rPr>
              <w:t xml:space="preserve"> </w:t>
            </w:r>
            <w:r w:rsidRPr="00D42239">
              <w:rPr>
                <w:rFonts w:ascii="Arial" w:hAnsi="Arial" w:cs="Arial"/>
                <w:sz w:val="16"/>
                <w:szCs w:val="16"/>
              </w:rPr>
              <w:t>діяльності</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UA/8626/01/01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ЕССЕНЦІАЛЄ® ФОРТЕ 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«Ессенціальні фосфоліпіди»®= EPL® - субстанція (фосфоліпіди із соєвих бобів ((3-sn-фосфатидил)холін), які містять аll-rac альфа</w:t>
            </w:r>
            <w:r w:rsidRPr="00D42239">
              <w:rPr>
                <w:rFonts w:ascii="Arial" w:hAnsi="Arial" w:cs="Arial"/>
                <w:sz w:val="16"/>
                <w:szCs w:val="16"/>
              </w:rPr>
              <w:sym w:font="Symbol" w:char="F061"/>
            </w:r>
            <w:r w:rsidRPr="00D42239">
              <w:rPr>
                <w:rFonts w:ascii="Arial" w:hAnsi="Arial" w:cs="Arial"/>
                <w:sz w:val="16"/>
                <w:szCs w:val="16"/>
              </w:rPr>
              <w:t>-токоферол)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A05BA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капсули по 300 мг № 30 (10х3): по 10 капсул у блістері, по 3 блістери у картонній коробці; № 90 (10х9): по 10 капсул у блістері, по 9 блістерів у картонній коробці; № 100 (10х10): по 10 капсул у блістері, по 10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первинне та вторинне пакування, контроль та випуск серій: Ей. Наттерманн енд Сайі. ГмбХ, Німеччина; первинне та вторинне пакування, випуск серій: Опелла Хелскеа Поланд Сп. з о.о.,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Німеччина</w:t>
            </w:r>
            <w:r w:rsidRPr="00D42239">
              <w:rPr>
                <w:rFonts w:ascii="Arial" w:hAnsi="Arial" w:cs="Arial"/>
                <w:sz w:val="16"/>
                <w:szCs w:val="16"/>
                <w:lang w:val="en-US"/>
              </w:rPr>
              <w:t>/</w:t>
            </w:r>
            <w:r w:rsidRPr="00D42239">
              <w:rPr>
                <w:rFonts w:ascii="Arial" w:hAnsi="Arial" w:cs="Arial"/>
                <w:sz w:val="16"/>
                <w:szCs w:val="16"/>
              </w:rPr>
              <w:t xml:space="preserve"> Польща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внесення</w:t>
            </w:r>
            <w:r w:rsidRPr="00D42239">
              <w:rPr>
                <w:rFonts w:ascii="Arial" w:hAnsi="Arial" w:cs="Arial"/>
                <w:sz w:val="16"/>
                <w:szCs w:val="16"/>
                <w:lang w:val="en-US"/>
              </w:rPr>
              <w:t xml:space="preserve"> </w:t>
            </w:r>
            <w:r w:rsidRPr="00D42239">
              <w:rPr>
                <w:rFonts w:ascii="Arial" w:hAnsi="Arial" w:cs="Arial"/>
                <w:sz w:val="16"/>
                <w:szCs w:val="16"/>
              </w:rPr>
              <w:t>змін</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реєстраційних</w:t>
            </w:r>
            <w:r w:rsidRPr="00D42239">
              <w:rPr>
                <w:rFonts w:ascii="Arial" w:hAnsi="Arial" w:cs="Arial"/>
                <w:sz w:val="16"/>
                <w:szCs w:val="16"/>
                <w:lang w:val="en-US"/>
              </w:rPr>
              <w:t xml:space="preserve"> </w:t>
            </w:r>
            <w:r w:rsidRPr="00D42239">
              <w:rPr>
                <w:rFonts w:ascii="Arial" w:hAnsi="Arial" w:cs="Arial"/>
                <w:sz w:val="16"/>
                <w:szCs w:val="16"/>
              </w:rPr>
              <w:t>матеріалів</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І</w:t>
            </w:r>
            <w:r w:rsidRPr="00D42239">
              <w:rPr>
                <w:rFonts w:ascii="Arial" w:hAnsi="Arial" w:cs="Arial"/>
                <w:sz w:val="16"/>
                <w:szCs w:val="16"/>
                <w:lang w:val="en-US"/>
              </w:rPr>
              <w:t xml:space="preserve"> </w:t>
            </w:r>
            <w:r w:rsidRPr="00D42239">
              <w:rPr>
                <w:rFonts w:ascii="Arial" w:hAnsi="Arial" w:cs="Arial"/>
                <w:sz w:val="16"/>
                <w:szCs w:val="16"/>
              </w:rPr>
              <w:t>типу</w:t>
            </w:r>
            <w:r w:rsidRPr="00D42239">
              <w:rPr>
                <w:rFonts w:ascii="Arial" w:hAnsi="Arial" w:cs="Arial"/>
                <w:sz w:val="16"/>
                <w:szCs w:val="16"/>
                <w:lang w:val="en-US"/>
              </w:rPr>
              <w:t xml:space="preserve"> -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щодо</w:t>
            </w:r>
            <w:r w:rsidRPr="00D42239">
              <w:rPr>
                <w:rFonts w:ascii="Arial" w:hAnsi="Arial" w:cs="Arial"/>
                <w:sz w:val="16"/>
                <w:szCs w:val="16"/>
                <w:lang w:val="en-US"/>
              </w:rPr>
              <w:t xml:space="preserve"> </w:t>
            </w:r>
            <w:r w:rsidRPr="00D42239">
              <w:rPr>
                <w:rFonts w:ascii="Arial" w:hAnsi="Arial" w:cs="Arial"/>
                <w:sz w:val="16"/>
                <w:szCs w:val="16"/>
              </w:rPr>
              <w:t>безпеки</w:t>
            </w:r>
            <w:r w:rsidRPr="00D42239">
              <w:rPr>
                <w:rFonts w:ascii="Arial" w:hAnsi="Arial" w:cs="Arial"/>
                <w:sz w:val="16"/>
                <w:szCs w:val="16"/>
                <w:lang w:val="en-US"/>
              </w:rPr>
              <w:t>/</w:t>
            </w:r>
            <w:r w:rsidRPr="00D42239">
              <w:rPr>
                <w:rFonts w:ascii="Arial" w:hAnsi="Arial" w:cs="Arial"/>
                <w:sz w:val="16"/>
                <w:szCs w:val="16"/>
              </w:rPr>
              <w:t>ефективності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контактної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заявника</w:t>
            </w:r>
            <w:r w:rsidRPr="00D42239">
              <w:rPr>
                <w:rFonts w:ascii="Arial" w:hAnsi="Arial" w:cs="Arial"/>
                <w:sz w:val="16"/>
                <w:szCs w:val="16"/>
                <w:lang w:val="en-US"/>
              </w:rPr>
              <w:t xml:space="preserve"> </w:t>
            </w:r>
            <w:r w:rsidRPr="00D42239">
              <w:rPr>
                <w:rFonts w:ascii="Arial" w:hAnsi="Arial" w:cs="Arial"/>
                <w:sz w:val="16"/>
                <w:szCs w:val="16"/>
              </w:rPr>
              <w:t>для</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w:t>
            </w:r>
            <w:r w:rsidRPr="00D42239">
              <w:rPr>
                <w:rFonts w:ascii="Arial" w:hAnsi="Arial" w:cs="Arial"/>
                <w:sz w:val="16"/>
                <w:szCs w:val="16"/>
                <w:lang w:val="en-US"/>
              </w:rPr>
              <w:t xml:space="preserve"> </w:t>
            </w:r>
            <w:r w:rsidRPr="00D42239">
              <w:rPr>
                <w:rFonts w:ascii="Arial" w:hAnsi="Arial" w:cs="Arial"/>
                <w:sz w:val="16"/>
                <w:szCs w:val="16"/>
              </w:rPr>
              <w:t>Україні</w:t>
            </w:r>
            <w:r w:rsidRPr="00D42239">
              <w:rPr>
                <w:rFonts w:ascii="Arial" w:hAnsi="Arial" w:cs="Arial"/>
                <w:sz w:val="16"/>
                <w:szCs w:val="16"/>
                <w:lang w:val="en-US"/>
              </w:rPr>
              <w:t xml:space="preserve">, </w:t>
            </w:r>
            <w:r w:rsidRPr="00D42239">
              <w:rPr>
                <w:rFonts w:ascii="Arial" w:hAnsi="Arial" w:cs="Arial"/>
                <w:sz w:val="16"/>
                <w:szCs w:val="16"/>
              </w:rPr>
              <w:t>якщо</w:t>
            </w:r>
            <w:r w:rsidRPr="00D42239">
              <w:rPr>
                <w:rFonts w:ascii="Arial" w:hAnsi="Arial" w:cs="Arial"/>
                <w:sz w:val="16"/>
                <w:szCs w:val="16"/>
                <w:lang w:val="en-US"/>
              </w:rPr>
              <w:t xml:space="preserve"> </w:t>
            </w:r>
            <w:r w:rsidRPr="00D42239">
              <w:rPr>
                <w:rFonts w:ascii="Arial" w:hAnsi="Arial" w:cs="Arial"/>
                <w:sz w:val="16"/>
                <w:szCs w:val="16"/>
              </w:rPr>
              <w:t>вона</w:t>
            </w:r>
            <w:r w:rsidRPr="00D42239">
              <w:rPr>
                <w:rFonts w:ascii="Arial" w:hAnsi="Arial" w:cs="Arial"/>
                <w:sz w:val="16"/>
                <w:szCs w:val="16"/>
                <w:lang w:val="en-US"/>
              </w:rPr>
              <w:t xml:space="preserve"> </w:t>
            </w:r>
            <w:r w:rsidRPr="00D42239">
              <w:rPr>
                <w:rFonts w:ascii="Arial" w:hAnsi="Arial" w:cs="Arial"/>
                <w:sz w:val="16"/>
                <w:szCs w:val="16"/>
              </w:rPr>
              <w:t>відмінна</w:t>
            </w:r>
            <w:r w:rsidRPr="00D42239">
              <w:rPr>
                <w:rFonts w:ascii="Arial" w:hAnsi="Arial" w:cs="Arial"/>
                <w:sz w:val="16"/>
                <w:szCs w:val="16"/>
                <w:lang w:val="en-US"/>
              </w:rPr>
              <w:t xml:space="preserve"> </w:t>
            </w:r>
            <w:r w:rsidRPr="00D42239">
              <w:rPr>
                <w:rFonts w:ascii="Arial" w:hAnsi="Arial" w:cs="Arial"/>
                <w:sz w:val="16"/>
                <w:szCs w:val="16"/>
              </w:rPr>
              <w:t>від</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включаючи</w:t>
            </w:r>
            <w:r w:rsidRPr="00D42239">
              <w:rPr>
                <w:rFonts w:ascii="Arial" w:hAnsi="Arial" w:cs="Arial"/>
                <w:sz w:val="16"/>
                <w:szCs w:val="16"/>
                <w:lang w:val="en-US"/>
              </w:rPr>
              <w:t xml:space="preserve"> </w:t>
            </w:r>
            <w:r w:rsidRPr="00D42239">
              <w:rPr>
                <w:rFonts w:ascii="Arial" w:hAnsi="Arial" w:cs="Arial"/>
                <w:sz w:val="16"/>
                <w:szCs w:val="16"/>
              </w:rPr>
              <w:t>контактні</w:t>
            </w:r>
            <w:r w:rsidRPr="00D42239">
              <w:rPr>
                <w:rFonts w:ascii="Arial" w:hAnsi="Arial" w:cs="Arial"/>
                <w:sz w:val="16"/>
                <w:szCs w:val="16"/>
                <w:lang w:val="en-US"/>
              </w:rPr>
              <w:t xml:space="preserve"> </w:t>
            </w:r>
            <w:r w:rsidRPr="00D42239">
              <w:rPr>
                <w:rFonts w:ascii="Arial" w:hAnsi="Arial" w:cs="Arial"/>
                <w:sz w:val="16"/>
                <w:szCs w:val="16"/>
              </w:rPr>
              <w:t>дані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розміщенні</w:t>
            </w:r>
            <w:r w:rsidRPr="00D42239">
              <w:rPr>
                <w:rFonts w:ascii="Arial" w:hAnsi="Arial" w:cs="Arial"/>
                <w:sz w:val="16"/>
                <w:szCs w:val="16"/>
                <w:lang w:val="en-US"/>
              </w:rPr>
              <w:t xml:space="preserve"> </w:t>
            </w:r>
            <w:r w:rsidRPr="00D42239">
              <w:rPr>
                <w:rFonts w:ascii="Arial" w:hAnsi="Arial" w:cs="Arial"/>
                <w:sz w:val="16"/>
                <w:szCs w:val="16"/>
              </w:rPr>
              <w:t>мастер</w:t>
            </w:r>
            <w:r w:rsidRPr="00D42239">
              <w:rPr>
                <w:rFonts w:ascii="Arial" w:hAnsi="Arial" w:cs="Arial"/>
                <w:sz w:val="16"/>
                <w:szCs w:val="16"/>
                <w:lang w:val="en-US"/>
              </w:rPr>
              <w:t>-</w:t>
            </w:r>
            <w:r w:rsidRPr="00D42239">
              <w:rPr>
                <w:rFonts w:ascii="Arial" w:hAnsi="Arial" w:cs="Arial"/>
                <w:sz w:val="16"/>
                <w:szCs w:val="16"/>
              </w:rPr>
              <w:t>файла</w:t>
            </w:r>
            <w:r w:rsidRPr="00D42239">
              <w:rPr>
                <w:rFonts w:ascii="Arial" w:hAnsi="Arial" w:cs="Arial"/>
                <w:sz w:val="16"/>
                <w:szCs w:val="16"/>
                <w:lang w:val="en-US"/>
              </w:rPr>
              <w:t xml:space="preserve"> </w:t>
            </w:r>
            <w:r w:rsidRPr="00D42239">
              <w:rPr>
                <w:rFonts w:ascii="Arial" w:hAnsi="Arial" w:cs="Arial"/>
                <w:sz w:val="16"/>
                <w:szCs w:val="16"/>
              </w:rPr>
              <w:t>системи</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місцезнаходження</w:t>
            </w:r>
            <w:r w:rsidRPr="00D42239">
              <w:rPr>
                <w:rFonts w:ascii="Arial" w:hAnsi="Arial" w:cs="Arial"/>
                <w:sz w:val="16"/>
                <w:szCs w:val="16"/>
                <w:lang w:val="en-US"/>
              </w:rPr>
              <w:t xml:space="preserve"> </w:t>
            </w:r>
            <w:r w:rsidRPr="00D42239">
              <w:rPr>
                <w:rFonts w:ascii="Arial" w:hAnsi="Arial" w:cs="Arial"/>
                <w:sz w:val="16"/>
                <w:szCs w:val="16"/>
              </w:rPr>
              <w:t>мастер</w:t>
            </w:r>
            <w:r w:rsidRPr="00D42239">
              <w:rPr>
                <w:rFonts w:ascii="Arial" w:hAnsi="Arial" w:cs="Arial"/>
                <w:sz w:val="16"/>
                <w:szCs w:val="16"/>
                <w:lang w:val="en-US"/>
              </w:rPr>
              <w:t>-</w:t>
            </w:r>
            <w:r w:rsidRPr="00D42239">
              <w:rPr>
                <w:rFonts w:ascii="Arial" w:hAnsi="Arial" w:cs="Arial"/>
                <w:sz w:val="16"/>
                <w:szCs w:val="16"/>
              </w:rPr>
              <w:t>файла</w:t>
            </w:r>
            <w:r w:rsidRPr="00D42239">
              <w:rPr>
                <w:rFonts w:ascii="Arial" w:hAnsi="Arial" w:cs="Arial"/>
                <w:sz w:val="16"/>
                <w:szCs w:val="16"/>
                <w:lang w:val="en-US"/>
              </w:rPr>
              <w:t xml:space="preserve"> </w:t>
            </w:r>
            <w:r w:rsidRPr="00D42239">
              <w:rPr>
                <w:rFonts w:ascii="Arial" w:hAnsi="Arial" w:cs="Arial"/>
                <w:sz w:val="16"/>
                <w:szCs w:val="16"/>
              </w:rPr>
              <w:t>системи</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 xml:space="preserve"> </w:t>
            </w:r>
            <w:r w:rsidRPr="00D42239">
              <w:rPr>
                <w:rFonts w:ascii="Arial" w:hAnsi="Arial" w:cs="Arial"/>
                <w:sz w:val="16"/>
                <w:szCs w:val="16"/>
              </w:rPr>
              <w:t>його</w:t>
            </w:r>
            <w:r w:rsidRPr="00D42239">
              <w:rPr>
                <w:rFonts w:ascii="Arial" w:hAnsi="Arial" w:cs="Arial"/>
                <w:sz w:val="16"/>
                <w:szCs w:val="16"/>
                <w:lang w:val="en-US"/>
              </w:rPr>
              <w:t xml:space="preserve"> </w:t>
            </w:r>
            <w:r w:rsidRPr="00D42239">
              <w:rPr>
                <w:rFonts w:ascii="Arial" w:hAnsi="Arial" w:cs="Arial"/>
                <w:sz w:val="16"/>
                <w:szCs w:val="16"/>
              </w:rPr>
              <w:t>номера</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місця</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основної</w:t>
            </w:r>
            <w:r w:rsidRPr="00D42239">
              <w:rPr>
                <w:rFonts w:ascii="Arial" w:hAnsi="Arial" w:cs="Arial"/>
                <w:sz w:val="16"/>
                <w:szCs w:val="16"/>
                <w:lang w:val="en-US"/>
              </w:rPr>
              <w:t xml:space="preserve"> </w:t>
            </w:r>
            <w:r w:rsidRPr="00D42239">
              <w:rPr>
                <w:rFonts w:ascii="Arial" w:hAnsi="Arial" w:cs="Arial"/>
                <w:sz w:val="16"/>
                <w:szCs w:val="16"/>
              </w:rPr>
              <w:t>діяльності</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UA/8682/01/01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ЕСТРАМОН 50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Estradiol</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естрадіол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G03CA03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пластир трансдермальний, 50 мкг/доба; по 1 пластиру в пакетику; по 6 пакетиків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за повним циклом: Гексал АГ, Німеччина; контроль якості: Салютас Фарма ГмбХ, Німеччина; контроль якості:</w:t>
            </w:r>
            <w:r w:rsidRPr="00D42239">
              <w:rPr>
                <w:rFonts w:ascii="Arial" w:hAnsi="Arial" w:cs="Arial"/>
                <w:sz w:val="16"/>
                <w:szCs w:val="16"/>
              </w:rPr>
              <w:br/>
              <w:t>АЕРОФАРМ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2239">
              <w:rPr>
                <w:rFonts w:ascii="Arial" w:hAnsi="Arial" w:cs="Arial"/>
                <w:sz w:val="16"/>
                <w:szCs w:val="16"/>
              </w:rPr>
              <w:br/>
              <w:t xml:space="preserve">Діюча редакція: Давід Джон Левіс / David John 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 Viacheslav Orlov, M.D.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w:t>
            </w:r>
            <w:r w:rsidRPr="00D42239">
              <w:rPr>
                <w:rFonts w:ascii="Arial" w:hAnsi="Arial" w:cs="Arial"/>
                <w:sz w:val="16"/>
                <w:szCs w:val="16"/>
              </w:rPr>
              <w:br/>
              <w:t>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UA/5035/01/01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ЕУТИРОКС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Levothyroxine sodium</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левотироксин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H03AA01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 xml:space="preserve">таблетки по 25 мкг; по 25 таблеток у блістері; по 2 або по 4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Мерк Хелскеа КГаА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Назаренко Вікторія Іванівна.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UA/8388/01/01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ЕУТИРОКС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Levothyroxine sodium</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левотироксин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H03AA01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 xml:space="preserve">таблетки по 50 мкг; по 25 таблеток у блістері; по 2 або по 4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Мерк Хелскеа КГаА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Назаренко Вікторія Іванівна.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UA/8388/01/02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ЕУТИРОКС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Levothyroxine sodium</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левотироксин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H03AA01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 xml:space="preserve">таблетки по 75 мкг; по 25 таблеток у блістері; по 2 або по 4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Мерк Хелскеа КГаА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Назаренко Вікторія Іванівна.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UA/8388/01/03</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ЕУТИРОКС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Levothyroxine sodium</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левотироксин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H03AA01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 xml:space="preserve">таблетки по 100 мкг; по 25 таблеток у блістері; по 2 або по 4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Мерк Хелскеа КГаА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Назаренко Вікторія Іванівна.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UA/8388/01/04</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ЕУТИРОКС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Levothyroxine sodium</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левотироксин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H03AA01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 xml:space="preserve">таблетки по 125 мкг; по 25 таблеток у блістері; по 2 або по 4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Мерк Хелскеа КГаА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Назаренко Вікторія Іванівна.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UA/8388/01/05</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ЕУТИРОКС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Levothyroxine sodium</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левотироксин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H03AA01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 xml:space="preserve">таблетки по 150 мкг; по 25 таблеток у блістері; по 2 або по 4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Мерк Хелскеа КГаА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Назаренко Вікторія Іванівна.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UA/8388/01/06</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sz w:val="16"/>
                <w:szCs w:val="16"/>
              </w:rPr>
            </w:pPr>
            <w:r w:rsidRPr="00D42239">
              <w:rPr>
                <w:rFonts w:ascii="Arial" w:hAnsi="Arial" w:cs="Arial"/>
                <w:b/>
                <w:sz w:val="16"/>
                <w:szCs w:val="16"/>
              </w:rPr>
              <w:t>ЖИВОКОСТ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pStyle w:val="4"/>
              <w:ind w:left="-108" w:right="-1"/>
              <w:rPr>
                <w:rFonts w:cs="Arial"/>
                <w:sz w:val="16"/>
                <w:szCs w:val="16"/>
              </w:rPr>
            </w:pPr>
            <w:r w:rsidRPr="00D42239">
              <w:rPr>
                <w:rFonts w:cs="Arial"/>
                <w:b w:val="0"/>
                <w:bCs w:val="0"/>
                <w:sz w:val="16"/>
                <w:szCs w:val="16"/>
              </w:rPr>
              <w:t>живокосту коренів настойка (Symphyti radices), токоферолу ацетат (вітамін Е)</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M02AX10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 xml:space="preserve">мазь по 50 г або по 100 г у банці скляній або полімерній у пачці; по 40 г або по 100 г у тубі в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ПрАТ Фармацевтична фабрика "Віола"</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ПрАТ Фармацевтична фабрика "Віола"</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42239">
              <w:rPr>
                <w:rFonts w:ascii="Arial" w:hAnsi="Arial" w:cs="Arial"/>
                <w:sz w:val="16"/>
                <w:szCs w:val="16"/>
              </w:rPr>
              <w:br/>
              <w:t xml:space="preserve">Внесено зміни у текст маркування первинної (п. 2, 3, 4) та вторинної (п. 2, 3, 4)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виробничого процесу у зв’язку зі зміною допоміжних речовин </w:t>
            </w:r>
            <w:r w:rsidRPr="00D42239">
              <w:rPr>
                <w:rFonts w:ascii="Arial" w:hAnsi="Arial" w:cs="Arial"/>
                <w:sz w:val="16"/>
                <w:szCs w:val="16"/>
              </w:rPr>
              <w:br/>
              <w:t>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а саме: доповнено інформацією щодо звітування про побічні реакції.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Якісні або кількісні зміни щодо однієї або декількох допоміжних речовин, які можуть значно вплинути на безпеку, якість або ефективність готового лікарського засобу - заміна допоміжної речовини Спен 80 на комбінацію допоміжних речовин диметикону ДМ 100, макроголу 30 диполігідросистеарат, цетостеариловий спирт.</w:t>
            </w:r>
            <w:r w:rsidRPr="00D42239">
              <w:rPr>
                <w:rFonts w:ascii="Arial" w:hAnsi="Arial" w:cs="Arial"/>
                <w:sz w:val="16"/>
                <w:szCs w:val="16"/>
              </w:rPr>
              <w:br/>
              <w:t>Зміни внесено в інструкцію для медичного застосування лікарського засобу до розділу "Склад" (допоміжні речовини) та як наслідок, до розділу "Особливості застосування".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sz w:val="16"/>
                <w:szCs w:val="16"/>
              </w:rPr>
            </w:pPr>
            <w:r w:rsidRPr="00D42239">
              <w:rPr>
                <w:rFonts w:ascii="Arial" w:hAnsi="Arial" w:cs="Arial"/>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UA/16630/01/01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ЗАРСІО®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Filgrastim</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Style w:val="spelle"/>
                <w:rFonts w:ascii="Arial" w:hAnsi="Arial" w:cs="Arial"/>
                <w:sz w:val="16"/>
                <w:szCs w:val="16"/>
              </w:rPr>
              <w:t>філграстим</w:t>
            </w:r>
            <w:r w:rsidRPr="00D42239">
              <w:rPr>
                <w:rFonts w:ascii="Arial" w:hAnsi="Arial" w:cs="Arial"/>
                <w:sz w:val="16"/>
                <w:szCs w:val="16"/>
              </w:rPr>
              <w:t> (</w:t>
            </w:r>
            <w:r w:rsidRPr="00D42239">
              <w:rPr>
                <w:rStyle w:val="spelle"/>
                <w:rFonts w:ascii="Arial" w:hAnsi="Arial" w:cs="Arial"/>
                <w:sz w:val="16"/>
                <w:szCs w:val="16"/>
              </w:rPr>
              <w:t>рекомбінантний</w:t>
            </w:r>
            <w:r w:rsidRPr="00D42239">
              <w:rPr>
                <w:rFonts w:ascii="Arial" w:hAnsi="Arial" w:cs="Arial"/>
                <w:sz w:val="16"/>
                <w:szCs w:val="16"/>
              </w:rPr>
              <w:t> людський </w:t>
            </w:r>
            <w:r w:rsidRPr="00D42239">
              <w:rPr>
                <w:rStyle w:val="spelle"/>
                <w:rFonts w:ascii="Arial" w:hAnsi="Arial" w:cs="Arial"/>
                <w:sz w:val="16"/>
                <w:szCs w:val="16"/>
              </w:rPr>
              <w:t>гранулоцитарний</w:t>
            </w:r>
            <w:r w:rsidRPr="00D42239">
              <w:rPr>
                <w:rFonts w:ascii="Arial" w:hAnsi="Arial" w:cs="Arial"/>
                <w:sz w:val="16"/>
                <w:szCs w:val="16"/>
              </w:rPr>
              <w:t> </w:t>
            </w:r>
            <w:r w:rsidRPr="00D42239">
              <w:rPr>
                <w:rStyle w:val="spelle"/>
                <w:rFonts w:ascii="Arial" w:hAnsi="Arial" w:cs="Arial"/>
                <w:sz w:val="16"/>
                <w:szCs w:val="16"/>
              </w:rPr>
              <w:t>колонієстимулюючий</w:t>
            </w:r>
            <w:r w:rsidRPr="00D42239">
              <w:rPr>
                <w:rFonts w:ascii="Arial" w:hAnsi="Arial" w:cs="Arial"/>
                <w:sz w:val="16"/>
                <w:szCs w:val="16"/>
              </w:rPr>
              <w:t> фактор)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L03AA02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ін’єкцій або інфузій, 30 млн ОД/0,5 мл, по 0,5 мл розчину в попередньо заповненому шприці, оснащеного поршнем, ін'єкційною голкою, ковпачком та захисним пристроєм для запобігання пошкодження голкою після застосування, у блістерній упаковці; по 1 або 5 блістерних упаковок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відповідальний за виробництво, первинне пакування, контроль серії: Ай Ді Ті Біологіка ГмбХ, Німеччина; повний цикл виробництва: Новартіс Фармасьютікал Мануфактурінг ГмбХ, Австрія; випуск серії: Сандоз ГмбХ - Виробнича дільниця Асептичні Лікарські Засоби Шафтенау (Асептичні ЛЗШ), Австрія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 Австрія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готового продукту для продовження часу зберігання при температурі 20 ± 5°C у резервуарі для зберігання з ≤ 60 год до ≤ 95 год.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готового продукту для збільшення часу контакту зі стерильним фільтром з ≤ 24 год до ≤ 48 год.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готового продукту для подовження часу утримання наповнених шприців під час візуального огляду з ≤ 48 годин до ≤ 96 годин.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готового продукту для продовження часу утримання при температурі 5 ± 3°C під час зберігання в резервуарі для зберігання з "не визначений" до ≤ 144 годин.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(масштаб для лікарського засобу біологічного/імунологічного походження збільшився/зменшився без зміни виробничого процесу (наприклад дублювання лінії)) Збільшення обсягу біологічного кінцевого продукту зі 110 до 220 літрів. Зміни</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виробничому</w:t>
            </w:r>
            <w:r w:rsidRPr="00D42239">
              <w:rPr>
                <w:rFonts w:ascii="Arial" w:hAnsi="Arial" w:cs="Arial"/>
                <w:sz w:val="16"/>
                <w:szCs w:val="16"/>
                <w:lang w:val="en-US"/>
              </w:rPr>
              <w:t xml:space="preserve"> </w:t>
            </w:r>
            <w:r w:rsidRPr="00D42239">
              <w:rPr>
                <w:rFonts w:ascii="Arial" w:hAnsi="Arial" w:cs="Arial"/>
                <w:sz w:val="16"/>
                <w:szCs w:val="16"/>
              </w:rPr>
              <w:t>процесі</w:t>
            </w:r>
            <w:r w:rsidRPr="00D42239">
              <w:rPr>
                <w:rFonts w:ascii="Arial" w:hAnsi="Arial" w:cs="Arial"/>
                <w:sz w:val="16"/>
                <w:szCs w:val="16"/>
                <w:lang w:val="en-US"/>
              </w:rPr>
              <w:t xml:space="preserve"> </w:t>
            </w:r>
            <w:r w:rsidRPr="00D42239">
              <w:rPr>
                <w:rFonts w:ascii="Arial" w:hAnsi="Arial" w:cs="Arial"/>
                <w:sz w:val="16"/>
                <w:szCs w:val="16"/>
              </w:rPr>
              <w:t>відсутні</w:t>
            </w:r>
            <w:r w:rsidRPr="00D42239">
              <w:rPr>
                <w:rFonts w:ascii="Arial" w:hAnsi="Arial" w:cs="Arial"/>
                <w:sz w:val="16"/>
                <w:szCs w:val="16"/>
                <w:lang w:val="en-US"/>
              </w:rPr>
              <w:t xml:space="preserve">. </w:t>
            </w:r>
            <w:r w:rsidRPr="00D42239">
              <w:rPr>
                <w:rFonts w:ascii="Arial" w:hAnsi="Arial" w:cs="Arial"/>
                <w:sz w:val="16"/>
                <w:szCs w:val="16"/>
              </w:rPr>
              <w:t>Затверджено</w:t>
            </w:r>
            <w:r w:rsidRPr="00D42239">
              <w:rPr>
                <w:rFonts w:ascii="Arial" w:hAnsi="Arial" w:cs="Arial"/>
                <w:sz w:val="16"/>
                <w:szCs w:val="16"/>
                <w:lang w:val="en-US"/>
              </w:rPr>
              <w:t xml:space="preserve">: The current validated batch size range of EP2006 DP compounded solution at Novartis Pharmaceutical Manufacturing GmbH, Austria (ex. Sandoz GmbH, Austria) is 100 to 110 L. </w:t>
            </w:r>
            <w:r w:rsidRPr="00D42239">
              <w:rPr>
                <w:rFonts w:ascii="Arial" w:hAnsi="Arial" w:cs="Arial"/>
                <w:sz w:val="16"/>
                <w:szCs w:val="16"/>
              </w:rPr>
              <w:t>Запропоновано</w:t>
            </w:r>
            <w:r w:rsidRPr="00D42239">
              <w:rPr>
                <w:rFonts w:ascii="Arial" w:hAnsi="Arial" w:cs="Arial"/>
                <w:sz w:val="16"/>
                <w:szCs w:val="16"/>
                <w:lang w:val="en-US"/>
              </w:rPr>
              <w:t xml:space="preserve">:The new validated batch size range of EP2006 DP compounded solution at Novartis Pharmaceutical Manufacturing GmbH, Austria (ex. Sandoz GmbH, Austria) is extended to 100 to 220 L.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І</w:t>
            </w:r>
            <w:r w:rsidRPr="00D42239">
              <w:rPr>
                <w:rFonts w:ascii="Arial" w:hAnsi="Arial" w:cs="Arial"/>
                <w:sz w:val="16"/>
                <w:szCs w:val="16"/>
                <w:lang w:val="en-US"/>
              </w:rPr>
              <w:t xml:space="preserve"> </w:t>
            </w:r>
            <w:r w:rsidRPr="00D42239">
              <w:rPr>
                <w:rFonts w:ascii="Arial" w:hAnsi="Arial" w:cs="Arial"/>
                <w:sz w:val="16"/>
                <w:szCs w:val="16"/>
              </w:rPr>
              <w:t>типу</w:t>
            </w:r>
            <w:r w:rsidRPr="00D42239">
              <w:rPr>
                <w:rFonts w:ascii="Arial" w:hAnsi="Arial" w:cs="Arial"/>
                <w:sz w:val="16"/>
                <w:szCs w:val="16"/>
                <w:lang w:val="en-US"/>
              </w:rPr>
              <w:t xml:space="preserve"> -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якості</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Контроль</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методах</w:t>
            </w:r>
            <w:r w:rsidRPr="00D42239">
              <w:rPr>
                <w:rFonts w:ascii="Arial" w:hAnsi="Arial" w:cs="Arial"/>
                <w:sz w:val="16"/>
                <w:szCs w:val="16"/>
                <w:lang w:val="en-US"/>
              </w:rPr>
              <w:t xml:space="preserve"> </w:t>
            </w:r>
            <w:r w:rsidRPr="00D42239">
              <w:rPr>
                <w:rFonts w:ascii="Arial" w:hAnsi="Arial" w:cs="Arial"/>
                <w:sz w:val="16"/>
                <w:szCs w:val="16"/>
              </w:rPr>
              <w:t>випробування</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вихідного</w:t>
            </w:r>
            <w:r w:rsidRPr="00D42239">
              <w:rPr>
                <w:rFonts w:ascii="Arial" w:hAnsi="Arial" w:cs="Arial"/>
                <w:sz w:val="16"/>
                <w:szCs w:val="16"/>
                <w:lang w:val="en-US"/>
              </w:rPr>
              <w:t xml:space="preserve"> </w:t>
            </w:r>
            <w:r w:rsidRPr="00D42239">
              <w:rPr>
                <w:rFonts w:ascii="Arial" w:hAnsi="Arial" w:cs="Arial"/>
                <w:sz w:val="16"/>
                <w:szCs w:val="16"/>
              </w:rPr>
              <w:t>матеріалу</w:t>
            </w:r>
            <w:r w:rsidRPr="00D42239">
              <w:rPr>
                <w:rFonts w:ascii="Arial" w:hAnsi="Arial" w:cs="Arial"/>
                <w:sz w:val="16"/>
                <w:szCs w:val="16"/>
                <w:lang w:val="en-US"/>
              </w:rPr>
              <w:t>/</w:t>
            </w:r>
            <w:r w:rsidRPr="00D42239">
              <w:rPr>
                <w:rFonts w:ascii="Arial" w:hAnsi="Arial" w:cs="Arial"/>
                <w:sz w:val="16"/>
                <w:szCs w:val="16"/>
              </w:rPr>
              <w:t>проміжного</w:t>
            </w:r>
            <w:r w:rsidRPr="00D42239">
              <w:rPr>
                <w:rFonts w:ascii="Arial" w:hAnsi="Arial" w:cs="Arial"/>
                <w:sz w:val="16"/>
                <w:szCs w:val="16"/>
                <w:lang w:val="en-US"/>
              </w:rPr>
              <w:t xml:space="preserve"> </w:t>
            </w:r>
            <w:r w:rsidRPr="00D42239">
              <w:rPr>
                <w:rFonts w:ascii="Arial" w:hAnsi="Arial" w:cs="Arial"/>
                <w:sz w:val="16"/>
                <w:szCs w:val="16"/>
              </w:rPr>
              <w:t>продукту</w:t>
            </w:r>
            <w:r w:rsidRPr="00D42239">
              <w:rPr>
                <w:rFonts w:ascii="Arial" w:hAnsi="Arial" w:cs="Arial"/>
                <w:sz w:val="16"/>
                <w:szCs w:val="16"/>
                <w:lang w:val="en-US"/>
              </w:rPr>
              <w:t>/</w:t>
            </w:r>
            <w:r w:rsidRPr="00D42239">
              <w:rPr>
                <w:rFonts w:ascii="Arial" w:hAnsi="Arial" w:cs="Arial"/>
                <w:sz w:val="16"/>
                <w:szCs w:val="16"/>
              </w:rPr>
              <w:t>реагенту</w:t>
            </w:r>
            <w:r w:rsidRPr="00D42239">
              <w:rPr>
                <w:rFonts w:ascii="Arial" w:hAnsi="Arial" w:cs="Arial"/>
                <w:sz w:val="16"/>
                <w:szCs w:val="16"/>
                <w:lang w:val="en-US"/>
              </w:rPr>
              <w:t xml:space="preserve">, </w:t>
            </w:r>
            <w:r w:rsidRPr="00D42239">
              <w:rPr>
                <w:rFonts w:ascii="Arial" w:hAnsi="Arial" w:cs="Arial"/>
                <w:sz w:val="16"/>
                <w:szCs w:val="16"/>
              </w:rPr>
              <w:t>що</w:t>
            </w:r>
            <w:r w:rsidRPr="00D42239">
              <w:rPr>
                <w:rFonts w:ascii="Arial" w:hAnsi="Arial" w:cs="Arial"/>
                <w:sz w:val="16"/>
                <w:szCs w:val="16"/>
                <w:lang w:val="en-US"/>
              </w:rPr>
              <w:t xml:space="preserve"> </w:t>
            </w:r>
            <w:r w:rsidRPr="00D42239">
              <w:rPr>
                <w:rFonts w:ascii="Arial" w:hAnsi="Arial" w:cs="Arial"/>
                <w:sz w:val="16"/>
                <w:szCs w:val="16"/>
              </w:rPr>
              <w:t>використовується</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процесі</w:t>
            </w:r>
            <w:r w:rsidRPr="00D42239">
              <w:rPr>
                <w:rFonts w:ascii="Arial" w:hAnsi="Arial" w:cs="Arial"/>
                <w:sz w:val="16"/>
                <w:szCs w:val="16"/>
                <w:lang w:val="en-US"/>
              </w:rPr>
              <w:t xml:space="preserve"> </w:t>
            </w:r>
            <w:r w:rsidRPr="00D42239">
              <w:rPr>
                <w:rFonts w:ascii="Arial" w:hAnsi="Arial" w:cs="Arial"/>
                <w:sz w:val="16"/>
                <w:szCs w:val="16"/>
              </w:rPr>
              <w:t>виробництва</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незначні</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затверджених</w:t>
            </w:r>
            <w:r w:rsidRPr="00D42239">
              <w:rPr>
                <w:rFonts w:ascii="Arial" w:hAnsi="Arial" w:cs="Arial"/>
                <w:sz w:val="16"/>
                <w:szCs w:val="16"/>
                <w:lang w:val="en-US"/>
              </w:rPr>
              <w:t xml:space="preserve"> </w:t>
            </w:r>
            <w:r w:rsidRPr="00D42239">
              <w:rPr>
                <w:rFonts w:ascii="Arial" w:hAnsi="Arial" w:cs="Arial"/>
                <w:sz w:val="16"/>
                <w:szCs w:val="16"/>
              </w:rPr>
              <w:t>методах</w:t>
            </w:r>
            <w:r w:rsidRPr="00D42239">
              <w:rPr>
                <w:rFonts w:ascii="Arial" w:hAnsi="Arial" w:cs="Arial"/>
                <w:sz w:val="16"/>
                <w:szCs w:val="16"/>
                <w:lang w:val="en-US"/>
              </w:rPr>
              <w:t xml:space="preserve"> </w:t>
            </w:r>
            <w:r w:rsidRPr="00D42239">
              <w:rPr>
                <w:rFonts w:ascii="Arial" w:hAnsi="Arial" w:cs="Arial"/>
                <w:sz w:val="16"/>
                <w:szCs w:val="16"/>
              </w:rPr>
              <w:t>випробування</w:t>
            </w:r>
            <w:r w:rsidRPr="00D42239">
              <w:rPr>
                <w:rFonts w:ascii="Arial" w:hAnsi="Arial" w:cs="Arial"/>
                <w:sz w:val="16"/>
                <w:szCs w:val="16"/>
                <w:lang w:val="en-US"/>
              </w:rPr>
              <w:t>)</w:t>
            </w:r>
            <w:r w:rsidRPr="00D42239">
              <w:rPr>
                <w:rFonts w:ascii="Arial" w:hAnsi="Arial" w:cs="Arial"/>
                <w:sz w:val="16"/>
                <w:szCs w:val="16"/>
              </w:rPr>
              <w:t>Незначна</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в</w:t>
            </w:r>
            <w:r w:rsidRPr="00D42239">
              <w:rPr>
                <w:rFonts w:ascii="Arial" w:hAnsi="Arial" w:cs="Arial"/>
                <w:sz w:val="16"/>
                <w:szCs w:val="16"/>
                <w:lang w:val="en-US"/>
              </w:rPr>
              <w:t xml:space="preserve"> </w:t>
            </w:r>
            <w:r w:rsidRPr="00D42239">
              <w:rPr>
                <w:rFonts w:ascii="Arial" w:hAnsi="Arial" w:cs="Arial"/>
                <w:sz w:val="16"/>
                <w:szCs w:val="16"/>
              </w:rPr>
              <w:t>методі</w:t>
            </w:r>
            <w:r w:rsidRPr="00D42239">
              <w:rPr>
                <w:rFonts w:ascii="Arial" w:hAnsi="Arial" w:cs="Arial"/>
                <w:sz w:val="16"/>
                <w:szCs w:val="16"/>
                <w:lang w:val="en-US"/>
              </w:rPr>
              <w:t xml:space="preserve"> SEC (</w:t>
            </w:r>
            <w:r w:rsidRPr="00D42239">
              <w:rPr>
                <w:rFonts w:ascii="Arial" w:hAnsi="Arial" w:cs="Arial"/>
                <w:sz w:val="16"/>
                <w:szCs w:val="16"/>
              </w:rPr>
              <w:t>ексклюзивна</w:t>
            </w:r>
            <w:r w:rsidRPr="00D42239">
              <w:rPr>
                <w:rFonts w:ascii="Arial" w:hAnsi="Arial" w:cs="Arial"/>
                <w:sz w:val="16"/>
                <w:szCs w:val="16"/>
                <w:lang w:val="en-US"/>
              </w:rPr>
              <w:t xml:space="preserve"> </w:t>
            </w:r>
            <w:r w:rsidRPr="00D42239">
              <w:rPr>
                <w:rFonts w:ascii="Arial" w:hAnsi="Arial" w:cs="Arial"/>
                <w:sz w:val="16"/>
                <w:szCs w:val="16"/>
              </w:rPr>
              <w:t>хроматографія</w:t>
            </w:r>
            <w:r w:rsidRPr="00D42239">
              <w:rPr>
                <w:rFonts w:ascii="Arial" w:hAnsi="Arial" w:cs="Arial"/>
                <w:sz w:val="16"/>
                <w:szCs w:val="16"/>
                <w:lang w:val="en-US"/>
              </w:rPr>
              <w:t xml:space="preserve">) </w:t>
            </w:r>
            <w:r w:rsidRPr="00D42239">
              <w:rPr>
                <w:rFonts w:ascii="Arial" w:hAnsi="Arial" w:cs="Arial"/>
                <w:sz w:val="16"/>
                <w:szCs w:val="16"/>
              </w:rPr>
              <w:t>для</w:t>
            </w:r>
            <w:r w:rsidRPr="00D42239">
              <w:rPr>
                <w:rFonts w:ascii="Arial" w:hAnsi="Arial" w:cs="Arial"/>
                <w:sz w:val="16"/>
                <w:szCs w:val="16"/>
                <w:lang w:val="en-US"/>
              </w:rPr>
              <w:t xml:space="preserve"> </w:t>
            </w:r>
            <w:r w:rsidRPr="00D42239">
              <w:rPr>
                <w:rFonts w:ascii="Arial" w:hAnsi="Arial" w:cs="Arial"/>
                <w:sz w:val="16"/>
                <w:szCs w:val="16"/>
              </w:rPr>
              <w:t>активної</w:t>
            </w:r>
            <w:r w:rsidRPr="00D42239">
              <w:rPr>
                <w:rFonts w:ascii="Arial" w:hAnsi="Arial" w:cs="Arial"/>
                <w:sz w:val="16"/>
                <w:szCs w:val="16"/>
                <w:lang w:val="en-US"/>
              </w:rPr>
              <w:t xml:space="preserve"> </w:t>
            </w:r>
            <w:r w:rsidRPr="00D42239">
              <w:rPr>
                <w:rFonts w:ascii="Arial" w:hAnsi="Arial" w:cs="Arial"/>
                <w:sz w:val="16"/>
                <w:szCs w:val="16"/>
              </w:rPr>
              <w:t>речовини</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метою</w:t>
            </w:r>
            <w:r w:rsidRPr="00D42239">
              <w:rPr>
                <w:rFonts w:ascii="Arial" w:hAnsi="Arial" w:cs="Arial"/>
                <w:sz w:val="16"/>
                <w:szCs w:val="16"/>
                <w:lang w:val="en-US"/>
              </w:rPr>
              <w:t xml:space="preserve"> </w:t>
            </w:r>
            <w:r w:rsidRPr="00D42239">
              <w:rPr>
                <w:rFonts w:ascii="Arial" w:hAnsi="Arial" w:cs="Arial"/>
                <w:sz w:val="16"/>
                <w:szCs w:val="16"/>
              </w:rPr>
              <w:t>оновлення</w:t>
            </w:r>
            <w:r w:rsidRPr="00D42239">
              <w:rPr>
                <w:rFonts w:ascii="Arial" w:hAnsi="Arial" w:cs="Arial"/>
                <w:sz w:val="16"/>
                <w:szCs w:val="16"/>
                <w:lang w:val="en-US"/>
              </w:rPr>
              <w:t xml:space="preserve"> </w:t>
            </w:r>
            <w:r w:rsidRPr="00D42239">
              <w:rPr>
                <w:rFonts w:ascii="Arial" w:hAnsi="Arial" w:cs="Arial"/>
                <w:sz w:val="16"/>
                <w:szCs w:val="16"/>
              </w:rPr>
              <w:t>розрахунку</w:t>
            </w:r>
            <w:r w:rsidRPr="00D42239">
              <w:rPr>
                <w:rFonts w:ascii="Arial" w:hAnsi="Arial" w:cs="Arial"/>
                <w:sz w:val="16"/>
                <w:szCs w:val="16"/>
                <w:lang w:val="en-US"/>
              </w:rPr>
              <w:t xml:space="preserve"> </w:t>
            </w:r>
            <w:r w:rsidRPr="00D42239">
              <w:rPr>
                <w:rFonts w:ascii="Arial" w:hAnsi="Arial" w:cs="Arial"/>
                <w:sz w:val="16"/>
                <w:szCs w:val="16"/>
              </w:rPr>
              <w:t>чутливості</w:t>
            </w:r>
            <w:r w:rsidRPr="00D42239">
              <w:rPr>
                <w:rFonts w:ascii="Arial" w:hAnsi="Arial" w:cs="Arial"/>
                <w:sz w:val="16"/>
                <w:szCs w:val="16"/>
                <w:lang w:val="en-US"/>
              </w:rPr>
              <w:t xml:space="preserve">, </w:t>
            </w:r>
            <w:r w:rsidRPr="00D42239">
              <w:rPr>
                <w:rFonts w:ascii="Arial" w:hAnsi="Arial" w:cs="Arial"/>
                <w:sz w:val="16"/>
                <w:szCs w:val="16"/>
              </w:rPr>
              <w:t>тобто</w:t>
            </w:r>
            <w:r w:rsidRPr="00D42239">
              <w:rPr>
                <w:rFonts w:ascii="Arial" w:hAnsi="Arial" w:cs="Arial"/>
                <w:sz w:val="16"/>
                <w:szCs w:val="16"/>
                <w:lang w:val="en-US"/>
              </w:rPr>
              <w:t xml:space="preserve"> </w:t>
            </w:r>
            <w:r w:rsidRPr="00D42239">
              <w:rPr>
                <w:rFonts w:ascii="Arial" w:hAnsi="Arial" w:cs="Arial"/>
                <w:sz w:val="16"/>
                <w:szCs w:val="16"/>
              </w:rPr>
              <w:t>тесту</w:t>
            </w:r>
            <w:r w:rsidRPr="00D42239">
              <w:rPr>
                <w:rFonts w:ascii="Arial" w:hAnsi="Arial" w:cs="Arial"/>
                <w:sz w:val="16"/>
                <w:szCs w:val="16"/>
                <w:lang w:val="en-US"/>
              </w:rPr>
              <w:t xml:space="preserve"> </w:t>
            </w:r>
            <w:r w:rsidRPr="00D42239">
              <w:rPr>
                <w:rFonts w:ascii="Arial" w:hAnsi="Arial" w:cs="Arial"/>
                <w:sz w:val="16"/>
                <w:szCs w:val="16"/>
              </w:rPr>
              <w:t>відповідності</w:t>
            </w:r>
            <w:r w:rsidRPr="00D42239">
              <w:rPr>
                <w:rFonts w:ascii="Arial" w:hAnsi="Arial" w:cs="Arial"/>
                <w:sz w:val="16"/>
                <w:szCs w:val="16"/>
                <w:lang w:val="en-US"/>
              </w:rPr>
              <w:t xml:space="preserve"> </w:t>
            </w:r>
            <w:r w:rsidRPr="00D42239">
              <w:rPr>
                <w:rFonts w:ascii="Arial" w:hAnsi="Arial" w:cs="Arial"/>
                <w:sz w:val="16"/>
                <w:szCs w:val="16"/>
              </w:rPr>
              <w:t>системи</w:t>
            </w:r>
            <w:r w:rsidRPr="00D42239">
              <w:rPr>
                <w:rFonts w:ascii="Arial" w:hAnsi="Arial" w:cs="Arial"/>
                <w:sz w:val="16"/>
                <w:szCs w:val="16"/>
                <w:lang w:val="en-US"/>
              </w:rPr>
              <w:t xml:space="preserve"> </w:t>
            </w:r>
            <w:r w:rsidRPr="00D42239">
              <w:rPr>
                <w:rFonts w:ascii="Arial" w:hAnsi="Arial" w:cs="Arial"/>
                <w:sz w:val="16"/>
                <w:szCs w:val="16"/>
              </w:rPr>
              <w:t>співвідношення</w:t>
            </w:r>
            <w:r w:rsidRPr="00D42239">
              <w:rPr>
                <w:rFonts w:ascii="Arial" w:hAnsi="Arial" w:cs="Arial"/>
                <w:sz w:val="16"/>
                <w:szCs w:val="16"/>
                <w:lang w:val="en-US"/>
              </w:rPr>
              <w:t xml:space="preserve"> </w:t>
            </w:r>
            <w:r w:rsidRPr="00D42239">
              <w:rPr>
                <w:rFonts w:ascii="Arial" w:hAnsi="Arial" w:cs="Arial"/>
                <w:sz w:val="16"/>
                <w:szCs w:val="16"/>
              </w:rPr>
              <w:t>сигнал</w:t>
            </w:r>
            <w:r w:rsidRPr="00D42239">
              <w:rPr>
                <w:rFonts w:ascii="Arial" w:hAnsi="Arial" w:cs="Arial"/>
                <w:sz w:val="16"/>
                <w:szCs w:val="16"/>
                <w:lang w:val="en-US"/>
              </w:rPr>
              <w:t>-</w:t>
            </w:r>
            <w:r w:rsidRPr="00D42239">
              <w:rPr>
                <w:rFonts w:ascii="Arial" w:hAnsi="Arial" w:cs="Arial"/>
                <w:sz w:val="16"/>
                <w:szCs w:val="16"/>
              </w:rPr>
              <w:t>шум</w:t>
            </w:r>
            <w:r w:rsidRPr="00D42239">
              <w:rPr>
                <w:rFonts w:ascii="Arial" w:hAnsi="Arial" w:cs="Arial"/>
                <w:sz w:val="16"/>
                <w:szCs w:val="16"/>
                <w:lang w:val="en-US"/>
              </w:rPr>
              <w:t xml:space="preserve"> (SST).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І</w:t>
            </w:r>
            <w:r w:rsidRPr="00D42239">
              <w:rPr>
                <w:rFonts w:ascii="Arial" w:hAnsi="Arial" w:cs="Arial"/>
                <w:sz w:val="16"/>
                <w:szCs w:val="16"/>
                <w:lang w:val="en-US"/>
              </w:rPr>
              <w:t xml:space="preserve"> </w:t>
            </w:r>
            <w:r w:rsidRPr="00D42239">
              <w:rPr>
                <w:rFonts w:ascii="Arial" w:hAnsi="Arial" w:cs="Arial"/>
                <w:sz w:val="16"/>
                <w:szCs w:val="16"/>
              </w:rPr>
              <w:t>типу</w:t>
            </w:r>
            <w:r w:rsidRPr="00D42239">
              <w:rPr>
                <w:rFonts w:ascii="Arial" w:hAnsi="Arial" w:cs="Arial"/>
                <w:sz w:val="16"/>
                <w:szCs w:val="16"/>
                <w:lang w:val="en-US"/>
              </w:rPr>
              <w:t xml:space="preserve"> -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якості</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Контроль</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методах</w:t>
            </w:r>
            <w:r w:rsidRPr="00D42239">
              <w:rPr>
                <w:rFonts w:ascii="Arial" w:hAnsi="Arial" w:cs="Arial"/>
                <w:sz w:val="16"/>
                <w:szCs w:val="16"/>
                <w:lang w:val="en-US"/>
              </w:rPr>
              <w:t xml:space="preserve"> </w:t>
            </w:r>
            <w:r w:rsidRPr="00D42239">
              <w:rPr>
                <w:rFonts w:ascii="Arial" w:hAnsi="Arial" w:cs="Arial"/>
                <w:sz w:val="16"/>
                <w:szCs w:val="16"/>
              </w:rPr>
              <w:t>випробування</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вихідного</w:t>
            </w:r>
            <w:r w:rsidRPr="00D42239">
              <w:rPr>
                <w:rFonts w:ascii="Arial" w:hAnsi="Arial" w:cs="Arial"/>
                <w:sz w:val="16"/>
                <w:szCs w:val="16"/>
                <w:lang w:val="en-US"/>
              </w:rPr>
              <w:t xml:space="preserve"> </w:t>
            </w:r>
            <w:r w:rsidRPr="00D42239">
              <w:rPr>
                <w:rFonts w:ascii="Arial" w:hAnsi="Arial" w:cs="Arial"/>
                <w:sz w:val="16"/>
                <w:szCs w:val="16"/>
              </w:rPr>
              <w:t>матеріалу</w:t>
            </w:r>
            <w:r w:rsidRPr="00D42239">
              <w:rPr>
                <w:rFonts w:ascii="Arial" w:hAnsi="Arial" w:cs="Arial"/>
                <w:sz w:val="16"/>
                <w:szCs w:val="16"/>
                <w:lang w:val="en-US"/>
              </w:rPr>
              <w:t>/</w:t>
            </w:r>
            <w:r w:rsidRPr="00D42239">
              <w:rPr>
                <w:rFonts w:ascii="Arial" w:hAnsi="Arial" w:cs="Arial"/>
                <w:sz w:val="16"/>
                <w:szCs w:val="16"/>
              </w:rPr>
              <w:t>проміжного</w:t>
            </w:r>
            <w:r w:rsidRPr="00D42239">
              <w:rPr>
                <w:rFonts w:ascii="Arial" w:hAnsi="Arial" w:cs="Arial"/>
                <w:sz w:val="16"/>
                <w:szCs w:val="16"/>
                <w:lang w:val="en-US"/>
              </w:rPr>
              <w:t xml:space="preserve"> </w:t>
            </w:r>
            <w:r w:rsidRPr="00D42239">
              <w:rPr>
                <w:rFonts w:ascii="Arial" w:hAnsi="Arial" w:cs="Arial"/>
                <w:sz w:val="16"/>
                <w:szCs w:val="16"/>
              </w:rPr>
              <w:t>продукту</w:t>
            </w:r>
            <w:r w:rsidRPr="00D42239">
              <w:rPr>
                <w:rFonts w:ascii="Arial" w:hAnsi="Arial" w:cs="Arial"/>
                <w:sz w:val="16"/>
                <w:szCs w:val="16"/>
                <w:lang w:val="en-US"/>
              </w:rPr>
              <w:t>/</w:t>
            </w:r>
            <w:r w:rsidRPr="00D42239">
              <w:rPr>
                <w:rFonts w:ascii="Arial" w:hAnsi="Arial" w:cs="Arial"/>
                <w:sz w:val="16"/>
                <w:szCs w:val="16"/>
              </w:rPr>
              <w:t>реагенту</w:t>
            </w:r>
            <w:r w:rsidRPr="00D42239">
              <w:rPr>
                <w:rFonts w:ascii="Arial" w:hAnsi="Arial" w:cs="Arial"/>
                <w:sz w:val="16"/>
                <w:szCs w:val="16"/>
                <w:lang w:val="en-US"/>
              </w:rPr>
              <w:t xml:space="preserve">, </w:t>
            </w:r>
            <w:r w:rsidRPr="00D42239">
              <w:rPr>
                <w:rFonts w:ascii="Arial" w:hAnsi="Arial" w:cs="Arial"/>
                <w:sz w:val="16"/>
                <w:szCs w:val="16"/>
              </w:rPr>
              <w:t>що</w:t>
            </w:r>
            <w:r w:rsidRPr="00D42239">
              <w:rPr>
                <w:rFonts w:ascii="Arial" w:hAnsi="Arial" w:cs="Arial"/>
                <w:sz w:val="16"/>
                <w:szCs w:val="16"/>
                <w:lang w:val="en-US"/>
              </w:rPr>
              <w:t xml:space="preserve"> </w:t>
            </w:r>
            <w:r w:rsidRPr="00D42239">
              <w:rPr>
                <w:rFonts w:ascii="Arial" w:hAnsi="Arial" w:cs="Arial"/>
                <w:sz w:val="16"/>
                <w:szCs w:val="16"/>
              </w:rPr>
              <w:t>використовується</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процесі</w:t>
            </w:r>
            <w:r w:rsidRPr="00D42239">
              <w:rPr>
                <w:rFonts w:ascii="Arial" w:hAnsi="Arial" w:cs="Arial"/>
                <w:sz w:val="16"/>
                <w:szCs w:val="16"/>
                <w:lang w:val="en-US"/>
              </w:rPr>
              <w:t xml:space="preserve"> </w:t>
            </w:r>
            <w:r w:rsidRPr="00D42239">
              <w:rPr>
                <w:rFonts w:ascii="Arial" w:hAnsi="Arial" w:cs="Arial"/>
                <w:sz w:val="16"/>
                <w:szCs w:val="16"/>
              </w:rPr>
              <w:t>виробництва</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незначні</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затверджених</w:t>
            </w:r>
            <w:r w:rsidRPr="00D42239">
              <w:rPr>
                <w:rFonts w:ascii="Arial" w:hAnsi="Arial" w:cs="Arial"/>
                <w:sz w:val="16"/>
                <w:szCs w:val="16"/>
                <w:lang w:val="en-US"/>
              </w:rPr>
              <w:t xml:space="preserve"> </w:t>
            </w:r>
            <w:r w:rsidRPr="00D42239">
              <w:rPr>
                <w:rFonts w:ascii="Arial" w:hAnsi="Arial" w:cs="Arial"/>
                <w:sz w:val="16"/>
                <w:szCs w:val="16"/>
              </w:rPr>
              <w:t>методах</w:t>
            </w:r>
            <w:r w:rsidRPr="00D42239">
              <w:rPr>
                <w:rFonts w:ascii="Arial" w:hAnsi="Arial" w:cs="Arial"/>
                <w:sz w:val="16"/>
                <w:szCs w:val="16"/>
                <w:lang w:val="en-US"/>
              </w:rPr>
              <w:t xml:space="preserve"> </w:t>
            </w:r>
            <w:r w:rsidRPr="00D42239">
              <w:rPr>
                <w:rFonts w:ascii="Arial" w:hAnsi="Arial" w:cs="Arial"/>
                <w:sz w:val="16"/>
                <w:szCs w:val="16"/>
              </w:rPr>
              <w:t>випробування</w:t>
            </w:r>
            <w:r w:rsidRPr="00D42239">
              <w:rPr>
                <w:rFonts w:ascii="Arial" w:hAnsi="Arial" w:cs="Arial"/>
                <w:sz w:val="16"/>
                <w:szCs w:val="16"/>
                <w:lang w:val="en-US"/>
              </w:rPr>
              <w:t>)</w:t>
            </w:r>
            <w:r w:rsidRPr="00D42239">
              <w:rPr>
                <w:rFonts w:ascii="Arial" w:hAnsi="Arial" w:cs="Arial"/>
                <w:sz w:val="16"/>
                <w:szCs w:val="16"/>
              </w:rPr>
              <w:t>Незначна</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в</w:t>
            </w:r>
            <w:r w:rsidRPr="00D42239">
              <w:rPr>
                <w:rFonts w:ascii="Arial" w:hAnsi="Arial" w:cs="Arial"/>
                <w:sz w:val="16"/>
                <w:szCs w:val="16"/>
                <w:lang w:val="en-US"/>
              </w:rPr>
              <w:t xml:space="preserve"> </w:t>
            </w:r>
            <w:r w:rsidRPr="00D42239">
              <w:rPr>
                <w:rFonts w:ascii="Arial" w:hAnsi="Arial" w:cs="Arial"/>
                <w:sz w:val="16"/>
                <w:szCs w:val="16"/>
              </w:rPr>
              <w:t>методі</w:t>
            </w:r>
            <w:r w:rsidRPr="00D42239">
              <w:rPr>
                <w:rFonts w:ascii="Arial" w:hAnsi="Arial" w:cs="Arial"/>
                <w:sz w:val="16"/>
                <w:szCs w:val="16"/>
                <w:lang w:val="en-US"/>
              </w:rPr>
              <w:t xml:space="preserve"> RP-HPLC (</w:t>
            </w:r>
            <w:r w:rsidRPr="00D42239">
              <w:rPr>
                <w:rFonts w:ascii="Arial" w:hAnsi="Arial" w:cs="Arial"/>
                <w:sz w:val="16"/>
                <w:szCs w:val="16"/>
              </w:rPr>
              <w:t>обернено</w:t>
            </w:r>
            <w:r w:rsidRPr="00D42239">
              <w:rPr>
                <w:rFonts w:ascii="Arial" w:hAnsi="Arial" w:cs="Arial"/>
                <w:sz w:val="16"/>
                <w:szCs w:val="16"/>
                <w:lang w:val="en-US"/>
              </w:rPr>
              <w:t>-</w:t>
            </w:r>
            <w:r w:rsidRPr="00D42239">
              <w:rPr>
                <w:rFonts w:ascii="Arial" w:hAnsi="Arial" w:cs="Arial"/>
                <w:sz w:val="16"/>
                <w:szCs w:val="16"/>
              </w:rPr>
              <w:t>фазова</w:t>
            </w:r>
            <w:r w:rsidRPr="00D42239">
              <w:rPr>
                <w:rFonts w:ascii="Arial" w:hAnsi="Arial" w:cs="Arial"/>
                <w:sz w:val="16"/>
                <w:szCs w:val="16"/>
                <w:lang w:val="en-US"/>
              </w:rPr>
              <w:t xml:space="preserve"> </w:t>
            </w:r>
            <w:r w:rsidRPr="00D42239">
              <w:rPr>
                <w:rFonts w:ascii="Arial" w:hAnsi="Arial" w:cs="Arial"/>
                <w:sz w:val="16"/>
                <w:szCs w:val="16"/>
              </w:rPr>
              <w:t>високоефективна</w:t>
            </w:r>
            <w:r w:rsidRPr="00D42239">
              <w:rPr>
                <w:rFonts w:ascii="Arial" w:hAnsi="Arial" w:cs="Arial"/>
                <w:sz w:val="16"/>
                <w:szCs w:val="16"/>
                <w:lang w:val="en-US"/>
              </w:rPr>
              <w:t xml:space="preserve"> </w:t>
            </w:r>
            <w:r w:rsidRPr="00D42239">
              <w:rPr>
                <w:rFonts w:ascii="Arial" w:hAnsi="Arial" w:cs="Arial"/>
                <w:sz w:val="16"/>
                <w:szCs w:val="16"/>
              </w:rPr>
              <w:t>рідинна</w:t>
            </w:r>
            <w:r w:rsidRPr="00D42239">
              <w:rPr>
                <w:rFonts w:ascii="Arial" w:hAnsi="Arial" w:cs="Arial"/>
                <w:sz w:val="16"/>
                <w:szCs w:val="16"/>
                <w:lang w:val="en-US"/>
              </w:rPr>
              <w:t xml:space="preserve"> </w:t>
            </w:r>
            <w:r w:rsidRPr="00D42239">
              <w:rPr>
                <w:rFonts w:ascii="Arial" w:hAnsi="Arial" w:cs="Arial"/>
                <w:sz w:val="16"/>
                <w:szCs w:val="16"/>
              </w:rPr>
              <w:t>хроматографія</w:t>
            </w:r>
            <w:r w:rsidRPr="00D42239">
              <w:rPr>
                <w:rFonts w:ascii="Arial" w:hAnsi="Arial" w:cs="Arial"/>
                <w:sz w:val="16"/>
                <w:szCs w:val="16"/>
                <w:lang w:val="en-US"/>
              </w:rPr>
              <w:t xml:space="preserve">) </w:t>
            </w:r>
            <w:r w:rsidRPr="00D42239">
              <w:rPr>
                <w:rFonts w:ascii="Arial" w:hAnsi="Arial" w:cs="Arial"/>
                <w:sz w:val="16"/>
                <w:szCs w:val="16"/>
              </w:rPr>
              <w:t>для</w:t>
            </w:r>
            <w:r w:rsidRPr="00D42239">
              <w:rPr>
                <w:rFonts w:ascii="Arial" w:hAnsi="Arial" w:cs="Arial"/>
                <w:sz w:val="16"/>
                <w:szCs w:val="16"/>
                <w:lang w:val="en-US"/>
              </w:rPr>
              <w:t xml:space="preserve"> </w:t>
            </w:r>
            <w:r w:rsidRPr="00D42239">
              <w:rPr>
                <w:rFonts w:ascii="Arial" w:hAnsi="Arial" w:cs="Arial"/>
                <w:sz w:val="16"/>
                <w:szCs w:val="16"/>
              </w:rPr>
              <w:t>активної</w:t>
            </w:r>
            <w:r w:rsidRPr="00D42239">
              <w:rPr>
                <w:rFonts w:ascii="Arial" w:hAnsi="Arial" w:cs="Arial"/>
                <w:sz w:val="16"/>
                <w:szCs w:val="16"/>
                <w:lang w:val="en-US"/>
              </w:rPr>
              <w:t xml:space="preserve"> </w:t>
            </w:r>
            <w:r w:rsidRPr="00D42239">
              <w:rPr>
                <w:rFonts w:ascii="Arial" w:hAnsi="Arial" w:cs="Arial"/>
                <w:sz w:val="16"/>
                <w:szCs w:val="16"/>
              </w:rPr>
              <w:t>субстанції</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метою</w:t>
            </w:r>
            <w:r w:rsidRPr="00D42239">
              <w:rPr>
                <w:rFonts w:ascii="Arial" w:hAnsi="Arial" w:cs="Arial"/>
                <w:sz w:val="16"/>
                <w:szCs w:val="16"/>
                <w:lang w:val="en-US"/>
              </w:rPr>
              <w:t xml:space="preserve"> </w:t>
            </w:r>
            <w:r w:rsidRPr="00D42239">
              <w:rPr>
                <w:rFonts w:ascii="Arial" w:hAnsi="Arial" w:cs="Arial"/>
                <w:sz w:val="16"/>
                <w:szCs w:val="16"/>
              </w:rPr>
              <w:t>оновлення</w:t>
            </w:r>
            <w:r w:rsidRPr="00D42239">
              <w:rPr>
                <w:rFonts w:ascii="Arial" w:hAnsi="Arial" w:cs="Arial"/>
                <w:sz w:val="16"/>
                <w:szCs w:val="16"/>
                <w:lang w:val="en-US"/>
              </w:rPr>
              <w:t xml:space="preserve"> </w:t>
            </w:r>
            <w:r w:rsidRPr="00D42239">
              <w:rPr>
                <w:rFonts w:ascii="Arial" w:hAnsi="Arial" w:cs="Arial"/>
                <w:sz w:val="16"/>
                <w:szCs w:val="16"/>
              </w:rPr>
              <w:t>розрахунку</w:t>
            </w:r>
            <w:r w:rsidRPr="00D42239">
              <w:rPr>
                <w:rFonts w:ascii="Arial" w:hAnsi="Arial" w:cs="Arial"/>
                <w:sz w:val="16"/>
                <w:szCs w:val="16"/>
                <w:lang w:val="en-US"/>
              </w:rPr>
              <w:t xml:space="preserve"> </w:t>
            </w:r>
            <w:r w:rsidRPr="00D42239">
              <w:rPr>
                <w:rFonts w:ascii="Arial" w:hAnsi="Arial" w:cs="Arial"/>
                <w:sz w:val="16"/>
                <w:szCs w:val="16"/>
              </w:rPr>
              <w:t>чутливості</w:t>
            </w:r>
            <w:r w:rsidRPr="00D42239">
              <w:rPr>
                <w:rFonts w:ascii="Arial" w:hAnsi="Arial" w:cs="Arial"/>
                <w:sz w:val="16"/>
                <w:szCs w:val="16"/>
                <w:lang w:val="en-US"/>
              </w:rPr>
              <w:t xml:space="preserve">, </w:t>
            </w:r>
            <w:r w:rsidRPr="00D42239">
              <w:rPr>
                <w:rFonts w:ascii="Arial" w:hAnsi="Arial" w:cs="Arial"/>
                <w:sz w:val="16"/>
                <w:szCs w:val="16"/>
              </w:rPr>
              <w:t>тобто</w:t>
            </w:r>
            <w:r w:rsidRPr="00D42239">
              <w:rPr>
                <w:rFonts w:ascii="Arial" w:hAnsi="Arial" w:cs="Arial"/>
                <w:sz w:val="16"/>
                <w:szCs w:val="16"/>
                <w:lang w:val="en-US"/>
              </w:rPr>
              <w:t xml:space="preserve"> </w:t>
            </w:r>
            <w:r w:rsidRPr="00D42239">
              <w:rPr>
                <w:rFonts w:ascii="Arial" w:hAnsi="Arial" w:cs="Arial"/>
                <w:sz w:val="16"/>
                <w:szCs w:val="16"/>
              </w:rPr>
              <w:t>тесту</w:t>
            </w:r>
            <w:r w:rsidRPr="00D42239">
              <w:rPr>
                <w:rFonts w:ascii="Arial" w:hAnsi="Arial" w:cs="Arial"/>
                <w:sz w:val="16"/>
                <w:szCs w:val="16"/>
                <w:lang w:val="en-US"/>
              </w:rPr>
              <w:t xml:space="preserve"> </w:t>
            </w:r>
            <w:r w:rsidRPr="00D42239">
              <w:rPr>
                <w:rFonts w:ascii="Arial" w:hAnsi="Arial" w:cs="Arial"/>
                <w:sz w:val="16"/>
                <w:szCs w:val="16"/>
              </w:rPr>
              <w:t>придатності</w:t>
            </w:r>
            <w:r w:rsidRPr="00D42239">
              <w:rPr>
                <w:rFonts w:ascii="Arial" w:hAnsi="Arial" w:cs="Arial"/>
                <w:sz w:val="16"/>
                <w:szCs w:val="16"/>
                <w:lang w:val="en-US"/>
              </w:rPr>
              <w:t xml:space="preserve"> </w:t>
            </w:r>
            <w:r w:rsidRPr="00D42239">
              <w:rPr>
                <w:rFonts w:ascii="Arial" w:hAnsi="Arial" w:cs="Arial"/>
                <w:sz w:val="16"/>
                <w:szCs w:val="16"/>
              </w:rPr>
              <w:t>системи</w:t>
            </w:r>
            <w:r w:rsidRPr="00D42239">
              <w:rPr>
                <w:rFonts w:ascii="Arial" w:hAnsi="Arial" w:cs="Arial"/>
                <w:sz w:val="16"/>
                <w:szCs w:val="16"/>
                <w:lang w:val="en-US"/>
              </w:rPr>
              <w:t xml:space="preserve"> </w:t>
            </w:r>
            <w:r w:rsidRPr="00D42239">
              <w:rPr>
                <w:rFonts w:ascii="Arial" w:hAnsi="Arial" w:cs="Arial"/>
                <w:sz w:val="16"/>
                <w:szCs w:val="16"/>
              </w:rPr>
              <w:t>співвідношення</w:t>
            </w:r>
            <w:r w:rsidRPr="00D42239">
              <w:rPr>
                <w:rFonts w:ascii="Arial" w:hAnsi="Arial" w:cs="Arial"/>
                <w:sz w:val="16"/>
                <w:szCs w:val="16"/>
                <w:lang w:val="en-US"/>
              </w:rPr>
              <w:t xml:space="preserve"> </w:t>
            </w:r>
            <w:r w:rsidRPr="00D42239">
              <w:rPr>
                <w:rFonts w:ascii="Arial" w:hAnsi="Arial" w:cs="Arial"/>
                <w:sz w:val="16"/>
                <w:szCs w:val="16"/>
              </w:rPr>
              <w:t>сигнал</w:t>
            </w:r>
            <w:r w:rsidRPr="00D42239">
              <w:rPr>
                <w:rFonts w:ascii="Arial" w:hAnsi="Arial" w:cs="Arial"/>
                <w:sz w:val="16"/>
                <w:szCs w:val="16"/>
                <w:lang w:val="en-US"/>
              </w:rPr>
              <w:t>/</w:t>
            </w:r>
            <w:r w:rsidRPr="00D42239">
              <w:rPr>
                <w:rFonts w:ascii="Arial" w:hAnsi="Arial" w:cs="Arial"/>
                <w:sz w:val="16"/>
                <w:szCs w:val="16"/>
              </w:rPr>
              <w:t>шум</w:t>
            </w:r>
            <w:r w:rsidRPr="00D42239">
              <w:rPr>
                <w:rFonts w:ascii="Arial" w:hAnsi="Arial" w:cs="Arial"/>
                <w:sz w:val="16"/>
                <w:szCs w:val="16"/>
                <w:lang w:val="en-US"/>
              </w:rPr>
              <w:t xml:space="preserve"> (SST)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UA/12447/01/01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ЗАРСІО®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Filgrastim</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Style w:val="spelle"/>
                <w:rFonts w:ascii="Arial" w:hAnsi="Arial" w:cs="Arial"/>
                <w:sz w:val="16"/>
                <w:szCs w:val="16"/>
              </w:rPr>
              <w:t>філграстим</w:t>
            </w:r>
            <w:r w:rsidRPr="00D42239">
              <w:rPr>
                <w:rFonts w:ascii="Arial" w:hAnsi="Arial" w:cs="Arial"/>
                <w:sz w:val="16"/>
                <w:szCs w:val="16"/>
              </w:rPr>
              <w:t> (</w:t>
            </w:r>
            <w:r w:rsidRPr="00D42239">
              <w:rPr>
                <w:rStyle w:val="spelle"/>
                <w:rFonts w:ascii="Arial" w:hAnsi="Arial" w:cs="Arial"/>
                <w:sz w:val="16"/>
                <w:szCs w:val="16"/>
              </w:rPr>
              <w:t>рекомбінантний</w:t>
            </w:r>
            <w:r w:rsidRPr="00D42239">
              <w:rPr>
                <w:rFonts w:ascii="Arial" w:hAnsi="Arial" w:cs="Arial"/>
                <w:sz w:val="16"/>
                <w:szCs w:val="16"/>
              </w:rPr>
              <w:t> людський </w:t>
            </w:r>
            <w:r w:rsidRPr="00D42239">
              <w:rPr>
                <w:rStyle w:val="spelle"/>
                <w:rFonts w:ascii="Arial" w:hAnsi="Arial" w:cs="Arial"/>
                <w:sz w:val="16"/>
                <w:szCs w:val="16"/>
              </w:rPr>
              <w:t>гранулоцитарний</w:t>
            </w:r>
            <w:r w:rsidRPr="00D42239">
              <w:rPr>
                <w:rFonts w:ascii="Arial" w:hAnsi="Arial" w:cs="Arial"/>
                <w:sz w:val="16"/>
                <w:szCs w:val="16"/>
              </w:rPr>
              <w:t> </w:t>
            </w:r>
            <w:r w:rsidRPr="00D42239">
              <w:rPr>
                <w:rStyle w:val="spelle"/>
                <w:rFonts w:ascii="Arial" w:hAnsi="Arial" w:cs="Arial"/>
                <w:sz w:val="16"/>
                <w:szCs w:val="16"/>
              </w:rPr>
              <w:t>колонієстимулюючий</w:t>
            </w:r>
            <w:r w:rsidRPr="00D42239">
              <w:rPr>
                <w:rFonts w:ascii="Arial" w:hAnsi="Arial" w:cs="Arial"/>
                <w:sz w:val="16"/>
                <w:szCs w:val="16"/>
              </w:rPr>
              <w:t> фактор)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L03AA02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ін’єкцій або інфузій, 48 млн ОД/0,5 мл, по 0,5 мл розчину в попередньо заповненому шприці, оснащеного поршнем, ін'єкційною голкою, ковпачком та захисним пристроєм для запобігання пошкодження голкою після застосування, у блістерній упаковці; по 1 або 5 блістерних упаковок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відповідальний за виробництво, первинне пакування, контроль серії: Ай Ді Ті Біологіка ГмбХ, Німеччина; повний цикл виробництва: Новартіс Фармасьютікал Мануфактурінг ГмбХ, Австрія; випуск серії: Сандоз ГмбХ - Виробнича дільниця Асептичні Лікарські Засоби Шафтенау (Асептичні ЛЗШ), Австрія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 Австрія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готового продукту для продовження часу зберігання при температурі 20 ± 5°C у резервуарі для зберігання з ≤ 60 год до ≤ 95 год.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готового продукту для збільшення часу контакту зі стерильним фільтром з ≤ 24 год до ≤ 48 год.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готового продукту для подовження часу утримання наповнених шприців під час візуального огляду з ≤ 48 годин до ≤ 96 годин.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готового продукту для продовження часу утримання при температурі 5 ± 3°C під час зберігання в резервуарі для зберігання з "не визначений" до ≤ 144 годин.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(масштаб для лікарського засобу біологічного/імунологічного походження збільшився/зменшився без зміни виробничого процесу (наприклад дублювання лінії)) Збільшення обсягу біологічного кінцевого продукту зі 110 до 220 літрів. Зміни</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виробничому</w:t>
            </w:r>
            <w:r w:rsidRPr="00D42239">
              <w:rPr>
                <w:rFonts w:ascii="Arial" w:hAnsi="Arial" w:cs="Arial"/>
                <w:sz w:val="16"/>
                <w:szCs w:val="16"/>
                <w:lang w:val="en-US"/>
              </w:rPr>
              <w:t xml:space="preserve"> </w:t>
            </w:r>
            <w:r w:rsidRPr="00D42239">
              <w:rPr>
                <w:rFonts w:ascii="Arial" w:hAnsi="Arial" w:cs="Arial"/>
                <w:sz w:val="16"/>
                <w:szCs w:val="16"/>
              </w:rPr>
              <w:t>процесі</w:t>
            </w:r>
            <w:r w:rsidRPr="00D42239">
              <w:rPr>
                <w:rFonts w:ascii="Arial" w:hAnsi="Arial" w:cs="Arial"/>
                <w:sz w:val="16"/>
                <w:szCs w:val="16"/>
                <w:lang w:val="en-US"/>
              </w:rPr>
              <w:t xml:space="preserve"> </w:t>
            </w:r>
            <w:r w:rsidRPr="00D42239">
              <w:rPr>
                <w:rFonts w:ascii="Arial" w:hAnsi="Arial" w:cs="Arial"/>
                <w:sz w:val="16"/>
                <w:szCs w:val="16"/>
              </w:rPr>
              <w:t>відсутні</w:t>
            </w:r>
            <w:r w:rsidRPr="00D42239">
              <w:rPr>
                <w:rFonts w:ascii="Arial" w:hAnsi="Arial" w:cs="Arial"/>
                <w:sz w:val="16"/>
                <w:szCs w:val="16"/>
                <w:lang w:val="en-US"/>
              </w:rPr>
              <w:t xml:space="preserve">. </w:t>
            </w:r>
            <w:r w:rsidRPr="00D42239">
              <w:rPr>
                <w:rFonts w:ascii="Arial" w:hAnsi="Arial" w:cs="Arial"/>
                <w:sz w:val="16"/>
                <w:szCs w:val="16"/>
              </w:rPr>
              <w:t>Затверджено</w:t>
            </w:r>
            <w:r w:rsidRPr="00D42239">
              <w:rPr>
                <w:rFonts w:ascii="Arial" w:hAnsi="Arial" w:cs="Arial"/>
                <w:sz w:val="16"/>
                <w:szCs w:val="16"/>
                <w:lang w:val="en-US"/>
              </w:rPr>
              <w:t xml:space="preserve">: The current validated batch size range of EP2006 DP compounded solution at Novartis Pharmaceutical Manufacturing GmbH, Austria (ex. Sandoz GmbH, Austria) is 100 to 110 L. </w:t>
            </w:r>
            <w:r w:rsidRPr="00D42239">
              <w:rPr>
                <w:rFonts w:ascii="Arial" w:hAnsi="Arial" w:cs="Arial"/>
                <w:sz w:val="16"/>
                <w:szCs w:val="16"/>
              </w:rPr>
              <w:t>Запропоновано</w:t>
            </w:r>
            <w:r w:rsidRPr="00D42239">
              <w:rPr>
                <w:rFonts w:ascii="Arial" w:hAnsi="Arial" w:cs="Arial"/>
                <w:sz w:val="16"/>
                <w:szCs w:val="16"/>
                <w:lang w:val="en-US"/>
              </w:rPr>
              <w:t xml:space="preserve">:The new validated batch size range of EP2006 DP compounded solution at Novartis Pharmaceutical Manufacturing GmbH, Austria (ex. Sandoz GmbH, Austria) is extended to 100 to 220 L.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І</w:t>
            </w:r>
            <w:r w:rsidRPr="00D42239">
              <w:rPr>
                <w:rFonts w:ascii="Arial" w:hAnsi="Arial" w:cs="Arial"/>
                <w:sz w:val="16"/>
                <w:szCs w:val="16"/>
                <w:lang w:val="en-US"/>
              </w:rPr>
              <w:t xml:space="preserve"> </w:t>
            </w:r>
            <w:r w:rsidRPr="00D42239">
              <w:rPr>
                <w:rFonts w:ascii="Arial" w:hAnsi="Arial" w:cs="Arial"/>
                <w:sz w:val="16"/>
                <w:szCs w:val="16"/>
              </w:rPr>
              <w:t>типу</w:t>
            </w:r>
            <w:r w:rsidRPr="00D42239">
              <w:rPr>
                <w:rFonts w:ascii="Arial" w:hAnsi="Arial" w:cs="Arial"/>
                <w:sz w:val="16"/>
                <w:szCs w:val="16"/>
                <w:lang w:val="en-US"/>
              </w:rPr>
              <w:t xml:space="preserve"> -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якості</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Контроль</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методах</w:t>
            </w:r>
            <w:r w:rsidRPr="00D42239">
              <w:rPr>
                <w:rFonts w:ascii="Arial" w:hAnsi="Arial" w:cs="Arial"/>
                <w:sz w:val="16"/>
                <w:szCs w:val="16"/>
                <w:lang w:val="en-US"/>
              </w:rPr>
              <w:t xml:space="preserve"> </w:t>
            </w:r>
            <w:r w:rsidRPr="00D42239">
              <w:rPr>
                <w:rFonts w:ascii="Arial" w:hAnsi="Arial" w:cs="Arial"/>
                <w:sz w:val="16"/>
                <w:szCs w:val="16"/>
              </w:rPr>
              <w:t>випробування</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вихідного</w:t>
            </w:r>
            <w:r w:rsidRPr="00D42239">
              <w:rPr>
                <w:rFonts w:ascii="Arial" w:hAnsi="Arial" w:cs="Arial"/>
                <w:sz w:val="16"/>
                <w:szCs w:val="16"/>
                <w:lang w:val="en-US"/>
              </w:rPr>
              <w:t xml:space="preserve"> </w:t>
            </w:r>
            <w:r w:rsidRPr="00D42239">
              <w:rPr>
                <w:rFonts w:ascii="Arial" w:hAnsi="Arial" w:cs="Arial"/>
                <w:sz w:val="16"/>
                <w:szCs w:val="16"/>
              </w:rPr>
              <w:t>матеріалу</w:t>
            </w:r>
            <w:r w:rsidRPr="00D42239">
              <w:rPr>
                <w:rFonts w:ascii="Arial" w:hAnsi="Arial" w:cs="Arial"/>
                <w:sz w:val="16"/>
                <w:szCs w:val="16"/>
                <w:lang w:val="en-US"/>
              </w:rPr>
              <w:t>/</w:t>
            </w:r>
            <w:r w:rsidRPr="00D42239">
              <w:rPr>
                <w:rFonts w:ascii="Arial" w:hAnsi="Arial" w:cs="Arial"/>
                <w:sz w:val="16"/>
                <w:szCs w:val="16"/>
              </w:rPr>
              <w:t>проміжного</w:t>
            </w:r>
            <w:r w:rsidRPr="00D42239">
              <w:rPr>
                <w:rFonts w:ascii="Arial" w:hAnsi="Arial" w:cs="Arial"/>
                <w:sz w:val="16"/>
                <w:szCs w:val="16"/>
                <w:lang w:val="en-US"/>
              </w:rPr>
              <w:t xml:space="preserve"> </w:t>
            </w:r>
            <w:r w:rsidRPr="00D42239">
              <w:rPr>
                <w:rFonts w:ascii="Arial" w:hAnsi="Arial" w:cs="Arial"/>
                <w:sz w:val="16"/>
                <w:szCs w:val="16"/>
              </w:rPr>
              <w:t>продукту</w:t>
            </w:r>
            <w:r w:rsidRPr="00D42239">
              <w:rPr>
                <w:rFonts w:ascii="Arial" w:hAnsi="Arial" w:cs="Arial"/>
                <w:sz w:val="16"/>
                <w:szCs w:val="16"/>
                <w:lang w:val="en-US"/>
              </w:rPr>
              <w:t>/</w:t>
            </w:r>
            <w:r w:rsidRPr="00D42239">
              <w:rPr>
                <w:rFonts w:ascii="Arial" w:hAnsi="Arial" w:cs="Arial"/>
                <w:sz w:val="16"/>
                <w:szCs w:val="16"/>
              </w:rPr>
              <w:t>реагенту</w:t>
            </w:r>
            <w:r w:rsidRPr="00D42239">
              <w:rPr>
                <w:rFonts w:ascii="Arial" w:hAnsi="Arial" w:cs="Arial"/>
                <w:sz w:val="16"/>
                <w:szCs w:val="16"/>
                <w:lang w:val="en-US"/>
              </w:rPr>
              <w:t xml:space="preserve">, </w:t>
            </w:r>
            <w:r w:rsidRPr="00D42239">
              <w:rPr>
                <w:rFonts w:ascii="Arial" w:hAnsi="Arial" w:cs="Arial"/>
                <w:sz w:val="16"/>
                <w:szCs w:val="16"/>
              </w:rPr>
              <w:t>що</w:t>
            </w:r>
            <w:r w:rsidRPr="00D42239">
              <w:rPr>
                <w:rFonts w:ascii="Arial" w:hAnsi="Arial" w:cs="Arial"/>
                <w:sz w:val="16"/>
                <w:szCs w:val="16"/>
                <w:lang w:val="en-US"/>
              </w:rPr>
              <w:t xml:space="preserve"> </w:t>
            </w:r>
            <w:r w:rsidRPr="00D42239">
              <w:rPr>
                <w:rFonts w:ascii="Arial" w:hAnsi="Arial" w:cs="Arial"/>
                <w:sz w:val="16"/>
                <w:szCs w:val="16"/>
              </w:rPr>
              <w:t>використовується</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процесі</w:t>
            </w:r>
            <w:r w:rsidRPr="00D42239">
              <w:rPr>
                <w:rFonts w:ascii="Arial" w:hAnsi="Arial" w:cs="Arial"/>
                <w:sz w:val="16"/>
                <w:szCs w:val="16"/>
                <w:lang w:val="en-US"/>
              </w:rPr>
              <w:t xml:space="preserve"> </w:t>
            </w:r>
            <w:r w:rsidRPr="00D42239">
              <w:rPr>
                <w:rFonts w:ascii="Arial" w:hAnsi="Arial" w:cs="Arial"/>
                <w:sz w:val="16"/>
                <w:szCs w:val="16"/>
              </w:rPr>
              <w:t>виробництва</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незначні</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затверджених</w:t>
            </w:r>
            <w:r w:rsidRPr="00D42239">
              <w:rPr>
                <w:rFonts w:ascii="Arial" w:hAnsi="Arial" w:cs="Arial"/>
                <w:sz w:val="16"/>
                <w:szCs w:val="16"/>
                <w:lang w:val="en-US"/>
              </w:rPr>
              <w:t xml:space="preserve"> </w:t>
            </w:r>
            <w:r w:rsidRPr="00D42239">
              <w:rPr>
                <w:rFonts w:ascii="Arial" w:hAnsi="Arial" w:cs="Arial"/>
                <w:sz w:val="16"/>
                <w:szCs w:val="16"/>
              </w:rPr>
              <w:t>методах</w:t>
            </w:r>
            <w:r w:rsidRPr="00D42239">
              <w:rPr>
                <w:rFonts w:ascii="Arial" w:hAnsi="Arial" w:cs="Arial"/>
                <w:sz w:val="16"/>
                <w:szCs w:val="16"/>
                <w:lang w:val="en-US"/>
              </w:rPr>
              <w:t xml:space="preserve"> </w:t>
            </w:r>
            <w:r w:rsidRPr="00D42239">
              <w:rPr>
                <w:rFonts w:ascii="Arial" w:hAnsi="Arial" w:cs="Arial"/>
                <w:sz w:val="16"/>
                <w:szCs w:val="16"/>
              </w:rPr>
              <w:t>випробування</w:t>
            </w:r>
            <w:r w:rsidRPr="00D42239">
              <w:rPr>
                <w:rFonts w:ascii="Arial" w:hAnsi="Arial" w:cs="Arial"/>
                <w:sz w:val="16"/>
                <w:szCs w:val="16"/>
                <w:lang w:val="en-US"/>
              </w:rPr>
              <w:t>)</w:t>
            </w:r>
            <w:r w:rsidRPr="00D42239">
              <w:rPr>
                <w:rFonts w:ascii="Arial" w:hAnsi="Arial" w:cs="Arial"/>
                <w:sz w:val="16"/>
                <w:szCs w:val="16"/>
              </w:rPr>
              <w:t>Незначна</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в</w:t>
            </w:r>
            <w:r w:rsidRPr="00D42239">
              <w:rPr>
                <w:rFonts w:ascii="Arial" w:hAnsi="Arial" w:cs="Arial"/>
                <w:sz w:val="16"/>
                <w:szCs w:val="16"/>
                <w:lang w:val="en-US"/>
              </w:rPr>
              <w:t xml:space="preserve"> </w:t>
            </w:r>
            <w:r w:rsidRPr="00D42239">
              <w:rPr>
                <w:rFonts w:ascii="Arial" w:hAnsi="Arial" w:cs="Arial"/>
                <w:sz w:val="16"/>
                <w:szCs w:val="16"/>
              </w:rPr>
              <w:t>методі</w:t>
            </w:r>
            <w:r w:rsidRPr="00D42239">
              <w:rPr>
                <w:rFonts w:ascii="Arial" w:hAnsi="Arial" w:cs="Arial"/>
                <w:sz w:val="16"/>
                <w:szCs w:val="16"/>
                <w:lang w:val="en-US"/>
              </w:rPr>
              <w:t xml:space="preserve"> SEC (</w:t>
            </w:r>
            <w:r w:rsidRPr="00D42239">
              <w:rPr>
                <w:rFonts w:ascii="Arial" w:hAnsi="Arial" w:cs="Arial"/>
                <w:sz w:val="16"/>
                <w:szCs w:val="16"/>
              </w:rPr>
              <w:t>ексклюзивна</w:t>
            </w:r>
            <w:r w:rsidRPr="00D42239">
              <w:rPr>
                <w:rFonts w:ascii="Arial" w:hAnsi="Arial" w:cs="Arial"/>
                <w:sz w:val="16"/>
                <w:szCs w:val="16"/>
                <w:lang w:val="en-US"/>
              </w:rPr>
              <w:t xml:space="preserve"> </w:t>
            </w:r>
            <w:r w:rsidRPr="00D42239">
              <w:rPr>
                <w:rFonts w:ascii="Arial" w:hAnsi="Arial" w:cs="Arial"/>
                <w:sz w:val="16"/>
                <w:szCs w:val="16"/>
              </w:rPr>
              <w:t>хроматографія</w:t>
            </w:r>
            <w:r w:rsidRPr="00D42239">
              <w:rPr>
                <w:rFonts w:ascii="Arial" w:hAnsi="Arial" w:cs="Arial"/>
                <w:sz w:val="16"/>
                <w:szCs w:val="16"/>
                <w:lang w:val="en-US"/>
              </w:rPr>
              <w:t xml:space="preserve">) </w:t>
            </w:r>
            <w:r w:rsidRPr="00D42239">
              <w:rPr>
                <w:rFonts w:ascii="Arial" w:hAnsi="Arial" w:cs="Arial"/>
                <w:sz w:val="16"/>
                <w:szCs w:val="16"/>
              </w:rPr>
              <w:t>для</w:t>
            </w:r>
            <w:r w:rsidRPr="00D42239">
              <w:rPr>
                <w:rFonts w:ascii="Arial" w:hAnsi="Arial" w:cs="Arial"/>
                <w:sz w:val="16"/>
                <w:szCs w:val="16"/>
                <w:lang w:val="en-US"/>
              </w:rPr>
              <w:t xml:space="preserve"> </w:t>
            </w:r>
            <w:r w:rsidRPr="00D42239">
              <w:rPr>
                <w:rFonts w:ascii="Arial" w:hAnsi="Arial" w:cs="Arial"/>
                <w:sz w:val="16"/>
                <w:szCs w:val="16"/>
              </w:rPr>
              <w:t>активної</w:t>
            </w:r>
            <w:r w:rsidRPr="00D42239">
              <w:rPr>
                <w:rFonts w:ascii="Arial" w:hAnsi="Arial" w:cs="Arial"/>
                <w:sz w:val="16"/>
                <w:szCs w:val="16"/>
                <w:lang w:val="en-US"/>
              </w:rPr>
              <w:t xml:space="preserve"> </w:t>
            </w:r>
            <w:r w:rsidRPr="00D42239">
              <w:rPr>
                <w:rFonts w:ascii="Arial" w:hAnsi="Arial" w:cs="Arial"/>
                <w:sz w:val="16"/>
                <w:szCs w:val="16"/>
              </w:rPr>
              <w:t>речовини</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метою</w:t>
            </w:r>
            <w:r w:rsidRPr="00D42239">
              <w:rPr>
                <w:rFonts w:ascii="Arial" w:hAnsi="Arial" w:cs="Arial"/>
                <w:sz w:val="16"/>
                <w:szCs w:val="16"/>
                <w:lang w:val="en-US"/>
              </w:rPr>
              <w:t xml:space="preserve"> </w:t>
            </w:r>
            <w:r w:rsidRPr="00D42239">
              <w:rPr>
                <w:rFonts w:ascii="Arial" w:hAnsi="Arial" w:cs="Arial"/>
                <w:sz w:val="16"/>
                <w:szCs w:val="16"/>
              </w:rPr>
              <w:t>оновлення</w:t>
            </w:r>
            <w:r w:rsidRPr="00D42239">
              <w:rPr>
                <w:rFonts w:ascii="Arial" w:hAnsi="Arial" w:cs="Arial"/>
                <w:sz w:val="16"/>
                <w:szCs w:val="16"/>
                <w:lang w:val="en-US"/>
              </w:rPr>
              <w:t xml:space="preserve"> </w:t>
            </w:r>
            <w:r w:rsidRPr="00D42239">
              <w:rPr>
                <w:rFonts w:ascii="Arial" w:hAnsi="Arial" w:cs="Arial"/>
                <w:sz w:val="16"/>
                <w:szCs w:val="16"/>
              </w:rPr>
              <w:t>розрахунку</w:t>
            </w:r>
            <w:r w:rsidRPr="00D42239">
              <w:rPr>
                <w:rFonts w:ascii="Arial" w:hAnsi="Arial" w:cs="Arial"/>
                <w:sz w:val="16"/>
                <w:szCs w:val="16"/>
                <w:lang w:val="en-US"/>
              </w:rPr>
              <w:t xml:space="preserve"> </w:t>
            </w:r>
            <w:r w:rsidRPr="00D42239">
              <w:rPr>
                <w:rFonts w:ascii="Arial" w:hAnsi="Arial" w:cs="Arial"/>
                <w:sz w:val="16"/>
                <w:szCs w:val="16"/>
              </w:rPr>
              <w:t>чутливості</w:t>
            </w:r>
            <w:r w:rsidRPr="00D42239">
              <w:rPr>
                <w:rFonts w:ascii="Arial" w:hAnsi="Arial" w:cs="Arial"/>
                <w:sz w:val="16"/>
                <w:szCs w:val="16"/>
                <w:lang w:val="en-US"/>
              </w:rPr>
              <w:t xml:space="preserve">, </w:t>
            </w:r>
            <w:r w:rsidRPr="00D42239">
              <w:rPr>
                <w:rFonts w:ascii="Arial" w:hAnsi="Arial" w:cs="Arial"/>
                <w:sz w:val="16"/>
                <w:szCs w:val="16"/>
              </w:rPr>
              <w:t>тобто</w:t>
            </w:r>
            <w:r w:rsidRPr="00D42239">
              <w:rPr>
                <w:rFonts w:ascii="Arial" w:hAnsi="Arial" w:cs="Arial"/>
                <w:sz w:val="16"/>
                <w:szCs w:val="16"/>
                <w:lang w:val="en-US"/>
              </w:rPr>
              <w:t xml:space="preserve"> </w:t>
            </w:r>
            <w:r w:rsidRPr="00D42239">
              <w:rPr>
                <w:rFonts w:ascii="Arial" w:hAnsi="Arial" w:cs="Arial"/>
                <w:sz w:val="16"/>
                <w:szCs w:val="16"/>
              </w:rPr>
              <w:t>тесту</w:t>
            </w:r>
            <w:r w:rsidRPr="00D42239">
              <w:rPr>
                <w:rFonts w:ascii="Arial" w:hAnsi="Arial" w:cs="Arial"/>
                <w:sz w:val="16"/>
                <w:szCs w:val="16"/>
                <w:lang w:val="en-US"/>
              </w:rPr>
              <w:t xml:space="preserve"> </w:t>
            </w:r>
            <w:r w:rsidRPr="00D42239">
              <w:rPr>
                <w:rFonts w:ascii="Arial" w:hAnsi="Arial" w:cs="Arial"/>
                <w:sz w:val="16"/>
                <w:szCs w:val="16"/>
              </w:rPr>
              <w:t>відповідності</w:t>
            </w:r>
            <w:r w:rsidRPr="00D42239">
              <w:rPr>
                <w:rFonts w:ascii="Arial" w:hAnsi="Arial" w:cs="Arial"/>
                <w:sz w:val="16"/>
                <w:szCs w:val="16"/>
                <w:lang w:val="en-US"/>
              </w:rPr>
              <w:t xml:space="preserve"> </w:t>
            </w:r>
            <w:r w:rsidRPr="00D42239">
              <w:rPr>
                <w:rFonts w:ascii="Arial" w:hAnsi="Arial" w:cs="Arial"/>
                <w:sz w:val="16"/>
                <w:szCs w:val="16"/>
              </w:rPr>
              <w:t>системи</w:t>
            </w:r>
            <w:r w:rsidRPr="00D42239">
              <w:rPr>
                <w:rFonts w:ascii="Arial" w:hAnsi="Arial" w:cs="Arial"/>
                <w:sz w:val="16"/>
                <w:szCs w:val="16"/>
                <w:lang w:val="en-US"/>
              </w:rPr>
              <w:t xml:space="preserve"> </w:t>
            </w:r>
            <w:r w:rsidRPr="00D42239">
              <w:rPr>
                <w:rFonts w:ascii="Arial" w:hAnsi="Arial" w:cs="Arial"/>
                <w:sz w:val="16"/>
                <w:szCs w:val="16"/>
              </w:rPr>
              <w:t>співвідношення</w:t>
            </w:r>
            <w:r w:rsidRPr="00D42239">
              <w:rPr>
                <w:rFonts w:ascii="Arial" w:hAnsi="Arial" w:cs="Arial"/>
                <w:sz w:val="16"/>
                <w:szCs w:val="16"/>
                <w:lang w:val="en-US"/>
              </w:rPr>
              <w:t xml:space="preserve"> </w:t>
            </w:r>
            <w:r w:rsidRPr="00D42239">
              <w:rPr>
                <w:rFonts w:ascii="Arial" w:hAnsi="Arial" w:cs="Arial"/>
                <w:sz w:val="16"/>
                <w:szCs w:val="16"/>
              </w:rPr>
              <w:t>сигнал</w:t>
            </w:r>
            <w:r w:rsidRPr="00D42239">
              <w:rPr>
                <w:rFonts w:ascii="Arial" w:hAnsi="Arial" w:cs="Arial"/>
                <w:sz w:val="16"/>
                <w:szCs w:val="16"/>
                <w:lang w:val="en-US"/>
              </w:rPr>
              <w:t>-</w:t>
            </w:r>
            <w:r w:rsidRPr="00D42239">
              <w:rPr>
                <w:rFonts w:ascii="Arial" w:hAnsi="Arial" w:cs="Arial"/>
                <w:sz w:val="16"/>
                <w:szCs w:val="16"/>
              </w:rPr>
              <w:t>шум</w:t>
            </w:r>
            <w:r w:rsidRPr="00D42239">
              <w:rPr>
                <w:rFonts w:ascii="Arial" w:hAnsi="Arial" w:cs="Arial"/>
                <w:sz w:val="16"/>
                <w:szCs w:val="16"/>
                <w:lang w:val="en-US"/>
              </w:rPr>
              <w:t xml:space="preserve"> (SST).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І</w:t>
            </w:r>
            <w:r w:rsidRPr="00D42239">
              <w:rPr>
                <w:rFonts w:ascii="Arial" w:hAnsi="Arial" w:cs="Arial"/>
                <w:sz w:val="16"/>
                <w:szCs w:val="16"/>
                <w:lang w:val="en-US"/>
              </w:rPr>
              <w:t xml:space="preserve"> </w:t>
            </w:r>
            <w:r w:rsidRPr="00D42239">
              <w:rPr>
                <w:rFonts w:ascii="Arial" w:hAnsi="Arial" w:cs="Arial"/>
                <w:sz w:val="16"/>
                <w:szCs w:val="16"/>
              </w:rPr>
              <w:t>типу</w:t>
            </w:r>
            <w:r w:rsidRPr="00D42239">
              <w:rPr>
                <w:rFonts w:ascii="Arial" w:hAnsi="Arial" w:cs="Arial"/>
                <w:sz w:val="16"/>
                <w:szCs w:val="16"/>
                <w:lang w:val="en-US"/>
              </w:rPr>
              <w:t xml:space="preserve"> -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якості</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Контроль</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методах</w:t>
            </w:r>
            <w:r w:rsidRPr="00D42239">
              <w:rPr>
                <w:rFonts w:ascii="Arial" w:hAnsi="Arial" w:cs="Arial"/>
                <w:sz w:val="16"/>
                <w:szCs w:val="16"/>
                <w:lang w:val="en-US"/>
              </w:rPr>
              <w:t xml:space="preserve"> </w:t>
            </w:r>
            <w:r w:rsidRPr="00D42239">
              <w:rPr>
                <w:rFonts w:ascii="Arial" w:hAnsi="Arial" w:cs="Arial"/>
                <w:sz w:val="16"/>
                <w:szCs w:val="16"/>
              </w:rPr>
              <w:t>випробування</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вихідного</w:t>
            </w:r>
            <w:r w:rsidRPr="00D42239">
              <w:rPr>
                <w:rFonts w:ascii="Arial" w:hAnsi="Arial" w:cs="Arial"/>
                <w:sz w:val="16"/>
                <w:szCs w:val="16"/>
                <w:lang w:val="en-US"/>
              </w:rPr>
              <w:t xml:space="preserve"> </w:t>
            </w:r>
            <w:r w:rsidRPr="00D42239">
              <w:rPr>
                <w:rFonts w:ascii="Arial" w:hAnsi="Arial" w:cs="Arial"/>
                <w:sz w:val="16"/>
                <w:szCs w:val="16"/>
              </w:rPr>
              <w:t>матеріалу</w:t>
            </w:r>
            <w:r w:rsidRPr="00D42239">
              <w:rPr>
                <w:rFonts w:ascii="Arial" w:hAnsi="Arial" w:cs="Arial"/>
                <w:sz w:val="16"/>
                <w:szCs w:val="16"/>
                <w:lang w:val="en-US"/>
              </w:rPr>
              <w:t>/</w:t>
            </w:r>
            <w:r w:rsidRPr="00D42239">
              <w:rPr>
                <w:rFonts w:ascii="Arial" w:hAnsi="Arial" w:cs="Arial"/>
                <w:sz w:val="16"/>
                <w:szCs w:val="16"/>
              </w:rPr>
              <w:t>проміжного</w:t>
            </w:r>
            <w:r w:rsidRPr="00D42239">
              <w:rPr>
                <w:rFonts w:ascii="Arial" w:hAnsi="Arial" w:cs="Arial"/>
                <w:sz w:val="16"/>
                <w:szCs w:val="16"/>
                <w:lang w:val="en-US"/>
              </w:rPr>
              <w:t xml:space="preserve"> </w:t>
            </w:r>
            <w:r w:rsidRPr="00D42239">
              <w:rPr>
                <w:rFonts w:ascii="Arial" w:hAnsi="Arial" w:cs="Arial"/>
                <w:sz w:val="16"/>
                <w:szCs w:val="16"/>
              </w:rPr>
              <w:t>продукту</w:t>
            </w:r>
            <w:r w:rsidRPr="00D42239">
              <w:rPr>
                <w:rFonts w:ascii="Arial" w:hAnsi="Arial" w:cs="Arial"/>
                <w:sz w:val="16"/>
                <w:szCs w:val="16"/>
                <w:lang w:val="en-US"/>
              </w:rPr>
              <w:t>/</w:t>
            </w:r>
            <w:r w:rsidRPr="00D42239">
              <w:rPr>
                <w:rFonts w:ascii="Arial" w:hAnsi="Arial" w:cs="Arial"/>
                <w:sz w:val="16"/>
                <w:szCs w:val="16"/>
              </w:rPr>
              <w:t>реагенту</w:t>
            </w:r>
            <w:r w:rsidRPr="00D42239">
              <w:rPr>
                <w:rFonts w:ascii="Arial" w:hAnsi="Arial" w:cs="Arial"/>
                <w:sz w:val="16"/>
                <w:szCs w:val="16"/>
                <w:lang w:val="en-US"/>
              </w:rPr>
              <w:t xml:space="preserve">, </w:t>
            </w:r>
            <w:r w:rsidRPr="00D42239">
              <w:rPr>
                <w:rFonts w:ascii="Arial" w:hAnsi="Arial" w:cs="Arial"/>
                <w:sz w:val="16"/>
                <w:szCs w:val="16"/>
              </w:rPr>
              <w:t>що</w:t>
            </w:r>
            <w:r w:rsidRPr="00D42239">
              <w:rPr>
                <w:rFonts w:ascii="Arial" w:hAnsi="Arial" w:cs="Arial"/>
                <w:sz w:val="16"/>
                <w:szCs w:val="16"/>
                <w:lang w:val="en-US"/>
              </w:rPr>
              <w:t xml:space="preserve"> </w:t>
            </w:r>
            <w:r w:rsidRPr="00D42239">
              <w:rPr>
                <w:rFonts w:ascii="Arial" w:hAnsi="Arial" w:cs="Arial"/>
                <w:sz w:val="16"/>
                <w:szCs w:val="16"/>
              </w:rPr>
              <w:t>використовується</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процесі</w:t>
            </w:r>
            <w:r w:rsidRPr="00D42239">
              <w:rPr>
                <w:rFonts w:ascii="Arial" w:hAnsi="Arial" w:cs="Arial"/>
                <w:sz w:val="16"/>
                <w:szCs w:val="16"/>
                <w:lang w:val="en-US"/>
              </w:rPr>
              <w:t xml:space="preserve"> </w:t>
            </w:r>
            <w:r w:rsidRPr="00D42239">
              <w:rPr>
                <w:rFonts w:ascii="Arial" w:hAnsi="Arial" w:cs="Arial"/>
                <w:sz w:val="16"/>
                <w:szCs w:val="16"/>
              </w:rPr>
              <w:t>виробництва</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незначні</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затверджених</w:t>
            </w:r>
            <w:r w:rsidRPr="00D42239">
              <w:rPr>
                <w:rFonts w:ascii="Arial" w:hAnsi="Arial" w:cs="Arial"/>
                <w:sz w:val="16"/>
                <w:szCs w:val="16"/>
                <w:lang w:val="en-US"/>
              </w:rPr>
              <w:t xml:space="preserve"> </w:t>
            </w:r>
            <w:r w:rsidRPr="00D42239">
              <w:rPr>
                <w:rFonts w:ascii="Arial" w:hAnsi="Arial" w:cs="Arial"/>
                <w:sz w:val="16"/>
                <w:szCs w:val="16"/>
              </w:rPr>
              <w:t>методах</w:t>
            </w:r>
            <w:r w:rsidRPr="00D42239">
              <w:rPr>
                <w:rFonts w:ascii="Arial" w:hAnsi="Arial" w:cs="Arial"/>
                <w:sz w:val="16"/>
                <w:szCs w:val="16"/>
                <w:lang w:val="en-US"/>
              </w:rPr>
              <w:t xml:space="preserve"> </w:t>
            </w:r>
            <w:r w:rsidRPr="00D42239">
              <w:rPr>
                <w:rFonts w:ascii="Arial" w:hAnsi="Arial" w:cs="Arial"/>
                <w:sz w:val="16"/>
                <w:szCs w:val="16"/>
              </w:rPr>
              <w:t>випробування</w:t>
            </w:r>
            <w:r w:rsidRPr="00D42239">
              <w:rPr>
                <w:rFonts w:ascii="Arial" w:hAnsi="Arial" w:cs="Arial"/>
                <w:sz w:val="16"/>
                <w:szCs w:val="16"/>
                <w:lang w:val="en-US"/>
              </w:rPr>
              <w:t>)</w:t>
            </w:r>
            <w:r w:rsidRPr="00D42239">
              <w:rPr>
                <w:rFonts w:ascii="Arial" w:hAnsi="Arial" w:cs="Arial"/>
                <w:sz w:val="16"/>
                <w:szCs w:val="16"/>
              </w:rPr>
              <w:t>Незначна</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в</w:t>
            </w:r>
            <w:r w:rsidRPr="00D42239">
              <w:rPr>
                <w:rFonts w:ascii="Arial" w:hAnsi="Arial" w:cs="Arial"/>
                <w:sz w:val="16"/>
                <w:szCs w:val="16"/>
                <w:lang w:val="en-US"/>
              </w:rPr>
              <w:t xml:space="preserve"> </w:t>
            </w:r>
            <w:r w:rsidRPr="00D42239">
              <w:rPr>
                <w:rFonts w:ascii="Arial" w:hAnsi="Arial" w:cs="Arial"/>
                <w:sz w:val="16"/>
                <w:szCs w:val="16"/>
              </w:rPr>
              <w:t>методі</w:t>
            </w:r>
            <w:r w:rsidRPr="00D42239">
              <w:rPr>
                <w:rFonts w:ascii="Arial" w:hAnsi="Arial" w:cs="Arial"/>
                <w:sz w:val="16"/>
                <w:szCs w:val="16"/>
                <w:lang w:val="en-US"/>
              </w:rPr>
              <w:t xml:space="preserve"> RP-HPLC (</w:t>
            </w:r>
            <w:r w:rsidRPr="00D42239">
              <w:rPr>
                <w:rFonts w:ascii="Arial" w:hAnsi="Arial" w:cs="Arial"/>
                <w:sz w:val="16"/>
                <w:szCs w:val="16"/>
              </w:rPr>
              <w:t>обернено</w:t>
            </w:r>
            <w:r w:rsidRPr="00D42239">
              <w:rPr>
                <w:rFonts w:ascii="Arial" w:hAnsi="Arial" w:cs="Arial"/>
                <w:sz w:val="16"/>
                <w:szCs w:val="16"/>
                <w:lang w:val="en-US"/>
              </w:rPr>
              <w:t>-</w:t>
            </w:r>
            <w:r w:rsidRPr="00D42239">
              <w:rPr>
                <w:rFonts w:ascii="Arial" w:hAnsi="Arial" w:cs="Arial"/>
                <w:sz w:val="16"/>
                <w:szCs w:val="16"/>
              </w:rPr>
              <w:t>фазова</w:t>
            </w:r>
            <w:r w:rsidRPr="00D42239">
              <w:rPr>
                <w:rFonts w:ascii="Arial" w:hAnsi="Arial" w:cs="Arial"/>
                <w:sz w:val="16"/>
                <w:szCs w:val="16"/>
                <w:lang w:val="en-US"/>
              </w:rPr>
              <w:t xml:space="preserve"> </w:t>
            </w:r>
            <w:r w:rsidRPr="00D42239">
              <w:rPr>
                <w:rFonts w:ascii="Arial" w:hAnsi="Arial" w:cs="Arial"/>
                <w:sz w:val="16"/>
                <w:szCs w:val="16"/>
              </w:rPr>
              <w:t>високоефективна</w:t>
            </w:r>
            <w:r w:rsidRPr="00D42239">
              <w:rPr>
                <w:rFonts w:ascii="Arial" w:hAnsi="Arial" w:cs="Arial"/>
                <w:sz w:val="16"/>
                <w:szCs w:val="16"/>
                <w:lang w:val="en-US"/>
              </w:rPr>
              <w:t xml:space="preserve"> </w:t>
            </w:r>
            <w:r w:rsidRPr="00D42239">
              <w:rPr>
                <w:rFonts w:ascii="Arial" w:hAnsi="Arial" w:cs="Arial"/>
                <w:sz w:val="16"/>
                <w:szCs w:val="16"/>
              </w:rPr>
              <w:t>рідинна</w:t>
            </w:r>
            <w:r w:rsidRPr="00D42239">
              <w:rPr>
                <w:rFonts w:ascii="Arial" w:hAnsi="Arial" w:cs="Arial"/>
                <w:sz w:val="16"/>
                <w:szCs w:val="16"/>
                <w:lang w:val="en-US"/>
              </w:rPr>
              <w:t xml:space="preserve"> </w:t>
            </w:r>
            <w:r w:rsidRPr="00D42239">
              <w:rPr>
                <w:rFonts w:ascii="Arial" w:hAnsi="Arial" w:cs="Arial"/>
                <w:sz w:val="16"/>
                <w:szCs w:val="16"/>
              </w:rPr>
              <w:t>хроматографія</w:t>
            </w:r>
            <w:r w:rsidRPr="00D42239">
              <w:rPr>
                <w:rFonts w:ascii="Arial" w:hAnsi="Arial" w:cs="Arial"/>
                <w:sz w:val="16"/>
                <w:szCs w:val="16"/>
                <w:lang w:val="en-US"/>
              </w:rPr>
              <w:t xml:space="preserve">) </w:t>
            </w:r>
            <w:r w:rsidRPr="00D42239">
              <w:rPr>
                <w:rFonts w:ascii="Arial" w:hAnsi="Arial" w:cs="Arial"/>
                <w:sz w:val="16"/>
                <w:szCs w:val="16"/>
              </w:rPr>
              <w:t>для</w:t>
            </w:r>
            <w:r w:rsidRPr="00D42239">
              <w:rPr>
                <w:rFonts w:ascii="Arial" w:hAnsi="Arial" w:cs="Arial"/>
                <w:sz w:val="16"/>
                <w:szCs w:val="16"/>
                <w:lang w:val="en-US"/>
              </w:rPr>
              <w:t xml:space="preserve"> </w:t>
            </w:r>
            <w:r w:rsidRPr="00D42239">
              <w:rPr>
                <w:rFonts w:ascii="Arial" w:hAnsi="Arial" w:cs="Arial"/>
                <w:sz w:val="16"/>
                <w:szCs w:val="16"/>
              </w:rPr>
              <w:t>активної</w:t>
            </w:r>
            <w:r w:rsidRPr="00D42239">
              <w:rPr>
                <w:rFonts w:ascii="Arial" w:hAnsi="Arial" w:cs="Arial"/>
                <w:sz w:val="16"/>
                <w:szCs w:val="16"/>
                <w:lang w:val="en-US"/>
              </w:rPr>
              <w:t xml:space="preserve"> </w:t>
            </w:r>
            <w:r w:rsidRPr="00D42239">
              <w:rPr>
                <w:rFonts w:ascii="Arial" w:hAnsi="Arial" w:cs="Arial"/>
                <w:sz w:val="16"/>
                <w:szCs w:val="16"/>
              </w:rPr>
              <w:t>субстанції</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метою</w:t>
            </w:r>
            <w:r w:rsidRPr="00D42239">
              <w:rPr>
                <w:rFonts w:ascii="Arial" w:hAnsi="Arial" w:cs="Arial"/>
                <w:sz w:val="16"/>
                <w:szCs w:val="16"/>
                <w:lang w:val="en-US"/>
              </w:rPr>
              <w:t xml:space="preserve"> </w:t>
            </w:r>
            <w:r w:rsidRPr="00D42239">
              <w:rPr>
                <w:rFonts w:ascii="Arial" w:hAnsi="Arial" w:cs="Arial"/>
                <w:sz w:val="16"/>
                <w:szCs w:val="16"/>
              </w:rPr>
              <w:t>оновлення</w:t>
            </w:r>
            <w:r w:rsidRPr="00D42239">
              <w:rPr>
                <w:rFonts w:ascii="Arial" w:hAnsi="Arial" w:cs="Arial"/>
                <w:sz w:val="16"/>
                <w:szCs w:val="16"/>
                <w:lang w:val="en-US"/>
              </w:rPr>
              <w:t xml:space="preserve"> </w:t>
            </w:r>
            <w:r w:rsidRPr="00D42239">
              <w:rPr>
                <w:rFonts w:ascii="Arial" w:hAnsi="Arial" w:cs="Arial"/>
                <w:sz w:val="16"/>
                <w:szCs w:val="16"/>
              </w:rPr>
              <w:t>розрахунку</w:t>
            </w:r>
            <w:r w:rsidRPr="00D42239">
              <w:rPr>
                <w:rFonts w:ascii="Arial" w:hAnsi="Arial" w:cs="Arial"/>
                <w:sz w:val="16"/>
                <w:szCs w:val="16"/>
                <w:lang w:val="en-US"/>
              </w:rPr>
              <w:t xml:space="preserve"> </w:t>
            </w:r>
            <w:r w:rsidRPr="00D42239">
              <w:rPr>
                <w:rFonts w:ascii="Arial" w:hAnsi="Arial" w:cs="Arial"/>
                <w:sz w:val="16"/>
                <w:szCs w:val="16"/>
              </w:rPr>
              <w:t>чутливості</w:t>
            </w:r>
            <w:r w:rsidRPr="00D42239">
              <w:rPr>
                <w:rFonts w:ascii="Arial" w:hAnsi="Arial" w:cs="Arial"/>
                <w:sz w:val="16"/>
                <w:szCs w:val="16"/>
                <w:lang w:val="en-US"/>
              </w:rPr>
              <w:t xml:space="preserve">, </w:t>
            </w:r>
            <w:r w:rsidRPr="00D42239">
              <w:rPr>
                <w:rFonts w:ascii="Arial" w:hAnsi="Arial" w:cs="Arial"/>
                <w:sz w:val="16"/>
                <w:szCs w:val="16"/>
              </w:rPr>
              <w:t>тобто</w:t>
            </w:r>
            <w:r w:rsidRPr="00D42239">
              <w:rPr>
                <w:rFonts w:ascii="Arial" w:hAnsi="Arial" w:cs="Arial"/>
                <w:sz w:val="16"/>
                <w:szCs w:val="16"/>
                <w:lang w:val="en-US"/>
              </w:rPr>
              <w:t xml:space="preserve"> </w:t>
            </w:r>
            <w:r w:rsidRPr="00D42239">
              <w:rPr>
                <w:rFonts w:ascii="Arial" w:hAnsi="Arial" w:cs="Arial"/>
                <w:sz w:val="16"/>
                <w:szCs w:val="16"/>
              </w:rPr>
              <w:t>тесту</w:t>
            </w:r>
            <w:r w:rsidRPr="00D42239">
              <w:rPr>
                <w:rFonts w:ascii="Arial" w:hAnsi="Arial" w:cs="Arial"/>
                <w:sz w:val="16"/>
                <w:szCs w:val="16"/>
                <w:lang w:val="en-US"/>
              </w:rPr>
              <w:t xml:space="preserve"> </w:t>
            </w:r>
            <w:r w:rsidRPr="00D42239">
              <w:rPr>
                <w:rFonts w:ascii="Arial" w:hAnsi="Arial" w:cs="Arial"/>
                <w:sz w:val="16"/>
                <w:szCs w:val="16"/>
              </w:rPr>
              <w:t>придатності</w:t>
            </w:r>
            <w:r w:rsidRPr="00D42239">
              <w:rPr>
                <w:rFonts w:ascii="Arial" w:hAnsi="Arial" w:cs="Arial"/>
                <w:sz w:val="16"/>
                <w:szCs w:val="16"/>
                <w:lang w:val="en-US"/>
              </w:rPr>
              <w:t xml:space="preserve"> </w:t>
            </w:r>
            <w:r w:rsidRPr="00D42239">
              <w:rPr>
                <w:rFonts w:ascii="Arial" w:hAnsi="Arial" w:cs="Arial"/>
                <w:sz w:val="16"/>
                <w:szCs w:val="16"/>
              </w:rPr>
              <w:t>системи</w:t>
            </w:r>
            <w:r w:rsidRPr="00D42239">
              <w:rPr>
                <w:rFonts w:ascii="Arial" w:hAnsi="Arial" w:cs="Arial"/>
                <w:sz w:val="16"/>
                <w:szCs w:val="16"/>
                <w:lang w:val="en-US"/>
              </w:rPr>
              <w:t xml:space="preserve"> </w:t>
            </w:r>
            <w:r w:rsidRPr="00D42239">
              <w:rPr>
                <w:rFonts w:ascii="Arial" w:hAnsi="Arial" w:cs="Arial"/>
                <w:sz w:val="16"/>
                <w:szCs w:val="16"/>
              </w:rPr>
              <w:t>співвідношення</w:t>
            </w:r>
            <w:r w:rsidRPr="00D42239">
              <w:rPr>
                <w:rFonts w:ascii="Arial" w:hAnsi="Arial" w:cs="Arial"/>
                <w:sz w:val="16"/>
                <w:szCs w:val="16"/>
                <w:lang w:val="en-US"/>
              </w:rPr>
              <w:t xml:space="preserve"> </w:t>
            </w:r>
            <w:r w:rsidRPr="00D42239">
              <w:rPr>
                <w:rFonts w:ascii="Arial" w:hAnsi="Arial" w:cs="Arial"/>
                <w:sz w:val="16"/>
                <w:szCs w:val="16"/>
              </w:rPr>
              <w:t>сигнал</w:t>
            </w:r>
            <w:r w:rsidRPr="00D42239">
              <w:rPr>
                <w:rFonts w:ascii="Arial" w:hAnsi="Arial" w:cs="Arial"/>
                <w:sz w:val="16"/>
                <w:szCs w:val="16"/>
                <w:lang w:val="en-US"/>
              </w:rPr>
              <w:t>/</w:t>
            </w:r>
            <w:r w:rsidRPr="00D42239">
              <w:rPr>
                <w:rFonts w:ascii="Arial" w:hAnsi="Arial" w:cs="Arial"/>
                <w:sz w:val="16"/>
                <w:szCs w:val="16"/>
              </w:rPr>
              <w:t>шум</w:t>
            </w:r>
            <w:r w:rsidRPr="00D42239">
              <w:rPr>
                <w:rFonts w:ascii="Arial" w:hAnsi="Arial" w:cs="Arial"/>
                <w:sz w:val="16"/>
                <w:szCs w:val="16"/>
                <w:lang w:val="en-US"/>
              </w:rPr>
              <w:t xml:space="preserve"> (SST)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UA/12447/01/02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ЗАРСІО®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Filgrastim</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Style w:val="spelle"/>
                <w:rFonts w:ascii="Arial" w:hAnsi="Arial" w:cs="Arial"/>
                <w:sz w:val="16"/>
                <w:szCs w:val="16"/>
              </w:rPr>
              <w:t>філграстим</w:t>
            </w:r>
            <w:r w:rsidRPr="00D42239">
              <w:rPr>
                <w:rFonts w:ascii="Arial" w:hAnsi="Arial" w:cs="Arial"/>
                <w:sz w:val="16"/>
                <w:szCs w:val="16"/>
              </w:rPr>
              <w:t> (</w:t>
            </w:r>
            <w:r w:rsidRPr="00D42239">
              <w:rPr>
                <w:rStyle w:val="spelle"/>
                <w:rFonts w:ascii="Arial" w:hAnsi="Arial" w:cs="Arial"/>
                <w:sz w:val="16"/>
                <w:szCs w:val="16"/>
              </w:rPr>
              <w:t>рекомбінантний</w:t>
            </w:r>
            <w:r w:rsidRPr="00D42239">
              <w:rPr>
                <w:rFonts w:ascii="Arial" w:hAnsi="Arial" w:cs="Arial"/>
                <w:sz w:val="16"/>
                <w:szCs w:val="16"/>
              </w:rPr>
              <w:t> людський </w:t>
            </w:r>
            <w:r w:rsidRPr="00D42239">
              <w:rPr>
                <w:rStyle w:val="spelle"/>
                <w:rFonts w:ascii="Arial" w:hAnsi="Arial" w:cs="Arial"/>
                <w:sz w:val="16"/>
                <w:szCs w:val="16"/>
              </w:rPr>
              <w:t>гранулоцитарний</w:t>
            </w:r>
            <w:r w:rsidRPr="00D42239">
              <w:rPr>
                <w:rFonts w:ascii="Arial" w:hAnsi="Arial" w:cs="Arial"/>
                <w:sz w:val="16"/>
                <w:szCs w:val="16"/>
              </w:rPr>
              <w:t> </w:t>
            </w:r>
            <w:r w:rsidRPr="00D42239">
              <w:rPr>
                <w:rStyle w:val="spelle"/>
                <w:rFonts w:ascii="Arial" w:hAnsi="Arial" w:cs="Arial"/>
                <w:sz w:val="16"/>
                <w:szCs w:val="16"/>
              </w:rPr>
              <w:t>колонієстимулюючий</w:t>
            </w:r>
            <w:r w:rsidRPr="00D42239">
              <w:rPr>
                <w:rFonts w:ascii="Arial" w:hAnsi="Arial" w:cs="Arial"/>
                <w:sz w:val="16"/>
                <w:szCs w:val="16"/>
              </w:rPr>
              <w:t> фактор)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L03AA02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ін’єкцій або інфузій, 30 млн ОД/0,5 мл, по 0,5 мл розчину в попередньо заповненому шприці, оснащеного поршнем, ін'єкційною голкою, ковпачком та захисним пристроєм для запобігання пошкодження голкою після застосування, у блістерній упаковці; по 1 або 5 блістерних упаковок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відповідальний за виробництво, первинне пакування, контроль серії: Ай Ді Ті Біологіка ГмбХ, Німеччина; повний цикл виробництва: Новартіс Фармасьютікал Мануфактурінг ГмбХ, Австрія; випуск серії: Сандоз ГмбХ - Виробнича дільниця Асептичні Лікарські Засоби Шафтенау (Асептичні ЛЗШ), Австрія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Німеччина</w:t>
            </w:r>
            <w:r w:rsidRPr="00D42239">
              <w:rPr>
                <w:rFonts w:ascii="Arial" w:hAnsi="Arial" w:cs="Arial"/>
                <w:sz w:val="16"/>
                <w:szCs w:val="16"/>
                <w:lang w:val="en-US"/>
              </w:rPr>
              <w:t>/</w:t>
            </w:r>
            <w:r w:rsidRPr="00D42239">
              <w:rPr>
                <w:rFonts w:ascii="Arial" w:hAnsi="Arial" w:cs="Arial"/>
                <w:sz w:val="16"/>
                <w:szCs w:val="16"/>
              </w:rPr>
              <w:t xml:space="preserve"> Австрія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w:t>
            </w:r>
            <w:r w:rsidRPr="00D42239">
              <w:rPr>
                <w:rFonts w:ascii="Arial" w:hAnsi="Arial" w:cs="Arial"/>
                <w:sz w:val="16"/>
                <w:szCs w:val="16"/>
                <w:lang w:val="en-US"/>
              </w:rPr>
              <w:t xml:space="preserve"> </w:t>
            </w:r>
            <w:r w:rsidRPr="00D42239">
              <w:rPr>
                <w:rFonts w:ascii="Arial" w:hAnsi="Arial" w:cs="Arial"/>
                <w:sz w:val="16"/>
                <w:szCs w:val="16"/>
              </w:rPr>
              <w:t>змін</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реєстраційних</w:t>
            </w:r>
            <w:r w:rsidRPr="00D42239">
              <w:rPr>
                <w:rFonts w:ascii="Arial" w:hAnsi="Arial" w:cs="Arial"/>
                <w:sz w:val="16"/>
                <w:szCs w:val="16"/>
                <w:lang w:val="en-US"/>
              </w:rPr>
              <w:t xml:space="preserve"> </w:t>
            </w:r>
            <w:r w:rsidRPr="00D42239">
              <w:rPr>
                <w:rFonts w:ascii="Arial" w:hAnsi="Arial" w:cs="Arial"/>
                <w:sz w:val="16"/>
                <w:szCs w:val="16"/>
              </w:rPr>
              <w:t>матеріалів</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І</w:t>
            </w:r>
            <w:r w:rsidRPr="00D42239">
              <w:rPr>
                <w:rFonts w:ascii="Arial" w:hAnsi="Arial" w:cs="Arial"/>
                <w:sz w:val="16"/>
                <w:szCs w:val="16"/>
                <w:lang w:val="en-US"/>
              </w:rPr>
              <w:t xml:space="preserve"> </w:t>
            </w:r>
            <w:r w:rsidRPr="00D42239">
              <w:rPr>
                <w:rFonts w:ascii="Arial" w:hAnsi="Arial" w:cs="Arial"/>
                <w:sz w:val="16"/>
                <w:szCs w:val="16"/>
              </w:rPr>
              <w:t>типу</w:t>
            </w:r>
            <w:r w:rsidRPr="00D42239">
              <w:rPr>
                <w:rFonts w:ascii="Arial" w:hAnsi="Arial" w:cs="Arial"/>
                <w:sz w:val="16"/>
                <w:szCs w:val="16"/>
                <w:lang w:val="en-US"/>
              </w:rPr>
              <w:t xml:space="preserve"> -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щодо</w:t>
            </w:r>
            <w:r w:rsidRPr="00D42239">
              <w:rPr>
                <w:rFonts w:ascii="Arial" w:hAnsi="Arial" w:cs="Arial"/>
                <w:sz w:val="16"/>
                <w:szCs w:val="16"/>
                <w:lang w:val="en-US"/>
              </w:rPr>
              <w:t xml:space="preserve"> </w:t>
            </w:r>
            <w:r w:rsidRPr="00D42239">
              <w:rPr>
                <w:rFonts w:ascii="Arial" w:hAnsi="Arial" w:cs="Arial"/>
                <w:sz w:val="16"/>
                <w:szCs w:val="16"/>
              </w:rPr>
              <w:t>безпеки</w:t>
            </w:r>
            <w:r w:rsidRPr="00D42239">
              <w:rPr>
                <w:rFonts w:ascii="Arial" w:hAnsi="Arial" w:cs="Arial"/>
                <w:sz w:val="16"/>
                <w:szCs w:val="16"/>
                <w:lang w:val="en-US"/>
              </w:rPr>
              <w:t>/</w:t>
            </w:r>
            <w:r w:rsidRPr="00D42239">
              <w:rPr>
                <w:rFonts w:ascii="Arial" w:hAnsi="Arial" w:cs="Arial"/>
                <w:sz w:val="16"/>
                <w:szCs w:val="16"/>
              </w:rPr>
              <w:t>ефективності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контактної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заявника</w:t>
            </w:r>
            <w:r w:rsidRPr="00D42239">
              <w:rPr>
                <w:rFonts w:ascii="Arial" w:hAnsi="Arial" w:cs="Arial"/>
                <w:sz w:val="16"/>
                <w:szCs w:val="16"/>
                <w:lang w:val="en-US"/>
              </w:rPr>
              <w:t xml:space="preserve"> </w:t>
            </w:r>
            <w:r w:rsidRPr="00D42239">
              <w:rPr>
                <w:rFonts w:ascii="Arial" w:hAnsi="Arial" w:cs="Arial"/>
                <w:sz w:val="16"/>
                <w:szCs w:val="16"/>
              </w:rPr>
              <w:t>для</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w:t>
            </w:r>
            <w:r w:rsidRPr="00D42239">
              <w:rPr>
                <w:rFonts w:ascii="Arial" w:hAnsi="Arial" w:cs="Arial"/>
                <w:sz w:val="16"/>
                <w:szCs w:val="16"/>
                <w:lang w:val="en-US"/>
              </w:rPr>
              <w:t xml:space="preserve"> </w:t>
            </w:r>
            <w:r w:rsidRPr="00D42239">
              <w:rPr>
                <w:rFonts w:ascii="Arial" w:hAnsi="Arial" w:cs="Arial"/>
                <w:sz w:val="16"/>
                <w:szCs w:val="16"/>
              </w:rPr>
              <w:t>Україні</w:t>
            </w:r>
            <w:r w:rsidRPr="00D42239">
              <w:rPr>
                <w:rFonts w:ascii="Arial" w:hAnsi="Arial" w:cs="Arial"/>
                <w:sz w:val="16"/>
                <w:szCs w:val="16"/>
                <w:lang w:val="en-US"/>
              </w:rPr>
              <w:t xml:space="preserve">, </w:t>
            </w:r>
            <w:r w:rsidRPr="00D42239">
              <w:rPr>
                <w:rFonts w:ascii="Arial" w:hAnsi="Arial" w:cs="Arial"/>
                <w:sz w:val="16"/>
                <w:szCs w:val="16"/>
              </w:rPr>
              <w:t>якщо</w:t>
            </w:r>
            <w:r w:rsidRPr="00D42239">
              <w:rPr>
                <w:rFonts w:ascii="Arial" w:hAnsi="Arial" w:cs="Arial"/>
                <w:sz w:val="16"/>
                <w:szCs w:val="16"/>
                <w:lang w:val="en-US"/>
              </w:rPr>
              <w:t xml:space="preserve"> </w:t>
            </w:r>
            <w:r w:rsidRPr="00D42239">
              <w:rPr>
                <w:rFonts w:ascii="Arial" w:hAnsi="Arial" w:cs="Arial"/>
                <w:sz w:val="16"/>
                <w:szCs w:val="16"/>
              </w:rPr>
              <w:t>вона</w:t>
            </w:r>
            <w:r w:rsidRPr="00D42239">
              <w:rPr>
                <w:rFonts w:ascii="Arial" w:hAnsi="Arial" w:cs="Arial"/>
                <w:sz w:val="16"/>
                <w:szCs w:val="16"/>
                <w:lang w:val="en-US"/>
              </w:rPr>
              <w:t xml:space="preserve"> </w:t>
            </w:r>
            <w:r w:rsidRPr="00D42239">
              <w:rPr>
                <w:rFonts w:ascii="Arial" w:hAnsi="Arial" w:cs="Arial"/>
                <w:sz w:val="16"/>
                <w:szCs w:val="16"/>
              </w:rPr>
              <w:t>відмінна</w:t>
            </w:r>
            <w:r w:rsidRPr="00D42239">
              <w:rPr>
                <w:rFonts w:ascii="Arial" w:hAnsi="Arial" w:cs="Arial"/>
                <w:sz w:val="16"/>
                <w:szCs w:val="16"/>
                <w:lang w:val="en-US"/>
              </w:rPr>
              <w:t xml:space="preserve"> </w:t>
            </w:r>
            <w:r w:rsidRPr="00D42239">
              <w:rPr>
                <w:rFonts w:ascii="Arial" w:hAnsi="Arial" w:cs="Arial"/>
                <w:sz w:val="16"/>
                <w:szCs w:val="16"/>
              </w:rPr>
              <w:t>від</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включаючи</w:t>
            </w:r>
            <w:r w:rsidRPr="00D42239">
              <w:rPr>
                <w:rFonts w:ascii="Arial" w:hAnsi="Arial" w:cs="Arial"/>
                <w:sz w:val="16"/>
                <w:szCs w:val="16"/>
                <w:lang w:val="en-US"/>
              </w:rPr>
              <w:t xml:space="preserve"> </w:t>
            </w:r>
            <w:r w:rsidRPr="00D42239">
              <w:rPr>
                <w:rFonts w:ascii="Arial" w:hAnsi="Arial" w:cs="Arial"/>
                <w:sz w:val="16"/>
                <w:szCs w:val="16"/>
              </w:rPr>
              <w:t>контактні</w:t>
            </w:r>
            <w:r w:rsidRPr="00D42239">
              <w:rPr>
                <w:rFonts w:ascii="Arial" w:hAnsi="Arial" w:cs="Arial"/>
                <w:sz w:val="16"/>
                <w:szCs w:val="16"/>
                <w:lang w:val="en-US"/>
              </w:rPr>
              <w:t xml:space="preserve"> </w:t>
            </w:r>
            <w:r w:rsidRPr="00D42239">
              <w:rPr>
                <w:rFonts w:ascii="Arial" w:hAnsi="Arial" w:cs="Arial"/>
                <w:sz w:val="16"/>
                <w:szCs w:val="16"/>
              </w:rPr>
              <w:t>дані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розміщенні</w:t>
            </w:r>
            <w:r w:rsidRPr="00D42239">
              <w:rPr>
                <w:rFonts w:ascii="Arial" w:hAnsi="Arial" w:cs="Arial"/>
                <w:sz w:val="16"/>
                <w:szCs w:val="16"/>
                <w:lang w:val="en-US"/>
              </w:rPr>
              <w:t xml:space="preserve"> </w:t>
            </w:r>
            <w:r w:rsidRPr="00D42239">
              <w:rPr>
                <w:rFonts w:ascii="Arial" w:hAnsi="Arial" w:cs="Arial"/>
                <w:sz w:val="16"/>
                <w:szCs w:val="16"/>
              </w:rPr>
              <w:t>мастер</w:t>
            </w:r>
            <w:r w:rsidRPr="00D42239">
              <w:rPr>
                <w:rFonts w:ascii="Arial" w:hAnsi="Arial" w:cs="Arial"/>
                <w:sz w:val="16"/>
                <w:szCs w:val="16"/>
                <w:lang w:val="en-US"/>
              </w:rPr>
              <w:t>-</w:t>
            </w:r>
            <w:r w:rsidRPr="00D42239">
              <w:rPr>
                <w:rFonts w:ascii="Arial" w:hAnsi="Arial" w:cs="Arial"/>
                <w:sz w:val="16"/>
                <w:szCs w:val="16"/>
              </w:rPr>
              <w:t>файла</w:t>
            </w:r>
            <w:r w:rsidRPr="00D42239">
              <w:rPr>
                <w:rFonts w:ascii="Arial" w:hAnsi="Arial" w:cs="Arial"/>
                <w:sz w:val="16"/>
                <w:szCs w:val="16"/>
                <w:lang w:val="en-US"/>
              </w:rPr>
              <w:t xml:space="preserve"> </w:t>
            </w:r>
            <w:r w:rsidRPr="00D42239">
              <w:rPr>
                <w:rFonts w:ascii="Arial" w:hAnsi="Arial" w:cs="Arial"/>
                <w:sz w:val="16"/>
                <w:szCs w:val="16"/>
              </w:rPr>
              <w:t>системи</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заявника</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фармаконагляд</w:t>
            </w:r>
            <w:r w:rsidRPr="00D42239">
              <w:rPr>
                <w:rFonts w:ascii="Arial" w:hAnsi="Arial" w:cs="Arial"/>
                <w:sz w:val="16"/>
                <w:szCs w:val="16"/>
                <w:lang w:val="en-US"/>
              </w:rPr>
              <w:t xml:space="preserve">. </w:t>
            </w:r>
            <w:r w:rsidRPr="00D42239">
              <w:rPr>
                <w:rFonts w:ascii="Arial" w:hAnsi="Arial" w:cs="Arial"/>
                <w:sz w:val="16"/>
                <w:szCs w:val="16"/>
                <w:lang w:val="en-US"/>
              </w:rPr>
              <w:br/>
            </w:r>
            <w:r w:rsidRPr="00D42239">
              <w:rPr>
                <w:rFonts w:ascii="Arial" w:hAnsi="Arial" w:cs="Arial"/>
                <w:sz w:val="16"/>
                <w:szCs w:val="16"/>
              </w:rPr>
              <w:t>Діюча</w:t>
            </w:r>
            <w:r w:rsidRPr="00D42239">
              <w:rPr>
                <w:rFonts w:ascii="Arial" w:hAnsi="Arial" w:cs="Arial"/>
                <w:sz w:val="16"/>
                <w:szCs w:val="16"/>
                <w:lang w:val="en-US"/>
              </w:rPr>
              <w:t xml:space="preserve"> </w:t>
            </w:r>
            <w:r w:rsidRPr="00D42239">
              <w:rPr>
                <w:rFonts w:ascii="Arial" w:hAnsi="Arial" w:cs="Arial"/>
                <w:sz w:val="16"/>
                <w:szCs w:val="16"/>
              </w:rPr>
              <w:t>редакція</w:t>
            </w:r>
            <w:r w:rsidRPr="00D42239">
              <w:rPr>
                <w:rFonts w:ascii="Arial" w:hAnsi="Arial" w:cs="Arial"/>
                <w:sz w:val="16"/>
                <w:szCs w:val="16"/>
                <w:lang w:val="en-US"/>
              </w:rPr>
              <w:t xml:space="preserve">: </w:t>
            </w:r>
            <w:r w:rsidRPr="00D42239">
              <w:rPr>
                <w:rFonts w:ascii="Arial" w:hAnsi="Arial" w:cs="Arial"/>
                <w:sz w:val="16"/>
                <w:szCs w:val="16"/>
              </w:rPr>
              <w:t>Давід</w:t>
            </w:r>
            <w:r w:rsidRPr="00D42239">
              <w:rPr>
                <w:rFonts w:ascii="Arial" w:hAnsi="Arial" w:cs="Arial"/>
                <w:sz w:val="16"/>
                <w:szCs w:val="16"/>
                <w:lang w:val="en-US"/>
              </w:rPr>
              <w:t xml:space="preserve"> </w:t>
            </w:r>
            <w:r w:rsidRPr="00D42239">
              <w:rPr>
                <w:rFonts w:ascii="Arial" w:hAnsi="Arial" w:cs="Arial"/>
                <w:sz w:val="16"/>
                <w:szCs w:val="16"/>
              </w:rPr>
              <w:t>Джон</w:t>
            </w:r>
            <w:r w:rsidRPr="00D42239">
              <w:rPr>
                <w:rFonts w:ascii="Arial" w:hAnsi="Arial" w:cs="Arial"/>
                <w:sz w:val="16"/>
                <w:szCs w:val="16"/>
                <w:lang w:val="en-US"/>
              </w:rPr>
              <w:t xml:space="preserve"> </w:t>
            </w:r>
            <w:r w:rsidRPr="00D42239">
              <w:rPr>
                <w:rFonts w:ascii="Arial" w:hAnsi="Arial" w:cs="Arial"/>
                <w:sz w:val="16"/>
                <w:szCs w:val="16"/>
              </w:rPr>
              <w:t>Левіс</w:t>
            </w:r>
            <w:r w:rsidRPr="00D42239">
              <w:rPr>
                <w:rFonts w:ascii="Arial" w:hAnsi="Arial" w:cs="Arial"/>
                <w:sz w:val="16"/>
                <w:szCs w:val="16"/>
                <w:lang w:val="en-US"/>
              </w:rPr>
              <w:t xml:space="preserve"> / David John Lewis. </w:t>
            </w:r>
            <w:r w:rsidRPr="00D42239">
              <w:rPr>
                <w:rFonts w:ascii="Arial" w:hAnsi="Arial" w:cs="Arial"/>
                <w:sz w:val="16"/>
                <w:szCs w:val="16"/>
              </w:rPr>
              <w:t>Пропонована</w:t>
            </w:r>
            <w:r w:rsidRPr="00D42239">
              <w:rPr>
                <w:rFonts w:ascii="Arial" w:hAnsi="Arial" w:cs="Arial"/>
                <w:sz w:val="16"/>
                <w:szCs w:val="16"/>
                <w:lang w:val="en-US"/>
              </w:rPr>
              <w:t xml:space="preserve"> </w:t>
            </w:r>
            <w:r w:rsidRPr="00D42239">
              <w:rPr>
                <w:rFonts w:ascii="Arial" w:hAnsi="Arial" w:cs="Arial"/>
                <w:sz w:val="16"/>
                <w:szCs w:val="16"/>
              </w:rPr>
              <w:t>редакція</w:t>
            </w:r>
            <w:r w:rsidRPr="00D42239">
              <w:rPr>
                <w:rFonts w:ascii="Arial" w:hAnsi="Arial" w:cs="Arial"/>
                <w:sz w:val="16"/>
                <w:szCs w:val="16"/>
                <w:lang w:val="en-US"/>
              </w:rPr>
              <w:t xml:space="preserve">: Kotal Mohamed Ali / </w:t>
            </w:r>
            <w:r w:rsidRPr="00D42239">
              <w:rPr>
                <w:rFonts w:ascii="Arial" w:hAnsi="Arial" w:cs="Arial"/>
                <w:sz w:val="16"/>
                <w:szCs w:val="16"/>
              </w:rPr>
              <w:t>Котал</w:t>
            </w:r>
            <w:r w:rsidRPr="00D42239">
              <w:rPr>
                <w:rFonts w:ascii="Arial" w:hAnsi="Arial" w:cs="Arial"/>
                <w:sz w:val="16"/>
                <w:szCs w:val="16"/>
                <w:lang w:val="en-US"/>
              </w:rPr>
              <w:t xml:space="preserve"> </w:t>
            </w:r>
            <w:r w:rsidRPr="00D42239">
              <w:rPr>
                <w:rFonts w:ascii="Arial" w:hAnsi="Arial" w:cs="Arial"/>
                <w:sz w:val="16"/>
                <w:szCs w:val="16"/>
              </w:rPr>
              <w:t>Мохамед</w:t>
            </w:r>
            <w:r w:rsidRPr="00D42239">
              <w:rPr>
                <w:rFonts w:ascii="Arial" w:hAnsi="Arial" w:cs="Arial"/>
                <w:sz w:val="16"/>
                <w:szCs w:val="16"/>
                <w:lang w:val="en-US"/>
              </w:rPr>
              <w:t xml:space="preserve"> </w:t>
            </w:r>
            <w:r w:rsidRPr="00D42239">
              <w:rPr>
                <w:rFonts w:ascii="Arial" w:hAnsi="Arial" w:cs="Arial"/>
                <w:sz w:val="16"/>
                <w:szCs w:val="16"/>
              </w:rPr>
              <w:t>Алі</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контактних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контактної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заявника</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w:t>
            </w:r>
            <w:r w:rsidRPr="00D42239">
              <w:rPr>
                <w:rFonts w:ascii="Arial" w:hAnsi="Arial" w:cs="Arial"/>
                <w:sz w:val="16"/>
                <w:szCs w:val="16"/>
                <w:lang w:val="en-US"/>
              </w:rPr>
              <w:t xml:space="preserve"> </w:t>
            </w:r>
            <w:r w:rsidRPr="00D42239">
              <w:rPr>
                <w:rFonts w:ascii="Arial" w:hAnsi="Arial" w:cs="Arial"/>
                <w:sz w:val="16"/>
                <w:szCs w:val="16"/>
              </w:rPr>
              <w:t>Україні</w:t>
            </w:r>
            <w:r w:rsidRPr="00D42239">
              <w:rPr>
                <w:rFonts w:ascii="Arial" w:hAnsi="Arial" w:cs="Arial"/>
                <w:sz w:val="16"/>
                <w:szCs w:val="16"/>
                <w:lang w:val="en-US"/>
              </w:rPr>
              <w:t xml:space="preserve">. </w:t>
            </w:r>
            <w:r w:rsidRPr="00D42239">
              <w:rPr>
                <w:rFonts w:ascii="Arial" w:hAnsi="Arial" w:cs="Arial"/>
                <w:sz w:val="16"/>
                <w:szCs w:val="16"/>
              </w:rPr>
              <w:t>Діюча</w:t>
            </w:r>
            <w:r w:rsidRPr="00D42239">
              <w:rPr>
                <w:rFonts w:ascii="Arial" w:hAnsi="Arial" w:cs="Arial"/>
                <w:sz w:val="16"/>
                <w:szCs w:val="16"/>
                <w:lang w:val="en-US"/>
              </w:rPr>
              <w:t xml:space="preserve"> </w:t>
            </w:r>
            <w:r w:rsidRPr="00D42239">
              <w:rPr>
                <w:rFonts w:ascii="Arial" w:hAnsi="Arial" w:cs="Arial"/>
                <w:sz w:val="16"/>
                <w:szCs w:val="16"/>
              </w:rPr>
              <w:t>редакція</w:t>
            </w:r>
            <w:r w:rsidRPr="00D42239">
              <w:rPr>
                <w:rFonts w:ascii="Arial" w:hAnsi="Arial" w:cs="Arial"/>
                <w:sz w:val="16"/>
                <w:szCs w:val="16"/>
                <w:lang w:val="en-US"/>
              </w:rPr>
              <w:t xml:space="preserve">: </w:t>
            </w:r>
            <w:r w:rsidRPr="00D42239">
              <w:rPr>
                <w:rFonts w:ascii="Arial" w:hAnsi="Arial" w:cs="Arial"/>
                <w:sz w:val="16"/>
                <w:szCs w:val="16"/>
              </w:rPr>
              <w:t>Орлов</w:t>
            </w:r>
            <w:r w:rsidRPr="00D42239">
              <w:rPr>
                <w:rFonts w:ascii="Arial" w:hAnsi="Arial" w:cs="Arial"/>
                <w:sz w:val="16"/>
                <w:szCs w:val="16"/>
                <w:lang w:val="en-US"/>
              </w:rPr>
              <w:t xml:space="preserve"> </w:t>
            </w:r>
            <w:r w:rsidRPr="00D42239">
              <w:rPr>
                <w:rFonts w:ascii="Arial" w:hAnsi="Arial" w:cs="Arial"/>
                <w:sz w:val="16"/>
                <w:szCs w:val="16"/>
              </w:rPr>
              <w:t>В</w:t>
            </w:r>
            <w:r w:rsidRPr="00D42239">
              <w:rPr>
                <w:rFonts w:ascii="Arial" w:hAnsi="Arial" w:cs="Arial"/>
                <w:sz w:val="16"/>
                <w:szCs w:val="16"/>
                <w:lang w:val="en-US"/>
              </w:rPr>
              <w:t>’</w:t>
            </w:r>
            <w:r w:rsidRPr="00D42239">
              <w:rPr>
                <w:rFonts w:ascii="Arial" w:hAnsi="Arial" w:cs="Arial"/>
                <w:sz w:val="16"/>
                <w:szCs w:val="16"/>
              </w:rPr>
              <w:t>ячеслав</w:t>
            </w:r>
            <w:r w:rsidRPr="00D42239">
              <w:rPr>
                <w:rFonts w:ascii="Arial" w:hAnsi="Arial" w:cs="Arial"/>
                <w:sz w:val="16"/>
                <w:szCs w:val="16"/>
                <w:lang w:val="en-US"/>
              </w:rPr>
              <w:t xml:space="preserve"> </w:t>
            </w:r>
            <w:r w:rsidRPr="00D42239">
              <w:rPr>
                <w:rFonts w:ascii="Arial" w:hAnsi="Arial" w:cs="Arial"/>
                <w:sz w:val="16"/>
                <w:szCs w:val="16"/>
              </w:rPr>
              <w:t>Вікторович</w:t>
            </w:r>
            <w:r w:rsidRPr="00D42239">
              <w:rPr>
                <w:rFonts w:ascii="Arial" w:hAnsi="Arial" w:cs="Arial"/>
                <w:sz w:val="16"/>
                <w:szCs w:val="16"/>
                <w:lang w:val="en-US"/>
              </w:rPr>
              <w:t xml:space="preserve">. </w:t>
            </w:r>
            <w:r w:rsidRPr="00D42239">
              <w:rPr>
                <w:rFonts w:ascii="Arial" w:hAnsi="Arial" w:cs="Arial"/>
                <w:sz w:val="16"/>
                <w:szCs w:val="16"/>
              </w:rPr>
              <w:t>Пропонована</w:t>
            </w:r>
            <w:r w:rsidRPr="00D42239">
              <w:rPr>
                <w:rFonts w:ascii="Arial" w:hAnsi="Arial" w:cs="Arial"/>
                <w:sz w:val="16"/>
                <w:szCs w:val="16"/>
                <w:lang w:val="en-US"/>
              </w:rPr>
              <w:t xml:space="preserve"> </w:t>
            </w:r>
            <w:r w:rsidRPr="00D42239">
              <w:rPr>
                <w:rFonts w:ascii="Arial" w:hAnsi="Arial" w:cs="Arial"/>
                <w:sz w:val="16"/>
                <w:szCs w:val="16"/>
              </w:rPr>
              <w:t>редакція</w:t>
            </w:r>
            <w:r w:rsidRPr="00D42239">
              <w:rPr>
                <w:rFonts w:ascii="Arial" w:hAnsi="Arial" w:cs="Arial"/>
                <w:sz w:val="16"/>
                <w:szCs w:val="16"/>
                <w:lang w:val="en-US"/>
              </w:rPr>
              <w:t xml:space="preserve">: </w:t>
            </w:r>
            <w:r w:rsidRPr="00D42239">
              <w:rPr>
                <w:rFonts w:ascii="Arial" w:hAnsi="Arial" w:cs="Arial"/>
                <w:sz w:val="16"/>
                <w:szCs w:val="16"/>
              </w:rPr>
              <w:t>Танасова</w:t>
            </w:r>
            <w:r w:rsidRPr="00D42239">
              <w:rPr>
                <w:rFonts w:ascii="Arial" w:hAnsi="Arial" w:cs="Arial"/>
                <w:sz w:val="16"/>
                <w:szCs w:val="16"/>
                <w:lang w:val="en-US"/>
              </w:rPr>
              <w:t xml:space="preserve"> </w:t>
            </w:r>
            <w:r w:rsidRPr="00D42239">
              <w:rPr>
                <w:rFonts w:ascii="Arial" w:hAnsi="Arial" w:cs="Arial"/>
                <w:sz w:val="16"/>
                <w:szCs w:val="16"/>
              </w:rPr>
              <w:t>Зоряна</w:t>
            </w:r>
            <w:r w:rsidRPr="00D42239">
              <w:rPr>
                <w:rFonts w:ascii="Arial" w:hAnsi="Arial" w:cs="Arial"/>
                <w:sz w:val="16"/>
                <w:szCs w:val="16"/>
                <w:lang w:val="en-US"/>
              </w:rPr>
              <w:t xml:space="preserve"> </w:t>
            </w:r>
            <w:r w:rsidRPr="00D42239">
              <w:rPr>
                <w:rFonts w:ascii="Arial" w:hAnsi="Arial" w:cs="Arial"/>
                <w:sz w:val="16"/>
                <w:szCs w:val="16"/>
              </w:rPr>
              <w:t>Миколаївна</w:t>
            </w:r>
            <w:r w:rsidRPr="00D42239">
              <w:rPr>
                <w:rFonts w:ascii="Arial" w:hAnsi="Arial" w:cs="Arial"/>
                <w:sz w:val="16"/>
                <w:szCs w:val="16"/>
                <w:lang w:val="en-US"/>
              </w:rPr>
              <w:t xml:space="preserve"> / Tanasova Zoriana. </w:t>
            </w:r>
            <w:r w:rsidRPr="00D42239">
              <w:rPr>
                <w:rFonts w:ascii="Arial" w:hAnsi="Arial" w:cs="Arial"/>
                <w:sz w:val="16"/>
                <w:szCs w:val="16"/>
              </w:rPr>
              <w:t>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UA/12447/01/01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ЗАРСІО®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Filgrastim</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Style w:val="spelle"/>
                <w:rFonts w:ascii="Arial" w:hAnsi="Arial" w:cs="Arial"/>
                <w:sz w:val="16"/>
                <w:szCs w:val="16"/>
              </w:rPr>
              <w:t>філграстим</w:t>
            </w:r>
            <w:r w:rsidRPr="00D42239">
              <w:rPr>
                <w:rFonts w:ascii="Arial" w:hAnsi="Arial" w:cs="Arial"/>
                <w:sz w:val="16"/>
                <w:szCs w:val="16"/>
              </w:rPr>
              <w:t> (</w:t>
            </w:r>
            <w:r w:rsidRPr="00D42239">
              <w:rPr>
                <w:rStyle w:val="spelle"/>
                <w:rFonts w:ascii="Arial" w:hAnsi="Arial" w:cs="Arial"/>
                <w:sz w:val="16"/>
                <w:szCs w:val="16"/>
              </w:rPr>
              <w:t>рекомбінантний</w:t>
            </w:r>
            <w:r w:rsidRPr="00D42239">
              <w:rPr>
                <w:rFonts w:ascii="Arial" w:hAnsi="Arial" w:cs="Arial"/>
                <w:sz w:val="16"/>
                <w:szCs w:val="16"/>
              </w:rPr>
              <w:t> людський </w:t>
            </w:r>
            <w:r w:rsidRPr="00D42239">
              <w:rPr>
                <w:rStyle w:val="spelle"/>
                <w:rFonts w:ascii="Arial" w:hAnsi="Arial" w:cs="Arial"/>
                <w:sz w:val="16"/>
                <w:szCs w:val="16"/>
              </w:rPr>
              <w:t>гранулоцитарний</w:t>
            </w:r>
            <w:r w:rsidRPr="00D42239">
              <w:rPr>
                <w:rFonts w:ascii="Arial" w:hAnsi="Arial" w:cs="Arial"/>
                <w:sz w:val="16"/>
                <w:szCs w:val="16"/>
              </w:rPr>
              <w:t> </w:t>
            </w:r>
            <w:r w:rsidRPr="00D42239">
              <w:rPr>
                <w:rStyle w:val="spelle"/>
                <w:rFonts w:ascii="Arial" w:hAnsi="Arial" w:cs="Arial"/>
                <w:sz w:val="16"/>
                <w:szCs w:val="16"/>
              </w:rPr>
              <w:t>колонієстимулюючий</w:t>
            </w:r>
            <w:r w:rsidRPr="00D42239">
              <w:rPr>
                <w:rFonts w:ascii="Arial" w:hAnsi="Arial" w:cs="Arial"/>
                <w:sz w:val="16"/>
                <w:szCs w:val="16"/>
              </w:rPr>
              <w:t> фактор)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L03AA02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ін’єкцій або інфузій, 48 млн ОД/0,5 мл; по 0,5 мл розчину в попередньо заповненому шприці, оснащеного поршнем, ін'єкційною голкою, ковпачком та захисним пристроєм для запобігання пошкодження голкою після застосування, у блістерній упаковці; по 1 або 5 блістерних упаковок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відповідальний за виробництво, первинне пакування, контроль серії: Ай Ді Ті Біологіка ГмбХ, Німеччина; повний цикл виробництва: Новартіс Фармасьютікал Мануфактурінг ГмбХ, Австрія; випуск серії: Сандоз ГмбХ - Виробнича дільниця Асептичні Лікарські Засоби Шафтенау (Асептичні ЛЗШ), Австрія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Німеччина</w:t>
            </w:r>
            <w:r w:rsidRPr="00D42239">
              <w:rPr>
                <w:rFonts w:ascii="Arial" w:hAnsi="Arial" w:cs="Arial"/>
                <w:sz w:val="16"/>
                <w:szCs w:val="16"/>
                <w:lang w:val="en-US"/>
              </w:rPr>
              <w:t>/</w:t>
            </w:r>
            <w:r w:rsidRPr="00D42239">
              <w:rPr>
                <w:rFonts w:ascii="Arial" w:hAnsi="Arial" w:cs="Arial"/>
                <w:sz w:val="16"/>
                <w:szCs w:val="16"/>
              </w:rPr>
              <w:t xml:space="preserve"> Австрія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w:t>
            </w:r>
            <w:r w:rsidRPr="00D42239">
              <w:rPr>
                <w:rFonts w:ascii="Arial" w:hAnsi="Arial" w:cs="Arial"/>
                <w:sz w:val="16"/>
                <w:szCs w:val="16"/>
                <w:lang w:val="en-US"/>
              </w:rPr>
              <w:t xml:space="preserve"> </w:t>
            </w:r>
            <w:r w:rsidRPr="00D42239">
              <w:rPr>
                <w:rFonts w:ascii="Arial" w:hAnsi="Arial" w:cs="Arial"/>
                <w:sz w:val="16"/>
                <w:szCs w:val="16"/>
              </w:rPr>
              <w:t>змін</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реєстраційних</w:t>
            </w:r>
            <w:r w:rsidRPr="00D42239">
              <w:rPr>
                <w:rFonts w:ascii="Arial" w:hAnsi="Arial" w:cs="Arial"/>
                <w:sz w:val="16"/>
                <w:szCs w:val="16"/>
                <w:lang w:val="en-US"/>
              </w:rPr>
              <w:t xml:space="preserve"> </w:t>
            </w:r>
            <w:r w:rsidRPr="00D42239">
              <w:rPr>
                <w:rFonts w:ascii="Arial" w:hAnsi="Arial" w:cs="Arial"/>
                <w:sz w:val="16"/>
                <w:szCs w:val="16"/>
              </w:rPr>
              <w:t>матеріалів</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І</w:t>
            </w:r>
            <w:r w:rsidRPr="00D42239">
              <w:rPr>
                <w:rFonts w:ascii="Arial" w:hAnsi="Arial" w:cs="Arial"/>
                <w:sz w:val="16"/>
                <w:szCs w:val="16"/>
                <w:lang w:val="en-US"/>
              </w:rPr>
              <w:t xml:space="preserve"> </w:t>
            </w:r>
            <w:r w:rsidRPr="00D42239">
              <w:rPr>
                <w:rFonts w:ascii="Arial" w:hAnsi="Arial" w:cs="Arial"/>
                <w:sz w:val="16"/>
                <w:szCs w:val="16"/>
              </w:rPr>
              <w:t>типу</w:t>
            </w:r>
            <w:r w:rsidRPr="00D42239">
              <w:rPr>
                <w:rFonts w:ascii="Arial" w:hAnsi="Arial" w:cs="Arial"/>
                <w:sz w:val="16"/>
                <w:szCs w:val="16"/>
                <w:lang w:val="en-US"/>
              </w:rPr>
              <w:t xml:space="preserve"> -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щодо</w:t>
            </w:r>
            <w:r w:rsidRPr="00D42239">
              <w:rPr>
                <w:rFonts w:ascii="Arial" w:hAnsi="Arial" w:cs="Arial"/>
                <w:sz w:val="16"/>
                <w:szCs w:val="16"/>
                <w:lang w:val="en-US"/>
              </w:rPr>
              <w:t xml:space="preserve"> </w:t>
            </w:r>
            <w:r w:rsidRPr="00D42239">
              <w:rPr>
                <w:rFonts w:ascii="Arial" w:hAnsi="Arial" w:cs="Arial"/>
                <w:sz w:val="16"/>
                <w:szCs w:val="16"/>
              </w:rPr>
              <w:t>безпеки</w:t>
            </w:r>
            <w:r w:rsidRPr="00D42239">
              <w:rPr>
                <w:rFonts w:ascii="Arial" w:hAnsi="Arial" w:cs="Arial"/>
                <w:sz w:val="16"/>
                <w:szCs w:val="16"/>
                <w:lang w:val="en-US"/>
              </w:rPr>
              <w:t>/</w:t>
            </w:r>
            <w:r w:rsidRPr="00D42239">
              <w:rPr>
                <w:rFonts w:ascii="Arial" w:hAnsi="Arial" w:cs="Arial"/>
                <w:sz w:val="16"/>
                <w:szCs w:val="16"/>
              </w:rPr>
              <w:t>ефективності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контактної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заявника</w:t>
            </w:r>
            <w:r w:rsidRPr="00D42239">
              <w:rPr>
                <w:rFonts w:ascii="Arial" w:hAnsi="Arial" w:cs="Arial"/>
                <w:sz w:val="16"/>
                <w:szCs w:val="16"/>
                <w:lang w:val="en-US"/>
              </w:rPr>
              <w:t xml:space="preserve"> </w:t>
            </w:r>
            <w:r w:rsidRPr="00D42239">
              <w:rPr>
                <w:rFonts w:ascii="Arial" w:hAnsi="Arial" w:cs="Arial"/>
                <w:sz w:val="16"/>
                <w:szCs w:val="16"/>
              </w:rPr>
              <w:t>для</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w:t>
            </w:r>
            <w:r w:rsidRPr="00D42239">
              <w:rPr>
                <w:rFonts w:ascii="Arial" w:hAnsi="Arial" w:cs="Arial"/>
                <w:sz w:val="16"/>
                <w:szCs w:val="16"/>
                <w:lang w:val="en-US"/>
              </w:rPr>
              <w:t xml:space="preserve"> </w:t>
            </w:r>
            <w:r w:rsidRPr="00D42239">
              <w:rPr>
                <w:rFonts w:ascii="Arial" w:hAnsi="Arial" w:cs="Arial"/>
                <w:sz w:val="16"/>
                <w:szCs w:val="16"/>
              </w:rPr>
              <w:t>Україні</w:t>
            </w:r>
            <w:r w:rsidRPr="00D42239">
              <w:rPr>
                <w:rFonts w:ascii="Arial" w:hAnsi="Arial" w:cs="Arial"/>
                <w:sz w:val="16"/>
                <w:szCs w:val="16"/>
                <w:lang w:val="en-US"/>
              </w:rPr>
              <w:t xml:space="preserve">, </w:t>
            </w:r>
            <w:r w:rsidRPr="00D42239">
              <w:rPr>
                <w:rFonts w:ascii="Arial" w:hAnsi="Arial" w:cs="Arial"/>
                <w:sz w:val="16"/>
                <w:szCs w:val="16"/>
              </w:rPr>
              <w:t>якщо</w:t>
            </w:r>
            <w:r w:rsidRPr="00D42239">
              <w:rPr>
                <w:rFonts w:ascii="Arial" w:hAnsi="Arial" w:cs="Arial"/>
                <w:sz w:val="16"/>
                <w:szCs w:val="16"/>
                <w:lang w:val="en-US"/>
              </w:rPr>
              <w:t xml:space="preserve"> </w:t>
            </w:r>
            <w:r w:rsidRPr="00D42239">
              <w:rPr>
                <w:rFonts w:ascii="Arial" w:hAnsi="Arial" w:cs="Arial"/>
                <w:sz w:val="16"/>
                <w:szCs w:val="16"/>
              </w:rPr>
              <w:t>вона</w:t>
            </w:r>
            <w:r w:rsidRPr="00D42239">
              <w:rPr>
                <w:rFonts w:ascii="Arial" w:hAnsi="Arial" w:cs="Arial"/>
                <w:sz w:val="16"/>
                <w:szCs w:val="16"/>
                <w:lang w:val="en-US"/>
              </w:rPr>
              <w:t xml:space="preserve"> </w:t>
            </w:r>
            <w:r w:rsidRPr="00D42239">
              <w:rPr>
                <w:rFonts w:ascii="Arial" w:hAnsi="Arial" w:cs="Arial"/>
                <w:sz w:val="16"/>
                <w:szCs w:val="16"/>
              </w:rPr>
              <w:t>відмінна</w:t>
            </w:r>
            <w:r w:rsidRPr="00D42239">
              <w:rPr>
                <w:rFonts w:ascii="Arial" w:hAnsi="Arial" w:cs="Arial"/>
                <w:sz w:val="16"/>
                <w:szCs w:val="16"/>
                <w:lang w:val="en-US"/>
              </w:rPr>
              <w:t xml:space="preserve"> </w:t>
            </w:r>
            <w:r w:rsidRPr="00D42239">
              <w:rPr>
                <w:rFonts w:ascii="Arial" w:hAnsi="Arial" w:cs="Arial"/>
                <w:sz w:val="16"/>
                <w:szCs w:val="16"/>
              </w:rPr>
              <w:t>від</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включаючи</w:t>
            </w:r>
            <w:r w:rsidRPr="00D42239">
              <w:rPr>
                <w:rFonts w:ascii="Arial" w:hAnsi="Arial" w:cs="Arial"/>
                <w:sz w:val="16"/>
                <w:szCs w:val="16"/>
                <w:lang w:val="en-US"/>
              </w:rPr>
              <w:t xml:space="preserve"> </w:t>
            </w:r>
            <w:r w:rsidRPr="00D42239">
              <w:rPr>
                <w:rFonts w:ascii="Arial" w:hAnsi="Arial" w:cs="Arial"/>
                <w:sz w:val="16"/>
                <w:szCs w:val="16"/>
              </w:rPr>
              <w:t>контактні</w:t>
            </w:r>
            <w:r w:rsidRPr="00D42239">
              <w:rPr>
                <w:rFonts w:ascii="Arial" w:hAnsi="Arial" w:cs="Arial"/>
                <w:sz w:val="16"/>
                <w:szCs w:val="16"/>
                <w:lang w:val="en-US"/>
              </w:rPr>
              <w:t xml:space="preserve"> </w:t>
            </w:r>
            <w:r w:rsidRPr="00D42239">
              <w:rPr>
                <w:rFonts w:ascii="Arial" w:hAnsi="Arial" w:cs="Arial"/>
                <w:sz w:val="16"/>
                <w:szCs w:val="16"/>
              </w:rPr>
              <w:t>дані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розміщенні</w:t>
            </w:r>
            <w:r w:rsidRPr="00D42239">
              <w:rPr>
                <w:rFonts w:ascii="Arial" w:hAnsi="Arial" w:cs="Arial"/>
                <w:sz w:val="16"/>
                <w:szCs w:val="16"/>
                <w:lang w:val="en-US"/>
              </w:rPr>
              <w:t xml:space="preserve"> </w:t>
            </w:r>
            <w:r w:rsidRPr="00D42239">
              <w:rPr>
                <w:rFonts w:ascii="Arial" w:hAnsi="Arial" w:cs="Arial"/>
                <w:sz w:val="16"/>
                <w:szCs w:val="16"/>
              </w:rPr>
              <w:t>мастер</w:t>
            </w:r>
            <w:r w:rsidRPr="00D42239">
              <w:rPr>
                <w:rFonts w:ascii="Arial" w:hAnsi="Arial" w:cs="Arial"/>
                <w:sz w:val="16"/>
                <w:szCs w:val="16"/>
                <w:lang w:val="en-US"/>
              </w:rPr>
              <w:t>-</w:t>
            </w:r>
            <w:r w:rsidRPr="00D42239">
              <w:rPr>
                <w:rFonts w:ascii="Arial" w:hAnsi="Arial" w:cs="Arial"/>
                <w:sz w:val="16"/>
                <w:szCs w:val="16"/>
              </w:rPr>
              <w:t>файла</w:t>
            </w:r>
            <w:r w:rsidRPr="00D42239">
              <w:rPr>
                <w:rFonts w:ascii="Arial" w:hAnsi="Arial" w:cs="Arial"/>
                <w:sz w:val="16"/>
                <w:szCs w:val="16"/>
                <w:lang w:val="en-US"/>
              </w:rPr>
              <w:t xml:space="preserve"> </w:t>
            </w:r>
            <w:r w:rsidRPr="00D42239">
              <w:rPr>
                <w:rFonts w:ascii="Arial" w:hAnsi="Arial" w:cs="Arial"/>
                <w:sz w:val="16"/>
                <w:szCs w:val="16"/>
              </w:rPr>
              <w:t>системи</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заявника</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фармаконагляд</w:t>
            </w:r>
            <w:r w:rsidRPr="00D42239">
              <w:rPr>
                <w:rFonts w:ascii="Arial" w:hAnsi="Arial" w:cs="Arial"/>
                <w:sz w:val="16"/>
                <w:szCs w:val="16"/>
                <w:lang w:val="en-US"/>
              </w:rPr>
              <w:t xml:space="preserve">. </w:t>
            </w:r>
            <w:r w:rsidRPr="00D42239">
              <w:rPr>
                <w:rFonts w:ascii="Arial" w:hAnsi="Arial" w:cs="Arial"/>
                <w:sz w:val="16"/>
                <w:szCs w:val="16"/>
                <w:lang w:val="en-US"/>
              </w:rPr>
              <w:br/>
            </w:r>
            <w:r w:rsidRPr="00D42239">
              <w:rPr>
                <w:rFonts w:ascii="Arial" w:hAnsi="Arial" w:cs="Arial"/>
                <w:sz w:val="16"/>
                <w:szCs w:val="16"/>
              </w:rPr>
              <w:t>Діюча</w:t>
            </w:r>
            <w:r w:rsidRPr="00D42239">
              <w:rPr>
                <w:rFonts w:ascii="Arial" w:hAnsi="Arial" w:cs="Arial"/>
                <w:sz w:val="16"/>
                <w:szCs w:val="16"/>
                <w:lang w:val="en-US"/>
              </w:rPr>
              <w:t xml:space="preserve"> </w:t>
            </w:r>
            <w:r w:rsidRPr="00D42239">
              <w:rPr>
                <w:rFonts w:ascii="Arial" w:hAnsi="Arial" w:cs="Arial"/>
                <w:sz w:val="16"/>
                <w:szCs w:val="16"/>
              </w:rPr>
              <w:t>редакція</w:t>
            </w:r>
            <w:r w:rsidRPr="00D42239">
              <w:rPr>
                <w:rFonts w:ascii="Arial" w:hAnsi="Arial" w:cs="Arial"/>
                <w:sz w:val="16"/>
                <w:szCs w:val="16"/>
                <w:lang w:val="en-US"/>
              </w:rPr>
              <w:t xml:space="preserve">: </w:t>
            </w:r>
            <w:r w:rsidRPr="00D42239">
              <w:rPr>
                <w:rFonts w:ascii="Arial" w:hAnsi="Arial" w:cs="Arial"/>
                <w:sz w:val="16"/>
                <w:szCs w:val="16"/>
              </w:rPr>
              <w:t>Давід</w:t>
            </w:r>
            <w:r w:rsidRPr="00D42239">
              <w:rPr>
                <w:rFonts w:ascii="Arial" w:hAnsi="Arial" w:cs="Arial"/>
                <w:sz w:val="16"/>
                <w:szCs w:val="16"/>
                <w:lang w:val="en-US"/>
              </w:rPr>
              <w:t xml:space="preserve"> </w:t>
            </w:r>
            <w:r w:rsidRPr="00D42239">
              <w:rPr>
                <w:rFonts w:ascii="Arial" w:hAnsi="Arial" w:cs="Arial"/>
                <w:sz w:val="16"/>
                <w:szCs w:val="16"/>
              </w:rPr>
              <w:t>Джон</w:t>
            </w:r>
            <w:r w:rsidRPr="00D42239">
              <w:rPr>
                <w:rFonts w:ascii="Arial" w:hAnsi="Arial" w:cs="Arial"/>
                <w:sz w:val="16"/>
                <w:szCs w:val="16"/>
                <w:lang w:val="en-US"/>
              </w:rPr>
              <w:t xml:space="preserve"> </w:t>
            </w:r>
            <w:r w:rsidRPr="00D42239">
              <w:rPr>
                <w:rFonts w:ascii="Arial" w:hAnsi="Arial" w:cs="Arial"/>
                <w:sz w:val="16"/>
                <w:szCs w:val="16"/>
              </w:rPr>
              <w:t>Левіс</w:t>
            </w:r>
            <w:r w:rsidRPr="00D42239">
              <w:rPr>
                <w:rFonts w:ascii="Arial" w:hAnsi="Arial" w:cs="Arial"/>
                <w:sz w:val="16"/>
                <w:szCs w:val="16"/>
                <w:lang w:val="en-US"/>
              </w:rPr>
              <w:t xml:space="preserve"> / David John Lewis. </w:t>
            </w:r>
            <w:r w:rsidRPr="00D42239">
              <w:rPr>
                <w:rFonts w:ascii="Arial" w:hAnsi="Arial" w:cs="Arial"/>
                <w:sz w:val="16"/>
                <w:szCs w:val="16"/>
              </w:rPr>
              <w:t>Пропонована</w:t>
            </w:r>
            <w:r w:rsidRPr="00D42239">
              <w:rPr>
                <w:rFonts w:ascii="Arial" w:hAnsi="Arial" w:cs="Arial"/>
                <w:sz w:val="16"/>
                <w:szCs w:val="16"/>
                <w:lang w:val="en-US"/>
              </w:rPr>
              <w:t xml:space="preserve"> </w:t>
            </w:r>
            <w:r w:rsidRPr="00D42239">
              <w:rPr>
                <w:rFonts w:ascii="Arial" w:hAnsi="Arial" w:cs="Arial"/>
                <w:sz w:val="16"/>
                <w:szCs w:val="16"/>
              </w:rPr>
              <w:t>редакція</w:t>
            </w:r>
            <w:r w:rsidRPr="00D42239">
              <w:rPr>
                <w:rFonts w:ascii="Arial" w:hAnsi="Arial" w:cs="Arial"/>
                <w:sz w:val="16"/>
                <w:szCs w:val="16"/>
                <w:lang w:val="en-US"/>
              </w:rPr>
              <w:t xml:space="preserve">: Kotal Mohamed Ali / </w:t>
            </w:r>
            <w:r w:rsidRPr="00D42239">
              <w:rPr>
                <w:rFonts w:ascii="Arial" w:hAnsi="Arial" w:cs="Arial"/>
                <w:sz w:val="16"/>
                <w:szCs w:val="16"/>
              </w:rPr>
              <w:t>Котал</w:t>
            </w:r>
            <w:r w:rsidRPr="00D42239">
              <w:rPr>
                <w:rFonts w:ascii="Arial" w:hAnsi="Arial" w:cs="Arial"/>
                <w:sz w:val="16"/>
                <w:szCs w:val="16"/>
                <w:lang w:val="en-US"/>
              </w:rPr>
              <w:t xml:space="preserve"> </w:t>
            </w:r>
            <w:r w:rsidRPr="00D42239">
              <w:rPr>
                <w:rFonts w:ascii="Arial" w:hAnsi="Arial" w:cs="Arial"/>
                <w:sz w:val="16"/>
                <w:szCs w:val="16"/>
              </w:rPr>
              <w:t>Мохамед</w:t>
            </w:r>
            <w:r w:rsidRPr="00D42239">
              <w:rPr>
                <w:rFonts w:ascii="Arial" w:hAnsi="Arial" w:cs="Arial"/>
                <w:sz w:val="16"/>
                <w:szCs w:val="16"/>
                <w:lang w:val="en-US"/>
              </w:rPr>
              <w:t xml:space="preserve"> </w:t>
            </w:r>
            <w:r w:rsidRPr="00D42239">
              <w:rPr>
                <w:rFonts w:ascii="Arial" w:hAnsi="Arial" w:cs="Arial"/>
                <w:sz w:val="16"/>
                <w:szCs w:val="16"/>
              </w:rPr>
              <w:t>Алі</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контактних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контактної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заявника</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w:t>
            </w:r>
            <w:r w:rsidRPr="00D42239">
              <w:rPr>
                <w:rFonts w:ascii="Arial" w:hAnsi="Arial" w:cs="Arial"/>
                <w:sz w:val="16"/>
                <w:szCs w:val="16"/>
                <w:lang w:val="en-US"/>
              </w:rPr>
              <w:t xml:space="preserve"> </w:t>
            </w:r>
            <w:r w:rsidRPr="00D42239">
              <w:rPr>
                <w:rFonts w:ascii="Arial" w:hAnsi="Arial" w:cs="Arial"/>
                <w:sz w:val="16"/>
                <w:szCs w:val="16"/>
              </w:rPr>
              <w:t>Україні</w:t>
            </w:r>
            <w:r w:rsidRPr="00D42239">
              <w:rPr>
                <w:rFonts w:ascii="Arial" w:hAnsi="Arial" w:cs="Arial"/>
                <w:sz w:val="16"/>
                <w:szCs w:val="16"/>
                <w:lang w:val="en-US"/>
              </w:rPr>
              <w:t xml:space="preserve">. </w:t>
            </w:r>
            <w:r w:rsidRPr="00D42239">
              <w:rPr>
                <w:rFonts w:ascii="Arial" w:hAnsi="Arial" w:cs="Arial"/>
                <w:sz w:val="16"/>
                <w:szCs w:val="16"/>
              </w:rPr>
              <w:t>Діюча</w:t>
            </w:r>
            <w:r w:rsidRPr="00D42239">
              <w:rPr>
                <w:rFonts w:ascii="Arial" w:hAnsi="Arial" w:cs="Arial"/>
                <w:sz w:val="16"/>
                <w:szCs w:val="16"/>
                <w:lang w:val="en-US"/>
              </w:rPr>
              <w:t xml:space="preserve"> </w:t>
            </w:r>
            <w:r w:rsidRPr="00D42239">
              <w:rPr>
                <w:rFonts w:ascii="Arial" w:hAnsi="Arial" w:cs="Arial"/>
                <w:sz w:val="16"/>
                <w:szCs w:val="16"/>
              </w:rPr>
              <w:t>редакція</w:t>
            </w:r>
            <w:r w:rsidRPr="00D42239">
              <w:rPr>
                <w:rFonts w:ascii="Arial" w:hAnsi="Arial" w:cs="Arial"/>
                <w:sz w:val="16"/>
                <w:szCs w:val="16"/>
                <w:lang w:val="en-US"/>
              </w:rPr>
              <w:t xml:space="preserve">: </w:t>
            </w:r>
            <w:r w:rsidRPr="00D42239">
              <w:rPr>
                <w:rFonts w:ascii="Arial" w:hAnsi="Arial" w:cs="Arial"/>
                <w:sz w:val="16"/>
                <w:szCs w:val="16"/>
              </w:rPr>
              <w:t>Орлов</w:t>
            </w:r>
            <w:r w:rsidRPr="00D42239">
              <w:rPr>
                <w:rFonts w:ascii="Arial" w:hAnsi="Arial" w:cs="Arial"/>
                <w:sz w:val="16"/>
                <w:szCs w:val="16"/>
                <w:lang w:val="en-US"/>
              </w:rPr>
              <w:t xml:space="preserve"> </w:t>
            </w:r>
            <w:r w:rsidRPr="00D42239">
              <w:rPr>
                <w:rFonts w:ascii="Arial" w:hAnsi="Arial" w:cs="Arial"/>
                <w:sz w:val="16"/>
                <w:szCs w:val="16"/>
              </w:rPr>
              <w:t>В</w:t>
            </w:r>
            <w:r w:rsidRPr="00D42239">
              <w:rPr>
                <w:rFonts w:ascii="Arial" w:hAnsi="Arial" w:cs="Arial"/>
                <w:sz w:val="16"/>
                <w:szCs w:val="16"/>
                <w:lang w:val="en-US"/>
              </w:rPr>
              <w:t>’</w:t>
            </w:r>
            <w:r w:rsidRPr="00D42239">
              <w:rPr>
                <w:rFonts w:ascii="Arial" w:hAnsi="Arial" w:cs="Arial"/>
                <w:sz w:val="16"/>
                <w:szCs w:val="16"/>
              </w:rPr>
              <w:t>ячеслав</w:t>
            </w:r>
            <w:r w:rsidRPr="00D42239">
              <w:rPr>
                <w:rFonts w:ascii="Arial" w:hAnsi="Arial" w:cs="Arial"/>
                <w:sz w:val="16"/>
                <w:szCs w:val="16"/>
                <w:lang w:val="en-US"/>
              </w:rPr>
              <w:t xml:space="preserve"> </w:t>
            </w:r>
            <w:r w:rsidRPr="00D42239">
              <w:rPr>
                <w:rFonts w:ascii="Arial" w:hAnsi="Arial" w:cs="Arial"/>
                <w:sz w:val="16"/>
                <w:szCs w:val="16"/>
              </w:rPr>
              <w:t>Вікторович</w:t>
            </w:r>
            <w:r w:rsidRPr="00D42239">
              <w:rPr>
                <w:rFonts w:ascii="Arial" w:hAnsi="Arial" w:cs="Arial"/>
                <w:sz w:val="16"/>
                <w:szCs w:val="16"/>
                <w:lang w:val="en-US"/>
              </w:rPr>
              <w:t xml:space="preserve">. </w:t>
            </w:r>
            <w:r w:rsidRPr="00D42239">
              <w:rPr>
                <w:rFonts w:ascii="Arial" w:hAnsi="Arial" w:cs="Arial"/>
                <w:sz w:val="16"/>
                <w:szCs w:val="16"/>
              </w:rPr>
              <w:t>Пропонована</w:t>
            </w:r>
            <w:r w:rsidRPr="00D42239">
              <w:rPr>
                <w:rFonts w:ascii="Arial" w:hAnsi="Arial" w:cs="Arial"/>
                <w:sz w:val="16"/>
                <w:szCs w:val="16"/>
                <w:lang w:val="en-US"/>
              </w:rPr>
              <w:t xml:space="preserve"> </w:t>
            </w:r>
            <w:r w:rsidRPr="00D42239">
              <w:rPr>
                <w:rFonts w:ascii="Arial" w:hAnsi="Arial" w:cs="Arial"/>
                <w:sz w:val="16"/>
                <w:szCs w:val="16"/>
              </w:rPr>
              <w:t>редакція</w:t>
            </w:r>
            <w:r w:rsidRPr="00D42239">
              <w:rPr>
                <w:rFonts w:ascii="Arial" w:hAnsi="Arial" w:cs="Arial"/>
                <w:sz w:val="16"/>
                <w:szCs w:val="16"/>
                <w:lang w:val="en-US"/>
              </w:rPr>
              <w:t xml:space="preserve">: </w:t>
            </w:r>
            <w:r w:rsidRPr="00D42239">
              <w:rPr>
                <w:rFonts w:ascii="Arial" w:hAnsi="Arial" w:cs="Arial"/>
                <w:sz w:val="16"/>
                <w:szCs w:val="16"/>
              </w:rPr>
              <w:t>Танасова</w:t>
            </w:r>
            <w:r w:rsidRPr="00D42239">
              <w:rPr>
                <w:rFonts w:ascii="Arial" w:hAnsi="Arial" w:cs="Arial"/>
                <w:sz w:val="16"/>
                <w:szCs w:val="16"/>
                <w:lang w:val="en-US"/>
              </w:rPr>
              <w:t xml:space="preserve"> </w:t>
            </w:r>
            <w:r w:rsidRPr="00D42239">
              <w:rPr>
                <w:rFonts w:ascii="Arial" w:hAnsi="Arial" w:cs="Arial"/>
                <w:sz w:val="16"/>
                <w:szCs w:val="16"/>
              </w:rPr>
              <w:t>Зоряна</w:t>
            </w:r>
            <w:r w:rsidRPr="00D42239">
              <w:rPr>
                <w:rFonts w:ascii="Arial" w:hAnsi="Arial" w:cs="Arial"/>
                <w:sz w:val="16"/>
                <w:szCs w:val="16"/>
                <w:lang w:val="en-US"/>
              </w:rPr>
              <w:t xml:space="preserve"> </w:t>
            </w:r>
            <w:r w:rsidRPr="00D42239">
              <w:rPr>
                <w:rFonts w:ascii="Arial" w:hAnsi="Arial" w:cs="Arial"/>
                <w:sz w:val="16"/>
                <w:szCs w:val="16"/>
              </w:rPr>
              <w:t>Миколаївна</w:t>
            </w:r>
            <w:r w:rsidRPr="00D42239">
              <w:rPr>
                <w:rFonts w:ascii="Arial" w:hAnsi="Arial" w:cs="Arial"/>
                <w:sz w:val="16"/>
                <w:szCs w:val="16"/>
                <w:lang w:val="en-US"/>
              </w:rPr>
              <w:t xml:space="preserve"> / Tanasova Zoriana. </w:t>
            </w:r>
            <w:r w:rsidRPr="00D42239">
              <w:rPr>
                <w:rFonts w:ascii="Arial" w:hAnsi="Arial" w:cs="Arial"/>
                <w:sz w:val="16"/>
                <w:szCs w:val="16"/>
              </w:rPr>
              <w:t>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UA/12447/01/02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ЗИТРОКС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Azithromycin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J01FA10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оболонкою по 250 мг; по 6 таблеток у стрипі; по 1 стрипу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UA/3160/01/01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ЗИТРОКС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Azithromycin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J01FA10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оболонкою по 500 мг; по 3 таблетки у стрипі; по 1 стрипу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UA/3160/01/02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ІЗІКАРД® 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Telmisartan and diuretics</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телмісартан,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C09DA07</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по 40 мг/12,5 мг; по 7 таблеток в алюмінієвому блістері, по 2 блістери у картонній коробці; по 7 таблеток в алюмінієвому блістері,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ОАЕ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Евертоджен Лайф Саєнсиз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1, 2, 5, 6) та вторинної (п. 1, 2, 3, 4, 17) упаковки лікарського засобу.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UA/16929/01/01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ІЗІКАРД® 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Telmisartan and diuretics</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телмісартан,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C09DA07</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по 80 мг/12,5 мг; по 7 таблеток в алюмінієвому блістері, по 2 блістери у картонній коробці; по 7 таблеток в алюмінієвому блістері,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ОАЕ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Евертоджен Лайф Саєнсиз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1, 2, 5, 6) та вторинної (п. 1, 2, 3, 4, 17) упаковки лікарського засобу.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UA/16929/01/02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ІЗІКАРД® 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Telmisartan and diuretics</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телмісартан,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C09DA07</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по 80 мг/25 мг; по 7 таблеток в алюмінієвому блістері, по 2 блістери у картонній коробці; по 7 таблеток в алюмінієвому блістері,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ОАЕ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Евертоджен Лайф Саєнсиз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1, 2, 5, 6) та вторинної (п. 1, 2, 3, 4, 17) упаковки лікарського засобу.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UA/16929/01/03</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ІЗОКЕТ®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Isosorbide dinitrate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shd w:val="clear" w:color="auto" w:fill="FFFFFF"/>
              </w:rPr>
              <w:t>ізосорбіду динітрат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C01DA08</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спрей оромукозний, 1,25 мг/дозу, по 15 мл (300 доз)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вторинне пакування, контроль якості первинного пакування «in bulk», відповідає за випуск серії:</w:t>
            </w:r>
            <w:r w:rsidRPr="00D42239">
              <w:rPr>
                <w:rFonts w:ascii="Arial" w:hAnsi="Arial" w:cs="Arial"/>
                <w:sz w:val="16"/>
                <w:szCs w:val="16"/>
              </w:rPr>
              <w:br/>
              <w:t>Ейсіка Фармасьютикалз ГмбХ, Німеччина;</w:t>
            </w:r>
            <w:r w:rsidRPr="00D42239">
              <w:rPr>
                <w:rFonts w:ascii="Arial" w:hAnsi="Arial" w:cs="Arial"/>
                <w:sz w:val="16"/>
                <w:szCs w:val="16"/>
              </w:rPr>
              <w:br/>
              <w:t>вторинне пакування:</w:t>
            </w:r>
            <w:r w:rsidRPr="00D42239">
              <w:rPr>
                <w:rFonts w:ascii="Arial" w:hAnsi="Arial" w:cs="Arial"/>
                <w:sz w:val="16"/>
                <w:szCs w:val="16"/>
              </w:rPr>
              <w:br/>
              <w:t>Ейсіка Фармасьютикалз ГмбХ, Німеччина;</w:t>
            </w:r>
            <w:r w:rsidRPr="00D42239">
              <w:rPr>
                <w:rFonts w:ascii="Arial" w:hAnsi="Arial" w:cs="Arial"/>
                <w:sz w:val="16"/>
                <w:szCs w:val="16"/>
              </w:rPr>
              <w:br/>
              <w:t>виробництво «bulk», альтернативний виробник первинного пакування, наповнення флаконів:</w:t>
            </w:r>
            <w:r w:rsidRPr="00D42239">
              <w:rPr>
                <w:rFonts w:ascii="Arial" w:hAnsi="Arial" w:cs="Arial"/>
                <w:sz w:val="16"/>
                <w:szCs w:val="16"/>
              </w:rPr>
              <w:br/>
              <w:t>Авара Шеннон Фармасьютикал Сервісез Лімітед, Ірландія;</w:t>
            </w:r>
            <w:r w:rsidRPr="00D42239">
              <w:rPr>
                <w:rFonts w:ascii="Arial" w:hAnsi="Arial" w:cs="Arial"/>
                <w:sz w:val="16"/>
                <w:szCs w:val="16"/>
              </w:rPr>
              <w:br/>
              <w:t>первинне пакування, наповнення флаконів:</w:t>
            </w:r>
            <w:r w:rsidRPr="00D42239">
              <w:rPr>
                <w:rFonts w:ascii="Arial" w:hAnsi="Arial" w:cs="Arial"/>
                <w:sz w:val="16"/>
                <w:szCs w:val="16"/>
              </w:rPr>
              <w:br/>
              <w:t>Колеп Лаупхайм ГмбХ енд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Німеччина</w:t>
            </w:r>
            <w:r w:rsidRPr="00D42239">
              <w:rPr>
                <w:rFonts w:ascii="Arial" w:hAnsi="Arial" w:cs="Arial"/>
                <w:sz w:val="16"/>
                <w:szCs w:val="16"/>
                <w:lang w:val="en-US"/>
              </w:rPr>
              <w:t>/</w:t>
            </w:r>
            <w:r w:rsidRPr="00D42239">
              <w:rPr>
                <w:rFonts w:ascii="Arial" w:hAnsi="Arial" w:cs="Arial"/>
                <w:sz w:val="16"/>
                <w:szCs w:val="16"/>
              </w:rPr>
              <w:t xml:space="preserve"> Ірландія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w:t>
            </w:r>
            <w:r w:rsidRPr="00D42239">
              <w:rPr>
                <w:rFonts w:ascii="Arial" w:hAnsi="Arial" w:cs="Arial"/>
                <w:sz w:val="16"/>
                <w:szCs w:val="16"/>
                <w:lang w:val="en-US"/>
              </w:rPr>
              <w:t xml:space="preserve"> </w:t>
            </w:r>
            <w:r w:rsidRPr="00D42239">
              <w:rPr>
                <w:rFonts w:ascii="Arial" w:hAnsi="Arial" w:cs="Arial"/>
                <w:sz w:val="16"/>
                <w:szCs w:val="16"/>
              </w:rPr>
              <w:t>змін</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реєстраційних</w:t>
            </w:r>
            <w:r w:rsidRPr="00D42239">
              <w:rPr>
                <w:rFonts w:ascii="Arial" w:hAnsi="Arial" w:cs="Arial"/>
                <w:sz w:val="16"/>
                <w:szCs w:val="16"/>
                <w:lang w:val="en-US"/>
              </w:rPr>
              <w:t xml:space="preserve"> </w:t>
            </w:r>
            <w:r w:rsidRPr="00D42239">
              <w:rPr>
                <w:rFonts w:ascii="Arial" w:hAnsi="Arial" w:cs="Arial"/>
                <w:sz w:val="16"/>
                <w:szCs w:val="16"/>
              </w:rPr>
              <w:t>матеріалів</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І</w:t>
            </w:r>
            <w:r w:rsidRPr="00D42239">
              <w:rPr>
                <w:rFonts w:ascii="Arial" w:hAnsi="Arial" w:cs="Arial"/>
                <w:sz w:val="16"/>
                <w:szCs w:val="16"/>
                <w:lang w:val="en-US"/>
              </w:rPr>
              <w:t xml:space="preserve"> </w:t>
            </w:r>
            <w:r w:rsidRPr="00D42239">
              <w:rPr>
                <w:rFonts w:ascii="Arial" w:hAnsi="Arial" w:cs="Arial"/>
                <w:sz w:val="16"/>
                <w:szCs w:val="16"/>
              </w:rPr>
              <w:t>типу</w:t>
            </w:r>
            <w:r w:rsidRPr="00D42239">
              <w:rPr>
                <w:rFonts w:ascii="Arial" w:hAnsi="Arial" w:cs="Arial"/>
                <w:sz w:val="16"/>
                <w:szCs w:val="16"/>
                <w:lang w:val="en-US"/>
              </w:rPr>
              <w:t xml:space="preserve"> -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щодо</w:t>
            </w:r>
            <w:r w:rsidRPr="00D42239">
              <w:rPr>
                <w:rFonts w:ascii="Arial" w:hAnsi="Arial" w:cs="Arial"/>
                <w:sz w:val="16"/>
                <w:szCs w:val="16"/>
                <w:lang w:val="en-US"/>
              </w:rPr>
              <w:t xml:space="preserve"> </w:t>
            </w:r>
            <w:r w:rsidRPr="00D42239">
              <w:rPr>
                <w:rFonts w:ascii="Arial" w:hAnsi="Arial" w:cs="Arial"/>
                <w:sz w:val="16"/>
                <w:szCs w:val="16"/>
              </w:rPr>
              <w:t>безпеки</w:t>
            </w:r>
            <w:r w:rsidRPr="00D42239">
              <w:rPr>
                <w:rFonts w:ascii="Arial" w:hAnsi="Arial" w:cs="Arial"/>
                <w:sz w:val="16"/>
                <w:szCs w:val="16"/>
                <w:lang w:val="en-US"/>
              </w:rPr>
              <w:t>/</w:t>
            </w:r>
            <w:r w:rsidRPr="00D42239">
              <w:rPr>
                <w:rFonts w:ascii="Arial" w:hAnsi="Arial" w:cs="Arial"/>
                <w:sz w:val="16"/>
                <w:szCs w:val="16"/>
              </w:rPr>
              <w:t>ефективності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контактної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заявника</w:t>
            </w:r>
            <w:r w:rsidRPr="00D42239">
              <w:rPr>
                <w:rFonts w:ascii="Arial" w:hAnsi="Arial" w:cs="Arial"/>
                <w:sz w:val="16"/>
                <w:szCs w:val="16"/>
                <w:lang w:val="en-US"/>
              </w:rPr>
              <w:t xml:space="preserve"> </w:t>
            </w:r>
            <w:r w:rsidRPr="00D42239">
              <w:rPr>
                <w:rFonts w:ascii="Arial" w:hAnsi="Arial" w:cs="Arial"/>
                <w:sz w:val="16"/>
                <w:szCs w:val="16"/>
              </w:rPr>
              <w:t>для</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w:t>
            </w:r>
            <w:r w:rsidRPr="00D42239">
              <w:rPr>
                <w:rFonts w:ascii="Arial" w:hAnsi="Arial" w:cs="Arial"/>
                <w:sz w:val="16"/>
                <w:szCs w:val="16"/>
                <w:lang w:val="en-US"/>
              </w:rPr>
              <w:t xml:space="preserve"> </w:t>
            </w:r>
            <w:r w:rsidRPr="00D42239">
              <w:rPr>
                <w:rFonts w:ascii="Arial" w:hAnsi="Arial" w:cs="Arial"/>
                <w:sz w:val="16"/>
                <w:szCs w:val="16"/>
              </w:rPr>
              <w:t>Україні</w:t>
            </w:r>
            <w:r w:rsidRPr="00D42239">
              <w:rPr>
                <w:rFonts w:ascii="Arial" w:hAnsi="Arial" w:cs="Arial"/>
                <w:sz w:val="16"/>
                <w:szCs w:val="16"/>
                <w:lang w:val="en-US"/>
              </w:rPr>
              <w:t xml:space="preserve">, </w:t>
            </w:r>
            <w:r w:rsidRPr="00D42239">
              <w:rPr>
                <w:rFonts w:ascii="Arial" w:hAnsi="Arial" w:cs="Arial"/>
                <w:sz w:val="16"/>
                <w:szCs w:val="16"/>
              </w:rPr>
              <w:t>якщо</w:t>
            </w:r>
            <w:r w:rsidRPr="00D42239">
              <w:rPr>
                <w:rFonts w:ascii="Arial" w:hAnsi="Arial" w:cs="Arial"/>
                <w:sz w:val="16"/>
                <w:szCs w:val="16"/>
                <w:lang w:val="en-US"/>
              </w:rPr>
              <w:t xml:space="preserve"> </w:t>
            </w:r>
            <w:r w:rsidRPr="00D42239">
              <w:rPr>
                <w:rFonts w:ascii="Arial" w:hAnsi="Arial" w:cs="Arial"/>
                <w:sz w:val="16"/>
                <w:szCs w:val="16"/>
              </w:rPr>
              <w:t>вона</w:t>
            </w:r>
            <w:r w:rsidRPr="00D42239">
              <w:rPr>
                <w:rFonts w:ascii="Arial" w:hAnsi="Arial" w:cs="Arial"/>
                <w:sz w:val="16"/>
                <w:szCs w:val="16"/>
                <w:lang w:val="en-US"/>
              </w:rPr>
              <w:t xml:space="preserve"> </w:t>
            </w:r>
            <w:r w:rsidRPr="00D42239">
              <w:rPr>
                <w:rFonts w:ascii="Arial" w:hAnsi="Arial" w:cs="Arial"/>
                <w:sz w:val="16"/>
                <w:szCs w:val="16"/>
              </w:rPr>
              <w:t>відмінна</w:t>
            </w:r>
            <w:r w:rsidRPr="00D42239">
              <w:rPr>
                <w:rFonts w:ascii="Arial" w:hAnsi="Arial" w:cs="Arial"/>
                <w:sz w:val="16"/>
                <w:szCs w:val="16"/>
                <w:lang w:val="en-US"/>
              </w:rPr>
              <w:t xml:space="preserve"> </w:t>
            </w:r>
            <w:r w:rsidRPr="00D42239">
              <w:rPr>
                <w:rFonts w:ascii="Arial" w:hAnsi="Arial" w:cs="Arial"/>
                <w:sz w:val="16"/>
                <w:szCs w:val="16"/>
              </w:rPr>
              <w:t>від</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включаючи</w:t>
            </w:r>
            <w:r w:rsidRPr="00D42239">
              <w:rPr>
                <w:rFonts w:ascii="Arial" w:hAnsi="Arial" w:cs="Arial"/>
                <w:sz w:val="16"/>
                <w:szCs w:val="16"/>
                <w:lang w:val="en-US"/>
              </w:rPr>
              <w:t xml:space="preserve"> </w:t>
            </w:r>
            <w:r w:rsidRPr="00D42239">
              <w:rPr>
                <w:rFonts w:ascii="Arial" w:hAnsi="Arial" w:cs="Arial"/>
                <w:sz w:val="16"/>
                <w:szCs w:val="16"/>
              </w:rPr>
              <w:t>контактні</w:t>
            </w:r>
            <w:r w:rsidRPr="00D42239">
              <w:rPr>
                <w:rFonts w:ascii="Arial" w:hAnsi="Arial" w:cs="Arial"/>
                <w:sz w:val="16"/>
                <w:szCs w:val="16"/>
                <w:lang w:val="en-US"/>
              </w:rPr>
              <w:t xml:space="preserve"> </w:t>
            </w:r>
            <w:r w:rsidRPr="00D42239">
              <w:rPr>
                <w:rFonts w:ascii="Arial" w:hAnsi="Arial" w:cs="Arial"/>
                <w:sz w:val="16"/>
                <w:szCs w:val="16"/>
              </w:rPr>
              <w:t>дані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розміщенні</w:t>
            </w:r>
            <w:r w:rsidRPr="00D42239">
              <w:rPr>
                <w:rFonts w:ascii="Arial" w:hAnsi="Arial" w:cs="Arial"/>
                <w:sz w:val="16"/>
                <w:szCs w:val="16"/>
                <w:lang w:val="en-US"/>
              </w:rPr>
              <w:t xml:space="preserve"> </w:t>
            </w:r>
            <w:r w:rsidRPr="00D42239">
              <w:rPr>
                <w:rFonts w:ascii="Arial" w:hAnsi="Arial" w:cs="Arial"/>
                <w:sz w:val="16"/>
                <w:szCs w:val="16"/>
              </w:rPr>
              <w:t>мастер</w:t>
            </w:r>
            <w:r w:rsidRPr="00D42239">
              <w:rPr>
                <w:rFonts w:ascii="Arial" w:hAnsi="Arial" w:cs="Arial"/>
                <w:sz w:val="16"/>
                <w:szCs w:val="16"/>
                <w:lang w:val="en-US"/>
              </w:rPr>
              <w:t>-</w:t>
            </w:r>
            <w:r w:rsidRPr="00D42239">
              <w:rPr>
                <w:rFonts w:ascii="Arial" w:hAnsi="Arial" w:cs="Arial"/>
                <w:sz w:val="16"/>
                <w:szCs w:val="16"/>
              </w:rPr>
              <w:t>файла</w:t>
            </w:r>
            <w:r w:rsidRPr="00D42239">
              <w:rPr>
                <w:rFonts w:ascii="Arial" w:hAnsi="Arial" w:cs="Arial"/>
                <w:sz w:val="16"/>
                <w:szCs w:val="16"/>
                <w:lang w:val="en-US"/>
              </w:rPr>
              <w:t xml:space="preserve"> </w:t>
            </w:r>
            <w:r w:rsidRPr="00D42239">
              <w:rPr>
                <w:rFonts w:ascii="Arial" w:hAnsi="Arial" w:cs="Arial"/>
                <w:sz w:val="16"/>
                <w:szCs w:val="16"/>
              </w:rPr>
              <w:t>системи</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заявника</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фармаконагляд</w:t>
            </w:r>
            <w:r w:rsidRPr="00D42239">
              <w:rPr>
                <w:rFonts w:ascii="Arial" w:hAnsi="Arial" w:cs="Arial"/>
                <w:sz w:val="16"/>
                <w:szCs w:val="16"/>
                <w:lang w:val="en-US"/>
              </w:rPr>
              <w:t xml:space="preserve">. </w:t>
            </w:r>
            <w:r w:rsidRPr="00D42239">
              <w:rPr>
                <w:rFonts w:ascii="Arial" w:hAnsi="Arial" w:cs="Arial"/>
                <w:sz w:val="16"/>
                <w:szCs w:val="16"/>
                <w:lang w:val="en-US"/>
              </w:rPr>
              <w:br/>
            </w:r>
            <w:r w:rsidRPr="00D42239">
              <w:rPr>
                <w:rFonts w:ascii="Arial" w:hAnsi="Arial" w:cs="Arial"/>
                <w:sz w:val="16"/>
                <w:szCs w:val="16"/>
              </w:rPr>
              <w:t>Діюча</w:t>
            </w:r>
            <w:r w:rsidRPr="00D42239">
              <w:rPr>
                <w:rFonts w:ascii="Arial" w:hAnsi="Arial" w:cs="Arial"/>
                <w:sz w:val="16"/>
                <w:szCs w:val="16"/>
                <w:lang w:val="en-US"/>
              </w:rPr>
              <w:t xml:space="preserve"> </w:t>
            </w:r>
            <w:r w:rsidRPr="00D42239">
              <w:rPr>
                <w:rFonts w:ascii="Arial" w:hAnsi="Arial" w:cs="Arial"/>
                <w:sz w:val="16"/>
                <w:szCs w:val="16"/>
              </w:rPr>
              <w:t>редакція</w:t>
            </w:r>
            <w:r w:rsidRPr="00D42239">
              <w:rPr>
                <w:rFonts w:ascii="Arial" w:hAnsi="Arial" w:cs="Arial"/>
                <w:sz w:val="16"/>
                <w:szCs w:val="16"/>
                <w:lang w:val="en-US"/>
              </w:rPr>
              <w:t xml:space="preserve">: </w:t>
            </w:r>
            <w:r w:rsidRPr="00D42239">
              <w:rPr>
                <w:rFonts w:ascii="Arial" w:hAnsi="Arial" w:cs="Arial"/>
                <w:sz w:val="16"/>
                <w:szCs w:val="16"/>
              </w:rPr>
              <w:t>Філіпова</w:t>
            </w:r>
            <w:r w:rsidRPr="00D42239">
              <w:rPr>
                <w:rFonts w:ascii="Arial" w:hAnsi="Arial" w:cs="Arial"/>
                <w:sz w:val="16"/>
                <w:szCs w:val="16"/>
                <w:lang w:val="en-US"/>
              </w:rPr>
              <w:t xml:space="preserve"> </w:t>
            </w:r>
            <w:r w:rsidRPr="00D42239">
              <w:rPr>
                <w:rFonts w:ascii="Arial" w:hAnsi="Arial" w:cs="Arial"/>
                <w:sz w:val="16"/>
                <w:szCs w:val="16"/>
              </w:rPr>
              <w:t>Людмила</w:t>
            </w:r>
            <w:r w:rsidRPr="00D42239">
              <w:rPr>
                <w:rFonts w:ascii="Arial" w:hAnsi="Arial" w:cs="Arial"/>
                <w:sz w:val="16"/>
                <w:szCs w:val="16"/>
                <w:lang w:val="en-US"/>
              </w:rPr>
              <w:t xml:space="preserve">, MD / Ludmila Filipova, MD. </w:t>
            </w:r>
            <w:r w:rsidRPr="00D42239">
              <w:rPr>
                <w:rFonts w:ascii="Arial" w:hAnsi="Arial" w:cs="Arial"/>
                <w:sz w:val="16"/>
                <w:szCs w:val="16"/>
              </w:rPr>
              <w:t>Пропонована</w:t>
            </w:r>
            <w:r w:rsidRPr="00D42239">
              <w:rPr>
                <w:rFonts w:ascii="Arial" w:hAnsi="Arial" w:cs="Arial"/>
                <w:sz w:val="16"/>
                <w:szCs w:val="16"/>
                <w:lang w:val="en-US"/>
              </w:rPr>
              <w:t xml:space="preserve"> </w:t>
            </w:r>
            <w:r w:rsidRPr="00D42239">
              <w:rPr>
                <w:rFonts w:ascii="Arial" w:hAnsi="Arial" w:cs="Arial"/>
                <w:sz w:val="16"/>
                <w:szCs w:val="16"/>
              </w:rPr>
              <w:t>редакція</w:t>
            </w:r>
            <w:r w:rsidRPr="00D42239">
              <w:rPr>
                <w:rFonts w:ascii="Arial" w:hAnsi="Arial" w:cs="Arial"/>
                <w:sz w:val="16"/>
                <w:szCs w:val="16"/>
                <w:lang w:val="en-US"/>
              </w:rPr>
              <w:t xml:space="preserve">: </w:t>
            </w:r>
            <w:r w:rsidRPr="00D42239">
              <w:rPr>
                <w:rFonts w:ascii="Arial" w:hAnsi="Arial" w:cs="Arial"/>
                <w:sz w:val="16"/>
                <w:szCs w:val="16"/>
              </w:rPr>
              <w:t>Нікодемова</w:t>
            </w:r>
            <w:r w:rsidRPr="00D42239">
              <w:rPr>
                <w:rFonts w:ascii="Arial" w:hAnsi="Arial" w:cs="Arial"/>
                <w:sz w:val="16"/>
                <w:szCs w:val="16"/>
                <w:lang w:val="en-US"/>
              </w:rPr>
              <w:t xml:space="preserve"> </w:t>
            </w:r>
            <w:r w:rsidRPr="00D42239">
              <w:rPr>
                <w:rFonts w:ascii="Arial" w:hAnsi="Arial" w:cs="Arial"/>
                <w:sz w:val="16"/>
                <w:szCs w:val="16"/>
              </w:rPr>
              <w:t>Мілослава</w:t>
            </w:r>
            <w:r w:rsidRPr="00D42239">
              <w:rPr>
                <w:rFonts w:ascii="Arial" w:hAnsi="Arial" w:cs="Arial"/>
                <w:sz w:val="16"/>
                <w:szCs w:val="16"/>
                <w:lang w:val="en-US"/>
              </w:rPr>
              <w:t xml:space="preserve">, MD / Miloslava Nykodemova, MD. </w:t>
            </w:r>
            <w:r w:rsidRPr="00D42239">
              <w:rPr>
                <w:rFonts w:ascii="Arial" w:hAnsi="Arial" w:cs="Arial"/>
                <w:sz w:val="16"/>
                <w:szCs w:val="16"/>
              </w:rPr>
              <w:t>Зміна контактних даних уповноваженої особи заявника,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UA/3055/01/01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ІЗО-МІК®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Isosorbide dinitrate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ізосорбіду динітрат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C01DA08</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спрей сублінгвальний дозований, 1,25 мг/дозу, по 15 мл (300 доз) у флаконі з розпилювачем;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виробнича дільниця (всі стадії виробничого процесу): ТОВ НВФ "МІКРОХІМ", Україна;</w:t>
            </w:r>
            <w:r w:rsidRPr="00D42239">
              <w:rPr>
                <w:rFonts w:ascii="Arial" w:hAnsi="Arial" w:cs="Arial"/>
                <w:sz w:val="16"/>
                <w:szCs w:val="16"/>
              </w:rPr>
              <w:br/>
              <w:t>відповідальний за випуск серії не включаючи контроль/випробування серії: ТОВ НВФ "МІКРОХІМ", Україна;</w:t>
            </w:r>
            <w:r w:rsidRPr="00D42239">
              <w:rPr>
                <w:rFonts w:ascii="Arial" w:hAnsi="Arial" w:cs="Arial"/>
                <w:sz w:val="16"/>
                <w:szCs w:val="16"/>
              </w:rPr>
              <w:br/>
              <w:t>відповідальний за виробництво та контроль/випробування серії, не включаючи випуск серії: АТ "Фармак",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діючої речовини ізосорбіду динітрату водного ТОВ «ФАРМХІМ», Україна з наданням мастер-файла на АФІ (версія 1).</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UA/2621/01/01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ІЗОНІАЗИД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Isoniazid</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ізоніазид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J04AC01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по 100 мг по 10 таблеток у блістері, по 3, 9 або 10 блістерів у картонній упаковці; по 28 таблеток у блістері, по 3 або 24 блістери у картонній упаковці; по 1000 таблеток у поліетиленовому пакеті, по 1 пакету у пластиковому контейнері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42239">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Інструкція для медичного застосування лікарського засобу (eCTD версія 0000).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UA/15099/01/01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ІЗОНІАЗИД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Isoniazid</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ізоніазид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J04AC01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по 300 мг по 10 таблеток у блістері, по 3, 9 або 10 блістерів у картонній упаковці; по 28 таблеток у блістері, по 3 або 24 блістери у картонній упаковці; по 1000 таблеток у поліетиленовому пакеті, по 1 пакету у пластиковому контейнері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42239">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Інструкція для медичного застосування лікарського засобу (eCTD версія 0000).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UA/15099/01/02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ІЗОНІАЗИД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Isoniazid</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ізоніазид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J04AC01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по 100 мг; по 10 таблеток у блістері; по 5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42239">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лікарського засобу.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UA/3624/01/01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ІЗОНІАЗИД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Isoniazid</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ізоніазид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J04AC01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по 200 мг; по 10 таблеток у блістері; по 5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42239">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лікарського засобу.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UA/3624/01/02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ІНСУПРИД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Glimepiride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глімепірид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A10BB12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 xml:space="preserve">таблетки по 2 мг; по 15 таблеток у блістері; по 2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УОРЛД МЕДИЦИН ІЛАЧ САН. ВЕ ТІДЖ.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Туреччина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"Передозування", "Побічні реакції" згідно з інформацією щодо медичного застосування референтного лікарського засобу (Amaryl 2 mg, 3 mg, 4 mg, compresse).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UA/18083/01/01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ІНСУПРИД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Glimepiride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глімепірид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A10BB12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 xml:space="preserve">таблетки по 3 мг; по 15 таблеток у блістері; по 2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УОРЛД МЕДИЦИН ІЛАЧ САН. ВЕ ТІДЖ.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Туреччина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"Передозування", "Побічні реакції" згідно з інформацією щодо медичного застосування референтного лікарського засобу (Amaryl 2 mg, 3 mg, 4 mg, compresse).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UA/18083/01/02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ІНСУПРИД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Glimepiride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глімепірид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A10BB12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 xml:space="preserve">таблетки по 4 мг; по 15 таблеток у блістері; по 2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УОРЛД МЕДИЦИН ІЛАЧ САН. ВЕ ТІДЖ.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Туреччина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"Передозування", "Побічні реакції" згідно з інформацією щодо медичного застосування референтного лікарського засобу (Amaryl 2 mg, 3 mg, 4 mg, compresse).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UA/18083/01/03</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lang w:val="uk-UA"/>
              </w:rPr>
            </w:pPr>
            <w:r w:rsidRPr="00D42239">
              <w:rPr>
                <w:rFonts w:ascii="Arial" w:hAnsi="Arial" w:cs="Arial"/>
                <w:b/>
                <w:sz w:val="16"/>
                <w:szCs w:val="16"/>
                <w:lang w:val="uk-UA"/>
              </w:rPr>
              <w:t xml:space="preserve">ІНФАНРИКС ГЕКСА КОМБІНОВАНА ВАКЦИНА ДЛЯ ПРОФІЛАКТИКИ ДИФТЕРІЇ, ПРАВЦЯ, КАШЛЮКУ (АЦЕЛЮЛЯРНИЙ КОМПОНЕНТ), ГЕПАТИТУ В, ПОЛІОМІЄЛІТУ ТА ЗАХВОРЮВАНЬ, ЗБУДНИКОМ ЯКИХ Є </w:t>
            </w:r>
            <w:r w:rsidRPr="00D42239">
              <w:rPr>
                <w:rFonts w:ascii="Arial" w:hAnsi="Arial" w:cs="Arial"/>
                <w:b/>
                <w:sz w:val="16"/>
                <w:szCs w:val="16"/>
              </w:rPr>
              <w:t>HAEMOPHILUS</w:t>
            </w:r>
            <w:r w:rsidRPr="00D42239">
              <w:rPr>
                <w:rFonts w:ascii="Arial" w:hAnsi="Arial" w:cs="Arial"/>
                <w:b/>
                <w:sz w:val="16"/>
                <w:szCs w:val="16"/>
                <w:lang w:val="uk-UA"/>
              </w:rPr>
              <w:t xml:space="preserve"> </w:t>
            </w:r>
            <w:r w:rsidRPr="00D42239">
              <w:rPr>
                <w:rFonts w:ascii="Arial" w:hAnsi="Arial" w:cs="Arial"/>
                <w:b/>
                <w:sz w:val="16"/>
                <w:szCs w:val="16"/>
              </w:rPr>
              <w:t>INFLUENZAE</w:t>
            </w:r>
            <w:r w:rsidRPr="00D42239">
              <w:rPr>
                <w:rFonts w:ascii="Arial" w:hAnsi="Arial" w:cs="Arial"/>
                <w:b/>
                <w:sz w:val="16"/>
                <w:szCs w:val="16"/>
                <w:lang w:val="uk-UA"/>
              </w:rPr>
              <w:t xml:space="preserve"> ТИПУ </w:t>
            </w:r>
            <w:r w:rsidRPr="00D42239">
              <w:rPr>
                <w:rFonts w:ascii="Arial" w:hAnsi="Arial" w:cs="Arial"/>
                <w:b/>
                <w:sz w:val="16"/>
                <w:szCs w:val="16"/>
              </w:rPr>
              <w:t>B</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lang w:val="en-US"/>
              </w:rPr>
              <w:t>Diphtheria-haemophilus influenzae B-pertussis-poliomyelitis-tetanus-hepatitis B</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ind w:left="-108"/>
              <w:rPr>
                <w:rFonts w:ascii="Arial" w:hAnsi="Arial" w:cs="Arial"/>
                <w:sz w:val="16"/>
                <w:szCs w:val="16"/>
                <w:vertAlign w:val="superscript"/>
              </w:rPr>
            </w:pPr>
            <w:r w:rsidRPr="00D42239">
              <w:rPr>
                <w:rFonts w:ascii="Arial" w:hAnsi="Arial" w:cs="Arial"/>
                <w:sz w:val="16"/>
                <w:szCs w:val="16"/>
              </w:rPr>
              <w:t>Дифтерійний анатоксин (D)</w:t>
            </w:r>
            <w:r w:rsidRPr="00D42239">
              <w:rPr>
                <w:rFonts w:ascii="Arial" w:hAnsi="Arial" w:cs="Arial"/>
                <w:sz w:val="16"/>
                <w:szCs w:val="16"/>
                <w:vertAlign w:val="superscript"/>
              </w:rPr>
              <w:t>1</w:t>
            </w:r>
          </w:p>
          <w:p w:rsidR="00641498" w:rsidRPr="00D42239" w:rsidRDefault="00641498" w:rsidP="0053184F">
            <w:pPr>
              <w:ind w:left="-108"/>
              <w:rPr>
                <w:rFonts w:ascii="Arial" w:hAnsi="Arial" w:cs="Arial"/>
                <w:sz w:val="16"/>
                <w:szCs w:val="16"/>
                <w:vertAlign w:val="superscript"/>
              </w:rPr>
            </w:pPr>
            <w:r w:rsidRPr="00D42239">
              <w:rPr>
                <w:rFonts w:ascii="Arial" w:hAnsi="Arial" w:cs="Arial"/>
                <w:sz w:val="16"/>
                <w:szCs w:val="16"/>
              </w:rPr>
              <w:t>Правцевий анатоксин (T)</w:t>
            </w:r>
            <w:r w:rsidRPr="00D42239">
              <w:rPr>
                <w:rFonts w:ascii="Arial" w:hAnsi="Arial" w:cs="Arial"/>
                <w:sz w:val="16"/>
                <w:szCs w:val="16"/>
                <w:vertAlign w:val="superscript"/>
              </w:rPr>
              <w:t>1</w:t>
            </w:r>
          </w:p>
          <w:p w:rsidR="00641498" w:rsidRPr="00D42239" w:rsidRDefault="00641498" w:rsidP="0053184F">
            <w:pPr>
              <w:ind w:left="-108"/>
              <w:rPr>
                <w:rFonts w:ascii="Arial" w:hAnsi="Arial" w:cs="Arial"/>
                <w:sz w:val="16"/>
                <w:szCs w:val="16"/>
                <w:vertAlign w:val="superscript"/>
              </w:rPr>
            </w:pPr>
            <w:r w:rsidRPr="00D42239">
              <w:rPr>
                <w:rFonts w:ascii="Arial" w:hAnsi="Arial" w:cs="Arial"/>
                <w:i/>
                <w:iCs/>
                <w:sz w:val="16"/>
                <w:szCs w:val="16"/>
                <w:lang w:val="en-AU"/>
              </w:rPr>
              <w:t>Bordetella</w:t>
            </w:r>
            <w:r w:rsidRPr="00D42239">
              <w:rPr>
                <w:rFonts w:ascii="Arial" w:hAnsi="Arial" w:cs="Arial"/>
                <w:sz w:val="16"/>
                <w:szCs w:val="16"/>
              </w:rPr>
              <w:t xml:space="preserve"> </w:t>
            </w:r>
            <w:r w:rsidRPr="00D42239">
              <w:rPr>
                <w:rFonts w:ascii="Arial" w:hAnsi="Arial" w:cs="Arial"/>
                <w:i/>
                <w:iCs/>
                <w:sz w:val="16"/>
                <w:szCs w:val="16"/>
                <w:lang w:val="en-AU"/>
              </w:rPr>
              <w:t>pertussis</w:t>
            </w:r>
            <w:r w:rsidRPr="00D42239">
              <w:rPr>
                <w:rFonts w:ascii="Arial" w:hAnsi="Arial" w:cs="Arial"/>
                <w:i/>
                <w:iCs/>
                <w:sz w:val="16"/>
                <w:szCs w:val="16"/>
              </w:rPr>
              <w:t xml:space="preserve"> </w:t>
            </w:r>
            <w:r w:rsidRPr="00D42239">
              <w:rPr>
                <w:rFonts w:ascii="Arial" w:hAnsi="Arial" w:cs="Arial"/>
                <w:sz w:val="16"/>
                <w:szCs w:val="16"/>
              </w:rPr>
              <w:t>кашлюкові антигени:</w:t>
            </w:r>
          </w:p>
          <w:p w:rsidR="00641498" w:rsidRPr="00D42239" w:rsidRDefault="00641498" w:rsidP="0053184F">
            <w:pPr>
              <w:ind w:left="-108"/>
              <w:rPr>
                <w:rFonts w:ascii="Arial" w:hAnsi="Arial" w:cs="Arial"/>
                <w:sz w:val="16"/>
                <w:szCs w:val="16"/>
                <w:vertAlign w:val="superscript"/>
              </w:rPr>
            </w:pPr>
            <w:r w:rsidRPr="00D42239">
              <w:rPr>
                <w:rFonts w:ascii="Arial" w:hAnsi="Arial" w:cs="Arial"/>
                <w:sz w:val="16"/>
                <w:szCs w:val="16"/>
              </w:rPr>
              <w:t>Кашлюковий анатоксин (PT)</w:t>
            </w:r>
            <w:r w:rsidRPr="00D42239">
              <w:rPr>
                <w:rFonts w:ascii="Arial" w:hAnsi="Arial" w:cs="Arial"/>
                <w:sz w:val="16"/>
                <w:szCs w:val="16"/>
                <w:vertAlign w:val="superscript"/>
              </w:rPr>
              <w:t>1</w:t>
            </w:r>
          </w:p>
          <w:p w:rsidR="00641498" w:rsidRPr="00D42239" w:rsidRDefault="00641498" w:rsidP="0053184F">
            <w:pPr>
              <w:ind w:left="-108"/>
              <w:rPr>
                <w:rFonts w:ascii="Arial" w:hAnsi="Arial" w:cs="Arial"/>
                <w:sz w:val="16"/>
                <w:szCs w:val="16"/>
                <w:vertAlign w:val="superscript"/>
              </w:rPr>
            </w:pPr>
            <w:r w:rsidRPr="00D42239">
              <w:rPr>
                <w:rFonts w:ascii="Arial" w:hAnsi="Arial" w:cs="Arial"/>
                <w:sz w:val="16"/>
                <w:szCs w:val="16"/>
              </w:rPr>
              <w:t>Нитчастий гемаглютинін (FHA)</w:t>
            </w:r>
            <w:r w:rsidRPr="00D42239">
              <w:rPr>
                <w:rFonts w:ascii="Arial" w:hAnsi="Arial" w:cs="Arial"/>
                <w:sz w:val="16"/>
                <w:szCs w:val="16"/>
                <w:vertAlign w:val="superscript"/>
              </w:rPr>
              <w:t>1</w:t>
            </w:r>
          </w:p>
          <w:p w:rsidR="00641498" w:rsidRPr="00D42239" w:rsidRDefault="00641498" w:rsidP="0053184F">
            <w:pPr>
              <w:ind w:left="-108"/>
              <w:rPr>
                <w:rFonts w:ascii="Arial" w:hAnsi="Arial" w:cs="Arial"/>
                <w:sz w:val="16"/>
                <w:szCs w:val="16"/>
                <w:vertAlign w:val="superscript"/>
              </w:rPr>
            </w:pPr>
            <w:r w:rsidRPr="00D42239">
              <w:rPr>
                <w:rFonts w:ascii="Arial" w:hAnsi="Arial" w:cs="Arial"/>
                <w:sz w:val="16"/>
                <w:szCs w:val="16"/>
              </w:rPr>
              <w:t>Пертактин (PRN)</w:t>
            </w:r>
            <w:r w:rsidRPr="00D42239">
              <w:rPr>
                <w:rFonts w:ascii="Arial" w:hAnsi="Arial" w:cs="Arial"/>
                <w:sz w:val="16"/>
                <w:szCs w:val="16"/>
                <w:vertAlign w:val="superscript"/>
              </w:rPr>
              <w:t>1</w:t>
            </w:r>
          </w:p>
          <w:p w:rsidR="00641498" w:rsidRPr="00D42239" w:rsidRDefault="00641498" w:rsidP="0053184F">
            <w:pPr>
              <w:ind w:left="-108"/>
              <w:rPr>
                <w:rFonts w:ascii="Arial" w:hAnsi="Arial" w:cs="Arial"/>
                <w:sz w:val="16"/>
                <w:szCs w:val="16"/>
                <w:vertAlign w:val="superscript"/>
              </w:rPr>
            </w:pPr>
            <w:r w:rsidRPr="00D42239">
              <w:rPr>
                <w:rFonts w:ascii="Arial" w:hAnsi="Arial" w:cs="Arial"/>
                <w:sz w:val="16"/>
                <w:szCs w:val="16"/>
              </w:rPr>
              <w:t>р-ДНК поверхневий антиген вірусу гепатиту В (</w:t>
            </w:r>
            <w:r w:rsidRPr="00D42239">
              <w:rPr>
                <w:rFonts w:ascii="Arial" w:hAnsi="Arial" w:cs="Arial"/>
                <w:sz w:val="16"/>
                <w:szCs w:val="16"/>
                <w:lang w:val="en-AU"/>
              </w:rPr>
              <w:t>HBsAg</w:t>
            </w:r>
            <w:r w:rsidRPr="00D42239">
              <w:rPr>
                <w:rFonts w:ascii="Arial" w:hAnsi="Arial" w:cs="Arial"/>
                <w:sz w:val="16"/>
                <w:szCs w:val="16"/>
              </w:rPr>
              <w:t>)</w:t>
            </w:r>
            <w:r w:rsidRPr="00D42239">
              <w:rPr>
                <w:rFonts w:ascii="Arial" w:hAnsi="Arial" w:cs="Arial"/>
                <w:sz w:val="16"/>
                <w:szCs w:val="16"/>
                <w:vertAlign w:val="superscript"/>
              </w:rPr>
              <w:t>2,3</w:t>
            </w:r>
          </w:p>
          <w:p w:rsidR="00641498" w:rsidRPr="00D42239" w:rsidRDefault="00641498" w:rsidP="0053184F">
            <w:pPr>
              <w:ind w:left="-108"/>
              <w:rPr>
                <w:rFonts w:ascii="Arial" w:hAnsi="Arial" w:cs="Arial"/>
                <w:sz w:val="16"/>
                <w:szCs w:val="16"/>
                <w:vertAlign w:val="superscript"/>
              </w:rPr>
            </w:pPr>
            <w:r w:rsidRPr="00D42239">
              <w:rPr>
                <w:rFonts w:ascii="Arial" w:hAnsi="Arial" w:cs="Arial"/>
                <w:sz w:val="16"/>
                <w:szCs w:val="16"/>
              </w:rPr>
              <w:t>Інактивовані віруси поліомієліту:</w:t>
            </w:r>
          </w:p>
          <w:p w:rsidR="00641498" w:rsidRPr="00D42239" w:rsidRDefault="00641498" w:rsidP="0053184F">
            <w:pPr>
              <w:ind w:left="-108"/>
              <w:rPr>
                <w:rFonts w:ascii="Arial" w:hAnsi="Arial" w:cs="Arial"/>
                <w:sz w:val="16"/>
                <w:szCs w:val="16"/>
                <w:vertAlign w:val="superscript"/>
              </w:rPr>
            </w:pPr>
            <w:r w:rsidRPr="00D42239">
              <w:rPr>
                <w:rFonts w:ascii="Arial" w:hAnsi="Arial" w:cs="Arial"/>
                <w:sz w:val="16"/>
                <w:szCs w:val="16"/>
              </w:rPr>
              <w:t xml:space="preserve">Тип 1 (штам </w:t>
            </w:r>
            <w:r w:rsidRPr="00D42239">
              <w:rPr>
                <w:rFonts w:ascii="Arial" w:hAnsi="Arial" w:cs="Arial"/>
                <w:sz w:val="16"/>
                <w:szCs w:val="16"/>
                <w:lang w:val="en-AU"/>
              </w:rPr>
              <w:t>Mahoney</w:t>
            </w:r>
            <w:r w:rsidRPr="00D42239">
              <w:rPr>
                <w:rFonts w:ascii="Arial" w:hAnsi="Arial" w:cs="Arial"/>
                <w:sz w:val="16"/>
                <w:szCs w:val="16"/>
              </w:rPr>
              <w:t>)</w:t>
            </w:r>
            <w:r w:rsidRPr="00D42239">
              <w:rPr>
                <w:rFonts w:ascii="Arial" w:hAnsi="Arial" w:cs="Arial"/>
                <w:sz w:val="16"/>
                <w:szCs w:val="16"/>
                <w:vertAlign w:val="superscript"/>
              </w:rPr>
              <w:t>4</w:t>
            </w:r>
          </w:p>
          <w:p w:rsidR="00641498" w:rsidRPr="00D42239" w:rsidRDefault="00641498" w:rsidP="0053184F">
            <w:pPr>
              <w:ind w:left="-108"/>
              <w:rPr>
                <w:rFonts w:ascii="Arial" w:hAnsi="Arial" w:cs="Arial"/>
                <w:sz w:val="16"/>
                <w:szCs w:val="16"/>
                <w:vertAlign w:val="superscript"/>
              </w:rPr>
            </w:pPr>
            <w:r w:rsidRPr="00D42239">
              <w:rPr>
                <w:rFonts w:ascii="Arial" w:hAnsi="Arial" w:cs="Arial"/>
                <w:sz w:val="16"/>
                <w:szCs w:val="16"/>
              </w:rPr>
              <w:t xml:space="preserve">Тип 2 (штам </w:t>
            </w:r>
            <w:r w:rsidRPr="00D42239">
              <w:rPr>
                <w:rFonts w:ascii="Arial" w:hAnsi="Arial" w:cs="Arial"/>
                <w:sz w:val="16"/>
                <w:szCs w:val="16"/>
                <w:lang w:val="fr-FR"/>
              </w:rPr>
              <w:t>MEF-1</w:t>
            </w:r>
            <w:r w:rsidRPr="00D42239">
              <w:rPr>
                <w:rFonts w:ascii="Arial" w:hAnsi="Arial" w:cs="Arial"/>
                <w:sz w:val="16"/>
                <w:szCs w:val="16"/>
              </w:rPr>
              <w:t>)</w:t>
            </w:r>
            <w:r w:rsidRPr="00D42239">
              <w:rPr>
                <w:rFonts w:ascii="Arial" w:hAnsi="Arial" w:cs="Arial"/>
                <w:sz w:val="16"/>
                <w:szCs w:val="16"/>
                <w:vertAlign w:val="superscript"/>
              </w:rPr>
              <w:t>4</w:t>
            </w:r>
          </w:p>
          <w:p w:rsidR="00641498" w:rsidRPr="00D42239" w:rsidRDefault="00641498" w:rsidP="0053184F">
            <w:pPr>
              <w:ind w:left="-108"/>
              <w:rPr>
                <w:rFonts w:ascii="Arial" w:hAnsi="Arial" w:cs="Arial"/>
                <w:sz w:val="16"/>
                <w:szCs w:val="16"/>
                <w:vertAlign w:val="superscript"/>
              </w:rPr>
            </w:pPr>
            <w:r w:rsidRPr="00D42239">
              <w:rPr>
                <w:rFonts w:ascii="Arial" w:hAnsi="Arial" w:cs="Arial"/>
                <w:sz w:val="16"/>
                <w:szCs w:val="16"/>
              </w:rPr>
              <w:t xml:space="preserve">Тип 3 (штам </w:t>
            </w:r>
            <w:r w:rsidRPr="00D42239">
              <w:rPr>
                <w:rFonts w:ascii="Arial" w:hAnsi="Arial" w:cs="Arial"/>
                <w:sz w:val="16"/>
                <w:szCs w:val="16"/>
                <w:lang w:val="fr-FR"/>
              </w:rPr>
              <w:t>Saukett</w:t>
            </w:r>
            <w:r w:rsidRPr="00D42239">
              <w:rPr>
                <w:rFonts w:ascii="Arial" w:hAnsi="Arial" w:cs="Arial"/>
                <w:sz w:val="16"/>
                <w:szCs w:val="16"/>
              </w:rPr>
              <w:t>)</w:t>
            </w:r>
            <w:r w:rsidRPr="00D42239">
              <w:rPr>
                <w:rFonts w:ascii="Arial" w:hAnsi="Arial" w:cs="Arial"/>
                <w:sz w:val="16"/>
                <w:szCs w:val="16"/>
                <w:vertAlign w:val="superscript"/>
              </w:rPr>
              <w:t>4</w:t>
            </w:r>
          </w:p>
          <w:p w:rsidR="00641498" w:rsidRPr="00D42239" w:rsidRDefault="00641498" w:rsidP="0053184F">
            <w:pPr>
              <w:ind w:left="-108"/>
              <w:rPr>
                <w:rFonts w:ascii="Arial" w:hAnsi="Arial" w:cs="Arial"/>
                <w:sz w:val="16"/>
                <w:szCs w:val="16"/>
                <w:vertAlign w:val="superscript"/>
              </w:rPr>
            </w:pPr>
            <w:r w:rsidRPr="00D42239">
              <w:rPr>
                <w:rFonts w:ascii="Arial" w:hAnsi="Arial" w:cs="Arial"/>
                <w:sz w:val="16"/>
                <w:szCs w:val="16"/>
              </w:rPr>
              <w:t>полісахарид </w:t>
            </w:r>
            <w:r w:rsidRPr="00D42239">
              <w:rPr>
                <w:rFonts w:ascii="Arial" w:hAnsi="Arial" w:cs="Arial"/>
                <w:i/>
                <w:iCs/>
                <w:sz w:val="16"/>
                <w:szCs w:val="16"/>
              </w:rPr>
              <w:t>Haemophilus influenza</w:t>
            </w:r>
            <w:r w:rsidRPr="00D42239">
              <w:rPr>
                <w:rFonts w:ascii="Arial" w:hAnsi="Arial" w:cs="Arial"/>
                <w:sz w:val="16"/>
                <w:szCs w:val="16"/>
              </w:rPr>
              <w:t xml:space="preserve"> типу </w:t>
            </w:r>
            <w:r w:rsidRPr="00D42239">
              <w:rPr>
                <w:rFonts w:ascii="Arial" w:hAnsi="Arial" w:cs="Arial"/>
                <w:i/>
                <w:iCs/>
                <w:sz w:val="16"/>
                <w:szCs w:val="16"/>
              </w:rPr>
              <w:t>b</w:t>
            </w:r>
            <w:r w:rsidRPr="00D42239">
              <w:rPr>
                <w:rFonts w:ascii="Arial" w:hAnsi="Arial" w:cs="Arial"/>
                <w:sz w:val="16"/>
                <w:szCs w:val="16"/>
              </w:rPr>
              <w:t xml:space="preserve"> (полірибозилрибітол фосфат, PRP)</w:t>
            </w:r>
            <w:r w:rsidRPr="00D42239">
              <w:rPr>
                <w:rFonts w:ascii="Arial" w:hAnsi="Arial" w:cs="Arial"/>
                <w:sz w:val="16"/>
                <w:szCs w:val="16"/>
                <w:vertAlign w:val="superscript"/>
              </w:rPr>
              <w:t>3</w:t>
            </w:r>
            <w:r w:rsidRPr="00D42239">
              <w:rPr>
                <w:rFonts w:ascii="Arial" w:hAnsi="Arial" w:cs="Arial"/>
                <w:sz w:val="16"/>
                <w:szCs w:val="16"/>
              </w:rPr>
              <w:t xml:space="preserve"> кон'югований з правцевим анатоксином (ТТ) як носієм протеїну</w:t>
            </w:r>
          </w:p>
          <w:p w:rsidR="00641498" w:rsidRPr="00D42239" w:rsidRDefault="00641498" w:rsidP="0053184F">
            <w:pPr>
              <w:ind w:left="-108"/>
              <w:rPr>
                <w:rFonts w:ascii="Arial" w:hAnsi="Arial" w:cs="Arial"/>
                <w:sz w:val="16"/>
                <w:szCs w:val="16"/>
              </w:rPr>
            </w:pPr>
            <w:r w:rsidRPr="00D42239">
              <w:rPr>
                <w:rFonts w:ascii="Arial" w:hAnsi="Arial" w:cs="Arial"/>
                <w:i/>
                <w:iCs/>
                <w:sz w:val="16"/>
                <w:szCs w:val="16"/>
                <w:vertAlign w:val="superscript"/>
              </w:rPr>
              <w:t>1</w:t>
            </w:r>
            <w:r w:rsidRPr="00D42239">
              <w:rPr>
                <w:rFonts w:ascii="Arial" w:hAnsi="Arial" w:cs="Arial"/>
                <w:i/>
                <w:iCs/>
                <w:sz w:val="16"/>
                <w:szCs w:val="16"/>
              </w:rPr>
              <w:t>адсорбований на алюмінію гідроксиді, гідратований (</w:t>
            </w:r>
            <w:r w:rsidRPr="00D42239">
              <w:rPr>
                <w:rFonts w:ascii="Arial" w:hAnsi="Arial" w:cs="Arial"/>
                <w:i/>
                <w:iCs/>
                <w:sz w:val="16"/>
                <w:szCs w:val="16"/>
                <w:lang w:val="en-AU"/>
              </w:rPr>
              <w:t>Al</w:t>
            </w:r>
            <w:r w:rsidRPr="00D42239">
              <w:rPr>
                <w:rFonts w:ascii="Arial" w:hAnsi="Arial" w:cs="Arial"/>
                <w:i/>
                <w:iCs/>
                <w:sz w:val="16"/>
                <w:szCs w:val="16"/>
              </w:rPr>
              <w:t>(</w:t>
            </w:r>
            <w:r w:rsidRPr="00D42239">
              <w:rPr>
                <w:rFonts w:ascii="Arial" w:hAnsi="Arial" w:cs="Arial"/>
                <w:i/>
                <w:iCs/>
                <w:sz w:val="16"/>
                <w:szCs w:val="16"/>
                <w:lang w:val="en-AU"/>
              </w:rPr>
              <w:t>OH</w:t>
            </w:r>
            <w:r w:rsidRPr="00D42239">
              <w:rPr>
                <w:rFonts w:ascii="Arial" w:hAnsi="Arial" w:cs="Arial"/>
                <w:i/>
                <w:iCs/>
                <w:sz w:val="16"/>
                <w:szCs w:val="16"/>
              </w:rPr>
              <w:t>)</w:t>
            </w:r>
            <w:r w:rsidRPr="00D42239">
              <w:rPr>
                <w:rFonts w:ascii="Arial" w:hAnsi="Arial" w:cs="Arial"/>
                <w:i/>
                <w:iCs/>
                <w:sz w:val="16"/>
                <w:szCs w:val="16"/>
                <w:vertAlign w:val="subscript"/>
              </w:rPr>
              <w:t>3</w:t>
            </w:r>
            <w:r w:rsidRPr="00D42239">
              <w:rPr>
                <w:rFonts w:ascii="Arial" w:hAnsi="Arial" w:cs="Arial"/>
                <w:i/>
                <w:iCs/>
                <w:sz w:val="16"/>
                <w:szCs w:val="16"/>
              </w:rPr>
              <w:t>)</w:t>
            </w:r>
          </w:p>
          <w:p w:rsidR="00641498" w:rsidRPr="00D42239" w:rsidRDefault="00641498" w:rsidP="0053184F">
            <w:pPr>
              <w:ind w:left="-108"/>
              <w:rPr>
                <w:rFonts w:ascii="Arial" w:hAnsi="Arial" w:cs="Arial"/>
                <w:sz w:val="16"/>
                <w:szCs w:val="16"/>
              </w:rPr>
            </w:pPr>
            <w:r w:rsidRPr="00D42239">
              <w:rPr>
                <w:rFonts w:ascii="Arial" w:hAnsi="Arial" w:cs="Arial"/>
                <w:i/>
                <w:iCs/>
                <w:sz w:val="16"/>
                <w:szCs w:val="16"/>
                <w:vertAlign w:val="superscript"/>
              </w:rPr>
              <w:t>2</w:t>
            </w:r>
            <w:r w:rsidRPr="00D42239">
              <w:rPr>
                <w:rFonts w:ascii="Arial" w:hAnsi="Arial" w:cs="Arial"/>
                <w:i/>
                <w:iCs/>
                <w:sz w:val="16"/>
                <w:szCs w:val="16"/>
              </w:rPr>
              <w:t>вироблений в клітинах дріжджів (Saccharomyces cerevisiae) за допомогою р-ДНК  технології</w:t>
            </w:r>
          </w:p>
          <w:p w:rsidR="00641498" w:rsidRPr="00D42239" w:rsidRDefault="00641498" w:rsidP="0053184F">
            <w:pPr>
              <w:ind w:left="-108"/>
              <w:rPr>
                <w:rFonts w:ascii="Arial" w:hAnsi="Arial" w:cs="Arial"/>
                <w:sz w:val="16"/>
                <w:szCs w:val="16"/>
                <w:vertAlign w:val="superscript"/>
              </w:rPr>
            </w:pPr>
            <w:r w:rsidRPr="00D42239">
              <w:rPr>
                <w:rFonts w:ascii="Arial" w:hAnsi="Arial" w:cs="Arial"/>
                <w:i/>
                <w:iCs/>
                <w:sz w:val="16"/>
                <w:szCs w:val="16"/>
                <w:vertAlign w:val="superscript"/>
              </w:rPr>
              <w:t>3</w:t>
            </w:r>
            <w:r w:rsidRPr="00D42239">
              <w:rPr>
                <w:rFonts w:ascii="Arial" w:hAnsi="Arial" w:cs="Arial"/>
                <w:i/>
                <w:iCs/>
                <w:sz w:val="16"/>
                <w:szCs w:val="16"/>
              </w:rPr>
              <w:t>адсорбований на алюмінію фосфат (AlPO4)</w:t>
            </w:r>
          </w:p>
          <w:p w:rsidR="00641498" w:rsidRPr="00D42239" w:rsidRDefault="00641498" w:rsidP="0053184F">
            <w:pPr>
              <w:ind w:left="-108"/>
              <w:rPr>
                <w:rFonts w:ascii="Arial" w:hAnsi="Arial" w:cs="Arial"/>
                <w:sz w:val="16"/>
                <w:szCs w:val="16"/>
                <w:vertAlign w:val="superscript"/>
              </w:rPr>
            </w:pPr>
            <w:r w:rsidRPr="00D42239">
              <w:rPr>
                <w:rFonts w:ascii="Arial" w:hAnsi="Arial" w:cs="Arial"/>
                <w:sz w:val="16"/>
                <w:szCs w:val="16"/>
                <w:vertAlign w:val="superscript"/>
              </w:rPr>
              <w:t>4</w:t>
            </w:r>
            <w:r w:rsidRPr="00D42239">
              <w:rPr>
                <w:rFonts w:ascii="Arial" w:hAnsi="Arial" w:cs="Arial"/>
                <w:i/>
                <w:iCs/>
                <w:sz w:val="16"/>
                <w:szCs w:val="16"/>
                <w:lang w:val="en-AU"/>
              </w:rPr>
              <w:t>розмножені</w:t>
            </w:r>
            <w:r w:rsidRPr="00D42239">
              <w:rPr>
                <w:rFonts w:ascii="Arial" w:hAnsi="Arial" w:cs="Arial"/>
                <w:i/>
                <w:iCs/>
                <w:sz w:val="16"/>
                <w:szCs w:val="16"/>
              </w:rPr>
              <w:t xml:space="preserve"> </w:t>
            </w:r>
            <w:r w:rsidRPr="00D42239">
              <w:rPr>
                <w:rFonts w:ascii="Arial" w:hAnsi="Arial" w:cs="Arial"/>
                <w:i/>
                <w:iCs/>
                <w:sz w:val="16"/>
                <w:szCs w:val="16"/>
                <w:lang w:val="en-AU"/>
              </w:rPr>
              <w:t>на</w:t>
            </w:r>
            <w:r w:rsidRPr="00D42239">
              <w:rPr>
                <w:rFonts w:ascii="Arial" w:hAnsi="Arial" w:cs="Arial"/>
                <w:i/>
                <w:iCs/>
                <w:sz w:val="16"/>
                <w:szCs w:val="16"/>
              </w:rPr>
              <w:t xml:space="preserve"> </w:t>
            </w:r>
            <w:r w:rsidRPr="00D42239">
              <w:rPr>
                <w:rFonts w:ascii="Arial" w:hAnsi="Arial" w:cs="Arial"/>
                <w:i/>
                <w:iCs/>
                <w:sz w:val="16"/>
                <w:szCs w:val="16"/>
                <w:lang w:val="en-AU"/>
              </w:rPr>
              <w:t xml:space="preserve">клітинах </w:t>
            </w:r>
            <w:r w:rsidRPr="00D42239">
              <w:rPr>
                <w:rFonts w:ascii="Arial" w:hAnsi="Arial" w:cs="Arial"/>
                <w:i/>
                <w:iCs/>
                <w:sz w:val="16"/>
                <w:szCs w:val="16"/>
              </w:rPr>
              <w:t>Vero</w:t>
            </w:r>
          </w:p>
          <w:p w:rsidR="00641498" w:rsidRPr="00D42239" w:rsidRDefault="00641498" w:rsidP="0053184F">
            <w:pPr>
              <w:tabs>
                <w:tab w:val="left" w:pos="12600"/>
              </w:tabs>
              <w:ind w:left="-108"/>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J07CA09</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стрикером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ГлаксоСмітКляйн Біолоджікалз С.А., Бельгія (Випуск серій готового продукту. Проведення контролю якості DTPa-HBV-IPV компоненту);</w:t>
            </w:r>
            <w:r w:rsidRPr="00D42239">
              <w:rPr>
                <w:rFonts w:ascii="Arial" w:hAnsi="Arial" w:cs="Arial"/>
                <w:sz w:val="16"/>
                <w:szCs w:val="16"/>
              </w:rPr>
              <w:br/>
              <w:t>ГлаксоСмітКляйн Біолоджікалз, Франція (Формування, наповнення в шприці, проведення контролю якості DTPa-HBV-IPV компоненту. Формування, наповнення та ліофілізація в флакони, маркування та пакування, проведення контролю якості Hib компоненту. Маркування та пакування готового продукту); ГлаксоСмітКляйн Біолоджікалз С.А., Бельгія (Формування, наповнення в шприці, маркування і пакування, проведення контролю якості DTPa-HBV-IPV компоненту. Наповнення та ліофілізація в флакони, маркування та пакування, проведення контролю якості Hib компоненту. Маркування та пакування готового продукту)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Бельгія/ Франція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w:t>
            </w:r>
            <w:r w:rsidRPr="00D42239">
              <w:rPr>
                <w:rFonts w:ascii="Arial" w:hAnsi="Arial" w:cs="Arial"/>
                <w:sz w:val="16"/>
                <w:szCs w:val="16"/>
              </w:rPr>
              <w:br/>
              <w:t>Зміна складу хроматографічного синього гелю (Blue Trisacryl M), що використовується в процесі очищення двох ацелюлярних кашлюкових (Pa)антигенів, кашлюкового токсину (PT) та філаментозного гемаглютиніну (FHA)</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UA/16235/01/01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lang w:val="uk-UA"/>
              </w:rPr>
            </w:pPr>
            <w:r w:rsidRPr="00D42239">
              <w:rPr>
                <w:rFonts w:ascii="Arial" w:hAnsi="Arial" w:cs="Arial"/>
                <w:b/>
                <w:sz w:val="16"/>
                <w:szCs w:val="16"/>
                <w:lang w:val="uk-UA"/>
              </w:rPr>
              <w:t xml:space="preserve">ІНФАНРИКС ГЕКСА КОМБІНОВАНА ВАКЦИНА ДЛЯ ПРОФІЛАКТИКИ ДИФТЕРІЇ, ПРАВЦЯ, КАШЛЮКУ (АЦЕЛЮЛЯРНИЙ КОМПОНЕНТ), ГЕПАТИТУ В, ПОЛІОМІЄЛІТУ ТА ЗАХВОРЮВАНЬ, ЗБУДНИКОМ ЯКИХ Є </w:t>
            </w:r>
            <w:r w:rsidRPr="00D42239">
              <w:rPr>
                <w:rFonts w:ascii="Arial" w:hAnsi="Arial" w:cs="Arial"/>
                <w:b/>
                <w:sz w:val="16"/>
                <w:szCs w:val="16"/>
              </w:rPr>
              <w:t>HAEMOPHILUS</w:t>
            </w:r>
            <w:r w:rsidRPr="00D42239">
              <w:rPr>
                <w:rFonts w:ascii="Arial" w:hAnsi="Arial" w:cs="Arial"/>
                <w:b/>
                <w:sz w:val="16"/>
                <w:szCs w:val="16"/>
                <w:lang w:val="uk-UA"/>
              </w:rPr>
              <w:t xml:space="preserve"> </w:t>
            </w:r>
            <w:r w:rsidRPr="00D42239">
              <w:rPr>
                <w:rFonts w:ascii="Arial" w:hAnsi="Arial" w:cs="Arial"/>
                <w:b/>
                <w:sz w:val="16"/>
                <w:szCs w:val="16"/>
              </w:rPr>
              <w:t>INFLUENZAE</w:t>
            </w:r>
            <w:r w:rsidRPr="00D42239">
              <w:rPr>
                <w:rFonts w:ascii="Arial" w:hAnsi="Arial" w:cs="Arial"/>
                <w:b/>
                <w:sz w:val="16"/>
                <w:szCs w:val="16"/>
                <w:lang w:val="uk-UA"/>
              </w:rPr>
              <w:t xml:space="preserve"> ТИПУ </w:t>
            </w:r>
            <w:r w:rsidRPr="00D42239">
              <w:rPr>
                <w:rFonts w:ascii="Arial" w:hAnsi="Arial" w:cs="Arial"/>
                <w:b/>
                <w:sz w:val="16"/>
                <w:szCs w:val="16"/>
              </w:rPr>
              <w:t>B</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lang w:val="en-US"/>
              </w:rPr>
              <w:t>Diphtheria-haemophilus influenzae B-pertussis-poliomyelitis-tetanus-hepatitis B</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ind w:left="-108"/>
              <w:rPr>
                <w:rFonts w:ascii="Arial" w:hAnsi="Arial" w:cs="Arial"/>
                <w:sz w:val="16"/>
                <w:szCs w:val="16"/>
                <w:vertAlign w:val="superscript"/>
              </w:rPr>
            </w:pPr>
            <w:r w:rsidRPr="00D42239">
              <w:rPr>
                <w:rFonts w:ascii="Arial" w:hAnsi="Arial" w:cs="Arial"/>
                <w:sz w:val="16"/>
                <w:szCs w:val="16"/>
              </w:rPr>
              <w:t>Дифтерійний анатоксин (D)</w:t>
            </w:r>
            <w:r w:rsidRPr="00D42239">
              <w:rPr>
                <w:rFonts w:ascii="Arial" w:hAnsi="Arial" w:cs="Arial"/>
                <w:sz w:val="16"/>
                <w:szCs w:val="16"/>
                <w:vertAlign w:val="superscript"/>
              </w:rPr>
              <w:t>1</w:t>
            </w:r>
          </w:p>
          <w:p w:rsidR="00641498" w:rsidRPr="00D42239" w:rsidRDefault="00641498" w:rsidP="0053184F">
            <w:pPr>
              <w:ind w:left="-108"/>
              <w:rPr>
                <w:rFonts w:ascii="Arial" w:hAnsi="Arial" w:cs="Arial"/>
                <w:sz w:val="16"/>
                <w:szCs w:val="16"/>
                <w:vertAlign w:val="superscript"/>
              </w:rPr>
            </w:pPr>
            <w:r w:rsidRPr="00D42239">
              <w:rPr>
                <w:rFonts w:ascii="Arial" w:hAnsi="Arial" w:cs="Arial"/>
                <w:sz w:val="16"/>
                <w:szCs w:val="16"/>
              </w:rPr>
              <w:t>Правцевий анатоксин (T)</w:t>
            </w:r>
            <w:r w:rsidRPr="00D42239">
              <w:rPr>
                <w:rFonts w:ascii="Arial" w:hAnsi="Arial" w:cs="Arial"/>
                <w:sz w:val="16"/>
                <w:szCs w:val="16"/>
                <w:vertAlign w:val="superscript"/>
              </w:rPr>
              <w:t>1</w:t>
            </w:r>
          </w:p>
          <w:p w:rsidR="00641498" w:rsidRPr="00D42239" w:rsidRDefault="00641498" w:rsidP="0053184F">
            <w:pPr>
              <w:ind w:left="-108"/>
              <w:rPr>
                <w:rFonts w:ascii="Arial" w:hAnsi="Arial" w:cs="Arial"/>
                <w:sz w:val="16"/>
                <w:szCs w:val="16"/>
                <w:vertAlign w:val="superscript"/>
              </w:rPr>
            </w:pPr>
            <w:r w:rsidRPr="00D42239">
              <w:rPr>
                <w:rFonts w:ascii="Arial" w:hAnsi="Arial" w:cs="Arial"/>
                <w:i/>
                <w:iCs/>
                <w:sz w:val="16"/>
                <w:szCs w:val="16"/>
                <w:lang w:val="en-AU"/>
              </w:rPr>
              <w:t>Bordetella</w:t>
            </w:r>
            <w:r w:rsidRPr="00D42239">
              <w:rPr>
                <w:rFonts w:ascii="Arial" w:hAnsi="Arial" w:cs="Arial"/>
                <w:sz w:val="16"/>
                <w:szCs w:val="16"/>
              </w:rPr>
              <w:t xml:space="preserve"> </w:t>
            </w:r>
            <w:r w:rsidRPr="00D42239">
              <w:rPr>
                <w:rFonts w:ascii="Arial" w:hAnsi="Arial" w:cs="Arial"/>
                <w:i/>
                <w:iCs/>
                <w:sz w:val="16"/>
                <w:szCs w:val="16"/>
                <w:lang w:val="en-AU"/>
              </w:rPr>
              <w:t>pertussis</w:t>
            </w:r>
            <w:r w:rsidRPr="00D42239">
              <w:rPr>
                <w:rFonts w:ascii="Arial" w:hAnsi="Arial" w:cs="Arial"/>
                <w:i/>
                <w:iCs/>
                <w:sz w:val="16"/>
                <w:szCs w:val="16"/>
              </w:rPr>
              <w:t xml:space="preserve"> </w:t>
            </w:r>
            <w:r w:rsidRPr="00D42239">
              <w:rPr>
                <w:rFonts w:ascii="Arial" w:hAnsi="Arial" w:cs="Arial"/>
                <w:sz w:val="16"/>
                <w:szCs w:val="16"/>
              </w:rPr>
              <w:t>кашлюкові антигени:</w:t>
            </w:r>
          </w:p>
          <w:p w:rsidR="00641498" w:rsidRPr="00D42239" w:rsidRDefault="00641498" w:rsidP="0053184F">
            <w:pPr>
              <w:ind w:left="-108"/>
              <w:rPr>
                <w:rFonts w:ascii="Arial" w:hAnsi="Arial" w:cs="Arial"/>
                <w:sz w:val="16"/>
                <w:szCs w:val="16"/>
                <w:vertAlign w:val="superscript"/>
              </w:rPr>
            </w:pPr>
            <w:r w:rsidRPr="00D42239">
              <w:rPr>
                <w:rFonts w:ascii="Arial" w:hAnsi="Arial" w:cs="Arial"/>
                <w:sz w:val="16"/>
                <w:szCs w:val="16"/>
              </w:rPr>
              <w:t>Кашлюковий анатоксин (PT)</w:t>
            </w:r>
            <w:r w:rsidRPr="00D42239">
              <w:rPr>
                <w:rFonts w:ascii="Arial" w:hAnsi="Arial" w:cs="Arial"/>
                <w:sz w:val="16"/>
                <w:szCs w:val="16"/>
                <w:vertAlign w:val="superscript"/>
              </w:rPr>
              <w:t>1</w:t>
            </w:r>
          </w:p>
          <w:p w:rsidR="00641498" w:rsidRPr="00D42239" w:rsidRDefault="00641498" w:rsidP="0053184F">
            <w:pPr>
              <w:ind w:left="-108"/>
              <w:rPr>
                <w:rFonts w:ascii="Arial" w:hAnsi="Arial" w:cs="Arial"/>
                <w:sz w:val="16"/>
                <w:szCs w:val="16"/>
                <w:vertAlign w:val="superscript"/>
              </w:rPr>
            </w:pPr>
            <w:r w:rsidRPr="00D42239">
              <w:rPr>
                <w:rFonts w:ascii="Arial" w:hAnsi="Arial" w:cs="Arial"/>
                <w:sz w:val="16"/>
                <w:szCs w:val="16"/>
              </w:rPr>
              <w:t>Нитчастий гемаглютинін (FHA)</w:t>
            </w:r>
            <w:r w:rsidRPr="00D42239">
              <w:rPr>
                <w:rFonts w:ascii="Arial" w:hAnsi="Arial" w:cs="Arial"/>
                <w:sz w:val="16"/>
                <w:szCs w:val="16"/>
                <w:vertAlign w:val="superscript"/>
              </w:rPr>
              <w:t>1</w:t>
            </w:r>
          </w:p>
          <w:p w:rsidR="00641498" w:rsidRPr="00D42239" w:rsidRDefault="00641498" w:rsidP="0053184F">
            <w:pPr>
              <w:ind w:left="-108"/>
              <w:rPr>
                <w:rFonts w:ascii="Arial" w:hAnsi="Arial" w:cs="Arial"/>
                <w:sz w:val="16"/>
                <w:szCs w:val="16"/>
                <w:vertAlign w:val="superscript"/>
              </w:rPr>
            </w:pPr>
            <w:r w:rsidRPr="00D42239">
              <w:rPr>
                <w:rFonts w:ascii="Arial" w:hAnsi="Arial" w:cs="Arial"/>
                <w:sz w:val="16"/>
                <w:szCs w:val="16"/>
              </w:rPr>
              <w:t>Пертактин (PRN)</w:t>
            </w:r>
            <w:r w:rsidRPr="00D42239">
              <w:rPr>
                <w:rFonts w:ascii="Arial" w:hAnsi="Arial" w:cs="Arial"/>
                <w:sz w:val="16"/>
                <w:szCs w:val="16"/>
                <w:vertAlign w:val="superscript"/>
              </w:rPr>
              <w:t>1</w:t>
            </w:r>
          </w:p>
          <w:p w:rsidR="00641498" w:rsidRPr="00D42239" w:rsidRDefault="00641498" w:rsidP="0053184F">
            <w:pPr>
              <w:ind w:left="-108"/>
              <w:rPr>
                <w:rFonts w:ascii="Arial" w:hAnsi="Arial" w:cs="Arial"/>
                <w:sz w:val="16"/>
                <w:szCs w:val="16"/>
                <w:vertAlign w:val="superscript"/>
              </w:rPr>
            </w:pPr>
            <w:r w:rsidRPr="00D42239">
              <w:rPr>
                <w:rFonts w:ascii="Arial" w:hAnsi="Arial" w:cs="Arial"/>
                <w:sz w:val="16"/>
                <w:szCs w:val="16"/>
              </w:rPr>
              <w:t>р-ДНК поверхневий антиген вірусу гепатиту В (</w:t>
            </w:r>
            <w:r w:rsidRPr="00D42239">
              <w:rPr>
                <w:rFonts w:ascii="Arial" w:hAnsi="Arial" w:cs="Arial"/>
                <w:sz w:val="16"/>
                <w:szCs w:val="16"/>
                <w:lang w:val="en-AU"/>
              </w:rPr>
              <w:t>HBsAg</w:t>
            </w:r>
            <w:r w:rsidRPr="00D42239">
              <w:rPr>
                <w:rFonts w:ascii="Arial" w:hAnsi="Arial" w:cs="Arial"/>
                <w:sz w:val="16"/>
                <w:szCs w:val="16"/>
              </w:rPr>
              <w:t>)</w:t>
            </w:r>
            <w:r w:rsidRPr="00D42239">
              <w:rPr>
                <w:rFonts w:ascii="Arial" w:hAnsi="Arial" w:cs="Arial"/>
                <w:sz w:val="16"/>
                <w:szCs w:val="16"/>
                <w:vertAlign w:val="superscript"/>
              </w:rPr>
              <w:t>2,3</w:t>
            </w:r>
          </w:p>
          <w:p w:rsidR="00641498" w:rsidRPr="00D42239" w:rsidRDefault="00641498" w:rsidP="0053184F">
            <w:pPr>
              <w:ind w:left="-108"/>
              <w:rPr>
                <w:rFonts w:ascii="Arial" w:hAnsi="Arial" w:cs="Arial"/>
                <w:sz w:val="16"/>
                <w:szCs w:val="16"/>
                <w:vertAlign w:val="superscript"/>
              </w:rPr>
            </w:pPr>
            <w:r w:rsidRPr="00D42239">
              <w:rPr>
                <w:rFonts w:ascii="Arial" w:hAnsi="Arial" w:cs="Arial"/>
                <w:sz w:val="16"/>
                <w:szCs w:val="16"/>
              </w:rPr>
              <w:t>Інактивовані віруси поліомієліту:</w:t>
            </w:r>
          </w:p>
          <w:p w:rsidR="00641498" w:rsidRPr="00D42239" w:rsidRDefault="00641498" w:rsidP="0053184F">
            <w:pPr>
              <w:ind w:left="-108"/>
              <w:rPr>
                <w:rFonts w:ascii="Arial" w:hAnsi="Arial" w:cs="Arial"/>
                <w:sz w:val="16"/>
                <w:szCs w:val="16"/>
                <w:vertAlign w:val="superscript"/>
              </w:rPr>
            </w:pPr>
            <w:r w:rsidRPr="00D42239">
              <w:rPr>
                <w:rFonts w:ascii="Arial" w:hAnsi="Arial" w:cs="Arial"/>
                <w:sz w:val="16"/>
                <w:szCs w:val="16"/>
              </w:rPr>
              <w:t xml:space="preserve">Тип 1 (штам </w:t>
            </w:r>
            <w:r w:rsidRPr="00D42239">
              <w:rPr>
                <w:rFonts w:ascii="Arial" w:hAnsi="Arial" w:cs="Arial"/>
                <w:sz w:val="16"/>
                <w:szCs w:val="16"/>
                <w:lang w:val="en-AU"/>
              </w:rPr>
              <w:t>Mahoney</w:t>
            </w:r>
            <w:r w:rsidRPr="00D42239">
              <w:rPr>
                <w:rFonts w:ascii="Arial" w:hAnsi="Arial" w:cs="Arial"/>
                <w:sz w:val="16"/>
                <w:szCs w:val="16"/>
              </w:rPr>
              <w:t>)</w:t>
            </w:r>
            <w:r w:rsidRPr="00D42239">
              <w:rPr>
                <w:rFonts w:ascii="Arial" w:hAnsi="Arial" w:cs="Arial"/>
                <w:sz w:val="16"/>
                <w:szCs w:val="16"/>
                <w:vertAlign w:val="superscript"/>
              </w:rPr>
              <w:t>4</w:t>
            </w:r>
          </w:p>
          <w:p w:rsidR="00641498" w:rsidRPr="00D42239" w:rsidRDefault="00641498" w:rsidP="0053184F">
            <w:pPr>
              <w:ind w:left="-108"/>
              <w:rPr>
                <w:rFonts w:ascii="Arial" w:hAnsi="Arial" w:cs="Arial"/>
                <w:sz w:val="16"/>
                <w:szCs w:val="16"/>
                <w:vertAlign w:val="superscript"/>
              </w:rPr>
            </w:pPr>
            <w:r w:rsidRPr="00D42239">
              <w:rPr>
                <w:rFonts w:ascii="Arial" w:hAnsi="Arial" w:cs="Arial"/>
                <w:sz w:val="16"/>
                <w:szCs w:val="16"/>
              </w:rPr>
              <w:t xml:space="preserve">Тип 2 (штам </w:t>
            </w:r>
            <w:r w:rsidRPr="00D42239">
              <w:rPr>
                <w:rFonts w:ascii="Arial" w:hAnsi="Arial" w:cs="Arial"/>
                <w:sz w:val="16"/>
                <w:szCs w:val="16"/>
                <w:lang w:val="fr-FR"/>
              </w:rPr>
              <w:t>MEF-1</w:t>
            </w:r>
            <w:r w:rsidRPr="00D42239">
              <w:rPr>
                <w:rFonts w:ascii="Arial" w:hAnsi="Arial" w:cs="Arial"/>
                <w:sz w:val="16"/>
                <w:szCs w:val="16"/>
              </w:rPr>
              <w:t>)</w:t>
            </w:r>
            <w:r w:rsidRPr="00D42239">
              <w:rPr>
                <w:rFonts w:ascii="Arial" w:hAnsi="Arial" w:cs="Arial"/>
                <w:sz w:val="16"/>
                <w:szCs w:val="16"/>
                <w:vertAlign w:val="superscript"/>
              </w:rPr>
              <w:t>4</w:t>
            </w:r>
          </w:p>
          <w:p w:rsidR="00641498" w:rsidRPr="00D42239" w:rsidRDefault="00641498" w:rsidP="0053184F">
            <w:pPr>
              <w:ind w:left="-108"/>
              <w:rPr>
                <w:rFonts w:ascii="Arial" w:hAnsi="Arial" w:cs="Arial"/>
                <w:sz w:val="16"/>
                <w:szCs w:val="16"/>
                <w:vertAlign w:val="superscript"/>
              </w:rPr>
            </w:pPr>
            <w:r w:rsidRPr="00D42239">
              <w:rPr>
                <w:rFonts w:ascii="Arial" w:hAnsi="Arial" w:cs="Arial"/>
                <w:sz w:val="16"/>
                <w:szCs w:val="16"/>
              </w:rPr>
              <w:t xml:space="preserve">Тип 3 (штам </w:t>
            </w:r>
            <w:r w:rsidRPr="00D42239">
              <w:rPr>
                <w:rFonts w:ascii="Arial" w:hAnsi="Arial" w:cs="Arial"/>
                <w:sz w:val="16"/>
                <w:szCs w:val="16"/>
                <w:lang w:val="fr-FR"/>
              </w:rPr>
              <w:t>Saukett</w:t>
            </w:r>
            <w:r w:rsidRPr="00D42239">
              <w:rPr>
                <w:rFonts w:ascii="Arial" w:hAnsi="Arial" w:cs="Arial"/>
                <w:sz w:val="16"/>
                <w:szCs w:val="16"/>
              </w:rPr>
              <w:t>)</w:t>
            </w:r>
            <w:r w:rsidRPr="00D42239">
              <w:rPr>
                <w:rFonts w:ascii="Arial" w:hAnsi="Arial" w:cs="Arial"/>
                <w:sz w:val="16"/>
                <w:szCs w:val="16"/>
                <w:vertAlign w:val="superscript"/>
              </w:rPr>
              <w:t>4</w:t>
            </w:r>
          </w:p>
          <w:p w:rsidR="00641498" w:rsidRPr="00D42239" w:rsidRDefault="00641498" w:rsidP="0053184F">
            <w:pPr>
              <w:ind w:left="-108"/>
              <w:rPr>
                <w:rFonts w:ascii="Arial" w:hAnsi="Arial" w:cs="Arial"/>
                <w:sz w:val="16"/>
                <w:szCs w:val="16"/>
                <w:vertAlign w:val="superscript"/>
              </w:rPr>
            </w:pPr>
            <w:r w:rsidRPr="00D42239">
              <w:rPr>
                <w:rFonts w:ascii="Arial" w:hAnsi="Arial" w:cs="Arial"/>
                <w:sz w:val="16"/>
                <w:szCs w:val="16"/>
              </w:rPr>
              <w:t>полісахарид </w:t>
            </w:r>
            <w:r w:rsidRPr="00D42239">
              <w:rPr>
                <w:rFonts w:ascii="Arial" w:hAnsi="Arial" w:cs="Arial"/>
                <w:i/>
                <w:iCs/>
                <w:sz w:val="16"/>
                <w:szCs w:val="16"/>
              </w:rPr>
              <w:t>Haemophilus influenza</w:t>
            </w:r>
            <w:r w:rsidRPr="00D42239">
              <w:rPr>
                <w:rFonts w:ascii="Arial" w:hAnsi="Arial" w:cs="Arial"/>
                <w:sz w:val="16"/>
                <w:szCs w:val="16"/>
              </w:rPr>
              <w:t xml:space="preserve"> типу </w:t>
            </w:r>
            <w:r w:rsidRPr="00D42239">
              <w:rPr>
                <w:rFonts w:ascii="Arial" w:hAnsi="Arial" w:cs="Arial"/>
                <w:i/>
                <w:iCs/>
                <w:sz w:val="16"/>
                <w:szCs w:val="16"/>
              </w:rPr>
              <w:t>b</w:t>
            </w:r>
            <w:r w:rsidRPr="00D42239">
              <w:rPr>
                <w:rFonts w:ascii="Arial" w:hAnsi="Arial" w:cs="Arial"/>
                <w:sz w:val="16"/>
                <w:szCs w:val="16"/>
              </w:rPr>
              <w:t xml:space="preserve"> (полірибозилрибітол фосфат, PRP)</w:t>
            </w:r>
            <w:r w:rsidRPr="00D42239">
              <w:rPr>
                <w:rFonts w:ascii="Arial" w:hAnsi="Arial" w:cs="Arial"/>
                <w:sz w:val="16"/>
                <w:szCs w:val="16"/>
                <w:vertAlign w:val="superscript"/>
              </w:rPr>
              <w:t>3</w:t>
            </w:r>
            <w:r w:rsidRPr="00D42239">
              <w:rPr>
                <w:rFonts w:ascii="Arial" w:hAnsi="Arial" w:cs="Arial"/>
                <w:sz w:val="16"/>
                <w:szCs w:val="16"/>
              </w:rPr>
              <w:t xml:space="preserve"> кон'югований з правцевим анатоксином (ТТ) як носієм протеїну</w:t>
            </w:r>
          </w:p>
          <w:p w:rsidR="00641498" w:rsidRPr="00D42239" w:rsidRDefault="00641498" w:rsidP="0053184F">
            <w:pPr>
              <w:ind w:left="-108"/>
              <w:rPr>
                <w:rFonts w:ascii="Arial" w:hAnsi="Arial" w:cs="Arial"/>
                <w:sz w:val="16"/>
                <w:szCs w:val="16"/>
              </w:rPr>
            </w:pPr>
            <w:r w:rsidRPr="00D42239">
              <w:rPr>
                <w:rFonts w:ascii="Arial" w:hAnsi="Arial" w:cs="Arial"/>
                <w:i/>
                <w:iCs/>
                <w:sz w:val="16"/>
                <w:szCs w:val="16"/>
                <w:vertAlign w:val="superscript"/>
              </w:rPr>
              <w:t>1</w:t>
            </w:r>
            <w:r w:rsidRPr="00D42239">
              <w:rPr>
                <w:rFonts w:ascii="Arial" w:hAnsi="Arial" w:cs="Arial"/>
                <w:i/>
                <w:iCs/>
                <w:sz w:val="16"/>
                <w:szCs w:val="16"/>
              </w:rPr>
              <w:t>адсорбований на алюмінію гідроксиді, гідратований (</w:t>
            </w:r>
            <w:r w:rsidRPr="00D42239">
              <w:rPr>
                <w:rFonts w:ascii="Arial" w:hAnsi="Arial" w:cs="Arial"/>
                <w:i/>
                <w:iCs/>
                <w:sz w:val="16"/>
                <w:szCs w:val="16"/>
                <w:lang w:val="en-AU"/>
              </w:rPr>
              <w:t>Al</w:t>
            </w:r>
            <w:r w:rsidRPr="00D42239">
              <w:rPr>
                <w:rFonts w:ascii="Arial" w:hAnsi="Arial" w:cs="Arial"/>
                <w:i/>
                <w:iCs/>
                <w:sz w:val="16"/>
                <w:szCs w:val="16"/>
              </w:rPr>
              <w:t>(</w:t>
            </w:r>
            <w:r w:rsidRPr="00D42239">
              <w:rPr>
                <w:rFonts w:ascii="Arial" w:hAnsi="Arial" w:cs="Arial"/>
                <w:i/>
                <w:iCs/>
                <w:sz w:val="16"/>
                <w:szCs w:val="16"/>
                <w:lang w:val="en-AU"/>
              </w:rPr>
              <w:t>OH</w:t>
            </w:r>
            <w:r w:rsidRPr="00D42239">
              <w:rPr>
                <w:rFonts w:ascii="Arial" w:hAnsi="Arial" w:cs="Arial"/>
                <w:i/>
                <w:iCs/>
                <w:sz w:val="16"/>
                <w:szCs w:val="16"/>
              </w:rPr>
              <w:t>)</w:t>
            </w:r>
            <w:r w:rsidRPr="00D42239">
              <w:rPr>
                <w:rFonts w:ascii="Arial" w:hAnsi="Arial" w:cs="Arial"/>
                <w:i/>
                <w:iCs/>
                <w:sz w:val="16"/>
                <w:szCs w:val="16"/>
                <w:vertAlign w:val="subscript"/>
              </w:rPr>
              <w:t>3</w:t>
            </w:r>
            <w:r w:rsidRPr="00D42239">
              <w:rPr>
                <w:rFonts w:ascii="Arial" w:hAnsi="Arial" w:cs="Arial"/>
                <w:i/>
                <w:iCs/>
                <w:sz w:val="16"/>
                <w:szCs w:val="16"/>
              </w:rPr>
              <w:t>)</w:t>
            </w:r>
          </w:p>
          <w:p w:rsidR="00641498" w:rsidRPr="00D42239" w:rsidRDefault="00641498" w:rsidP="0053184F">
            <w:pPr>
              <w:ind w:left="-108"/>
              <w:rPr>
                <w:rFonts w:ascii="Arial" w:hAnsi="Arial" w:cs="Arial"/>
                <w:sz w:val="16"/>
                <w:szCs w:val="16"/>
              </w:rPr>
            </w:pPr>
            <w:r w:rsidRPr="00D42239">
              <w:rPr>
                <w:rFonts w:ascii="Arial" w:hAnsi="Arial" w:cs="Arial"/>
                <w:i/>
                <w:iCs/>
                <w:sz w:val="16"/>
                <w:szCs w:val="16"/>
                <w:vertAlign w:val="superscript"/>
              </w:rPr>
              <w:t>2</w:t>
            </w:r>
            <w:r w:rsidRPr="00D42239">
              <w:rPr>
                <w:rFonts w:ascii="Arial" w:hAnsi="Arial" w:cs="Arial"/>
                <w:i/>
                <w:iCs/>
                <w:sz w:val="16"/>
                <w:szCs w:val="16"/>
              </w:rPr>
              <w:t>вироблений в клітинах дріжджів (Saccharomyces cerevisiae) за допомогою р-ДНК  технології</w:t>
            </w:r>
          </w:p>
          <w:p w:rsidR="00641498" w:rsidRPr="00D42239" w:rsidRDefault="00641498" w:rsidP="0053184F">
            <w:pPr>
              <w:ind w:left="-108"/>
              <w:rPr>
                <w:rFonts w:ascii="Arial" w:hAnsi="Arial" w:cs="Arial"/>
                <w:sz w:val="16"/>
                <w:szCs w:val="16"/>
                <w:vertAlign w:val="superscript"/>
              </w:rPr>
            </w:pPr>
            <w:r w:rsidRPr="00D42239">
              <w:rPr>
                <w:rFonts w:ascii="Arial" w:hAnsi="Arial" w:cs="Arial"/>
                <w:i/>
                <w:iCs/>
                <w:sz w:val="16"/>
                <w:szCs w:val="16"/>
                <w:vertAlign w:val="superscript"/>
              </w:rPr>
              <w:t>3</w:t>
            </w:r>
            <w:r w:rsidRPr="00D42239">
              <w:rPr>
                <w:rFonts w:ascii="Arial" w:hAnsi="Arial" w:cs="Arial"/>
                <w:i/>
                <w:iCs/>
                <w:sz w:val="16"/>
                <w:szCs w:val="16"/>
              </w:rPr>
              <w:t>адсорбований на алюмінію фосфат (AlPO4)</w:t>
            </w:r>
          </w:p>
          <w:p w:rsidR="00641498" w:rsidRPr="00D42239" w:rsidRDefault="00641498" w:rsidP="0053184F">
            <w:pPr>
              <w:ind w:left="-108"/>
              <w:rPr>
                <w:rFonts w:ascii="Arial" w:hAnsi="Arial" w:cs="Arial"/>
                <w:sz w:val="16"/>
                <w:szCs w:val="16"/>
                <w:vertAlign w:val="superscript"/>
              </w:rPr>
            </w:pPr>
            <w:r w:rsidRPr="00D42239">
              <w:rPr>
                <w:rFonts w:ascii="Arial" w:hAnsi="Arial" w:cs="Arial"/>
                <w:sz w:val="16"/>
                <w:szCs w:val="16"/>
                <w:vertAlign w:val="superscript"/>
              </w:rPr>
              <w:t>4</w:t>
            </w:r>
            <w:r w:rsidRPr="00D42239">
              <w:rPr>
                <w:rFonts w:ascii="Arial" w:hAnsi="Arial" w:cs="Arial"/>
                <w:i/>
                <w:iCs/>
                <w:sz w:val="16"/>
                <w:szCs w:val="16"/>
                <w:lang w:val="en-AU"/>
              </w:rPr>
              <w:t>розмножені</w:t>
            </w:r>
            <w:r w:rsidRPr="00D42239">
              <w:rPr>
                <w:rFonts w:ascii="Arial" w:hAnsi="Arial" w:cs="Arial"/>
                <w:i/>
                <w:iCs/>
                <w:sz w:val="16"/>
                <w:szCs w:val="16"/>
              </w:rPr>
              <w:t xml:space="preserve"> </w:t>
            </w:r>
            <w:r w:rsidRPr="00D42239">
              <w:rPr>
                <w:rFonts w:ascii="Arial" w:hAnsi="Arial" w:cs="Arial"/>
                <w:i/>
                <w:iCs/>
                <w:sz w:val="16"/>
                <w:szCs w:val="16"/>
                <w:lang w:val="en-AU"/>
              </w:rPr>
              <w:t>на</w:t>
            </w:r>
            <w:r w:rsidRPr="00D42239">
              <w:rPr>
                <w:rFonts w:ascii="Arial" w:hAnsi="Arial" w:cs="Arial"/>
                <w:i/>
                <w:iCs/>
                <w:sz w:val="16"/>
                <w:szCs w:val="16"/>
              </w:rPr>
              <w:t xml:space="preserve"> </w:t>
            </w:r>
            <w:r w:rsidRPr="00D42239">
              <w:rPr>
                <w:rFonts w:ascii="Arial" w:hAnsi="Arial" w:cs="Arial"/>
                <w:i/>
                <w:iCs/>
                <w:sz w:val="16"/>
                <w:szCs w:val="16"/>
                <w:lang w:val="en-AU"/>
              </w:rPr>
              <w:t xml:space="preserve">клітинах </w:t>
            </w:r>
            <w:r w:rsidRPr="00D42239">
              <w:rPr>
                <w:rFonts w:ascii="Arial" w:hAnsi="Arial" w:cs="Arial"/>
                <w:i/>
                <w:iCs/>
                <w:sz w:val="16"/>
                <w:szCs w:val="16"/>
              </w:rPr>
              <w:t>Vero</w:t>
            </w:r>
          </w:p>
          <w:p w:rsidR="00641498" w:rsidRPr="00D42239" w:rsidRDefault="00641498" w:rsidP="0053184F">
            <w:pPr>
              <w:tabs>
                <w:tab w:val="left" w:pos="12600"/>
              </w:tabs>
              <w:ind w:left="-108"/>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J07CA09</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стрикером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ГлаксоСмітКляйн Біолоджікалз С.А., Бельгія (Випуск серій готового продукту. Проведення контролю якості DTPa-HBV-IPV компоненту); ГлаксоСмітКляйн Біолоджікалз, Франція (Формування, наповнення в шприці, проведення контролю якості DTPa-HBV-IPV компоненту. Формування, наповнення та ліофілізація в флакони, маркування та пакування, проведення контролю якості Hib компоненту. Маркування та пакування готового продукту); ГлаксоСмітКляйн Біолоджікалз С.А., Бельгія (Формування, наповнення в шприці, маркування і пакування, проведення контролю якості DTPa-HBV-IPV компоненту. Наповнення та ліофілізація в флакони, маркування та пакування, проведення контролю якості Hib компоненту. Маркування та пакування готового продукту)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Бельгія/ Франція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Незначна зміна у випробуванні на ідентифікацію методом бічного потоку (lateral flow method) для активних субстанцій ацелюлярних кашлюкових (Ра) антигенів (кашлюковий анатоксин (PT), філаментозний гемаглютинін (FHA) та пертактин (PRN)) та етапі адсорбованого концентрату напівпродукту (Bulk Adsorbed Concentrate (BAC)) з метою оптимізації підготовки зразка під час проведення випробування, а саме оптимізація етапу попереднього розведення зразків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UA/16235/01/01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lang w:val="uk-UA"/>
              </w:rPr>
            </w:pPr>
            <w:r w:rsidRPr="00D42239">
              <w:rPr>
                <w:rFonts w:ascii="Arial" w:hAnsi="Arial" w:cs="Arial"/>
                <w:b/>
                <w:sz w:val="16"/>
                <w:szCs w:val="16"/>
                <w:lang w:val="uk-UA"/>
              </w:rPr>
              <w:t>ІНФАНРИКС ІПВ КОМБІНОВАНА ВАКЦИНА ДЛЯ ПРОФІЛАКТИКИ ДИФТЕРІЇ, ПРАВЦЯ, КАШЛЮКА (АЦЕЛЮЛЯРНИЙ КОМПОНЕНТ) ТА ПОЛІОМІЄЛІТУ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Diphtheria-pertussis-poliomyelitis-tetanus</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ind w:left="-108"/>
              <w:rPr>
                <w:rFonts w:ascii="Arial" w:hAnsi="Arial" w:cs="Arial"/>
                <w:sz w:val="16"/>
                <w:szCs w:val="16"/>
                <w:vertAlign w:val="superscript"/>
              </w:rPr>
            </w:pPr>
            <w:r w:rsidRPr="00D42239">
              <w:rPr>
                <w:rFonts w:ascii="Arial" w:hAnsi="Arial" w:cs="Arial"/>
                <w:sz w:val="16"/>
                <w:szCs w:val="16"/>
              </w:rPr>
              <w:t>дифтерійний анатоксин (D)</w:t>
            </w:r>
            <w:r w:rsidRPr="00D42239">
              <w:rPr>
                <w:rFonts w:ascii="Arial" w:hAnsi="Arial" w:cs="Arial"/>
                <w:sz w:val="16"/>
                <w:szCs w:val="16"/>
                <w:vertAlign w:val="superscript"/>
              </w:rPr>
              <w:t>1;</w:t>
            </w:r>
          </w:p>
          <w:p w:rsidR="00641498" w:rsidRPr="00D42239" w:rsidRDefault="00641498" w:rsidP="0053184F">
            <w:pPr>
              <w:ind w:left="-108"/>
              <w:rPr>
                <w:rFonts w:ascii="Arial" w:hAnsi="Arial" w:cs="Arial"/>
                <w:sz w:val="16"/>
                <w:szCs w:val="16"/>
                <w:vertAlign w:val="superscript"/>
              </w:rPr>
            </w:pPr>
            <w:r w:rsidRPr="00D42239">
              <w:rPr>
                <w:rFonts w:ascii="Arial" w:hAnsi="Arial" w:cs="Arial"/>
                <w:sz w:val="16"/>
                <w:szCs w:val="16"/>
              </w:rPr>
              <w:t>правцевий анатоксин (T)</w:t>
            </w:r>
            <w:r w:rsidRPr="00D42239">
              <w:rPr>
                <w:rFonts w:ascii="Arial" w:hAnsi="Arial" w:cs="Arial"/>
                <w:sz w:val="16"/>
                <w:szCs w:val="16"/>
                <w:vertAlign w:val="superscript"/>
              </w:rPr>
              <w:t>1;</w:t>
            </w:r>
          </w:p>
          <w:p w:rsidR="00641498" w:rsidRPr="00D42239" w:rsidRDefault="00641498" w:rsidP="0053184F">
            <w:pPr>
              <w:ind w:left="-108"/>
              <w:rPr>
                <w:rFonts w:ascii="Arial" w:hAnsi="Arial" w:cs="Arial"/>
                <w:sz w:val="16"/>
                <w:szCs w:val="16"/>
                <w:vertAlign w:val="superscript"/>
              </w:rPr>
            </w:pPr>
            <w:r w:rsidRPr="00D42239">
              <w:rPr>
                <w:rFonts w:ascii="Arial" w:hAnsi="Arial" w:cs="Arial"/>
                <w:i/>
                <w:iCs/>
                <w:sz w:val="16"/>
                <w:szCs w:val="16"/>
                <w:shd w:val="clear" w:color="auto" w:fill="FFFFFF"/>
              </w:rPr>
              <w:t>Bordetella</w:t>
            </w:r>
            <w:r w:rsidRPr="00D42239">
              <w:rPr>
                <w:rFonts w:ascii="Arial" w:hAnsi="Arial" w:cs="Arial"/>
                <w:sz w:val="16"/>
                <w:szCs w:val="16"/>
                <w:shd w:val="clear" w:color="auto" w:fill="FFFFFF"/>
              </w:rPr>
              <w:t xml:space="preserve"> </w:t>
            </w:r>
            <w:r w:rsidRPr="00D42239">
              <w:rPr>
                <w:rFonts w:ascii="Arial" w:hAnsi="Arial" w:cs="Arial"/>
                <w:i/>
                <w:iCs/>
                <w:sz w:val="16"/>
                <w:szCs w:val="16"/>
                <w:shd w:val="clear" w:color="auto" w:fill="FFFFFF"/>
              </w:rPr>
              <w:t xml:space="preserve">pertussis </w:t>
            </w:r>
            <w:r w:rsidRPr="00D42239">
              <w:rPr>
                <w:rFonts w:ascii="Arial" w:hAnsi="Arial" w:cs="Arial"/>
                <w:sz w:val="16"/>
                <w:szCs w:val="16"/>
                <w:shd w:val="clear" w:color="auto" w:fill="FFFFFF"/>
              </w:rPr>
              <w:t>кашлюкові</w:t>
            </w:r>
            <w:r w:rsidRPr="00D42239">
              <w:rPr>
                <w:rFonts w:ascii="Arial" w:hAnsi="Arial" w:cs="Arial"/>
                <w:sz w:val="16"/>
                <w:szCs w:val="16"/>
              </w:rPr>
              <w:t xml:space="preserve"> антигени:</w:t>
            </w:r>
          </w:p>
          <w:p w:rsidR="00641498" w:rsidRPr="00D42239" w:rsidRDefault="00641498" w:rsidP="0053184F">
            <w:pPr>
              <w:ind w:left="-108"/>
              <w:rPr>
                <w:rFonts w:ascii="Arial" w:hAnsi="Arial" w:cs="Arial"/>
                <w:sz w:val="16"/>
                <w:szCs w:val="16"/>
                <w:vertAlign w:val="superscript"/>
              </w:rPr>
            </w:pPr>
            <w:r w:rsidRPr="00D42239">
              <w:rPr>
                <w:rFonts w:ascii="Arial" w:hAnsi="Arial" w:cs="Arial"/>
                <w:sz w:val="16"/>
                <w:szCs w:val="16"/>
              </w:rPr>
              <w:t>Кашлюковий анатоксин (PT)</w:t>
            </w:r>
            <w:r w:rsidRPr="00D42239">
              <w:rPr>
                <w:rFonts w:ascii="Arial" w:hAnsi="Arial" w:cs="Arial"/>
                <w:sz w:val="16"/>
                <w:szCs w:val="16"/>
                <w:vertAlign w:val="superscript"/>
              </w:rPr>
              <w:t>1;</w:t>
            </w:r>
          </w:p>
          <w:p w:rsidR="00641498" w:rsidRPr="00D42239" w:rsidRDefault="00641498" w:rsidP="0053184F">
            <w:pPr>
              <w:ind w:left="-108"/>
              <w:rPr>
                <w:rFonts w:ascii="Arial" w:hAnsi="Arial" w:cs="Arial"/>
                <w:sz w:val="16"/>
                <w:szCs w:val="16"/>
                <w:vertAlign w:val="superscript"/>
              </w:rPr>
            </w:pPr>
            <w:r w:rsidRPr="00D42239">
              <w:rPr>
                <w:rFonts w:ascii="Arial" w:hAnsi="Arial" w:cs="Arial"/>
                <w:sz w:val="16"/>
                <w:szCs w:val="16"/>
              </w:rPr>
              <w:t>Нитчастий гемаглютинін (FHA)</w:t>
            </w:r>
            <w:r w:rsidRPr="00D42239">
              <w:rPr>
                <w:rFonts w:ascii="Arial" w:hAnsi="Arial" w:cs="Arial"/>
                <w:sz w:val="16"/>
                <w:szCs w:val="16"/>
                <w:vertAlign w:val="superscript"/>
              </w:rPr>
              <w:t>1;</w:t>
            </w:r>
          </w:p>
          <w:p w:rsidR="00641498" w:rsidRPr="00D42239" w:rsidRDefault="00641498" w:rsidP="0053184F">
            <w:pPr>
              <w:ind w:left="-108"/>
              <w:rPr>
                <w:rFonts w:ascii="Arial" w:hAnsi="Arial" w:cs="Arial"/>
                <w:sz w:val="16"/>
                <w:szCs w:val="16"/>
                <w:vertAlign w:val="superscript"/>
              </w:rPr>
            </w:pPr>
            <w:r w:rsidRPr="00D42239">
              <w:rPr>
                <w:rFonts w:ascii="Arial" w:hAnsi="Arial" w:cs="Arial"/>
                <w:sz w:val="16"/>
                <w:szCs w:val="16"/>
              </w:rPr>
              <w:t>Пертактин (PRN)</w:t>
            </w:r>
            <w:r w:rsidRPr="00D42239">
              <w:rPr>
                <w:rFonts w:ascii="Arial" w:hAnsi="Arial" w:cs="Arial"/>
                <w:sz w:val="16"/>
                <w:szCs w:val="16"/>
                <w:vertAlign w:val="superscript"/>
              </w:rPr>
              <w:t>1;</w:t>
            </w:r>
          </w:p>
          <w:p w:rsidR="00641498" w:rsidRPr="00D42239" w:rsidRDefault="00641498" w:rsidP="0053184F">
            <w:pPr>
              <w:ind w:left="-108"/>
              <w:rPr>
                <w:rFonts w:ascii="Arial" w:hAnsi="Arial" w:cs="Arial"/>
                <w:sz w:val="16"/>
                <w:szCs w:val="16"/>
                <w:vertAlign w:val="superscript"/>
              </w:rPr>
            </w:pPr>
            <w:r w:rsidRPr="00D42239">
              <w:rPr>
                <w:rFonts w:ascii="Arial" w:hAnsi="Arial" w:cs="Arial"/>
                <w:sz w:val="16"/>
                <w:szCs w:val="16"/>
              </w:rPr>
              <w:t>Інактивовані віруси поліомієліту:</w:t>
            </w:r>
          </w:p>
          <w:p w:rsidR="00641498" w:rsidRPr="00D42239" w:rsidRDefault="00641498" w:rsidP="0053184F">
            <w:pPr>
              <w:ind w:left="-108"/>
              <w:rPr>
                <w:rFonts w:ascii="Arial" w:hAnsi="Arial" w:cs="Arial"/>
                <w:sz w:val="16"/>
                <w:szCs w:val="16"/>
                <w:vertAlign w:val="superscript"/>
              </w:rPr>
            </w:pPr>
            <w:r w:rsidRPr="00D42239">
              <w:rPr>
                <w:rFonts w:ascii="Arial" w:hAnsi="Arial" w:cs="Arial"/>
                <w:sz w:val="16"/>
                <w:szCs w:val="16"/>
              </w:rPr>
              <w:t>тип 1 (штам Mahoney)</w:t>
            </w:r>
            <w:r w:rsidRPr="00D42239">
              <w:rPr>
                <w:rFonts w:ascii="Arial" w:hAnsi="Arial" w:cs="Arial"/>
                <w:sz w:val="16"/>
                <w:szCs w:val="16"/>
                <w:vertAlign w:val="superscript"/>
              </w:rPr>
              <w:t>2;</w:t>
            </w:r>
          </w:p>
          <w:p w:rsidR="00641498" w:rsidRPr="00D42239" w:rsidRDefault="00641498" w:rsidP="0053184F">
            <w:pPr>
              <w:ind w:left="-108"/>
              <w:rPr>
                <w:rFonts w:ascii="Arial" w:hAnsi="Arial" w:cs="Arial"/>
                <w:sz w:val="16"/>
                <w:szCs w:val="16"/>
                <w:vertAlign w:val="superscript"/>
              </w:rPr>
            </w:pPr>
            <w:r w:rsidRPr="00D42239">
              <w:rPr>
                <w:rFonts w:ascii="Arial" w:hAnsi="Arial" w:cs="Arial"/>
                <w:sz w:val="16"/>
                <w:szCs w:val="16"/>
              </w:rPr>
              <w:t xml:space="preserve">тип 2 (штам </w:t>
            </w:r>
            <w:r w:rsidRPr="00D42239">
              <w:rPr>
                <w:rFonts w:ascii="Arial" w:hAnsi="Arial" w:cs="Arial"/>
                <w:sz w:val="16"/>
                <w:szCs w:val="16"/>
                <w:lang w:val="fr-FR"/>
              </w:rPr>
              <w:t>MEF-1</w:t>
            </w:r>
            <w:r w:rsidRPr="00D42239">
              <w:rPr>
                <w:rFonts w:ascii="Arial" w:hAnsi="Arial" w:cs="Arial"/>
                <w:sz w:val="16"/>
                <w:szCs w:val="16"/>
              </w:rPr>
              <w:t>)</w:t>
            </w:r>
            <w:r w:rsidRPr="00D42239">
              <w:rPr>
                <w:rFonts w:ascii="Arial" w:hAnsi="Arial" w:cs="Arial"/>
                <w:sz w:val="16"/>
                <w:szCs w:val="16"/>
                <w:vertAlign w:val="superscript"/>
              </w:rPr>
              <w:t>2;</w:t>
            </w:r>
          </w:p>
          <w:p w:rsidR="00641498" w:rsidRPr="00D42239" w:rsidRDefault="00641498" w:rsidP="0053184F">
            <w:pPr>
              <w:ind w:left="-108"/>
              <w:rPr>
                <w:rFonts w:ascii="Arial" w:hAnsi="Arial" w:cs="Arial"/>
                <w:sz w:val="16"/>
                <w:szCs w:val="16"/>
                <w:vertAlign w:val="superscript"/>
              </w:rPr>
            </w:pPr>
            <w:r w:rsidRPr="00D42239">
              <w:rPr>
                <w:rFonts w:ascii="Arial" w:hAnsi="Arial" w:cs="Arial"/>
                <w:sz w:val="16"/>
                <w:szCs w:val="16"/>
              </w:rPr>
              <w:t xml:space="preserve">тип 3 (штам </w:t>
            </w:r>
            <w:r w:rsidRPr="00D42239">
              <w:rPr>
                <w:rFonts w:ascii="Arial" w:hAnsi="Arial" w:cs="Arial"/>
                <w:sz w:val="16"/>
                <w:szCs w:val="16"/>
                <w:lang w:val="fr-FR"/>
              </w:rPr>
              <w:t>Saukett</w:t>
            </w:r>
            <w:r w:rsidRPr="00D42239">
              <w:rPr>
                <w:rFonts w:ascii="Arial" w:hAnsi="Arial" w:cs="Arial"/>
                <w:sz w:val="16"/>
                <w:szCs w:val="16"/>
              </w:rPr>
              <w:t>)</w:t>
            </w:r>
            <w:r w:rsidRPr="00D42239">
              <w:rPr>
                <w:rFonts w:ascii="Arial" w:hAnsi="Arial" w:cs="Arial"/>
                <w:sz w:val="16"/>
                <w:szCs w:val="16"/>
                <w:vertAlign w:val="superscript"/>
              </w:rPr>
              <w:t>2;</w:t>
            </w:r>
          </w:p>
          <w:p w:rsidR="00641498" w:rsidRPr="00D42239" w:rsidRDefault="00641498" w:rsidP="0053184F">
            <w:pPr>
              <w:ind w:left="-108"/>
              <w:rPr>
                <w:rFonts w:ascii="Arial" w:hAnsi="Arial" w:cs="Arial"/>
                <w:sz w:val="16"/>
                <w:szCs w:val="16"/>
                <w:vertAlign w:val="superscript"/>
              </w:rPr>
            </w:pPr>
            <w:r w:rsidRPr="00D42239">
              <w:rPr>
                <w:rFonts w:ascii="Arial" w:hAnsi="Arial" w:cs="Arial"/>
                <w:i/>
                <w:iCs/>
                <w:sz w:val="16"/>
                <w:szCs w:val="16"/>
                <w:vertAlign w:val="superscript"/>
              </w:rPr>
              <w:t>1</w:t>
            </w:r>
            <w:r w:rsidRPr="00D42239">
              <w:rPr>
                <w:rFonts w:ascii="Arial" w:hAnsi="Arial" w:cs="Arial"/>
                <w:i/>
                <w:iCs/>
                <w:sz w:val="16"/>
                <w:szCs w:val="16"/>
              </w:rPr>
              <w:t>адсорбований на алюмінію гідроксиді, гідратований</w:t>
            </w:r>
          </w:p>
          <w:p w:rsidR="00641498" w:rsidRPr="00D42239" w:rsidRDefault="00641498" w:rsidP="0053184F">
            <w:pPr>
              <w:ind w:left="-108"/>
              <w:rPr>
                <w:rFonts w:ascii="Arial" w:hAnsi="Arial" w:cs="Arial"/>
                <w:sz w:val="16"/>
                <w:szCs w:val="16"/>
                <w:vertAlign w:val="superscript"/>
              </w:rPr>
            </w:pPr>
            <w:r w:rsidRPr="00D42239">
              <w:rPr>
                <w:rFonts w:ascii="Arial" w:hAnsi="Arial" w:cs="Arial"/>
                <w:sz w:val="16"/>
                <w:szCs w:val="16"/>
                <w:vertAlign w:val="superscript"/>
              </w:rPr>
              <w:t xml:space="preserve">2 </w:t>
            </w:r>
            <w:r w:rsidRPr="00D42239">
              <w:rPr>
                <w:rFonts w:ascii="Arial" w:hAnsi="Arial" w:cs="Arial"/>
                <w:i/>
                <w:iCs/>
                <w:sz w:val="16"/>
                <w:szCs w:val="16"/>
              </w:rPr>
              <w:t>розмножені на клітинах Vero</w:t>
            </w:r>
          </w:p>
          <w:p w:rsidR="00641498" w:rsidRPr="00D42239" w:rsidRDefault="00641498" w:rsidP="0053184F">
            <w:pPr>
              <w:tabs>
                <w:tab w:val="left" w:pos="12600"/>
              </w:tabs>
              <w:ind w:left="-108"/>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J07CA02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ГлаксоСмітКляйн Біолоджікалз С.А., Бельгія (проведення контролю якості вакцини, випуск серій готового продукту); ГлаксоСмітКляйн Біолоджікалз, Франція (формування вакцини, наповнення вакцини в шприці, маркування та пакування готового продукту, проведення контролю якості вакцини); ГлаксоСмітКляйн Біолоджікалз С.А., Бельгія (наповнення вакцини в шприці, маркування і пакування готового продукту, проведення контролю якості вакцини)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Бельгія/ Франція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Незначна зміна у випробуванні на ідентифікацію методом бічного потоку (lateral flow method) для активних субстанцій ацелюлярних кашлюкових (Ра) антигенів (кашлюковий анатоксин (PT), філаментозний гемаглютинін (FHA) та пертактин (PRN)) та етапі адсорбованого концентрату напівпродукту (Bulk Adsorbed Concentrate (BAC)) з метою оптимізації підготовки зразка під час проведення випробування, а саме оптимізація етапу попереднього розведення зразків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UA/13939/01/01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ЙОГУРТ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lang w:val="en-US"/>
              </w:rPr>
              <w:t>Lactic acid producing organisms, combinations</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iCs/>
                <w:sz w:val="16"/>
                <w:szCs w:val="16"/>
                <w:lang w:val="en-US"/>
              </w:rPr>
              <w:t>Lactobacillus acidophilus</w:t>
            </w:r>
            <w:r w:rsidRPr="00D42239">
              <w:rPr>
                <w:rFonts w:ascii="Arial" w:hAnsi="Arial" w:cs="Arial"/>
                <w:sz w:val="16"/>
                <w:szCs w:val="16"/>
                <w:lang w:val="en-US"/>
              </w:rPr>
              <w:t>, </w:t>
            </w:r>
            <w:r w:rsidRPr="00D42239">
              <w:rPr>
                <w:rFonts w:ascii="Arial" w:hAnsi="Arial" w:cs="Arial"/>
                <w:iCs/>
                <w:sz w:val="16"/>
                <w:szCs w:val="16"/>
                <w:lang w:val="en-US"/>
              </w:rPr>
              <w:t>Lactobacillus rhamnosus</w:t>
            </w:r>
            <w:r w:rsidRPr="00D42239">
              <w:rPr>
                <w:rFonts w:ascii="Arial" w:hAnsi="Arial" w:cs="Arial"/>
                <w:sz w:val="16"/>
                <w:szCs w:val="16"/>
                <w:lang w:val="en-US"/>
              </w:rPr>
              <w:t>, </w:t>
            </w:r>
            <w:r w:rsidRPr="00D42239">
              <w:rPr>
                <w:rFonts w:ascii="Arial" w:hAnsi="Arial" w:cs="Arial"/>
                <w:iCs/>
                <w:sz w:val="16"/>
                <w:szCs w:val="16"/>
                <w:lang w:val="en-US"/>
              </w:rPr>
              <w:t>Streptococcus salivarius subsp. thermophilus</w:t>
            </w:r>
            <w:r w:rsidRPr="00D42239">
              <w:rPr>
                <w:rFonts w:ascii="Arial" w:hAnsi="Arial" w:cs="Arial"/>
                <w:sz w:val="16"/>
                <w:szCs w:val="16"/>
                <w:lang w:val="en-US"/>
              </w:rPr>
              <w:t>, </w:t>
            </w:r>
            <w:r w:rsidRPr="00D42239">
              <w:rPr>
                <w:rFonts w:ascii="Arial" w:hAnsi="Arial" w:cs="Arial"/>
                <w:iCs/>
                <w:sz w:val="16"/>
                <w:szCs w:val="16"/>
                <w:lang w:val="en-US"/>
              </w:rPr>
              <w:t>Lactobacillus delbrueckii subsp. bulgaricus</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A07F A51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капсули 2 млрд активних клітин (КУО);по 30 або по 75 капсул у флаконах; по 15 капсул у блістерах,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Канада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виробництво нерозфасованого продукту, первинне та вторинне пакування, контроль якості, випуск серії: Фармасайнс Інк., Канада; вторинне пакування: Литовсько-норвезьке ЗАТ Норфачем, Литва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Канада</w:t>
            </w:r>
            <w:r w:rsidRPr="00D42239">
              <w:rPr>
                <w:rFonts w:ascii="Arial" w:hAnsi="Arial" w:cs="Arial"/>
                <w:sz w:val="16"/>
                <w:szCs w:val="16"/>
                <w:lang w:val="en-US"/>
              </w:rPr>
              <w:t>/</w:t>
            </w:r>
            <w:r w:rsidRPr="00D42239">
              <w:rPr>
                <w:rFonts w:ascii="Arial" w:hAnsi="Arial" w:cs="Arial"/>
                <w:sz w:val="16"/>
                <w:szCs w:val="16"/>
              </w:rPr>
              <w:t xml:space="preserve"> Литва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внесення</w:t>
            </w:r>
            <w:r w:rsidRPr="00D42239">
              <w:rPr>
                <w:rFonts w:ascii="Arial" w:hAnsi="Arial" w:cs="Arial"/>
                <w:sz w:val="16"/>
                <w:szCs w:val="16"/>
                <w:lang w:val="en-US"/>
              </w:rPr>
              <w:t xml:space="preserve"> </w:t>
            </w:r>
            <w:r w:rsidRPr="00D42239">
              <w:rPr>
                <w:rFonts w:ascii="Arial" w:hAnsi="Arial" w:cs="Arial"/>
                <w:sz w:val="16"/>
                <w:szCs w:val="16"/>
              </w:rPr>
              <w:t>змін</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реєстраційних</w:t>
            </w:r>
            <w:r w:rsidRPr="00D42239">
              <w:rPr>
                <w:rFonts w:ascii="Arial" w:hAnsi="Arial" w:cs="Arial"/>
                <w:sz w:val="16"/>
                <w:szCs w:val="16"/>
                <w:lang w:val="en-US"/>
              </w:rPr>
              <w:t xml:space="preserve"> </w:t>
            </w:r>
            <w:r w:rsidRPr="00D42239">
              <w:rPr>
                <w:rFonts w:ascii="Arial" w:hAnsi="Arial" w:cs="Arial"/>
                <w:sz w:val="16"/>
                <w:szCs w:val="16"/>
              </w:rPr>
              <w:t>матеріалів</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І</w:t>
            </w:r>
            <w:r w:rsidRPr="00D42239">
              <w:rPr>
                <w:rFonts w:ascii="Arial" w:hAnsi="Arial" w:cs="Arial"/>
                <w:sz w:val="16"/>
                <w:szCs w:val="16"/>
                <w:lang w:val="en-US"/>
              </w:rPr>
              <w:t xml:space="preserve"> </w:t>
            </w:r>
            <w:r w:rsidRPr="00D42239">
              <w:rPr>
                <w:rFonts w:ascii="Arial" w:hAnsi="Arial" w:cs="Arial"/>
                <w:sz w:val="16"/>
                <w:szCs w:val="16"/>
              </w:rPr>
              <w:t>типу</w:t>
            </w:r>
            <w:r w:rsidRPr="00D42239">
              <w:rPr>
                <w:rFonts w:ascii="Arial" w:hAnsi="Arial" w:cs="Arial"/>
                <w:sz w:val="16"/>
                <w:szCs w:val="16"/>
                <w:lang w:val="en-US"/>
              </w:rPr>
              <w:t xml:space="preserve"> -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щодо</w:t>
            </w:r>
            <w:r w:rsidRPr="00D42239">
              <w:rPr>
                <w:rFonts w:ascii="Arial" w:hAnsi="Arial" w:cs="Arial"/>
                <w:sz w:val="16"/>
                <w:szCs w:val="16"/>
                <w:lang w:val="en-US"/>
              </w:rPr>
              <w:t xml:space="preserve"> </w:t>
            </w:r>
            <w:r w:rsidRPr="00D42239">
              <w:rPr>
                <w:rFonts w:ascii="Arial" w:hAnsi="Arial" w:cs="Arial"/>
                <w:sz w:val="16"/>
                <w:szCs w:val="16"/>
              </w:rPr>
              <w:t>безпеки</w:t>
            </w:r>
            <w:r w:rsidRPr="00D42239">
              <w:rPr>
                <w:rFonts w:ascii="Arial" w:hAnsi="Arial" w:cs="Arial"/>
                <w:sz w:val="16"/>
                <w:szCs w:val="16"/>
                <w:lang w:val="en-US"/>
              </w:rPr>
              <w:t>/</w:t>
            </w:r>
            <w:r w:rsidRPr="00D42239">
              <w:rPr>
                <w:rFonts w:ascii="Arial" w:hAnsi="Arial" w:cs="Arial"/>
                <w:sz w:val="16"/>
                <w:szCs w:val="16"/>
              </w:rPr>
              <w:t>ефективності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контактної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заявника</w:t>
            </w:r>
            <w:r w:rsidRPr="00D42239">
              <w:rPr>
                <w:rFonts w:ascii="Arial" w:hAnsi="Arial" w:cs="Arial"/>
                <w:sz w:val="16"/>
                <w:szCs w:val="16"/>
                <w:lang w:val="en-US"/>
              </w:rPr>
              <w:t xml:space="preserve"> </w:t>
            </w:r>
            <w:r w:rsidRPr="00D42239">
              <w:rPr>
                <w:rFonts w:ascii="Arial" w:hAnsi="Arial" w:cs="Arial"/>
                <w:sz w:val="16"/>
                <w:szCs w:val="16"/>
              </w:rPr>
              <w:t>для</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w:t>
            </w:r>
            <w:r w:rsidRPr="00D42239">
              <w:rPr>
                <w:rFonts w:ascii="Arial" w:hAnsi="Arial" w:cs="Arial"/>
                <w:sz w:val="16"/>
                <w:szCs w:val="16"/>
                <w:lang w:val="en-US"/>
              </w:rPr>
              <w:t xml:space="preserve"> </w:t>
            </w:r>
            <w:r w:rsidRPr="00D42239">
              <w:rPr>
                <w:rFonts w:ascii="Arial" w:hAnsi="Arial" w:cs="Arial"/>
                <w:sz w:val="16"/>
                <w:szCs w:val="16"/>
              </w:rPr>
              <w:t>Україні</w:t>
            </w:r>
            <w:r w:rsidRPr="00D42239">
              <w:rPr>
                <w:rFonts w:ascii="Arial" w:hAnsi="Arial" w:cs="Arial"/>
                <w:sz w:val="16"/>
                <w:szCs w:val="16"/>
                <w:lang w:val="en-US"/>
              </w:rPr>
              <w:t xml:space="preserve">, </w:t>
            </w:r>
            <w:r w:rsidRPr="00D42239">
              <w:rPr>
                <w:rFonts w:ascii="Arial" w:hAnsi="Arial" w:cs="Arial"/>
                <w:sz w:val="16"/>
                <w:szCs w:val="16"/>
              </w:rPr>
              <w:t>якщо</w:t>
            </w:r>
            <w:r w:rsidRPr="00D42239">
              <w:rPr>
                <w:rFonts w:ascii="Arial" w:hAnsi="Arial" w:cs="Arial"/>
                <w:sz w:val="16"/>
                <w:szCs w:val="16"/>
                <w:lang w:val="en-US"/>
              </w:rPr>
              <w:t xml:space="preserve"> </w:t>
            </w:r>
            <w:r w:rsidRPr="00D42239">
              <w:rPr>
                <w:rFonts w:ascii="Arial" w:hAnsi="Arial" w:cs="Arial"/>
                <w:sz w:val="16"/>
                <w:szCs w:val="16"/>
              </w:rPr>
              <w:t>вона</w:t>
            </w:r>
            <w:r w:rsidRPr="00D42239">
              <w:rPr>
                <w:rFonts w:ascii="Arial" w:hAnsi="Arial" w:cs="Arial"/>
                <w:sz w:val="16"/>
                <w:szCs w:val="16"/>
                <w:lang w:val="en-US"/>
              </w:rPr>
              <w:t xml:space="preserve"> </w:t>
            </w:r>
            <w:r w:rsidRPr="00D42239">
              <w:rPr>
                <w:rFonts w:ascii="Arial" w:hAnsi="Arial" w:cs="Arial"/>
                <w:sz w:val="16"/>
                <w:szCs w:val="16"/>
              </w:rPr>
              <w:t>відмінна</w:t>
            </w:r>
            <w:r w:rsidRPr="00D42239">
              <w:rPr>
                <w:rFonts w:ascii="Arial" w:hAnsi="Arial" w:cs="Arial"/>
                <w:sz w:val="16"/>
                <w:szCs w:val="16"/>
                <w:lang w:val="en-US"/>
              </w:rPr>
              <w:t xml:space="preserve"> </w:t>
            </w:r>
            <w:r w:rsidRPr="00D42239">
              <w:rPr>
                <w:rFonts w:ascii="Arial" w:hAnsi="Arial" w:cs="Arial"/>
                <w:sz w:val="16"/>
                <w:szCs w:val="16"/>
              </w:rPr>
              <w:t>від</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включаючи</w:t>
            </w:r>
            <w:r w:rsidRPr="00D42239">
              <w:rPr>
                <w:rFonts w:ascii="Arial" w:hAnsi="Arial" w:cs="Arial"/>
                <w:sz w:val="16"/>
                <w:szCs w:val="16"/>
                <w:lang w:val="en-US"/>
              </w:rPr>
              <w:t xml:space="preserve"> </w:t>
            </w:r>
            <w:r w:rsidRPr="00D42239">
              <w:rPr>
                <w:rFonts w:ascii="Arial" w:hAnsi="Arial" w:cs="Arial"/>
                <w:sz w:val="16"/>
                <w:szCs w:val="16"/>
              </w:rPr>
              <w:t>контактні</w:t>
            </w:r>
            <w:r w:rsidRPr="00D42239">
              <w:rPr>
                <w:rFonts w:ascii="Arial" w:hAnsi="Arial" w:cs="Arial"/>
                <w:sz w:val="16"/>
                <w:szCs w:val="16"/>
                <w:lang w:val="en-US"/>
              </w:rPr>
              <w:t xml:space="preserve"> </w:t>
            </w:r>
            <w:r w:rsidRPr="00D42239">
              <w:rPr>
                <w:rFonts w:ascii="Arial" w:hAnsi="Arial" w:cs="Arial"/>
                <w:sz w:val="16"/>
                <w:szCs w:val="16"/>
              </w:rPr>
              <w:t>дані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розміщенні</w:t>
            </w:r>
            <w:r w:rsidRPr="00D42239">
              <w:rPr>
                <w:rFonts w:ascii="Arial" w:hAnsi="Arial" w:cs="Arial"/>
                <w:sz w:val="16"/>
                <w:szCs w:val="16"/>
                <w:lang w:val="en-US"/>
              </w:rPr>
              <w:t xml:space="preserve"> </w:t>
            </w:r>
            <w:r w:rsidRPr="00D42239">
              <w:rPr>
                <w:rFonts w:ascii="Arial" w:hAnsi="Arial" w:cs="Arial"/>
                <w:sz w:val="16"/>
                <w:szCs w:val="16"/>
              </w:rPr>
              <w:t>мастер</w:t>
            </w:r>
            <w:r w:rsidRPr="00D42239">
              <w:rPr>
                <w:rFonts w:ascii="Arial" w:hAnsi="Arial" w:cs="Arial"/>
                <w:sz w:val="16"/>
                <w:szCs w:val="16"/>
                <w:lang w:val="en-US"/>
              </w:rPr>
              <w:t>-</w:t>
            </w:r>
            <w:r w:rsidRPr="00D42239">
              <w:rPr>
                <w:rFonts w:ascii="Arial" w:hAnsi="Arial" w:cs="Arial"/>
                <w:sz w:val="16"/>
                <w:szCs w:val="16"/>
              </w:rPr>
              <w:t>файла</w:t>
            </w:r>
            <w:r w:rsidRPr="00D42239">
              <w:rPr>
                <w:rFonts w:ascii="Arial" w:hAnsi="Arial" w:cs="Arial"/>
                <w:sz w:val="16"/>
                <w:szCs w:val="16"/>
                <w:lang w:val="en-US"/>
              </w:rPr>
              <w:t xml:space="preserve"> </w:t>
            </w:r>
            <w:r w:rsidRPr="00D42239">
              <w:rPr>
                <w:rFonts w:ascii="Arial" w:hAnsi="Arial" w:cs="Arial"/>
                <w:sz w:val="16"/>
                <w:szCs w:val="16"/>
              </w:rPr>
              <w:t>системи</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заявника</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фармаконагляд</w:t>
            </w:r>
            <w:r w:rsidRPr="00D42239">
              <w:rPr>
                <w:rFonts w:ascii="Arial" w:hAnsi="Arial" w:cs="Arial"/>
                <w:sz w:val="16"/>
                <w:szCs w:val="16"/>
                <w:lang w:val="en-US"/>
              </w:rPr>
              <w:t xml:space="preserve">. </w:t>
            </w:r>
            <w:r w:rsidRPr="00D42239">
              <w:rPr>
                <w:rFonts w:ascii="Arial" w:hAnsi="Arial" w:cs="Arial"/>
                <w:sz w:val="16"/>
                <w:szCs w:val="16"/>
                <w:lang w:val="en-US"/>
              </w:rPr>
              <w:br/>
            </w:r>
            <w:r w:rsidRPr="00D42239">
              <w:rPr>
                <w:rFonts w:ascii="Arial" w:hAnsi="Arial" w:cs="Arial"/>
                <w:sz w:val="16"/>
                <w:szCs w:val="16"/>
              </w:rPr>
              <w:t>Діюча</w:t>
            </w:r>
            <w:r w:rsidRPr="00D42239">
              <w:rPr>
                <w:rFonts w:ascii="Arial" w:hAnsi="Arial" w:cs="Arial"/>
                <w:sz w:val="16"/>
                <w:szCs w:val="16"/>
                <w:lang w:val="en-US"/>
              </w:rPr>
              <w:t xml:space="preserve"> </w:t>
            </w:r>
            <w:r w:rsidRPr="00D42239">
              <w:rPr>
                <w:rFonts w:ascii="Arial" w:hAnsi="Arial" w:cs="Arial"/>
                <w:sz w:val="16"/>
                <w:szCs w:val="16"/>
              </w:rPr>
              <w:t>редакція</w:t>
            </w:r>
            <w:r w:rsidRPr="00D42239">
              <w:rPr>
                <w:rFonts w:ascii="Arial" w:hAnsi="Arial" w:cs="Arial"/>
                <w:sz w:val="16"/>
                <w:szCs w:val="16"/>
                <w:lang w:val="en-US"/>
              </w:rPr>
              <w:t xml:space="preserve">: Lidia Morelli. </w:t>
            </w:r>
            <w:r w:rsidRPr="00D42239">
              <w:rPr>
                <w:rFonts w:ascii="Arial" w:hAnsi="Arial" w:cs="Arial"/>
                <w:sz w:val="16"/>
                <w:szCs w:val="16"/>
              </w:rPr>
              <w:t>Пропонована</w:t>
            </w:r>
            <w:r w:rsidRPr="00D42239">
              <w:rPr>
                <w:rFonts w:ascii="Arial" w:hAnsi="Arial" w:cs="Arial"/>
                <w:sz w:val="16"/>
                <w:szCs w:val="16"/>
                <w:lang w:val="en-US"/>
              </w:rPr>
              <w:t xml:space="preserve"> </w:t>
            </w:r>
            <w:r w:rsidRPr="00D42239">
              <w:rPr>
                <w:rFonts w:ascii="Arial" w:hAnsi="Arial" w:cs="Arial"/>
                <w:sz w:val="16"/>
                <w:szCs w:val="16"/>
              </w:rPr>
              <w:t>редакція</w:t>
            </w:r>
            <w:r w:rsidRPr="00D42239">
              <w:rPr>
                <w:rFonts w:ascii="Arial" w:hAnsi="Arial" w:cs="Arial"/>
                <w:sz w:val="16"/>
                <w:szCs w:val="16"/>
                <w:lang w:val="en-US"/>
              </w:rPr>
              <w:t xml:space="preserve">: Romana Smocot.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контактних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заявника</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фармаконагляд</w:t>
            </w:r>
            <w:r w:rsidRPr="00D42239">
              <w:rPr>
                <w:rFonts w:ascii="Arial" w:hAnsi="Arial" w:cs="Arial"/>
                <w:sz w:val="16"/>
                <w:szCs w:val="16"/>
                <w:lang w:val="en-US"/>
              </w:rPr>
              <w:t xml:space="preserve">.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UA/17496/01/01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ЙОГУРТ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lang w:val="en-US"/>
              </w:rPr>
              <w:t>Lactic acid producing organisms, combinations</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iCs/>
                <w:sz w:val="16"/>
                <w:szCs w:val="16"/>
                <w:lang w:val="en-US"/>
              </w:rPr>
              <w:t>Lactobacillus acidophilus</w:t>
            </w:r>
            <w:r w:rsidRPr="00D42239">
              <w:rPr>
                <w:rFonts w:ascii="Arial" w:hAnsi="Arial" w:cs="Arial"/>
                <w:sz w:val="16"/>
                <w:szCs w:val="16"/>
                <w:lang w:val="en-US"/>
              </w:rPr>
              <w:t>, </w:t>
            </w:r>
            <w:r w:rsidRPr="00D42239">
              <w:rPr>
                <w:rFonts w:ascii="Arial" w:hAnsi="Arial" w:cs="Arial"/>
                <w:iCs/>
                <w:sz w:val="16"/>
                <w:szCs w:val="16"/>
                <w:lang w:val="en-US"/>
              </w:rPr>
              <w:t>Lactobacillus rhamnosus</w:t>
            </w:r>
            <w:r w:rsidRPr="00D42239">
              <w:rPr>
                <w:rFonts w:ascii="Arial" w:hAnsi="Arial" w:cs="Arial"/>
                <w:sz w:val="16"/>
                <w:szCs w:val="16"/>
                <w:lang w:val="en-US"/>
              </w:rPr>
              <w:t>, </w:t>
            </w:r>
            <w:r w:rsidRPr="00D42239">
              <w:rPr>
                <w:rFonts w:ascii="Arial" w:hAnsi="Arial" w:cs="Arial"/>
                <w:iCs/>
                <w:sz w:val="16"/>
                <w:szCs w:val="16"/>
                <w:lang w:val="en-US"/>
              </w:rPr>
              <w:t>Streptococcus salivarius subsp. thermophilus</w:t>
            </w:r>
            <w:r w:rsidRPr="00D42239">
              <w:rPr>
                <w:rFonts w:ascii="Arial" w:hAnsi="Arial" w:cs="Arial"/>
                <w:sz w:val="16"/>
                <w:szCs w:val="16"/>
                <w:lang w:val="en-US"/>
              </w:rPr>
              <w:t>, </w:t>
            </w:r>
            <w:r w:rsidRPr="00D42239">
              <w:rPr>
                <w:rFonts w:ascii="Arial" w:hAnsi="Arial" w:cs="Arial"/>
                <w:iCs/>
                <w:sz w:val="16"/>
                <w:szCs w:val="16"/>
                <w:lang w:val="en-US"/>
              </w:rPr>
              <w:t>Lactobacillus delbrueckii subsp. bulgaricus</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A07F A51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капсули 4 млрд активних клітин (КУО); по 30 капсул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Канада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нерозфасованого продукту, первинне пакування, контроль якості, випуск серії: Фармасайнс Інк.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Канада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2239">
              <w:rPr>
                <w:rFonts w:ascii="Arial" w:hAnsi="Arial" w:cs="Arial"/>
                <w:sz w:val="16"/>
                <w:szCs w:val="16"/>
              </w:rPr>
              <w:br/>
              <w:t xml:space="preserve">Діюча редакція: Lidia Morelli. Пропонована редакція: Romana Smocot. Зміна контактних даних уповноваженої особи заявника, відповідальної за фармаконагляд.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UA/17496/01/02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КАЛЬЦІЮ ГЛЮКОНАТ-ЗДОРОВ'Я (СТАБІЛІЗОВАНИЙ)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Calcium gluconate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кальцію глюконат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tbl>
            <w:tblPr>
              <w:tblW w:w="9689" w:type="dxa"/>
              <w:tblCellSpacing w:w="18" w:type="dxa"/>
              <w:tblLayout w:type="fixed"/>
              <w:tblCellMar>
                <w:top w:w="36" w:type="dxa"/>
                <w:left w:w="36" w:type="dxa"/>
                <w:bottom w:w="36" w:type="dxa"/>
                <w:right w:w="36" w:type="dxa"/>
              </w:tblCellMar>
              <w:tblLook w:val="04A0" w:firstRow="1" w:lastRow="0" w:firstColumn="1" w:lastColumn="0" w:noHBand="0" w:noVBand="1"/>
            </w:tblPr>
            <w:tblGrid>
              <w:gridCol w:w="704"/>
              <w:gridCol w:w="8985"/>
            </w:tblGrid>
            <w:tr w:rsidR="00641498" w:rsidRPr="00D42239" w:rsidTr="0053184F">
              <w:trPr>
                <w:tblCellSpacing w:w="18" w:type="dxa"/>
              </w:trPr>
              <w:tc>
                <w:tcPr>
                  <w:tcW w:w="650" w:type="dxa"/>
                </w:tcPr>
                <w:p w:rsidR="00641498" w:rsidRPr="00D42239" w:rsidRDefault="00641498" w:rsidP="0053184F">
                  <w:pPr>
                    <w:ind w:left="-108"/>
                    <w:rPr>
                      <w:rFonts w:ascii="Arial" w:hAnsi="Arial" w:cs="Arial"/>
                      <w:sz w:val="16"/>
                      <w:szCs w:val="16"/>
                    </w:rPr>
                  </w:pPr>
                  <w:r w:rsidRPr="00D42239">
                    <w:rPr>
                      <w:rFonts w:ascii="Arial" w:hAnsi="Arial" w:cs="Arial"/>
                      <w:sz w:val="16"/>
                      <w:szCs w:val="16"/>
                    </w:rPr>
                    <w:t>A12AA03</w:t>
                  </w:r>
                </w:p>
              </w:tc>
              <w:tc>
                <w:tcPr>
                  <w:tcW w:w="8931" w:type="dxa"/>
                  <w:shd w:val="clear" w:color="auto" w:fill="F8F8F8"/>
                </w:tcPr>
                <w:p w:rsidR="00641498" w:rsidRPr="00D42239" w:rsidRDefault="00641498" w:rsidP="0053184F">
                  <w:pPr>
                    <w:ind w:left="-108"/>
                    <w:rPr>
                      <w:rFonts w:ascii="Arial" w:hAnsi="Arial" w:cs="Arial"/>
                      <w:sz w:val="16"/>
                      <w:szCs w:val="16"/>
                    </w:rPr>
                  </w:pPr>
                  <w:r w:rsidRPr="00D42239">
                    <w:rPr>
                      <w:rFonts w:ascii="Arial" w:hAnsi="Arial" w:cs="Arial"/>
                      <w:sz w:val="16"/>
                      <w:szCs w:val="16"/>
                    </w:rPr>
                    <w:t>A12AA03</w:t>
                  </w:r>
                </w:p>
              </w:tc>
            </w:tr>
          </w:tbl>
          <w:p w:rsidR="00641498" w:rsidRPr="00D42239" w:rsidRDefault="00641498" w:rsidP="0053184F">
            <w:pPr>
              <w:tabs>
                <w:tab w:val="left" w:pos="12600"/>
              </w:tabs>
              <w:ind w:left="-108"/>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ін'єкцій, 100 мг/мл, по 5 мл в ампулі; по 10 ампул у картонній коробці; по 5 мл в ампулі, по 5 ампул у блістері; по 2 блістери у картонній коробці; по 10 мл в ампулі; по 10 ампул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D42239">
              <w:rPr>
                <w:rFonts w:ascii="Arial" w:hAnsi="Arial" w:cs="Arial"/>
                <w:sz w:val="16"/>
                <w:szCs w:val="16"/>
              </w:rPr>
              <w:br/>
              <w:t xml:space="preserve">Вилучення затвердженого виробника АФІ Кальцію глюконат для ін'єкцій PURAC BIOCHEM BV, Netherlands (Власник сертифіката відповідності Європейській фармакопеї). Введення змін протягом 6-ти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w:t>
            </w:r>
            <w:r w:rsidRPr="00D42239">
              <w:rPr>
                <w:rFonts w:ascii="Arial" w:hAnsi="Arial" w:cs="Arial"/>
                <w:sz w:val="16"/>
                <w:szCs w:val="16"/>
              </w:rPr>
              <w:br/>
              <w:t xml:space="preserve">Введення нового виробника АФІ Кальцію глюконат для ін'єкцій, Zhejiang Ruibang Laboratories, China, (адреса місця провадження діяльності: No. 578, Binhai Tenth Road Economic and Technological Development Zone, Wenzhou City, Zhejiang Province, China). </w:t>
            </w:r>
            <w:r w:rsidRPr="00D42239">
              <w:rPr>
                <w:rFonts w:ascii="Arial" w:hAnsi="Arial" w:cs="Arial"/>
                <w:sz w:val="16"/>
                <w:szCs w:val="16"/>
              </w:rPr>
              <w:b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UA/4726/01/01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КАРДІОМАГНІЛ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Acetylsalicylic acid</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кислота ацетилсаліцилова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B01AC06</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75 мг, по 30 або по 100 таблеток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виробництво за повним циклом: Такеда ГмбХ, місце виробництва Оранієнбург, Німеччина; альтернативна дільниця для первинного та вторинного пакування, випуску серії: Асіно Естонія ОУ, Естонiя; альтернативна дільниця виробництва та контролю якості: Асіно Фарма АГ, Швейцарія; контрактна лабораторія для контролю "Мікробіологічної чистоти": Приватний науково-дослідний інститут Хеппелер ГмбХ,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Німеччина</w:t>
            </w:r>
            <w:r w:rsidRPr="00D42239">
              <w:rPr>
                <w:rFonts w:ascii="Arial" w:hAnsi="Arial" w:cs="Arial"/>
                <w:sz w:val="16"/>
                <w:szCs w:val="16"/>
                <w:lang w:val="en-US"/>
              </w:rPr>
              <w:t>/</w:t>
            </w:r>
            <w:r w:rsidRPr="00D42239">
              <w:rPr>
                <w:rFonts w:ascii="Arial" w:hAnsi="Arial" w:cs="Arial"/>
                <w:sz w:val="16"/>
                <w:szCs w:val="16"/>
              </w:rPr>
              <w:t xml:space="preserve"> Естонiя</w:t>
            </w:r>
            <w:r w:rsidRPr="00D42239">
              <w:rPr>
                <w:rFonts w:ascii="Arial" w:hAnsi="Arial" w:cs="Arial"/>
                <w:sz w:val="16"/>
                <w:szCs w:val="16"/>
                <w:lang w:val="en-US"/>
              </w:rPr>
              <w:t>/</w:t>
            </w:r>
            <w:r w:rsidRPr="00D42239">
              <w:rPr>
                <w:rFonts w:ascii="Arial" w:hAnsi="Arial" w:cs="Arial"/>
                <w:sz w:val="16"/>
                <w:szCs w:val="16"/>
              </w:rPr>
              <w:t xml:space="preserve"> Швейцарія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внесення</w:t>
            </w:r>
            <w:r w:rsidRPr="00D42239">
              <w:rPr>
                <w:rFonts w:ascii="Arial" w:hAnsi="Arial" w:cs="Arial"/>
                <w:sz w:val="16"/>
                <w:szCs w:val="16"/>
                <w:lang w:val="en-US"/>
              </w:rPr>
              <w:t xml:space="preserve"> </w:t>
            </w:r>
            <w:r w:rsidRPr="00D42239">
              <w:rPr>
                <w:rFonts w:ascii="Arial" w:hAnsi="Arial" w:cs="Arial"/>
                <w:sz w:val="16"/>
                <w:szCs w:val="16"/>
              </w:rPr>
              <w:t>змін</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реєстраційних</w:t>
            </w:r>
            <w:r w:rsidRPr="00D42239">
              <w:rPr>
                <w:rFonts w:ascii="Arial" w:hAnsi="Arial" w:cs="Arial"/>
                <w:sz w:val="16"/>
                <w:szCs w:val="16"/>
                <w:lang w:val="en-US"/>
              </w:rPr>
              <w:t xml:space="preserve"> </w:t>
            </w:r>
            <w:r w:rsidRPr="00D42239">
              <w:rPr>
                <w:rFonts w:ascii="Arial" w:hAnsi="Arial" w:cs="Arial"/>
                <w:sz w:val="16"/>
                <w:szCs w:val="16"/>
              </w:rPr>
              <w:t>матеріалів</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І</w:t>
            </w:r>
            <w:r w:rsidRPr="00D42239">
              <w:rPr>
                <w:rFonts w:ascii="Arial" w:hAnsi="Arial" w:cs="Arial"/>
                <w:sz w:val="16"/>
                <w:szCs w:val="16"/>
                <w:lang w:val="en-US"/>
              </w:rPr>
              <w:t xml:space="preserve"> </w:t>
            </w:r>
            <w:r w:rsidRPr="00D42239">
              <w:rPr>
                <w:rFonts w:ascii="Arial" w:hAnsi="Arial" w:cs="Arial"/>
                <w:sz w:val="16"/>
                <w:szCs w:val="16"/>
              </w:rPr>
              <w:t>типу</w:t>
            </w:r>
            <w:r w:rsidRPr="00D42239">
              <w:rPr>
                <w:rFonts w:ascii="Arial" w:hAnsi="Arial" w:cs="Arial"/>
                <w:sz w:val="16"/>
                <w:szCs w:val="16"/>
                <w:lang w:val="en-US"/>
              </w:rPr>
              <w:t xml:space="preserve"> -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щодо</w:t>
            </w:r>
            <w:r w:rsidRPr="00D42239">
              <w:rPr>
                <w:rFonts w:ascii="Arial" w:hAnsi="Arial" w:cs="Arial"/>
                <w:sz w:val="16"/>
                <w:szCs w:val="16"/>
                <w:lang w:val="en-US"/>
              </w:rPr>
              <w:t xml:space="preserve"> </w:t>
            </w:r>
            <w:r w:rsidRPr="00D42239">
              <w:rPr>
                <w:rFonts w:ascii="Arial" w:hAnsi="Arial" w:cs="Arial"/>
                <w:sz w:val="16"/>
                <w:szCs w:val="16"/>
              </w:rPr>
              <w:t>безпеки</w:t>
            </w:r>
            <w:r w:rsidRPr="00D42239">
              <w:rPr>
                <w:rFonts w:ascii="Arial" w:hAnsi="Arial" w:cs="Arial"/>
                <w:sz w:val="16"/>
                <w:szCs w:val="16"/>
                <w:lang w:val="en-US"/>
              </w:rPr>
              <w:t>/</w:t>
            </w:r>
            <w:r w:rsidRPr="00D42239">
              <w:rPr>
                <w:rFonts w:ascii="Arial" w:hAnsi="Arial" w:cs="Arial"/>
                <w:sz w:val="16"/>
                <w:szCs w:val="16"/>
              </w:rPr>
              <w:t>ефективності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контактної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заявника</w:t>
            </w:r>
            <w:r w:rsidRPr="00D42239">
              <w:rPr>
                <w:rFonts w:ascii="Arial" w:hAnsi="Arial" w:cs="Arial"/>
                <w:sz w:val="16"/>
                <w:szCs w:val="16"/>
                <w:lang w:val="en-US"/>
              </w:rPr>
              <w:t xml:space="preserve"> </w:t>
            </w:r>
            <w:r w:rsidRPr="00D42239">
              <w:rPr>
                <w:rFonts w:ascii="Arial" w:hAnsi="Arial" w:cs="Arial"/>
                <w:sz w:val="16"/>
                <w:szCs w:val="16"/>
              </w:rPr>
              <w:t>для</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w:t>
            </w:r>
            <w:r w:rsidRPr="00D42239">
              <w:rPr>
                <w:rFonts w:ascii="Arial" w:hAnsi="Arial" w:cs="Arial"/>
                <w:sz w:val="16"/>
                <w:szCs w:val="16"/>
                <w:lang w:val="en-US"/>
              </w:rPr>
              <w:t xml:space="preserve"> </w:t>
            </w:r>
            <w:r w:rsidRPr="00D42239">
              <w:rPr>
                <w:rFonts w:ascii="Arial" w:hAnsi="Arial" w:cs="Arial"/>
                <w:sz w:val="16"/>
                <w:szCs w:val="16"/>
              </w:rPr>
              <w:t>Україні</w:t>
            </w:r>
            <w:r w:rsidRPr="00D42239">
              <w:rPr>
                <w:rFonts w:ascii="Arial" w:hAnsi="Arial" w:cs="Arial"/>
                <w:sz w:val="16"/>
                <w:szCs w:val="16"/>
                <w:lang w:val="en-US"/>
              </w:rPr>
              <w:t xml:space="preserve">, </w:t>
            </w:r>
            <w:r w:rsidRPr="00D42239">
              <w:rPr>
                <w:rFonts w:ascii="Arial" w:hAnsi="Arial" w:cs="Arial"/>
                <w:sz w:val="16"/>
                <w:szCs w:val="16"/>
              </w:rPr>
              <w:t>якщо</w:t>
            </w:r>
            <w:r w:rsidRPr="00D42239">
              <w:rPr>
                <w:rFonts w:ascii="Arial" w:hAnsi="Arial" w:cs="Arial"/>
                <w:sz w:val="16"/>
                <w:szCs w:val="16"/>
                <w:lang w:val="en-US"/>
              </w:rPr>
              <w:t xml:space="preserve"> </w:t>
            </w:r>
            <w:r w:rsidRPr="00D42239">
              <w:rPr>
                <w:rFonts w:ascii="Arial" w:hAnsi="Arial" w:cs="Arial"/>
                <w:sz w:val="16"/>
                <w:szCs w:val="16"/>
              </w:rPr>
              <w:t>вона</w:t>
            </w:r>
            <w:r w:rsidRPr="00D42239">
              <w:rPr>
                <w:rFonts w:ascii="Arial" w:hAnsi="Arial" w:cs="Arial"/>
                <w:sz w:val="16"/>
                <w:szCs w:val="16"/>
                <w:lang w:val="en-US"/>
              </w:rPr>
              <w:t xml:space="preserve"> </w:t>
            </w:r>
            <w:r w:rsidRPr="00D42239">
              <w:rPr>
                <w:rFonts w:ascii="Arial" w:hAnsi="Arial" w:cs="Arial"/>
                <w:sz w:val="16"/>
                <w:szCs w:val="16"/>
              </w:rPr>
              <w:t>відмінна</w:t>
            </w:r>
            <w:r w:rsidRPr="00D42239">
              <w:rPr>
                <w:rFonts w:ascii="Arial" w:hAnsi="Arial" w:cs="Arial"/>
                <w:sz w:val="16"/>
                <w:szCs w:val="16"/>
                <w:lang w:val="en-US"/>
              </w:rPr>
              <w:t xml:space="preserve"> </w:t>
            </w:r>
            <w:r w:rsidRPr="00D42239">
              <w:rPr>
                <w:rFonts w:ascii="Arial" w:hAnsi="Arial" w:cs="Arial"/>
                <w:sz w:val="16"/>
                <w:szCs w:val="16"/>
              </w:rPr>
              <w:t>від</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включаючи</w:t>
            </w:r>
            <w:r w:rsidRPr="00D42239">
              <w:rPr>
                <w:rFonts w:ascii="Arial" w:hAnsi="Arial" w:cs="Arial"/>
                <w:sz w:val="16"/>
                <w:szCs w:val="16"/>
                <w:lang w:val="en-US"/>
              </w:rPr>
              <w:t xml:space="preserve"> </w:t>
            </w:r>
            <w:r w:rsidRPr="00D42239">
              <w:rPr>
                <w:rFonts w:ascii="Arial" w:hAnsi="Arial" w:cs="Arial"/>
                <w:sz w:val="16"/>
                <w:szCs w:val="16"/>
              </w:rPr>
              <w:t>контактні</w:t>
            </w:r>
            <w:r w:rsidRPr="00D42239">
              <w:rPr>
                <w:rFonts w:ascii="Arial" w:hAnsi="Arial" w:cs="Arial"/>
                <w:sz w:val="16"/>
                <w:szCs w:val="16"/>
                <w:lang w:val="en-US"/>
              </w:rPr>
              <w:t xml:space="preserve"> </w:t>
            </w:r>
            <w:r w:rsidRPr="00D42239">
              <w:rPr>
                <w:rFonts w:ascii="Arial" w:hAnsi="Arial" w:cs="Arial"/>
                <w:sz w:val="16"/>
                <w:szCs w:val="16"/>
              </w:rPr>
              <w:t>дані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розміщенні</w:t>
            </w:r>
            <w:r w:rsidRPr="00D42239">
              <w:rPr>
                <w:rFonts w:ascii="Arial" w:hAnsi="Arial" w:cs="Arial"/>
                <w:sz w:val="16"/>
                <w:szCs w:val="16"/>
                <w:lang w:val="en-US"/>
              </w:rPr>
              <w:t xml:space="preserve"> </w:t>
            </w:r>
            <w:r w:rsidRPr="00D42239">
              <w:rPr>
                <w:rFonts w:ascii="Arial" w:hAnsi="Arial" w:cs="Arial"/>
                <w:sz w:val="16"/>
                <w:szCs w:val="16"/>
              </w:rPr>
              <w:t>мастер</w:t>
            </w:r>
            <w:r w:rsidRPr="00D42239">
              <w:rPr>
                <w:rFonts w:ascii="Arial" w:hAnsi="Arial" w:cs="Arial"/>
                <w:sz w:val="16"/>
                <w:szCs w:val="16"/>
                <w:lang w:val="en-US"/>
              </w:rPr>
              <w:t>-</w:t>
            </w:r>
            <w:r w:rsidRPr="00D42239">
              <w:rPr>
                <w:rFonts w:ascii="Arial" w:hAnsi="Arial" w:cs="Arial"/>
                <w:sz w:val="16"/>
                <w:szCs w:val="16"/>
              </w:rPr>
              <w:t>файла</w:t>
            </w:r>
            <w:r w:rsidRPr="00D42239">
              <w:rPr>
                <w:rFonts w:ascii="Arial" w:hAnsi="Arial" w:cs="Arial"/>
                <w:sz w:val="16"/>
                <w:szCs w:val="16"/>
                <w:lang w:val="en-US"/>
              </w:rPr>
              <w:t xml:space="preserve"> </w:t>
            </w:r>
            <w:r w:rsidRPr="00D42239">
              <w:rPr>
                <w:rFonts w:ascii="Arial" w:hAnsi="Arial" w:cs="Arial"/>
                <w:sz w:val="16"/>
                <w:szCs w:val="16"/>
              </w:rPr>
              <w:t>системи</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контактних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заявника</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 xml:space="preserve">без рецепта </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UA/10141/01/01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КАРСИЛ®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Silymarin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сухий екстракт плодів розторопші плямистої</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A05BA03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оболонкою, по 22,5 мг; по 10 таблеток у блістері; по 8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АТ "Софарма"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Болгарія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показника «Втрати при висушуванні» («Loss on drying») на етапі «Висушування грануляту». Також відбулися зміни формулювання вимог за показниками «Mass of one tablet» та «Uniformity of mass» на етапі таблетування та на етапі покриття таблетки відповідно до Ph. Eur. 2.9.5.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показника «Вміст діючої речовини» («Assay of active substance») на етапі «Висушування грануляту».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показника «Стійкість до роздавлювання» («Resistance to crushing») на етапі «Таблетування».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показника «Розпадання» («Disintegration») на етапі «Таблетування».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UA/2773/01/01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КВЕТІМАК 100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Quetiapine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кветіапін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N05AH04</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100 мг, по 10 таблеток у блістері; по 3 або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UA/19916/01/02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КВЕТІМАК 200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Quetiapine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кветіапін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N05AH04</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200 мг, по 10 таблеток у блістері; по 3 або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UA/19916/01/03</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КВЕТІМАК 25</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Quetiapine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кветіапін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N05AH04</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25 мг, по 10 таблеток у блістері; по 3 або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UA/19916/01/01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КЕФПІМ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Cefepime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цефепім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J01DE01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 xml:space="preserve">порошок для розчину для ін'єкцій по 1000 мг; 1 флакон з порошком у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Астрал Стерітех Приват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UA/11188/01/01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КЛЕБУТАМ®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Dobutamine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добутамін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C01CA07</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концентрат для розчину для інфузій, 250 мг/20 мл; по 20 мл в ампулі, по 10 ампул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"ВОРВАРТС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контроль якості, випуск серій: Поліфарма Ілак Сан. Ве Тік. А.С., Туреччина; виробництво нерозфасованої продукції, первинна та вторинна упаковка: Арома Ілак Сан. Лтд. Сті., Туреччина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Туреччина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аналітичній методиці «Питома густина», а саме зазначення температури, при якій проводиться вимірювання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UA/18613/01/01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КЛОПІДОГРЕЛЬ-САНОФІ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Clopidogrel</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клопідогрель</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B01AC04</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75 мг; № 14 (14х1): по 14 таблеток у блістері; по 1 блістеру в картонній коробці; № 30 (30х1), № 90 (30х3): по 30 таблеток у блістері; по 1 або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"Санофі-Авентіс Україна"</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САНОФІ ВІНТРОП ІНДАСТРІА</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Франція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"Особливості застосування", "Спосіб застосування та дози", "Побічні реакції" відповідно до інформації щодо медичного застосування референтного лікарського засобу (Плавікс, таблетки, вкриті плівковою оболонкою, по 75 мг). Введення змін протягом 6-ти місяців після затвердження. Зміни І типу - Зміни щодо безпеки/ефективності та фармаконагляду (інші зміни) Зміни внесено до тексту маркування первинної упаковки лікарського засобу п. 6 та вторинної упаковки лікарського засобу п.2, п.11, п.16, п.17.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UA/11825/01/01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КЛОФАН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Clotrimazole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клотримазол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D01A C01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крем 2 %, по 20 г у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2, 5, 8, 12, 13, 16, 17 та в тексті маркування первинної упаковки у пункти 2, 5, 17.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UA/19381/01/02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КЛОФАН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Clotrimazole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клотримазол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крем 2 %, in bulk: по 20 г у тубі; по 144 туби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"ГЛЕДФАРМ ЛТД"</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КУСУМ ХЕЛТХКЕР ПВТ ЛТД</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UA/20818/03/01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КЛОФАН®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Clotrimazole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клотримазол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G01AF02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крем вагінальний 10 %; по 7 г у тубі; по 1 тубі разом з аплікатором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у затвердженому тексті маркування упаковок лікарського засобу для упаковок in bulk</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UA/14084/01/01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КЛОФАН®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Clotrimazole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клотримазол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крем вагінальний 10 % in bulk: по 7 г препарату в тубі, по 169 туб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у затвердженому тексті маркування упаковок лікарського засобу для упаковок in bulk</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UA/20818/02/01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КОКСЕРИН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Cycloserine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циклосерин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J04AB01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капсули по 250 мг; № 100 (10х10): по 10 капсул у стрипі; по 10 стрипів у картонній упаковці; № 90 (10х9): по 10 капсул у блістері; по 9 блістерів у картонній упаковці; № 100 (10х10): по 10 капсул у блістері; по 10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Sukhada Wadkar. Пропонована редакція: Dr. Ashish Mungantiwar.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UA/2483/01/01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КОКСЕРИН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Cycloserine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циклосерин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капсули по 250 мг; in bulk № 500 (10х50): по 10 капсул у стрипі; по 50 стрипів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Sukhada Wadkar. Пропонована редакція: Dr. Ashish Mungantiwar.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UA/9940/01/01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КОМБІГРИП ХОТ СІП®</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Paracetamol, combinations excl. psycholeptics</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парацетамол, цетиризину гідрохлорид, фенілефрину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N02BE51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порошок для орального розчину з лимонним смаком по 5 г порошку в саше, по 10 саше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ОАЕ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Евертоджен Лайф Саєнсиз Лімітед, Індія; Сага Лайфсаєнсиз Лімітед,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уточнення концентрації розчину хлориду заліза (ІІІ) в методиці випробування готового лікарського засобу для показника якості «Ідентифікація» діючої речовини Парацетамол.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UA/11503/01/01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КОМБІГРИП ХОТ СІП®</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Paracetamol, combinations excl. psycholeptics</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парацетамол, цетиризину гідрохлорид, фенілефрину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N02BE51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порошок для орального розчину з малиновим смаком по 5 г порошку в саше, по 10 саше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ОАЕ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Евертоджен Лайф Саєнсиз Лімітед, Індія; Сага Лайфсаєнсиз Лімітед,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уточнення концентрації розчину хлориду заліза (ІІІ) в методиці випробування готового лікарського засобу для показника якості «Ідентифікація» діючої речовини Парацетамол.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UA/11504/01/01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КОНКОР®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Bisoprolol</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бісопролол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C07AB07</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5 мг; по 30 таблеток у блістері; по 1 блістеру у картонній коробці; по 25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Мерк Хелскеа КГаА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Назаренко Вікторія Іванівна.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UA/3322/01/02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КОНКОР®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Bisoprolol</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бісопролол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C07AB07</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10 мг; по 30 таблеток у блістері; по 1 блістеру у картонній коробці; по 25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Мерк Хелскеа КГаА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Назаренко Вікторія Іванівна.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UA/3322/01/03</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КОНТРАКТУБЕКС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рідкий екстракт цибулі, гепарин натрію, алантоїн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D03AX</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гель; по 10, 20 або 50 г у тубі; по 1 тубі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Продукція іn bulk, первинне та вторинне пакування, контроль якості та випуск серії: Мерц Фарма ГмбХ і Ко. КГаА, Нiмеччина; </w:t>
            </w:r>
            <w:r w:rsidRPr="00D42239">
              <w:rPr>
                <w:rFonts w:ascii="Arial" w:hAnsi="Arial" w:cs="Arial"/>
                <w:sz w:val="16"/>
                <w:szCs w:val="16"/>
              </w:rPr>
              <w:br/>
              <w:t xml:space="preserve">вторинне пакування: Престіж Промоушн Веркауфсфоердерунг &amp; Вербесервіс ГмбХ, Німеччина; Х.Е.Л.П. ГмбХ, Німеччина; </w:t>
            </w:r>
            <w:r w:rsidRPr="00D42239">
              <w:rPr>
                <w:rFonts w:ascii="Arial" w:hAnsi="Arial" w:cs="Arial"/>
                <w:sz w:val="16"/>
                <w:szCs w:val="16"/>
              </w:rPr>
              <w:br/>
              <w:t>Випробування контролю якості: Лабораторі фо Аналізіс оф Біолоджикаллі Ектів Компоундс Латвіан Інстітьют оф Органік Сінтезіс, Латвія; Лабор ЛС СЕ &amp; Ко. КГ, Німеччина; ДЕЛФ-і ГмбХ, Німеччина; ГБА Фарма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Нiмеччина</w:t>
            </w:r>
            <w:r w:rsidRPr="00D42239">
              <w:rPr>
                <w:rFonts w:ascii="Arial" w:hAnsi="Arial" w:cs="Arial"/>
                <w:sz w:val="16"/>
                <w:szCs w:val="16"/>
                <w:lang w:val="en-US"/>
              </w:rPr>
              <w:t>/</w:t>
            </w:r>
            <w:r w:rsidRPr="00D42239">
              <w:rPr>
                <w:rFonts w:ascii="Arial" w:hAnsi="Arial" w:cs="Arial"/>
                <w:sz w:val="16"/>
                <w:szCs w:val="16"/>
              </w:rPr>
              <w:t xml:space="preserve"> Латвія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w:t>
            </w:r>
            <w:r w:rsidRPr="00D42239">
              <w:rPr>
                <w:rFonts w:ascii="Arial" w:hAnsi="Arial" w:cs="Arial"/>
                <w:sz w:val="16"/>
                <w:szCs w:val="16"/>
                <w:lang w:val="en-US"/>
              </w:rPr>
              <w:t xml:space="preserve"> </w:t>
            </w:r>
            <w:r w:rsidRPr="00D42239">
              <w:rPr>
                <w:rFonts w:ascii="Arial" w:hAnsi="Arial" w:cs="Arial"/>
                <w:sz w:val="16"/>
                <w:szCs w:val="16"/>
              </w:rPr>
              <w:t>змін</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реєстраційних</w:t>
            </w:r>
            <w:r w:rsidRPr="00D42239">
              <w:rPr>
                <w:rFonts w:ascii="Arial" w:hAnsi="Arial" w:cs="Arial"/>
                <w:sz w:val="16"/>
                <w:szCs w:val="16"/>
                <w:lang w:val="en-US"/>
              </w:rPr>
              <w:t xml:space="preserve"> </w:t>
            </w:r>
            <w:r w:rsidRPr="00D42239">
              <w:rPr>
                <w:rFonts w:ascii="Arial" w:hAnsi="Arial" w:cs="Arial"/>
                <w:sz w:val="16"/>
                <w:szCs w:val="16"/>
              </w:rPr>
              <w:t>матеріалів</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І</w:t>
            </w:r>
            <w:r w:rsidRPr="00D42239">
              <w:rPr>
                <w:rFonts w:ascii="Arial" w:hAnsi="Arial" w:cs="Arial"/>
                <w:sz w:val="16"/>
                <w:szCs w:val="16"/>
                <w:lang w:val="en-US"/>
              </w:rPr>
              <w:t xml:space="preserve"> </w:t>
            </w:r>
            <w:r w:rsidRPr="00D42239">
              <w:rPr>
                <w:rFonts w:ascii="Arial" w:hAnsi="Arial" w:cs="Arial"/>
                <w:sz w:val="16"/>
                <w:szCs w:val="16"/>
              </w:rPr>
              <w:t>типу</w:t>
            </w:r>
            <w:r w:rsidRPr="00D42239">
              <w:rPr>
                <w:rFonts w:ascii="Arial" w:hAnsi="Arial" w:cs="Arial"/>
                <w:sz w:val="16"/>
                <w:szCs w:val="16"/>
                <w:lang w:val="en-US"/>
              </w:rPr>
              <w:t xml:space="preserve"> -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щодо</w:t>
            </w:r>
            <w:r w:rsidRPr="00D42239">
              <w:rPr>
                <w:rFonts w:ascii="Arial" w:hAnsi="Arial" w:cs="Arial"/>
                <w:sz w:val="16"/>
                <w:szCs w:val="16"/>
                <w:lang w:val="en-US"/>
              </w:rPr>
              <w:t xml:space="preserve"> </w:t>
            </w:r>
            <w:r w:rsidRPr="00D42239">
              <w:rPr>
                <w:rFonts w:ascii="Arial" w:hAnsi="Arial" w:cs="Arial"/>
                <w:sz w:val="16"/>
                <w:szCs w:val="16"/>
              </w:rPr>
              <w:t>безпеки</w:t>
            </w:r>
            <w:r w:rsidRPr="00D42239">
              <w:rPr>
                <w:rFonts w:ascii="Arial" w:hAnsi="Arial" w:cs="Arial"/>
                <w:sz w:val="16"/>
                <w:szCs w:val="16"/>
                <w:lang w:val="en-US"/>
              </w:rPr>
              <w:t>/</w:t>
            </w:r>
            <w:r w:rsidRPr="00D42239">
              <w:rPr>
                <w:rFonts w:ascii="Arial" w:hAnsi="Arial" w:cs="Arial"/>
                <w:sz w:val="16"/>
                <w:szCs w:val="16"/>
              </w:rPr>
              <w:t>ефективності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контактної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заявника</w:t>
            </w:r>
            <w:r w:rsidRPr="00D42239">
              <w:rPr>
                <w:rFonts w:ascii="Arial" w:hAnsi="Arial" w:cs="Arial"/>
                <w:sz w:val="16"/>
                <w:szCs w:val="16"/>
                <w:lang w:val="en-US"/>
              </w:rPr>
              <w:t xml:space="preserve"> </w:t>
            </w:r>
            <w:r w:rsidRPr="00D42239">
              <w:rPr>
                <w:rFonts w:ascii="Arial" w:hAnsi="Arial" w:cs="Arial"/>
                <w:sz w:val="16"/>
                <w:szCs w:val="16"/>
              </w:rPr>
              <w:t>для</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w:t>
            </w:r>
            <w:r w:rsidRPr="00D42239">
              <w:rPr>
                <w:rFonts w:ascii="Arial" w:hAnsi="Arial" w:cs="Arial"/>
                <w:sz w:val="16"/>
                <w:szCs w:val="16"/>
                <w:lang w:val="en-US"/>
              </w:rPr>
              <w:t xml:space="preserve"> </w:t>
            </w:r>
            <w:r w:rsidRPr="00D42239">
              <w:rPr>
                <w:rFonts w:ascii="Arial" w:hAnsi="Arial" w:cs="Arial"/>
                <w:sz w:val="16"/>
                <w:szCs w:val="16"/>
              </w:rPr>
              <w:t>Україні</w:t>
            </w:r>
            <w:r w:rsidRPr="00D42239">
              <w:rPr>
                <w:rFonts w:ascii="Arial" w:hAnsi="Arial" w:cs="Arial"/>
                <w:sz w:val="16"/>
                <w:szCs w:val="16"/>
                <w:lang w:val="en-US"/>
              </w:rPr>
              <w:t xml:space="preserve">, </w:t>
            </w:r>
            <w:r w:rsidRPr="00D42239">
              <w:rPr>
                <w:rFonts w:ascii="Arial" w:hAnsi="Arial" w:cs="Arial"/>
                <w:sz w:val="16"/>
                <w:szCs w:val="16"/>
              </w:rPr>
              <w:t>якщо</w:t>
            </w:r>
            <w:r w:rsidRPr="00D42239">
              <w:rPr>
                <w:rFonts w:ascii="Arial" w:hAnsi="Arial" w:cs="Arial"/>
                <w:sz w:val="16"/>
                <w:szCs w:val="16"/>
                <w:lang w:val="en-US"/>
              </w:rPr>
              <w:t xml:space="preserve"> </w:t>
            </w:r>
            <w:r w:rsidRPr="00D42239">
              <w:rPr>
                <w:rFonts w:ascii="Arial" w:hAnsi="Arial" w:cs="Arial"/>
                <w:sz w:val="16"/>
                <w:szCs w:val="16"/>
              </w:rPr>
              <w:t>вона</w:t>
            </w:r>
            <w:r w:rsidRPr="00D42239">
              <w:rPr>
                <w:rFonts w:ascii="Arial" w:hAnsi="Arial" w:cs="Arial"/>
                <w:sz w:val="16"/>
                <w:szCs w:val="16"/>
                <w:lang w:val="en-US"/>
              </w:rPr>
              <w:t xml:space="preserve"> </w:t>
            </w:r>
            <w:r w:rsidRPr="00D42239">
              <w:rPr>
                <w:rFonts w:ascii="Arial" w:hAnsi="Arial" w:cs="Arial"/>
                <w:sz w:val="16"/>
                <w:szCs w:val="16"/>
              </w:rPr>
              <w:t>відмінна</w:t>
            </w:r>
            <w:r w:rsidRPr="00D42239">
              <w:rPr>
                <w:rFonts w:ascii="Arial" w:hAnsi="Arial" w:cs="Arial"/>
                <w:sz w:val="16"/>
                <w:szCs w:val="16"/>
                <w:lang w:val="en-US"/>
              </w:rPr>
              <w:t xml:space="preserve"> </w:t>
            </w:r>
            <w:r w:rsidRPr="00D42239">
              <w:rPr>
                <w:rFonts w:ascii="Arial" w:hAnsi="Arial" w:cs="Arial"/>
                <w:sz w:val="16"/>
                <w:szCs w:val="16"/>
              </w:rPr>
              <w:t>від</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включаючи</w:t>
            </w:r>
            <w:r w:rsidRPr="00D42239">
              <w:rPr>
                <w:rFonts w:ascii="Arial" w:hAnsi="Arial" w:cs="Arial"/>
                <w:sz w:val="16"/>
                <w:szCs w:val="16"/>
                <w:lang w:val="en-US"/>
              </w:rPr>
              <w:t xml:space="preserve"> </w:t>
            </w:r>
            <w:r w:rsidRPr="00D42239">
              <w:rPr>
                <w:rFonts w:ascii="Arial" w:hAnsi="Arial" w:cs="Arial"/>
                <w:sz w:val="16"/>
                <w:szCs w:val="16"/>
              </w:rPr>
              <w:t>контактні</w:t>
            </w:r>
            <w:r w:rsidRPr="00D42239">
              <w:rPr>
                <w:rFonts w:ascii="Arial" w:hAnsi="Arial" w:cs="Arial"/>
                <w:sz w:val="16"/>
                <w:szCs w:val="16"/>
                <w:lang w:val="en-US"/>
              </w:rPr>
              <w:t xml:space="preserve"> </w:t>
            </w:r>
            <w:r w:rsidRPr="00D42239">
              <w:rPr>
                <w:rFonts w:ascii="Arial" w:hAnsi="Arial" w:cs="Arial"/>
                <w:sz w:val="16"/>
                <w:szCs w:val="16"/>
              </w:rPr>
              <w:t>дані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розміщенні</w:t>
            </w:r>
            <w:r w:rsidRPr="00D42239">
              <w:rPr>
                <w:rFonts w:ascii="Arial" w:hAnsi="Arial" w:cs="Arial"/>
                <w:sz w:val="16"/>
                <w:szCs w:val="16"/>
                <w:lang w:val="en-US"/>
              </w:rPr>
              <w:t xml:space="preserve"> </w:t>
            </w:r>
            <w:r w:rsidRPr="00D42239">
              <w:rPr>
                <w:rFonts w:ascii="Arial" w:hAnsi="Arial" w:cs="Arial"/>
                <w:sz w:val="16"/>
                <w:szCs w:val="16"/>
              </w:rPr>
              <w:t>мастер</w:t>
            </w:r>
            <w:r w:rsidRPr="00D42239">
              <w:rPr>
                <w:rFonts w:ascii="Arial" w:hAnsi="Arial" w:cs="Arial"/>
                <w:sz w:val="16"/>
                <w:szCs w:val="16"/>
                <w:lang w:val="en-US"/>
              </w:rPr>
              <w:t>-</w:t>
            </w:r>
            <w:r w:rsidRPr="00D42239">
              <w:rPr>
                <w:rFonts w:ascii="Arial" w:hAnsi="Arial" w:cs="Arial"/>
                <w:sz w:val="16"/>
                <w:szCs w:val="16"/>
              </w:rPr>
              <w:t>файла</w:t>
            </w:r>
            <w:r w:rsidRPr="00D42239">
              <w:rPr>
                <w:rFonts w:ascii="Arial" w:hAnsi="Arial" w:cs="Arial"/>
                <w:sz w:val="16"/>
                <w:szCs w:val="16"/>
                <w:lang w:val="en-US"/>
              </w:rPr>
              <w:t xml:space="preserve"> </w:t>
            </w:r>
            <w:r w:rsidRPr="00D42239">
              <w:rPr>
                <w:rFonts w:ascii="Arial" w:hAnsi="Arial" w:cs="Arial"/>
                <w:sz w:val="16"/>
                <w:szCs w:val="16"/>
              </w:rPr>
              <w:t>системи</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UA/6090/01/01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КОНФУНДУС®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Levodopa and decarboxylase inhibitor</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Style w:val="spelle"/>
                <w:rFonts w:ascii="Arial" w:hAnsi="Arial" w:cs="Arial"/>
                <w:sz w:val="16"/>
                <w:szCs w:val="16"/>
              </w:rPr>
              <w:t>карбідопа</w:t>
            </w:r>
            <w:r w:rsidRPr="00D42239">
              <w:rPr>
                <w:rFonts w:ascii="Arial" w:hAnsi="Arial" w:cs="Arial"/>
                <w:sz w:val="16"/>
                <w:szCs w:val="16"/>
              </w:rPr>
              <w:t>, </w:t>
            </w:r>
            <w:r w:rsidRPr="00D42239">
              <w:rPr>
                <w:rStyle w:val="spelle"/>
                <w:rFonts w:ascii="Arial" w:hAnsi="Arial" w:cs="Arial"/>
                <w:sz w:val="16"/>
                <w:szCs w:val="16"/>
              </w:rPr>
              <w:t>леводопа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N04BA02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по 25 мг/250 мг, по 10 таблеток у блістері, по 10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«ГЛЕДФАРМ ЛТД»</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виробництво, первинне пакування, вторинне пакування, контроль якості, випуск серії </w:t>
            </w:r>
            <w:r w:rsidRPr="00D42239">
              <w:rPr>
                <w:rFonts w:ascii="Arial" w:hAnsi="Arial" w:cs="Arial"/>
                <w:sz w:val="16"/>
                <w:szCs w:val="16"/>
              </w:rPr>
              <w:br/>
              <w:t xml:space="preserve">або </w:t>
            </w:r>
            <w:r w:rsidRPr="00D42239">
              <w:rPr>
                <w:rFonts w:ascii="Arial" w:hAnsi="Arial" w:cs="Arial"/>
                <w:sz w:val="16"/>
                <w:szCs w:val="16"/>
              </w:rPr>
              <w:br/>
              <w:t>виробництво продукції in bulk:</w:t>
            </w:r>
            <w:r w:rsidRPr="00D42239">
              <w:rPr>
                <w:rFonts w:ascii="Arial" w:hAnsi="Arial" w:cs="Arial"/>
                <w:sz w:val="16"/>
                <w:szCs w:val="16"/>
              </w:rPr>
              <w:br/>
              <w:t>КУСУМ ХЕЛТХКЕР ПВТ ЛТД, Індія;</w:t>
            </w:r>
            <w:r w:rsidRPr="00D42239">
              <w:rPr>
                <w:rFonts w:ascii="Arial" w:hAnsi="Arial" w:cs="Arial"/>
                <w:sz w:val="16"/>
                <w:szCs w:val="16"/>
              </w:rPr>
              <w:br/>
              <w:t>вторинне пакування, контроль якості, випуск серії з продукції in bulk:</w:t>
            </w:r>
            <w:r w:rsidRPr="00D42239">
              <w:rPr>
                <w:rFonts w:ascii="Arial" w:hAnsi="Arial" w:cs="Arial"/>
                <w:sz w:val="16"/>
                <w:szCs w:val="16"/>
              </w:rPr>
              <w:br/>
              <w:t>ТОВ «ГЛЕДФАРМ ЛТД»,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 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з 2-х до 3-х років на підставі позитивних результатів дослідження стабільності в реальному часі. Затверджено: Термін придатності: 2 роки. Запропоновано: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пілдлягає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UA/18054/01/01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КОНФУНДУС®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Levodopa and decarboxylase inhibitor</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Style w:val="spelle"/>
                <w:rFonts w:ascii="Arial" w:hAnsi="Arial" w:cs="Arial"/>
                <w:sz w:val="16"/>
                <w:szCs w:val="16"/>
              </w:rPr>
              <w:t>карбідопа</w:t>
            </w:r>
            <w:r w:rsidRPr="00D42239">
              <w:rPr>
                <w:rFonts w:ascii="Arial" w:hAnsi="Arial" w:cs="Arial"/>
                <w:sz w:val="16"/>
                <w:szCs w:val="16"/>
              </w:rPr>
              <w:t>, </w:t>
            </w:r>
            <w:r w:rsidRPr="00D42239">
              <w:rPr>
                <w:rStyle w:val="spelle"/>
                <w:rFonts w:ascii="Arial" w:hAnsi="Arial" w:cs="Arial"/>
                <w:sz w:val="16"/>
                <w:szCs w:val="16"/>
              </w:rPr>
              <w:t>леводопа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по 25 мг/250 мг, in bulk: по 10 таблеток у блістері, по 90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«ГЛЕДФАРМ ЛТД»</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КУСУМ ХЕЛТХКЕР ПВТ ЛТД</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з 2-х до 3-х років на підставі позитивних результатів дослідження стабільності в реальному часі. Затверджено: Термін придатності: 2 роки. Запропоновано: Термін придатності: 3 роки.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UA/18055/01/01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КОПАКСОН 40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Glatiramer acetate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глатирамеру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L03AX13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ін'єкцій, 40 мг/мл; по 1 мл розчину в попередньо наповненому шприці; по 1 шприцу в блістері; по 12 шприців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за повним циклом: Тева Фармацевтікал Індастріз Лтд., Ізраїль; Виробництво за повним циклом: Нортон Хелскеа Лімітед Т/А АЙВЕКС Фармасьютикалз ЮК, Велика Британія; Контроль серії (тільки біологічне тестування): Абік Лтд., Ізраїль; Контроль серії (повне тестування, включаючи на стерильність та бактеріальні ендотоксини, але окрім біологічного тестування): Фармахемі Б.В., Нідерланди; Контроль серії (тільки біологічне тестування): АТ Фармацевтичний завод Тева, Угорщина; Контроль серії (аналітичне тестування та вивчення стабільності): Азія Кемікал Індастріз Лтд., Ізраїль</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Ізраїль /Велика Британія/ Нідерланди/ Угорщина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"Взаємодія з іншими лікарськими засобами та інші види взаємодій".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пілдлягає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UA/6307/01/02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КРИНОН®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Progesterone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прогестерон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G03DA04</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гель вагінальний 8 %; по 1,45 г (що відповідає дозі для введення 1,125 г) в однодозовому аплікаторі, вкладеному в багатошарову упаковку; по 6 або 15 однодозових аплікаторів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Виробник нерозфасованої продукції та контроль якості: Дендрон Брендс Лімітед, Великобританія; Контроль якості:</w:t>
            </w:r>
            <w:r w:rsidRPr="00D42239">
              <w:rPr>
                <w:rFonts w:ascii="Arial" w:hAnsi="Arial" w:cs="Arial"/>
                <w:sz w:val="16"/>
                <w:szCs w:val="16"/>
              </w:rPr>
              <w:br/>
              <w:t>Херд Манді Річардсон Лімітед, Великобританія; Первинна упаковка: маропак аг, Швейцарія; Вторинна упаковка та випуск серії:</w:t>
            </w:r>
            <w:r w:rsidRPr="00D42239">
              <w:rPr>
                <w:rFonts w:ascii="Arial" w:hAnsi="Arial" w:cs="Arial"/>
                <w:sz w:val="16"/>
                <w:szCs w:val="16"/>
              </w:rPr>
              <w:br/>
              <w:t>Централ Фарма (Контракт Пекінг) Лімітед, Великобританія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Великобританія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42239">
              <w:rPr>
                <w:rFonts w:ascii="Arial" w:hAnsi="Arial" w:cs="Arial"/>
                <w:sz w:val="16"/>
                <w:szCs w:val="16"/>
              </w:rPr>
              <w:br/>
              <w:t>Діюча редакція: Назаренко Вікторія.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UA/3490/01/01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ЛАЗОЛВАН®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Ambroxol</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амброксолу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R05CB06</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 xml:space="preserve">таблетки по 30 мг по 10 таблеток у блістері; по 2 блістери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Дельфарм Реймс, Франція; Опелла Хелскеа Поланд Сп. з о.о.,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Франція</w:t>
            </w:r>
            <w:r w:rsidRPr="00D42239">
              <w:rPr>
                <w:rFonts w:ascii="Arial" w:hAnsi="Arial" w:cs="Arial"/>
                <w:sz w:val="16"/>
                <w:szCs w:val="16"/>
                <w:lang w:val="en-US"/>
              </w:rPr>
              <w:t>/</w:t>
            </w:r>
            <w:r w:rsidRPr="00D42239">
              <w:rPr>
                <w:rFonts w:ascii="Arial" w:hAnsi="Arial" w:cs="Arial"/>
                <w:sz w:val="16"/>
                <w:szCs w:val="16"/>
              </w:rPr>
              <w:t xml:space="preserve"> Польща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w:t>
            </w:r>
            <w:r w:rsidRPr="00D42239">
              <w:rPr>
                <w:rFonts w:ascii="Arial" w:hAnsi="Arial" w:cs="Arial"/>
                <w:sz w:val="16"/>
                <w:szCs w:val="16"/>
                <w:lang w:val="en-US"/>
              </w:rPr>
              <w:t xml:space="preserve"> </w:t>
            </w:r>
            <w:r w:rsidRPr="00D42239">
              <w:rPr>
                <w:rFonts w:ascii="Arial" w:hAnsi="Arial" w:cs="Arial"/>
                <w:sz w:val="16"/>
                <w:szCs w:val="16"/>
              </w:rPr>
              <w:t>змін</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реєстраційних</w:t>
            </w:r>
            <w:r w:rsidRPr="00D42239">
              <w:rPr>
                <w:rFonts w:ascii="Arial" w:hAnsi="Arial" w:cs="Arial"/>
                <w:sz w:val="16"/>
                <w:szCs w:val="16"/>
                <w:lang w:val="en-US"/>
              </w:rPr>
              <w:t xml:space="preserve"> </w:t>
            </w:r>
            <w:r w:rsidRPr="00D42239">
              <w:rPr>
                <w:rFonts w:ascii="Arial" w:hAnsi="Arial" w:cs="Arial"/>
                <w:sz w:val="16"/>
                <w:szCs w:val="16"/>
              </w:rPr>
              <w:t>матеріалів</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І</w:t>
            </w:r>
            <w:r w:rsidRPr="00D42239">
              <w:rPr>
                <w:rFonts w:ascii="Arial" w:hAnsi="Arial" w:cs="Arial"/>
                <w:sz w:val="16"/>
                <w:szCs w:val="16"/>
                <w:lang w:val="en-US"/>
              </w:rPr>
              <w:t xml:space="preserve"> </w:t>
            </w:r>
            <w:r w:rsidRPr="00D42239">
              <w:rPr>
                <w:rFonts w:ascii="Arial" w:hAnsi="Arial" w:cs="Arial"/>
                <w:sz w:val="16"/>
                <w:szCs w:val="16"/>
              </w:rPr>
              <w:t>типу</w:t>
            </w:r>
            <w:r w:rsidRPr="00D42239">
              <w:rPr>
                <w:rFonts w:ascii="Arial" w:hAnsi="Arial" w:cs="Arial"/>
                <w:sz w:val="16"/>
                <w:szCs w:val="16"/>
                <w:lang w:val="en-US"/>
              </w:rPr>
              <w:t xml:space="preserve"> -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щодо</w:t>
            </w:r>
            <w:r w:rsidRPr="00D42239">
              <w:rPr>
                <w:rFonts w:ascii="Arial" w:hAnsi="Arial" w:cs="Arial"/>
                <w:sz w:val="16"/>
                <w:szCs w:val="16"/>
                <w:lang w:val="en-US"/>
              </w:rPr>
              <w:t xml:space="preserve"> </w:t>
            </w:r>
            <w:r w:rsidRPr="00D42239">
              <w:rPr>
                <w:rFonts w:ascii="Arial" w:hAnsi="Arial" w:cs="Arial"/>
                <w:sz w:val="16"/>
                <w:szCs w:val="16"/>
              </w:rPr>
              <w:t>безпеки</w:t>
            </w:r>
            <w:r w:rsidRPr="00D42239">
              <w:rPr>
                <w:rFonts w:ascii="Arial" w:hAnsi="Arial" w:cs="Arial"/>
                <w:sz w:val="16"/>
                <w:szCs w:val="16"/>
                <w:lang w:val="en-US"/>
              </w:rPr>
              <w:t>/</w:t>
            </w:r>
            <w:r w:rsidRPr="00D42239">
              <w:rPr>
                <w:rFonts w:ascii="Arial" w:hAnsi="Arial" w:cs="Arial"/>
                <w:sz w:val="16"/>
                <w:szCs w:val="16"/>
              </w:rPr>
              <w:t>ефективності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контактної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заявника</w:t>
            </w:r>
            <w:r w:rsidRPr="00D42239">
              <w:rPr>
                <w:rFonts w:ascii="Arial" w:hAnsi="Arial" w:cs="Arial"/>
                <w:sz w:val="16"/>
                <w:szCs w:val="16"/>
                <w:lang w:val="en-US"/>
              </w:rPr>
              <w:t xml:space="preserve"> </w:t>
            </w:r>
            <w:r w:rsidRPr="00D42239">
              <w:rPr>
                <w:rFonts w:ascii="Arial" w:hAnsi="Arial" w:cs="Arial"/>
                <w:sz w:val="16"/>
                <w:szCs w:val="16"/>
              </w:rPr>
              <w:t>для</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w:t>
            </w:r>
            <w:r w:rsidRPr="00D42239">
              <w:rPr>
                <w:rFonts w:ascii="Arial" w:hAnsi="Arial" w:cs="Arial"/>
                <w:sz w:val="16"/>
                <w:szCs w:val="16"/>
                <w:lang w:val="en-US"/>
              </w:rPr>
              <w:t xml:space="preserve"> </w:t>
            </w:r>
            <w:r w:rsidRPr="00D42239">
              <w:rPr>
                <w:rFonts w:ascii="Arial" w:hAnsi="Arial" w:cs="Arial"/>
                <w:sz w:val="16"/>
                <w:szCs w:val="16"/>
              </w:rPr>
              <w:t>Україні</w:t>
            </w:r>
            <w:r w:rsidRPr="00D42239">
              <w:rPr>
                <w:rFonts w:ascii="Arial" w:hAnsi="Arial" w:cs="Arial"/>
                <w:sz w:val="16"/>
                <w:szCs w:val="16"/>
                <w:lang w:val="en-US"/>
              </w:rPr>
              <w:t xml:space="preserve">, </w:t>
            </w:r>
            <w:r w:rsidRPr="00D42239">
              <w:rPr>
                <w:rFonts w:ascii="Arial" w:hAnsi="Arial" w:cs="Arial"/>
                <w:sz w:val="16"/>
                <w:szCs w:val="16"/>
              </w:rPr>
              <w:t>якщо</w:t>
            </w:r>
            <w:r w:rsidRPr="00D42239">
              <w:rPr>
                <w:rFonts w:ascii="Arial" w:hAnsi="Arial" w:cs="Arial"/>
                <w:sz w:val="16"/>
                <w:szCs w:val="16"/>
                <w:lang w:val="en-US"/>
              </w:rPr>
              <w:t xml:space="preserve"> </w:t>
            </w:r>
            <w:r w:rsidRPr="00D42239">
              <w:rPr>
                <w:rFonts w:ascii="Arial" w:hAnsi="Arial" w:cs="Arial"/>
                <w:sz w:val="16"/>
                <w:szCs w:val="16"/>
              </w:rPr>
              <w:t>вона</w:t>
            </w:r>
            <w:r w:rsidRPr="00D42239">
              <w:rPr>
                <w:rFonts w:ascii="Arial" w:hAnsi="Arial" w:cs="Arial"/>
                <w:sz w:val="16"/>
                <w:szCs w:val="16"/>
                <w:lang w:val="en-US"/>
              </w:rPr>
              <w:t xml:space="preserve"> </w:t>
            </w:r>
            <w:r w:rsidRPr="00D42239">
              <w:rPr>
                <w:rFonts w:ascii="Arial" w:hAnsi="Arial" w:cs="Arial"/>
                <w:sz w:val="16"/>
                <w:szCs w:val="16"/>
              </w:rPr>
              <w:t>відмінна</w:t>
            </w:r>
            <w:r w:rsidRPr="00D42239">
              <w:rPr>
                <w:rFonts w:ascii="Arial" w:hAnsi="Arial" w:cs="Arial"/>
                <w:sz w:val="16"/>
                <w:szCs w:val="16"/>
                <w:lang w:val="en-US"/>
              </w:rPr>
              <w:t xml:space="preserve"> </w:t>
            </w:r>
            <w:r w:rsidRPr="00D42239">
              <w:rPr>
                <w:rFonts w:ascii="Arial" w:hAnsi="Arial" w:cs="Arial"/>
                <w:sz w:val="16"/>
                <w:szCs w:val="16"/>
              </w:rPr>
              <w:t>від</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включаючи</w:t>
            </w:r>
            <w:r w:rsidRPr="00D42239">
              <w:rPr>
                <w:rFonts w:ascii="Arial" w:hAnsi="Arial" w:cs="Arial"/>
                <w:sz w:val="16"/>
                <w:szCs w:val="16"/>
                <w:lang w:val="en-US"/>
              </w:rPr>
              <w:t xml:space="preserve"> </w:t>
            </w:r>
            <w:r w:rsidRPr="00D42239">
              <w:rPr>
                <w:rFonts w:ascii="Arial" w:hAnsi="Arial" w:cs="Arial"/>
                <w:sz w:val="16"/>
                <w:szCs w:val="16"/>
              </w:rPr>
              <w:t>контактні</w:t>
            </w:r>
            <w:r w:rsidRPr="00D42239">
              <w:rPr>
                <w:rFonts w:ascii="Arial" w:hAnsi="Arial" w:cs="Arial"/>
                <w:sz w:val="16"/>
                <w:szCs w:val="16"/>
                <w:lang w:val="en-US"/>
              </w:rPr>
              <w:t xml:space="preserve"> </w:t>
            </w:r>
            <w:r w:rsidRPr="00D42239">
              <w:rPr>
                <w:rFonts w:ascii="Arial" w:hAnsi="Arial" w:cs="Arial"/>
                <w:sz w:val="16"/>
                <w:szCs w:val="16"/>
              </w:rPr>
              <w:t>дані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розміщенні</w:t>
            </w:r>
            <w:r w:rsidRPr="00D42239">
              <w:rPr>
                <w:rFonts w:ascii="Arial" w:hAnsi="Arial" w:cs="Arial"/>
                <w:sz w:val="16"/>
                <w:szCs w:val="16"/>
                <w:lang w:val="en-US"/>
              </w:rPr>
              <w:t xml:space="preserve"> </w:t>
            </w:r>
            <w:r w:rsidRPr="00D42239">
              <w:rPr>
                <w:rFonts w:ascii="Arial" w:hAnsi="Arial" w:cs="Arial"/>
                <w:sz w:val="16"/>
                <w:szCs w:val="16"/>
              </w:rPr>
              <w:t>мастер</w:t>
            </w:r>
            <w:r w:rsidRPr="00D42239">
              <w:rPr>
                <w:rFonts w:ascii="Arial" w:hAnsi="Arial" w:cs="Arial"/>
                <w:sz w:val="16"/>
                <w:szCs w:val="16"/>
                <w:lang w:val="en-US"/>
              </w:rPr>
              <w:t>-</w:t>
            </w:r>
            <w:r w:rsidRPr="00D42239">
              <w:rPr>
                <w:rFonts w:ascii="Arial" w:hAnsi="Arial" w:cs="Arial"/>
                <w:sz w:val="16"/>
                <w:szCs w:val="16"/>
              </w:rPr>
              <w:t>файла</w:t>
            </w:r>
            <w:r w:rsidRPr="00D42239">
              <w:rPr>
                <w:rFonts w:ascii="Arial" w:hAnsi="Arial" w:cs="Arial"/>
                <w:sz w:val="16"/>
                <w:szCs w:val="16"/>
                <w:lang w:val="en-US"/>
              </w:rPr>
              <w:t xml:space="preserve"> </w:t>
            </w:r>
            <w:r w:rsidRPr="00D42239">
              <w:rPr>
                <w:rFonts w:ascii="Arial" w:hAnsi="Arial" w:cs="Arial"/>
                <w:sz w:val="16"/>
                <w:szCs w:val="16"/>
              </w:rPr>
              <w:t>системи</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місцезнаходження</w:t>
            </w:r>
            <w:r w:rsidRPr="00D42239">
              <w:rPr>
                <w:rFonts w:ascii="Arial" w:hAnsi="Arial" w:cs="Arial"/>
                <w:sz w:val="16"/>
                <w:szCs w:val="16"/>
                <w:lang w:val="en-US"/>
              </w:rPr>
              <w:t xml:space="preserve"> </w:t>
            </w:r>
            <w:r w:rsidRPr="00D42239">
              <w:rPr>
                <w:rFonts w:ascii="Arial" w:hAnsi="Arial" w:cs="Arial"/>
                <w:sz w:val="16"/>
                <w:szCs w:val="16"/>
              </w:rPr>
              <w:t>мастер</w:t>
            </w:r>
            <w:r w:rsidRPr="00D42239">
              <w:rPr>
                <w:rFonts w:ascii="Arial" w:hAnsi="Arial" w:cs="Arial"/>
                <w:sz w:val="16"/>
                <w:szCs w:val="16"/>
                <w:lang w:val="en-US"/>
              </w:rPr>
              <w:t>-</w:t>
            </w:r>
            <w:r w:rsidRPr="00D42239">
              <w:rPr>
                <w:rFonts w:ascii="Arial" w:hAnsi="Arial" w:cs="Arial"/>
                <w:sz w:val="16"/>
                <w:szCs w:val="16"/>
              </w:rPr>
              <w:t>файла</w:t>
            </w:r>
            <w:r w:rsidRPr="00D42239">
              <w:rPr>
                <w:rFonts w:ascii="Arial" w:hAnsi="Arial" w:cs="Arial"/>
                <w:sz w:val="16"/>
                <w:szCs w:val="16"/>
                <w:lang w:val="en-US"/>
              </w:rPr>
              <w:t xml:space="preserve"> </w:t>
            </w:r>
            <w:r w:rsidRPr="00D42239">
              <w:rPr>
                <w:rFonts w:ascii="Arial" w:hAnsi="Arial" w:cs="Arial"/>
                <w:sz w:val="16"/>
                <w:szCs w:val="16"/>
              </w:rPr>
              <w:t>системи</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 xml:space="preserve"> </w:t>
            </w:r>
            <w:r w:rsidRPr="00D42239">
              <w:rPr>
                <w:rFonts w:ascii="Arial" w:hAnsi="Arial" w:cs="Arial"/>
                <w:sz w:val="16"/>
                <w:szCs w:val="16"/>
              </w:rPr>
              <w:t>його</w:t>
            </w:r>
            <w:r w:rsidRPr="00D42239">
              <w:rPr>
                <w:rFonts w:ascii="Arial" w:hAnsi="Arial" w:cs="Arial"/>
                <w:sz w:val="16"/>
                <w:szCs w:val="16"/>
                <w:lang w:val="en-US"/>
              </w:rPr>
              <w:t xml:space="preserve"> </w:t>
            </w:r>
            <w:r w:rsidRPr="00D42239">
              <w:rPr>
                <w:rFonts w:ascii="Arial" w:hAnsi="Arial" w:cs="Arial"/>
                <w:sz w:val="16"/>
                <w:szCs w:val="16"/>
              </w:rPr>
              <w:t>номера</w:t>
            </w:r>
            <w:r w:rsidRPr="00D42239">
              <w:rPr>
                <w:rFonts w:ascii="Arial" w:hAnsi="Arial" w:cs="Arial"/>
                <w:sz w:val="16"/>
                <w:szCs w:val="16"/>
                <w:lang w:val="en-US"/>
              </w:rPr>
              <w:t xml:space="preserve">. </w:t>
            </w:r>
            <w:r w:rsidRPr="00D42239">
              <w:rPr>
                <w:rFonts w:ascii="Arial" w:hAnsi="Arial" w:cs="Arial"/>
                <w:sz w:val="16"/>
                <w:szCs w:val="16"/>
              </w:rPr>
              <w:t>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UA/3430/03/01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ЛАЗОЛВАН®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Ambroxol</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амброксолу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R05CB06</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інгаляцій та перорального застосування, 15 мг/2 мл, по 100 мл у флаконі з крапельницею; по 1 флакону у комплекті з мірним ковпачком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Істітуто де Анжелі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Італiя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UA/3430/06/01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ЛАЗОЛВАН® ДЛЯ ІНФУЗІЙ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Ambroxol</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амброксолу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R05CB06</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 xml:space="preserve">розчин для інфузій, 15 мг/2 мл; по 2 мл в ампулах; по 10 ампул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САНОФІ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Італiя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UA/3430/04/01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ЛАЗОЛВАН® З ПОЛУНИЧНО-ВЕРШКОВИМ СМАКОМ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Ambroxol</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амброксолу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R05CB06</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сироп, 30 мг/5 мл, по 100 мл флаконі; по 1 флакону в комплекті з пластиковим мірним ковпачком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Дельфарм Реймc, Франція; Берінгер Інгельхайм Еспана, СА,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Франція</w:t>
            </w:r>
            <w:r w:rsidRPr="00D42239">
              <w:rPr>
                <w:rFonts w:ascii="Arial" w:hAnsi="Arial" w:cs="Arial"/>
                <w:sz w:val="16"/>
                <w:szCs w:val="16"/>
                <w:lang w:val="en-US"/>
              </w:rPr>
              <w:t>/</w:t>
            </w:r>
            <w:r w:rsidRPr="00D42239">
              <w:rPr>
                <w:rFonts w:ascii="Arial" w:hAnsi="Arial" w:cs="Arial"/>
                <w:sz w:val="16"/>
                <w:szCs w:val="16"/>
              </w:rPr>
              <w:t xml:space="preserve"> Іспанія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внесення</w:t>
            </w:r>
            <w:r w:rsidRPr="00D42239">
              <w:rPr>
                <w:rFonts w:ascii="Arial" w:hAnsi="Arial" w:cs="Arial"/>
                <w:sz w:val="16"/>
                <w:szCs w:val="16"/>
                <w:lang w:val="en-US"/>
              </w:rPr>
              <w:t xml:space="preserve"> </w:t>
            </w:r>
            <w:r w:rsidRPr="00D42239">
              <w:rPr>
                <w:rFonts w:ascii="Arial" w:hAnsi="Arial" w:cs="Arial"/>
                <w:sz w:val="16"/>
                <w:szCs w:val="16"/>
              </w:rPr>
              <w:t>змін</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реєстраційних</w:t>
            </w:r>
            <w:r w:rsidRPr="00D42239">
              <w:rPr>
                <w:rFonts w:ascii="Arial" w:hAnsi="Arial" w:cs="Arial"/>
                <w:sz w:val="16"/>
                <w:szCs w:val="16"/>
                <w:lang w:val="en-US"/>
              </w:rPr>
              <w:t xml:space="preserve"> </w:t>
            </w:r>
            <w:r w:rsidRPr="00D42239">
              <w:rPr>
                <w:rFonts w:ascii="Arial" w:hAnsi="Arial" w:cs="Arial"/>
                <w:sz w:val="16"/>
                <w:szCs w:val="16"/>
              </w:rPr>
              <w:t>матеріалів</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І</w:t>
            </w:r>
            <w:r w:rsidRPr="00D42239">
              <w:rPr>
                <w:rFonts w:ascii="Arial" w:hAnsi="Arial" w:cs="Arial"/>
                <w:sz w:val="16"/>
                <w:szCs w:val="16"/>
                <w:lang w:val="en-US"/>
              </w:rPr>
              <w:t xml:space="preserve"> </w:t>
            </w:r>
            <w:r w:rsidRPr="00D42239">
              <w:rPr>
                <w:rFonts w:ascii="Arial" w:hAnsi="Arial" w:cs="Arial"/>
                <w:sz w:val="16"/>
                <w:szCs w:val="16"/>
              </w:rPr>
              <w:t>типу</w:t>
            </w:r>
            <w:r w:rsidRPr="00D42239">
              <w:rPr>
                <w:rFonts w:ascii="Arial" w:hAnsi="Arial" w:cs="Arial"/>
                <w:sz w:val="16"/>
                <w:szCs w:val="16"/>
                <w:lang w:val="en-US"/>
              </w:rPr>
              <w:t xml:space="preserve"> -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щодо</w:t>
            </w:r>
            <w:r w:rsidRPr="00D42239">
              <w:rPr>
                <w:rFonts w:ascii="Arial" w:hAnsi="Arial" w:cs="Arial"/>
                <w:sz w:val="16"/>
                <w:szCs w:val="16"/>
                <w:lang w:val="en-US"/>
              </w:rPr>
              <w:t xml:space="preserve"> </w:t>
            </w:r>
            <w:r w:rsidRPr="00D42239">
              <w:rPr>
                <w:rFonts w:ascii="Arial" w:hAnsi="Arial" w:cs="Arial"/>
                <w:sz w:val="16"/>
                <w:szCs w:val="16"/>
              </w:rPr>
              <w:t>безпеки</w:t>
            </w:r>
            <w:r w:rsidRPr="00D42239">
              <w:rPr>
                <w:rFonts w:ascii="Arial" w:hAnsi="Arial" w:cs="Arial"/>
                <w:sz w:val="16"/>
                <w:szCs w:val="16"/>
                <w:lang w:val="en-US"/>
              </w:rPr>
              <w:t>/</w:t>
            </w:r>
            <w:r w:rsidRPr="00D42239">
              <w:rPr>
                <w:rFonts w:ascii="Arial" w:hAnsi="Arial" w:cs="Arial"/>
                <w:sz w:val="16"/>
                <w:szCs w:val="16"/>
              </w:rPr>
              <w:t>ефективності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контактної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заявника</w:t>
            </w:r>
            <w:r w:rsidRPr="00D42239">
              <w:rPr>
                <w:rFonts w:ascii="Arial" w:hAnsi="Arial" w:cs="Arial"/>
                <w:sz w:val="16"/>
                <w:szCs w:val="16"/>
                <w:lang w:val="en-US"/>
              </w:rPr>
              <w:t xml:space="preserve"> </w:t>
            </w:r>
            <w:r w:rsidRPr="00D42239">
              <w:rPr>
                <w:rFonts w:ascii="Arial" w:hAnsi="Arial" w:cs="Arial"/>
                <w:sz w:val="16"/>
                <w:szCs w:val="16"/>
              </w:rPr>
              <w:t>для</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w:t>
            </w:r>
            <w:r w:rsidRPr="00D42239">
              <w:rPr>
                <w:rFonts w:ascii="Arial" w:hAnsi="Arial" w:cs="Arial"/>
                <w:sz w:val="16"/>
                <w:szCs w:val="16"/>
                <w:lang w:val="en-US"/>
              </w:rPr>
              <w:t xml:space="preserve"> </w:t>
            </w:r>
            <w:r w:rsidRPr="00D42239">
              <w:rPr>
                <w:rFonts w:ascii="Arial" w:hAnsi="Arial" w:cs="Arial"/>
                <w:sz w:val="16"/>
                <w:szCs w:val="16"/>
              </w:rPr>
              <w:t>Україні</w:t>
            </w:r>
            <w:r w:rsidRPr="00D42239">
              <w:rPr>
                <w:rFonts w:ascii="Arial" w:hAnsi="Arial" w:cs="Arial"/>
                <w:sz w:val="16"/>
                <w:szCs w:val="16"/>
                <w:lang w:val="en-US"/>
              </w:rPr>
              <w:t xml:space="preserve">, </w:t>
            </w:r>
            <w:r w:rsidRPr="00D42239">
              <w:rPr>
                <w:rFonts w:ascii="Arial" w:hAnsi="Arial" w:cs="Arial"/>
                <w:sz w:val="16"/>
                <w:szCs w:val="16"/>
              </w:rPr>
              <w:t>якщо</w:t>
            </w:r>
            <w:r w:rsidRPr="00D42239">
              <w:rPr>
                <w:rFonts w:ascii="Arial" w:hAnsi="Arial" w:cs="Arial"/>
                <w:sz w:val="16"/>
                <w:szCs w:val="16"/>
                <w:lang w:val="en-US"/>
              </w:rPr>
              <w:t xml:space="preserve"> </w:t>
            </w:r>
            <w:r w:rsidRPr="00D42239">
              <w:rPr>
                <w:rFonts w:ascii="Arial" w:hAnsi="Arial" w:cs="Arial"/>
                <w:sz w:val="16"/>
                <w:szCs w:val="16"/>
              </w:rPr>
              <w:t>вона</w:t>
            </w:r>
            <w:r w:rsidRPr="00D42239">
              <w:rPr>
                <w:rFonts w:ascii="Arial" w:hAnsi="Arial" w:cs="Arial"/>
                <w:sz w:val="16"/>
                <w:szCs w:val="16"/>
                <w:lang w:val="en-US"/>
              </w:rPr>
              <w:t xml:space="preserve"> </w:t>
            </w:r>
            <w:r w:rsidRPr="00D42239">
              <w:rPr>
                <w:rFonts w:ascii="Arial" w:hAnsi="Arial" w:cs="Arial"/>
                <w:sz w:val="16"/>
                <w:szCs w:val="16"/>
              </w:rPr>
              <w:t>відмінна</w:t>
            </w:r>
            <w:r w:rsidRPr="00D42239">
              <w:rPr>
                <w:rFonts w:ascii="Arial" w:hAnsi="Arial" w:cs="Arial"/>
                <w:sz w:val="16"/>
                <w:szCs w:val="16"/>
                <w:lang w:val="en-US"/>
              </w:rPr>
              <w:t xml:space="preserve"> </w:t>
            </w:r>
            <w:r w:rsidRPr="00D42239">
              <w:rPr>
                <w:rFonts w:ascii="Arial" w:hAnsi="Arial" w:cs="Arial"/>
                <w:sz w:val="16"/>
                <w:szCs w:val="16"/>
              </w:rPr>
              <w:t>від</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включаючи</w:t>
            </w:r>
            <w:r w:rsidRPr="00D42239">
              <w:rPr>
                <w:rFonts w:ascii="Arial" w:hAnsi="Arial" w:cs="Arial"/>
                <w:sz w:val="16"/>
                <w:szCs w:val="16"/>
                <w:lang w:val="en-US"/>
              </w:rPr>
              <w:t xml:space="preserve"> </w:t>
            </w:r>
            <w:r w:rsidRPr="00D42239">
              <w:rPr>
                <w:rFonts w:ascii="Arial" w:hAnsi="Arial" w:cs="Arial"/>
                <w:sz w:val="16"/>
                <w:szCs w:val="16"/>
              </w:rPr>
              <w:t>контактні</w:t>
            </w:r>
            <w:r w:rsidRPr="00D42239">
              <w:rPr>
                <w:rFonts w:ascii="Arial" w:hAnsi="Arial" w:cs="Arial"/>
                <w:sz w:val="16"/>
                <w:szCs w:val="16"/>
                <w:lang w:val="en-US"/>
              </w:rPr>
              <w:t xml:space="preserve"> </w:t>
            </w:r>
            <w:r w:rsidRPr="00D42239">
              <w:rPr>
                <w:rFonts w:ascii="Arial" w:hAnsi="Arial" w:cs="Arial"/>
                <w:sz w:val="16"/>
                <w:szCs w:val="16"/>
              </w:rPr>
              <w:t>дані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розміщенні</w:t>
            </w:r>
            <w:r w:rsidRPr="00D42239">
              <w:rPr>
                <w:rFonts w:ascii="Arial" w:hAnsi="Arial" w:cs="Arial"/>
                <w:sz w:val="16"/>
                <w:szCs w:val="16"/>
                <w:lang w:val="en-US"/>
              </w:rPr>
              <w:t xml:space="preserve"> </w:t>
            </w:r>
            <w:r w:rsidRPr="00D42239">
              <w:rPr>
                <w:rFonts w:ascii="Arial" w:hAnsi="Arial" w:cs="Arial"/>
                <w:sz w:val="16"/>
                <w:szCs w:val="16"/>
              </w:rPr>
              <w:t>мастер</w:t>
            </w:r>
            <w:r w:rsidRPr="00D42239">
              <w:rPr>
                <w:rFonts w:ascii="Arial" w:hAnsi="Arial" w:cs="Arial"/>
                <w:sz w:val="16"/>
                <w:szCs w:val="16"/>
                <w:lang w:val="en-US"/>
              </w:rPr>
              <w:t>-</w:t>
            </w:r>
            <w:r w:rsidRPr="00D42239">
              <w:rPr>
                <w:rFonts w:ascii="Arial" w:hAnsi="Arial" w:cs="Arial"/>
                <w:sz w:val="16"/>
                <w:szCs w:val="16"/>
              </w:rPr>
              <w:t>файла</w:t>
            </w:r>
            <w:r w:rsidRPr="00D42239">
              <w:rPr>
                <w:rFonts w:ascii="Arial" w:hAnsi="Arial" w:cs="Arial"/>
                <w:sz w:val="16"/>
                <w:szCs w:val="16"/>
                <w:lang w:val="en-US"/>
              </w:rPr>
              <w:t xml:space="preserve"> </w:t>
            </w:r>
            <w:r w:rsidRPr="00D42239">
              <w:rPr>
                <w:rFonts w:ascii="Arial" w:hAnsi="Arial" w:cs="Arial"/>
                <w:sz w:val="16"/>
                <w:szCs w:val="16"/>
              </w:rPr>
              <w:t>системи</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місцезнаходження</w:t>
            </w:r>
            <w:r w:rsidRPr="00D42239">
              <w:rPr>
                <w:rFonts w:ascii="Arial" w:hAnsi="Arial" w:cs="Arial"/>
                <w:sz w:val="16"/>
                <w:szCs w:val="16"/>
                <w:lang w:val="en-US"/>
              </w:rPr>
              <w:t xml:space="preserve"> </w:t>
            </w:r>
            <w:r w:rsidRPr="00D42239">
              <w:rPr>
                <w:rFonts w:ascii="Arial" w:hAnsi="Arial" w:cs="Arial"/>
                <w:sz w:val="16"/>
                <w:szCs w:val="16"/>
              </w:rPr>
              <w:t>мастер</w:t>
            </w:r>
            <w:r w:rsidRPr="00D42239">
              <w:rPr>
                <w:rFonts w:ascii="Arial" w:hAnsi="Arial" w:cs="Arial"/>
                <w:sz w:val="16"/>
                <w:szCs w:val="16"/>
                <w:lang w:val="en-US"/>
              </w:rPr>
              <w:t>-</w:t>
            </w:r>
            <w:r w:rsidRPr="00D42239">
              <w:rPr>
                <w:rFonts w:ascii="Arial" w:hAnsi="Arial" w:cs="Arial"/>
                <w:sz w:val="16"/>
                <w:szCs w:val="16"/>
              </w:rPr>
              <w:t>файла</w:t>
            </w:r>
            <w:r w:rsidRPr="00D42239">
              <w:rPr>
                <w:rFonts w:ascii="Arial" w:hAnsi="Arial" w:cs="Arial"/>
                <w:sz w:val="16"/>
                <w:szCs w:val="16"/>
                <w:lang w:val="en-US"/>
              </w:rPr>
              <w:t xml:space="preserve"> </w:t>
            </w:r>
            <w:r w:rsidRPr="00D42239">
              <w:rPr>
                <w:rFonts w:ascii="Arial" w:hAnsi="Arial" w:cs="Arial"/>
                <w:sz w:val="16"/>
                <w:szCs w:val="16"/>
              </w:rPr>
              <w:t>системи</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 xml:space="preserve"> </w:t>
            </w:r>
            <w:r w:rsidRPr="00D42239">
              <w:rPr>
                <w:rFonts w:ascii="Arial" w:hAnsi="Arial" w:cs="Arial"/>
                <w:sz w:val="16"/>
                <w:szCs w:val="16"/>
              </w:rPr>
              <w:t>його</w:t>
            </w:r>
            <w:r w:rsidRPr="00D42239">
              <w:rPr>
                <w:rFonts w:ascii="Arial" w:hAnsi="Arial" w:cs="Arial"/>
                <w:sz w:val="16"/>
                <w:szCs w:val="16"/>
                <w:lang w:val="en-US"/>
              </w:rPr>
              <w:t xml:space="preserve"> </w:t>
            </w:r>
            <w:r w:rsidRPr="00D42239">
              <w:rPr>
                <w:rFonts w:ascii="Arial" w:hAnsi="Arial" w:cs="Arial"/>
                <w:sz w:val="16"/>
                <w:szCs w:val="16"/>
              </w:rPr>
              <w:t>номера</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місця</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основної</w:t>
            </w:r>
            <w:r w:rsidRPr="00D42239">
              <w:rPr>
                <w:rFonts w:ascii="Arial" w:hAnsi="Arial" w:cs="Arial"/>
                <w:sz w:val="16"/>
                <w:szCs w:val="16"/>
                <w:lang w:val="en-US"/>
              </w:rPr>
              <w:t xml:space="preserve"> </w:t>
            </w:r>
            <w:r w:rsidRPr="00D42239">
              <w:rPr>
                <w:rFonts w:ascii="Arial" w:hAnsi="Arial" w:cs="Arial"/>
                <w:sz w:val="16"/>
                <w:szCs w:val="16"/>
              </w:rPr>
              <w:t>діяльності</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UA/13771/01/01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ЛАЗОЛВАН® ЗІ СМАКОМ ЛІСОВИХ ЯГІД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Ambroxol</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амброксолу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R05CB06</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cироп, 15 мг/5 мл по 100 мл у скяному флаконі з пластиковим закупорювальним пристроєм із захистом від відкриття дітьми; по 1 флакону в комплекті з пластиковим мірним ковпачком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Берінгер Інгельхайм Еспана, СА, Іспанія або Дельфарм Реймс,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Іспанія</w:t>
            </w:r>
            <w:r w:rsidRPr="00D42239">
              <w:rPr>
                <w:rFonts w:ascii="Arial" w:hAnsi="Arial" w:cs="Arial"/>
                <w:sz w:val="16"/>
                <w:szCs w:val="16"/>
                <w:lang w:val="en-US"/>
              </w:rPr>
              <w:t>/</w:t>
            </w:r>
            <w:r w:rsidRPr="00D42239">
              <w:rPr>
                <w:rFonts w:ascii="Arial" w:hAnsi="Arial" w:cs="Arial"/>
                <w:sz w:val="16"/>
                <w:szCs w:val="16"/>
              </w:rPr>
              <w:t xml:space="preserve"> Франція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внесення</w:t>
            </w:r>
            <w:r w:rsidRPr="00D42239">
              <w:rPr>
                <w:rFonts w:ascii="Arial" w:hAnsi="Arial" w:cs="Arial"/>
                <w:sz w:val="16"/>
                <w:szCs w:val="16"/>
                <w:lang w:val="en-US"/>
              </w:rPr>
              <w:t xml:space="preserve"> </w:t>
            </w:r>
            <w:r w:rsidRPr="00D42239">
              <w:rPr>
                <w:rFonts w:ascii="Arial" w:hAnsi="Arial" w:cs="Arial"/>
                <w:sz w:val="16"/>
                <w:szCs w:val="16"/>
              </w:rPr>
              <w:t>змін</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реєстраційних</w:t>
            </w:r>
            <w:r w:rsidRPr="00D42239">
              <w:rPr>
                <w:rFonts w:ascii="Arial" w:hAnsi="Arial" w:cs="Arial"/>
                <w:sz w:val="16"/>
                <w:szCs w:val="16"/>
                <w:lang w:val="en-US"/>
              </w:rPr>
              <w:t xml:space="preserve"> </w:t>
            </w:r>
            <w:r w:rsidRPr="00D42239">
              <w:rPr>
                <w:rFonts w:ascii="Arial" w:hAnsi="Arial" w:cs="Arial"/>
                <w:sz w:val="16"/>
                <w:szCs w:val="16"/>
              </w:rPr>
              <w:t>матеріалів</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І</w:t>
            </w:r>
            <w:r w:rsidRPr="00D42239">
              <w:rPr>
                <w:rFonts w:ascii="Arial" w:hAnsi="Arial" w:cs="Arial"/>
                <w:sz w:val="16"/>
                <w:szCs w:val="16"/>
                <w:lang w:val="en-US"/>
              </w:rPr>
              <w:t xml:space="preserve"> </w:t>
            </w:r>
            <w:r w:rsidRPr="00D42239">
              <w:rPr>
                <w:rFonts w:ascii="Arial" w:hAnsi="Arial" w:cs="Arial"/>
                <w:sz w:val="16"/>
                <w:szCs w:val="16"/>
              </w:rPr>
              <w:t>типу</w:t>
            </w:r>
            <w:r w:rsidRPr="00D42239">
              <w:rPr>
                <w:rFonts w:ascii="Arial" w:hAnsi="Arial" w:cs="Arial"/>
                <w:sz w:val="16"/>
                <w:szCs w:val="16"/>
                <w:lang w:val="en-US"/>
              </w:rPr>
              <w:t xml:space="preserve"> -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щодо</w:t>
            </w:r>
            <w:r w:rsidRPr="00D42239">
              <w:rPr>
                <w:rFonts w:ascii="Arial" w:hAnsi="Arial" w:cs="Arial"/>
                <w:sz w:val="16"/>
                <w:szCs w:val="16"/>
                <w:lang w:val="en-US"/>
              </w:rPr>
              <w:t xml:space="preserve"> </w:t>
            </w:r>
            <w:r w:rsidRPr="00D42239">
              <w:rPr>
                <w:rFonts w:ascii="Arial" w:hAnsi="Arial" w:cs="Arial"/>
                <w:sz w:val="16"/>
                <w:szCs w:val="16"/>
              </w:rPr>
              <w:t>безпеки</w:t>
            </w:r>
            <w:r w:rsidRPr="00D42239">
              <w:rPr>
                <w:rFonts w:ascii="Arial" w:hAnsi="Arial" w:cs="Arial"/>
                <w:sz w:val="16"/>
                <w:szCs w:val="16"/>
                <w:lang w:val="en-US"/>
              </w:rPr>
              <w:t>/</w:t>
            </w:r>
            <w:r w:rsidRPr="00D42239">
              <w:rPr>
                <w:rFonts w:ascii="Arial" w:hAnsi="Arial" w:cs="Arial"/>
                <w:sz w:val="16"/>
                <w:szCs w:val="16"/>
              </w:rPr>
              <w:t>ефективності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контактної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заявника</w:t>
            </w:r>
            <w:r w:rsidRPr="00D42239">
              <w:rPr>
                <w:rFonts w:ascii="Arial" w:hAnsi="Arial" w:cs="Arial"/>
                <w:sz w:val="16"/>
                <w:szCs w:val="16"/>
                <w:lang w:val="en-US"/>
              </w:rPr>
              <w:t xml:space="preserve"> </w:t>
            </w:r>
            <w:r w:rsidRPr="00D42239">
              <w:rPr>
                <w:rFonts w:ascii="Arial" w:hAnsi="Arial" w:cs="Arial"/>
                <w:sz w:val="16"/>
                <w:szCs w:val="16"/>
              </w:rPr>
              <w:t>для</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w:t>
            </w:r>
            <w:r w:rsidRPr="00D42239">
              <w:rPr>
                <w:rFonts w:ascii="Arial" w:hAnsi="Arial" w:cs="Arial"/>
                <w:sz w:val="16"/>
                <w:szCs w:val="16"/>
                <w:lang w:val="en-US"/>
              </w:rPr>
              <w:t xml:space="preserve"> </w:t>
            </w:r>
            <w:r w:rsidRPr="00D42239">
              <w:rPr>
                <w:rFonts w:ascii="Arial" w:hAnsi="Arial" w:cs="Arial"/>
                <w:sz w:val="16"/>
                <w:szCs w:val="16"/>
              </w:rPr>
              <w:t>Україні</w:t>
            </w:r>
            <w:r w:rsidRPr="00D42239">
              <w:rPr>
                <w:rFonts w:ascii="Arial" w:hAnsi="Arial" w:cs="Arial"/>
                <w:sz w:val="16"/>
                <w:szCs w:val="16"/>
                <w:lang w:val="en-US"/>
              </w:rPr>
              <w:t xml:space="preserve">, </w:t>
            </w:r>
            <w:r w:rsidRPr="00D42239">
              <w:rPr>
                <w:rFonts w:ascii="Arial" w:hAnsi="Arial" w:cs="Arial"/>
                <w:sz w:val="16"/>
                <w:szCs w:val="16"/>
              </w:rPr>
              <w:t>якщо</w:t>
            </w:r>
            <w:r w:rsidRPr="00D42239">
              <w:rPr>
                <w:rFonts w:ascii="Arial" w:hAnsi="Arial" w:cs="Arial"/>
                <w:sz w:val="16"/>
                <w:szCs w:val="16"/>
                <w:lang w:val="en-US"/>
              </w:rPr>
              <w:t xml:space="preserve"> </w:t>
            </w:r>
            <w:r w:rsidRPr="00D42239">
              <w:rPr>
                <w:rFonts w:ascii="Arial" w:hAnsi="Arial" w:cs="Arial"/>
                <w:sz w:val="16"/>
                <w:szCs w:val="16"/>
              </w:rPr>
              <w:t>вона</w:t>
            </w:r>
            <w:r w:rsidRPr="00D42239">
              <w:rPr>
                <w:rFonts w:ascii="Arial" w:hAnsi="Arial" w:cs="Arial"/>
                <w:sz w:val="16"/>
                <w:szCs w:val="16"/>
                <w:lang w:val="en-US"/>
              </w:rPr>
              <w:t xml:space="preserve"> </w:t>
            </w:r>
            <w:r w:rsidRPr="00D42239">
              <w:rPr>
                <w:rFonts w:ascii="Arial" w:hAnsi="Arial" w:cs="Arial"/>
                <w:sz w:val="16"/>
                <w:szCs w:val="16"/>
              </w:rPr>
              <w:t>відмінна</w:t>
            </w:r>
            <w:r w:rsidRPr="00D42239">
              <w:rPr>
                <w:rFonts w:ascii="Arial" w:hAnsi="Arial" w:cs="Arial"/>
                <w:sz w:val="16"/>
                <w:szCs w:val="16"/>
                <w:lang w:val="en-US"/>
              </w:rPr>
              <w:t xml:space="preserve"> </w:t>
            </w:r>
            <w:r w:rsidRPr="00D42239">
              <w:rPr>
                <w:rFonts w:ascii="Arial" w:hAnsi="Arial" w:cs="Arial"/>
                <w:sz w:val="16"/>
                <w:szCs w:val="16"/>
              </w:rPr>
              <w:t>від</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включаючи</w:t>
            </w:r>
            <w:r w:rsidRPr="00D42239">
              <w:rPr>
                <w:rFonts w:ascii="Arial" w:hAnsi="Arial" w:cs="Arial"/>
                <w:sz w:val="16"/>
                <w:szCs w:val="16"/>
                <w:lang w:val="en-US"/>
              </w:rPr>
              <w:t xml:space="preserve"> </w:t>
            </w:r>
            <w:r w:rsidRPr="00D42239">
              <w:rPr>
                <w:rFonts w:ascii="Arial" w:hAnsi="Arial" w:cs="Arial"/>
                <w:sz w:val="16"/>
                <w:szCs w:val="16"/>
              </w:rPr>
              <w:t>контактні</w:t>
            </w:r>
            <w:r w:rsidRPr="00D42239">
              <w:rPr>
                <w:rFonts w:ascii="Arial" w:hAnsi="Arial" w:cs="Arial"/>
                <w:sz w:val="16"/>
                <w:szCs w:val="16"/>
                <w:lang w:val="en-US"/>
              </w:rPr>
              <w:t xml:space="preserve"> </w:t>
            </w:r>
            <w:r w:rsidRPr="00D42239">
              <w:rPr>
                <w:rFonts w:ascii="Arial" w:hAnsi="Arial" w:cs="Arial"/>
                <w:sz w:val="16"/>
                <w:szCs w:val="16"/>
              </w:rPr>
              <w:t>дані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розміщенні</w:t>
            </w:r>
            <w:r w:rsidRPr="00D42239">
              <w:rPr>
                <w:rFonts w:ascii="Arial" w:hAnsi="Arial" w:cs="Arial"/>
                <w:sz w:val="16"/>
                <w:szCs w:val="16"/>
                <w:lang w:val="en-US"/>
              </w:rPr>
              <w:t xml:space="preserve"> </w:t>
            </w:r>
            <w:r w:rsidRPr="00D42239">
              <w:rPr>
                <w:rFonts w:ascii="Arial" w:hAnsi="Arial" w:cs="Arial"/>
                <w:sz w:val="16"/>
                <w:szCs w:val="16"/>
              </w:rPr>
              <w:t>мастер</w:t>
            </w:r>
            <w:r w:rsidRPr="00D42239">
              <w:rPr>
                <w:rFonts w:ascii="Arial" w:hAnsi="Arial" w:cs="Arial"/>
                <w:sz w:val="16"/>
                <w:szCs w:val="16"/>
                <w:lang w:val="en-US"/>
              </w:rPr>
              <w:t>-</w:t>
            </w:r>
            <w:r w:rsidRPr="00D42239">
              <w:rPr>
                <w:rFonts w:ascii="Arial" w:hAnsi="Arial" w:cs="Arial"/>
                <w:sz w:val="16"/>
                <w:szCs w:val="16"/>
              </w:rPr>
              <w:t>файла</w:t>
            </w:r>
            <w:r w:rsidRPr="00D42239">
              <w:rPr>
                <w:rFonts w:ascii="Arial" w:hAnsi="Arial" w:cs="Arial"/>
                <w:sz w:val="16"/>
                <w:szCs w:val="16"/>
                <w:lang w:val="en-US"/>
              </w:rPr>
              <w:t xml:space="preserve"> </w:t>
            </w:r>
            <w:r w:rsidRPr="00D42239">
              <w:rPr>
                <w:rFonts w:ascii="Arial" w:hAnsi="Arial" w:cs="Arial"/>
                <w:sz w:val="16"/>
                <w:szCs w:val="16"/>
              </w:rPr>
              <w:t>системи</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місцезнаходження</w:t>
            </w:r>
            <w:r w:rsidRPr="00D42239">
              <w:rPr>
                <w:rFonts w:ascii="Arial" w:hAnsi="Arial" w:cs="Arial"/>
                <w:sz w:val="16"/>
                <w:szCs w:val="16"/>
                <w:lang w:val="en-US"/>
              </w:rPr>
              <w:t xml:space="preserve"> </w:t>
            </w:r>
            <w:r w:rsidRPr="00D42239">
              <w:rPr>
                <w:rFonts w:ascii="Arial" w:hAnsi="Arial" w:cs="Arial"/>
                <w:sz w:val="16"/>
                <w:szCs w:val="16"/>
              </w:rPr>
              <w:t>мастер</w:t>
            </w:r>
            <w:r w:rsidRPr="00D42239">
              <w:rPr>
                <w:rFonts w:ascii="Arial" w:hAnsi="Arial" w:cs="Arial"/>
                <w:sz w:val="16"/>
                <w:szCs w:val="16"/>
                <w:lang w:val="en-US"/>
              </w:rPr>
              <w:t>-</w:t>
            </w:r>
            <w:r w:rsidRPr="00D42239">
              <w:rPr>
                <w:rFonts w:ascii="Arial" w:hAnsi="Arial" w:cs="Arial"/>
                <w:sz w:val="16"/>
                <w:szCs w:val="16"/>
              </w:rPr>
              <w:t>файла</w:t>
            </w:r>
            <w:r w:rsidRPr="00D42239">
              <w:rPr>
                <w:rFonts w:ascii="Arial" w:hAnsi="Arial" w:cs="Arial"/>
                <w:sz w:val="16"/>
                <w:szCs w:val="16"/>
                <w:lang w:val="en-US"/>
              </w:rPr>
              <w:t xml:space="preserve"> </w:t>
            </w:r>
            <w:r w:rsidRPr="00D42239">
              <w:rPr>
                <w:rFonts w:ascii="Arial" w:hAnsi="Arial" w:cs="Arial"/>
                <w:sz w:val="16"/>
                <w:szCs w:val="16"/>
              </w:rPr>
              <w:t>системи</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 xml:space="preserve"> </w:t>
            </w:r>
            <w:r w:rsidRPr="00D42239">
              <w:rPr>
                <w:rFonts w:ascii="Arial" w:hAnsi="Arial" w:cs="Arial"/>
                <w:sz w:val="16"/>
                <w:szCs w:val="16"/>
              </w:rPr>
              <w:t>його</w:t>
            </w:r>
            <w:r w:rsidRPr="00D42239">
              <w:rPr>
                <w:rFonts w:ascii="Arial" w:hAnsi="Arial" w:cs="Arial"/>
                <w:sz w:val="16"/>
                <w:szCs w:val="16"/>
                <w:lang w:val="en-US"/>
              </w:rPr>
              <w:t xml:space="preserve"> </w:t>
            </w:r>
            <w:r w:rsidRPr="00D42239">
              <w:rPr>
                <w:rFonts w:ascii="Arial" w:hAnsi="Arial" w:cs="Arial"/>
                <w:sz w:val="16"/>
                <w:szCs w:val="16"/>
              </w:rPr>
              <w:t>номера</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місця</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основної</w:t>
            </w:r>
            <w:r w:rsidRPr="00D42239">
              <w:rPr>
                <w:rFonts w:ascii="Arial" w:hAnsi="Arial" w:cs="Arial"/>
                <w:sz w:val="16"/>
                <w:szCs w:val="16"/>
                <w:lang w:val="en-US"/>
              </w:rPr>
              <w:t xml:space="preserve"> </w:t>
            </w:r>
            <w:r w:rsidRPr="00D42239">
              <w:rPr>
                <w:rFonts w:ascii="Arial" w:hAnsi="Arial" w:cs="Arial"/>
                <w:sz w:val="16"/>
                <w:szCs w:val="16"/>
              </w:rPr>
              <w:t>діяльності</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UA/9887/01/01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ЛАЗОЛВАН® МАКС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Ambroxol</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амброксолу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R05CB06</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капсули з пролонгованою дією по 75 мг; по 10 капсул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контроль якості: Берінгер Інгельхайм Фарма ГмбХ і Ко. КГ, Німеччина; пакування, маркування, випуск серії:</w:t>
            </w:r>
            <w:r w:rsidRPr="00D42239">
              <w:rPr>
                <w:rFonts w:ascii="Arial" w:hAnsi="Arial" w:cs="Arial"/>
                <w:sz w:val="16"/>
                <w:szCs w:val="16"/>
              </w:rPr>
              <w:br/>
              <w:t>Дельфарм Реймс, Франція; виробнитцво, контроль якості: Санофі Вінтроп Індюстрі,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Німеччина</w:t>
            </w:r>
            <w:r w:rsidRPr="00D42239">
              <w:rPr>
                <w:rFonts w:ascii="Arial" w:hAnsi="Arial" w:cs="Arial"/>
                <w:sz w:val="16"/>
                <w:szCs w:val="16"/>
                <w:lang w:val="en-US"/>
              </w:rPr>
              <w:t>/</w:t>
            </w:r>
            <w:r w:rsidRPr="00D42239">
              <w:rPr>
                <w:rFonts w:ascii="Arial" w:hAnsi="Arial" w:cs="Arial"/>
                <w:sz w:val="16"/>
                <w:szCs w:val="16"/>
              </w:rPr>
              <w:t xml:space="preserve"> Франція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внесення</w:t>
            </w:r>
            <w:r w:rsidRPr="00D42239">
              <w:rPr>
                <w:rFonts w:ascii="Arial" w:hAnsi="Arial" w:cs="Arial"/>
                <w:sz w:val="16"/>
                <w:szCs w:val="16"/>
                <w:lang w:val="en-US"/>
              </w:rPr>
              <w:t xml:space="preserve"> </w:t>
            </w:r>
            <w:r w:rsidRPr="00D42239">
              <w:rPr>
                <w:rFonts w:ascii="Arial" w:hAnsi="Arial" w:cs="Arial"/>
                <w:sz w:val="16"/>
                <w:szCs w:val="16"/>
              </w:rPr>
              <w:t>змін</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реєстраційних</w:t>
            </w:r>
            <w:r w:rsidRPr="00D42239">
              <w:rPr>
                <w:rFonts w:ascii="Arial" w:hAnsi="Arial" w:cs="Arial"/>
                <w:sz w:val="16"/>
                <w:szCs w:val="16"/>
                <w:lang w:val="en-US"/>
              </w:rPr>
              <w:t xml:space="preserve"> </w:t>
            </w:r>
            <w:r w:rsidRPr="00D42239">
              <w:rPr>
                <w:rFonts w:ascii="Arial" w:hAnsi="Arial" w:cs="Arial"/>
                <w:sz w:val="16"/>
                <w:szCs w:val="16"/>
              </w:rPr>
              <w:t>матеріалів</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І</w:t>
            </w:r>
            <w:r w:rsidRPr="00D42239">
              <w:rPr>
                <w:rFonts w:ascii="Arial" w:hAnsi="Arial" w:cs="Arial"/>
                <w:sz w:val="16"/>
                <w:szCs w:val="16"/>
                <w:lang w:val="en-US"/>
              </w:rPr>
              <w:t xml:space="preserve"> </w:t>
            </w:r>
            <w:r w:rsidRPr="00D42239">
              <w:rPr>
                <w:rFonts w:ascii="Arial" w:hAnsi="Arial" w:cs="Arial"/>
                <w:sz w:val="16"/>
                <w:szCs w:val="16"/>
              </w:rPr>
              <w:t>типу</w:t>
            </w:r>
            <w:r w:rsidRPr="00D42239">
              <w:rPr>
                <w:rFonts w:ascii="Arial" w:hAnsi="Arial" w:cs="Arial"/>
                <w:sz w:val="16"/>
                <w:szCs w:val="16"/>
                <w:lang w:val="en-US"/>
              </w:rPr>
              <w:t xml:space="preserve"> -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щодо</w:t>
            </w:r>
            <w:r w:rsidRPr="00D42239">
              <w:rPr>
                <w:rFonts w:ascii="Arial" w:hAnsi="Arial" w:cs="Arial"/>
                <w:sz w:val="16"/>
                <w:szCs w:val="16"/>
                <w:lang w:val="en-US"/>
              </w:rPr>
              <w:t xml:space="preserve"> </w:t>
            </w:r>
            <w:r w:rsidRPr="00D42239">
              <w:rPr>
                <w:rFonts w:ascii="Arial" w:hAnsi="Arial" w:cs="Arial"/>
                <w:sz w:val="16"/>
                <w:szCs w:val="16"/>
              </w:rPr>
              <w:t>безпеки</w:t>
            </w:r>
            <w:r w:rsidRPr="00D42239">
              <w:rPr>
                <w:rFonts w:ascii="Arial" w:hAnsi="Arial" w:cs="Arial"/>
                <w:sz w:val="16"/>
                <w:szCs w:val="16"/>
                <w:lang w:val="en-US"/>
              </w:rPr>
              <w:t>/</w:t>
            </w:r>
            <w:r w:rsidRPr="00D42239">
              <w:rPr>
                <w:rFonts w:ascii="Arial" w:hAnsi="Arial" w:cs="Arial"/>
                <w:sz w:val="16"/>
                <w:szCs w:val="16"/>
              </w:rPr>
              <w:t>ефективності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контактної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заявника</w:t>
            </w:r>
            <w:r w:rsidRPr="00D42239">
              <w:rPr>
                <w:rFonts w:ascii="Arial" w:hAnsi="Arial" w:cs="Arial"/>
                <w:sz w:val="16"/>
                <w:szCs w:val="16"/>
                <w:lang w:val="en-US"/>
              </w:rPr>
              <w:t xml:space="preserve"> </w:t>
            </w:r>
            <w:r w:rsidRPr="00D42239">
              <w:rPr>
                <w:rFonts w:ascii="Arial" w:hAnsi="Arial" w:cs="Arial"/>
                <w:sz w:val="16"/>
                <w:szCs w:val="16"/>
              </w:rPr>
              <w:t>для</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w:t>
            </w:r>
            <w:r w:rsidRPr="00D42239">
              <w:rPr>
                <w:rFonts w:ascii="Arial" w:hAnsi="Arial" w:cs="Arial"/>
                <w:sz w:val="16"/>
                <w:szCs w:val="16"/>
                <w:lang w:val="en-US"/>
              </w:rPr>
              <w:t xml:space="preserve"> </w:t>
            </w:r>
            <w:r w:rsidRPr="00D42239">
              <w:rPr>
                <w:rFonts w:ascii="Arial" w:hAnsi="Arial" w:cs="Arial"/>
                <w:sz w:val="16"/>
                <w:szCs w:val="16"/>
              </w:rPr>
              <w:t>Україні</w:t>
            </w:r>
            <w:r w:rsidRPr="00D42239">
              <w:rPr>
                <w:rFonts w:ascii="Arial" w:hAnsi="Arial" w:cs="Arial"/>
                <w:sz w:val="16"/>
                <w:szCs w:val="16"/>
                <w:lang w:val="en-US"/>
              </w:rPr>
              <w:t xml:space="preserve">, </w:t>
            </w:r>
            <w:r w:rsidRPr="00D42239">
              <w:rPr>
                <w:rFonts w:ascii="Arial" w:hAnsi="Arial" w:cs="Arial"/>
                <w:sz w:val="16"/>
                <w:szCs w:val="16"/>
              </w:rPr>
              <w:t>якщо</w:t>
            </w:r>
            <w:r w:rsidRPr="00D42239">
              <w:rPr>
                <w:rFonts w:ascii="Arial" w:hAnsi="Arial" w:cs="Arial"/>
                <w:sz w:val="16"/>
                <w:szCs w:val="16"/>
                <w:lang w:val="en-US"/>
              </w:rPr>
              <w:t xml:space="preserve"> </w:t>
            </w:r>
            <w:r w:rsidRPr="00D42239">
              <w:rPr>
                <w:rFonts w:ascii="Arial" w:hAnsi="Arial" w:cs="Arial"/>
                <w:sz w:val="16"/>
                <w:szCs w:val="16"/>
              </w:rPr>
              <w:t>вона</w:t>
            </w:r>
            <w:r w:rsidRPr="00D42239">
              <w:rPr>
                <w:rFonts w:ascii="Arial" w:hAnsi="Arial" w:cs="Arial"/>
                <w:sz w:val="16"/>
                <w:szCs w:val="16"/>
                <w:lang w:val="en-US"/>
              </w:rPr>
              <w:t xml:space="preserve"> </w:t>
            </w:r>
            <w:r w:rsidRPr="00D42239">
              <w:rPr>
                <w:rFonts w:ascii="Arial" w:hAnsi="Arial" w:cs="Arial"/>
                <w:sz w:val="16"/>
                <w:szCs w:val="16"/>
              </w:rPr>
              <w:t>відмінна</w:t>
            </w:r>
            <w:r w:rsidRPr="00D42239">
              <w:rPr>
                <w:rFonts w:ascii="Arial" w:hAnsi="Arial" w:cs="Arial"/>
                <w:sz w:val="16"/>
                <w:szCs w:val="16"/>
                <w:lang w:val="en-US"/>
              </w:rPr>
              <w:t xml:space="preserve"> </w:t>
            </w:r>
            <w:r w:rsidRPr="00D42239">
              <w:rPr>
                <w:rFonts w:ascii="Arial" w:hAnsi="Arial" w:cs="Arial"/>
                <w:sz w:val="16"/>
                <w:szCs w:val="16"/>
              </w:rPr>
              <w:t>від</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включаючи</w:t>
            </w:r>
            <w:r w:rsidRPr="00D42239">
              <w:rPr>
                <w:rFonts w:ascii="Arial" w:hAnsi="Arial" w:cs="Arial"/>
                <w:sz w:val="16"/>
                <w:szCs w:val="16"/>
                <w:lang w:val="en-US"/>
              </w:rPr>
              <w:t xml:space="preserve"> </w:t>
            </w:r>
            <w:r w:rsidRPr="00D42239">
              <w:rPr>
                <w:rFonts w:ascii="Arial" w:hAnsi="Arial" w:cs="Arial"/>
                <w:sz w:val="16"/>
                <w:szCs w:val="16"/>
              </w:rPr>
              <w:t>контактні</w:t>
            </w:r>
            <w:r w:rsidRPr="00D42239">
              <w:rPr>
                <w:rFonts w:ascii="Arial" w:hAnsi="Arial" w:cs="Arial"/>
                <w:sz w:val="16"/>
                <w:szCs w:val="16"/>
                <w:lang w:val="en-US"/>
              </w:rPr>
              <w:t xml:space="preserve"> </w:t>
            </w:r>
            <w:r w:rsidRPr="00D42239">
              <w:rPr>
                <w:rFonts w:ascii="Arial" w:hAnsi="Arial" w:cs="Arial"/>
                <w:sz w:val="16"/>
                <w:szCs w:val="16"/>
              </w:rPr>
              <w:t>дані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розміщенні</w:t>
            </w:r>
            <w:r w:rsidRPr="00D42239">
              <w:rPr>
                <w:rFonts w:ascii="Arial" w:hAnsi="Arial" w:cs="Arial"/>
                <w:sz w:val="16"/>
                <w:szCs w:val="16"/>
                <w:lang w:val="en-US"/>
              </w:rPr>
              <w:t xml:space="preserve"> </w:t>
            </w:r>
            <w:r w:rsidRPr="00D42239">
              <w:rPr>
                <w:rFonts w:ascii="Arial" w:hAnsi="Arial" w:cs="Arial"/>
                <w:sz w:val="16"/>
                <w:szCs w:val="16"/>
              </w:rPr>
              <w:t>мастер</w:t>
            </w:r>
            <w:r w:rsidRPr="00D42239">
              <w:rPr>
                <w:rFonts w:ascii="Arial" w:hAnsi="Arial" w:cs="Arial"/>
                <w:sz w:val="16"/>
                <w:szCs w:val="16"/>
                <w:lang w:val="en-US"/>
              </w:rPr>
              <w:t>-</w:t>
            </w:r>
            <w:r w:rsidRPr="00D42239">
              <w:rPr>
                <w:rFonts w:ascii="Arial" w:hAnsi="Arial" w:cs="Arial"/>
                <w:sz w:val="16"/>
                <w:szCs w:val="16"/>
              </w:rPr>
              <w:t>файла</w:t>
            </w:r>
            <w:r w:rsidRPr="00D42239">
              <w:rPr>
                <w:rFonts w:ascii="Arial" w:hAnsi="Arial" w:cs="Arial"/>
                <w:sz w:val="16"/>
                <w:szCs w:val="16"/>
                <w:lang w:val="en-US"/>
              </w:rPr>
              <w:t xml:space="preserve"> </w:t>
            </w:r>
            <w:r w:rsidRPr="00D42239">
              <w:rPr>
                <w:rFonts w:ascii="Arial" w:hAnsi="Arial" w:cs="Arial"/>
                <w:sz w:val="16"/>
                <w:szCs w:val="16"/>
              </w:rPr>
              <w:t>системи</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місцезнаходження</w:t>
            </w:r>
            <w:r w:rsidRPr="00D42239">
              <w:rPr>
                <w:rFonts w:ascii="Arial" w:hAnsi="Arial" w:cs="Arial"/>
                <w:sz w:val="16"/>
                <w:szCs w:val="16"/>
                <w:lang w:val="en-US"/>
              </w:rPr>
              <w:t xml:space="preserve"> </w:t>
            </w:r>
            <w:r w:rsidRPr="00D42239">
              <w:rPr>
                <w:rFonts w:ascii="Arial" w:hAnsi="Arial" w:cs="Arial"/>
                <w:sz w:val="16"/>
                <w:szCs w:val="16"/>
              </w:rPr>
              <w:t>мастер</w:t>
            </w:r>
            <w:r w:rsidRPr="00D42239">
              <w:rPr>
                <w:rFonts w:ascii="Arial" w:hAnsi="Arial" w:cs="Arial"/>
                <w:sz w:val="16"/>
                <w:szCs w:val="16"/>
                <w:lang w:val="en-US"/>
              </w:rPr>
              <w:t>-</w:t>
            </w:r>
            <w:r w:rsidRPr="00D42239">
              <w:rPr>
                <w:rFonts w:ascii="Arial" w:hAnsi="Arial" w:cs="Arial"/>
                <w:sz w:val="16"/>
                <w:szCs w:val="16"/>
              </w:rPr>
              <w:t>файла</w:t>
            </w:r>
            <w:r w:rsidRPr="00D42239">
              <w:rPr>
                <w:rFonts w:ascii="Arial" w:hAnsi="Arial" w:cs="Arial"/>
                <w:sz w:val="16"/>
                <w:szCs w:val="16"/>
                <w:lang w:val="en-US"/>
              </w:rPr>
              <w:t xml:space="preserve"> </w:t>
            </w:r>
            <w:r w:rsidRPr="00D42239">
              <w:rPr>
                <w:rFonts w:ascii="Arial" w:hAnsi="Arial" w:cs="Arial"/>
                <w:sz w:val="16"/>
                <w:szCs w:val="16"/>
              </w:rPr>
              <w:t>системи</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 xml:space="preserve"> </w:t>
            </w:r>
            <w:r w:rsidRPr="00D42239">
              <w:rPr>
                <w:rFonts w:ascii="Arial" w:hAnsi="Arial" w:cs="Arial"/>
                <w:sz w:val="16"/>
                <w:szCs w:val="16"/>
              </w:rPr>
              <w:t>його</w:t>
            </w:r>
            <w:r w:rsidRPr="00D42239">
              <w:rPr>
                <w:rFonts w:ascii="Arial" w:hAnsi="Arial" w:cs="Arial"/>
                <w:sz w:val="16"/>
                <w:szCs w:val="16"/>
                <w:lang w:val="en-US"/>
              </w:rPr>
              <w:t xml:space="preserve"> </w:t>
            </w:r>
            <w:r w:rsidRPr="00D42239">
              <w:rPr>
                <w:rFonts w:ascii="Arial" w:hAnsi="Arial" w:cs="Arial"/>
                <w:sz w:val="16"/>
                <w:szCs w:val="16"/>
              </w:rPr>
              <w:t>номера</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місця</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основної</w:t>
            </w:r>
            <w:r w:rsidRPr="00D42239">
              <w:rPr>
                <w:rFonts w:ascii="Arial" w:hAnsi="Arial" w:cs="Arial"/>
                <w:sz w:val="16"/>
                <w:szCs w:val="16"/>
                <w:lang w:val="en-US"/>
              </w:rPr>
              <w:t xml:space="preserve"> </w:t>
            </w:r>
            <w:r w:rsidRPr="00D42239">
              <w:rPr>
                <w:rFonts w:ascii="Arial" w:hAnsi="Arial" w:cs="Arial"/>
                <w:sz w:val="16"/>
                <w:szCs w:val="16"/>
              </w:rPr>
              <w:t>діяльності</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UA/3430/02/01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ЛАЗОФІТО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bookmarkStart w:id="2" w:name="OLE_LINK19"/>
            <w:r w:rsidRPr="00D42239">
              <w:rPr>
                <w:rFonts w:ascii="Arial" w:hAnsi="Arial" w:cs="Arial"/>
                <w:sz w:val="16"/>
                <w:szCs w:val="16"/>
                <w:shd w:val="clear" w:color="auto" w:fill="FFFFFF"/>
              </w:rPr>
              <w:t>екстракт рідкого  чебрецю  /</w:t>
            </w:r>
            <w:r w:rsidRPr="00D42239">
              <w:rPr>
                <w:rFonts w:ascii="Arial" w:hAnsi="Arial" w:cs="Arial"/>
                <w:i/>
                <w:iCs/>
                <w:sz w:val="16"/>
                <w:szCs w:val="16"/>
                <w:shd w:val="clear" w:color="auto" w:fill="FFFFFF"/>
              </w:rPr>
              <w:t>Thymus vulgaris L.</w:t>
            </w:r>
            <w:r w:rsidRPr="00D42239">
              <w:rPr>
                <w:rFonts w:ascii="Arial" w:hAnsi="Arial" w:cs="Arial"/>
                <w:sz w:val="16"/>
                <w:szCs w:val="16"/>
                <w:shd w:val="clear" w:color="auto" w:fill="FFFFFF"/>
              </w:rPr>
              <w:t>/ </w:t>
            </w:r>
            <w:bookmarkEnd w:id="2"/>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R05CA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сироп, № 1: по 100 мл у скляному флаконі з пластиковим закупорювальним пристроєм із захистом від відкриття дітьми; по 1 флакону в комплекті з пластиковим мірним ковпачком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Ей. Наттерманн енд Сайі.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UA/10763/01/01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ЛАМІХОП 3</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Zidovudine and lamivudine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ламівудин і зидовудин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J05AR01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150 мг/300 мг, по 60 таблеток у флаконі; по 1 флакону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w:t>
            </w:r>
            <w:r w:rsidRPr="00D42239">
              <w:rPr>
                <w:rFonts w:ascii="Arial" w:hAnsi="Arial" w:cs="Arial"/>
                <w:sz w:val="16"/>
                <w:szCs w:val="16"/>
              </w:rPr>
              <w:br/>
              <w:t xml:space="preserve">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w:t>
            </w:r>
            <w:r w:rsidRPr="00D42239">
              <w:rPr>
                <w:rFonts w:ascii="Arial" w:hAnsi="Arial" w:cs="Arial"/>
                <w:sz w:val="16"/>
                <w:szCs w:val="16"/>
              </w:rPr>
              <w:br/>
              <w:t>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UA/14139/01/01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ЛАТАСОПТ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Latanoprost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латанопрост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S01EE01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краплі очні, розчин 0,05 мг/мл, по 2,5 мл у флаконі-крапельниці; по 1 флакону-крапельниці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К.О. Ромфарм Компані С.Р.Л.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Румунiя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ATХ" (щодо назви групи без зміни коду АТХ), "Фармакологічні властивості", "Особливості застосування", "Застосування у період вагітності або годування груддю", "Передозування", "Побічні реакції" згідно з інформацією щодо медичного застосування референтного лікарського засобу (Ксалатан, краплі очні 0,05 мг/мл).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UA/14885/01/01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ЛЕВОКАРНІТИН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Levocarnitine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левокарнітин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A16AA01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ін'єкцій, 1 г/5 мл; по 5 мл в ампулі із коричневого скла, по 5 ампул у блістері з плівки, по 1 або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АТ «Лубнифарм»</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АТ «Лубнифарм»</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у зв'язку із отриманням позитивних даних щодо дослідження стабільності у реальному часі. Діюча редакція: Термін придатності. 2 роки. Пропонована редакція: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пілдлягає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UA/20403/01/01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ЛЕВОМАК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Levofloxacin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левофлоксацин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J01MA12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250 мг по 5 таблеток у блістері, по 1 або 2 блістери в картонній упаковці; по 5 таблеток у блістері, по 4 блістери, з’єднаних між собою; по 5 блістерів, з’єднаних між собою в упаковці; по 10 таблеток у блістері, по 10 блістерів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Sukhada Wadkar. Пропонована редакція: Dr. Ashish Mungantiwar.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UA/8637/01/01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ЛЕВОМАК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Levofloxacin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левофлоксацин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J01MA12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500 мг по 5 таблеток у блістері, по 1 або 2 блістери в картонній упаковці; по 5 таблеток у блістері, по 4 блістери, з’єднаних між собою; по 5 блістерів, з’єднаних між собою в упаковці; по 10 таблеток у блістері, по 10 блістерів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Sukhada Wadkar. Пропонована редакція: Dr. Ashish Mungantiwar.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UA/8637/01/02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ЛЕВОМАК В/В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Levofloxacin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левофлоксацин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J01MA12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інфузій, 500 мг/100 мл по 100 мл у контейнері з полівінілхлориду; по 1 контейнеру в поліетиленовому пакеті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p w:rsidR="00641498" w:rsidRPr="00D42239" w:rsidRDefault="00641498" w:rsidP="0053184F">
            <w:pP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Дочірнє підприємство "Фарматрейд"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Sukhada Wadkar. Пропонована редакція: Dr. Ashish Mungantiwar.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UA/13772/01/01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ЛЕВОФЛОКСАЦИН 250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Levofloxacin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левофлоксацин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J01MA12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250 мг, по 20 таблеток у блістері; по 5 блістерів у картонній упаковці, по 10 таблеток у блістері; по 9 або 10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UA/15003/01/01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ЛЕВОФЛОКСАЦИН 500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Levofloxacin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левофлоксацин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J01MA12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500 мг, по 20 таблеток у блістері; по 5 блістерів у картонній упаковці, по 10 таблеток у блістері; по 9 або 10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UA/15003/01/02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ЛЕВОФЛОКСАЦИН 750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Levofloxacin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левофлоксацин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J01MA12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750 мг, по 10 таблеток у блістері; по 10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UA/15003/01/03</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ЛЕРКАНІДИПІН-ТЕВА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Lercanidipine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лерканідипіну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C08CA13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20 мг; по 14 таблеток у блістері; по 2 або по 4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Балканфарма-Дупниця 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Болгарія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методу ідентифікації барвника титану діоксид в методах контролю ГЛЗ</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UA/16977/01/01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ЛЕРКАНІДИПІН-ТЕВА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Lercanidipine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лерканідипіну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C08CA13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10 мг; по 14 таблеток у блістері; по 2 або по 4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Балканфарма-Дупниця 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Болгарія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методу ідентифікації барвника титану діоксид в методах контролю ГЛЗ</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UA/16977/01/02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ЛІДОКСАН® ПОЛУНИЦЯ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хлоргексидину дигідрохлорид, лідокаїну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R02A А05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льодяники, 5 мг/1 мг; 12 льодяників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випуск серій: Лек Фармацевтична компанія д.д., Словенія; виробництво in bulk, первинне та вторинне пакування, контроль серій:</w:t>
            </w:r>
          </w:p>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Лабораторіа Кваліфар НВ (Кваліфар НВ), Бельгія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Словенія</w:t>
            </w:r>
            <w:r w:rsidRPr="00D42239">
              <w:rPr>
                <w:rFonts w:ascii="Arial" w:hAnsi="Arial" w:cs="Arial"/>
                <w:sz w:val="16"/>
                <w:szCs w:val="16"/>
                <w:lang w:val="en-US"/>
              </w:rPr>
              <w:t>/</w:t>
            </w:r>
            <w:r w:rsidRPr="00D42239">
              <w:rPr>
                <w:rFonts w:ascii="Arial" w:hAnsi="Arial" w:cs="Arial"/>
                <w:sz w:val="16"/>
                <w:szCs w:val="16"/>
              </w:rPr>
              <w:t xml:space="preserve"> Бельгія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w:t>
            </w:r>
            <w:r w:rsidRPr="00D42239">
              <w:rPr>
                <w:rFonts w:ascii="Arial" w:hAnsi="Arial" w:cs="Arial"/>
                <w:sz w:val="16"/>
                <w:szCs w:val="16"/>
                <w:lang w:val="en-US"/>
              </w:rPr>
              <w:t xml:space="preserve"> </w:t>
            </w:r>
            <w:r w:rsidRPr="00D42239">
              <w:rPr>
                <w:rFonts w:ascii="Arial" w:hAnsi="Arial" w:cs="Arial"/>
                <w:sz w:val="16"/>
                <w:szCs w:val="16"/>
              </w:rPr>
              <w:t>змін</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реєстраційних</w:t>
            </w:r>
            <w:r w:rsidRPr="00D42239">
              <w:rPr>
                <w:rFonts w:ascii="Arial" w:hAnsi="Arial" w:cs="Arial"/>
                <w:sz w:val="16"/>
                <w:szCs w:val="16"/>
                <w:lang w:val="en-US"/>
              </w:rPr>
              <w:t xml:space="preserve"> </w:t>
            </w:r>
            <w:r w:rsidRPr="00D42239">
              <w:rPr>
                <w:rFonts w:ascii="Arial" w:hAnsi="Arial" w:cs="Arial"/>
                <w:sz w:val="16"/>
                <w:szCs w:val="16"/>
              </w:rPr>
              <w:t>матеріалів</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І</w:t>
            </w:r>
            <w:r w:rsidRPr="00D42239">
              <w:rPr>
                <w:rFonts w:ascii="Arial" w:hAnsi="Arial" w:cs="Arial"/>
                <w:sz w:val="16"/>
                <w:szCs w:val="16"/>
                <w:lang w:val="en-US"/>
              </w:rPr>
              <w:t xml:space="preserve"> </w:t>
            </w:r>
            <w:r w:rsidRPr="00D42239">
              <w:rPr>
                <w:rFonts w:ascii="Arial" w:hAnsi="Arial" w:cs="Arial"/>
                <w:sz w:val="16"/>
                <w:szCs w:val="16"/>
              </w:rPr>
              <w:t>типу</w:t>
            </w:r>
            <w:r w:rsidRPr="00D42239">
              <w:rPr>
                <w:rFonts w:ascii="Arial" w:hAnsi="Arial" w:cs="Arial"/>
                <w:sz w:val="16"/>
                <w:szCs w:val="16"/>
                <w:lang w:val="en-US"/>
              </w:rPr>
              <w:t xml:space="preserve"> -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щодо</w:t>
            </w:r>
            <w:r w:rsidRPr="00D42239">
              <w:rPr>
                <w:rFonts w:ascii="Arial" w:hAnsi="Arial" w:cs="Arial"/>
                <w:sz w:val="16"/>
                <w:szCs w:val="16"/>
                <w:lang w:val="en-US"/>
              </w:rPr>
              <w:t xml:space="preserve"> </w:t>
            </w:r>
            <w:r w:rsidRPr="00D42239">
              <w:rPr>
                <w:rFonts w:ascii="Arial" w:hAnsi="Arial" w:cs="Arial"/>
                <w:sz w:val="16"/>
                <w:szCs w:val="16"/>
              </w:rPr>
              <w:t>безпеки</w:t>
            </w:r>
            <w:r w:rsidRPr="00D42239">
              <w:rPr>
                <w:rFonts w:ascii="Arial" w:hAnsi="Arial" w:cs="Arial"/>
                <w:sz w:val="16"/>
                <w:szCs w:val="16"/>
                <w:lang w:val="en-US"/>
              </w:rPr>
              <w:t>/</w:t>
            </w:r>
            <w:r w:rsidRPr="00D42239">
              <w:rPr>
                <w:rFonts w:ascii="Arial" w:hAnsi="Arial" w:cs="Arial"/>
                <w:sz w:val="16"/>
                <w:szCs w:val="16"/>
              </w:rPr>
              <w:t>ефективності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контактної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заявника</w:t>
            </w:r>
            <w:r w:rsidRPr="00D42239">
              <w:rPr>
                <w:rFonts w:ascii="Arial" w:hAnsi="Arial" w:cs="Arial"/>
                <w:sz w:val="16"/>
                <w:szCs w:val="16"/>
                <w:lang w:val="en-US"/>
              </w:rPr>
              <w:t xml:space="preserve"> </w:t>
            </w:r>
            <w:r w:rsidRPr="00D42239">
              <w:rPr>
                <w:rFonts w:ascii="Arial" w:hAnsi="Arial" w:cs="Arial"/>
                <w:sz w:val="16"/>
                <w:szCs w:val="16"/>
              </w:rPr>
              <w:t>для</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w:t>
            </w:r>
            <w:r w:rsidRPr="00D42239">
              <w:rPr>
                <w:rFonts w:ascii="Arial" w:hAnsi="Arial" w:cs="Arial"/>
                <w:sz w:val="16"/>
                <w:szCs w:val="16"/>
                <w:lang w:val="en-US"/>
              </w:rPr>
              <w:t xml:space="preserve"> </w:t>
            </w:r>
            <w:r w:rsidRPr="00D42239">
              <w:rPr>
                <w:rFonts w:ascii="Arial" w:hAnsi="Arial" w:cs="Arial"/>
                <w:sz w:val="16"/>
                <w:szCs w:val="16"/>
              </w:rPr>
              <w:t>Україні</w:t>
            </w:r>
            <w:r w:rsidRPr="00D42239">
              <w:rPr>
                <w:rFonts w:ascii="Arial" w:hAnsi="Arial" w:cs="Arial"/>
                <w:sz w:val="16"/>
                <w:szCs w:val="16"/>
                <w:lang w:val="en-US"/>
              </w:rPr>
              <w:t xml:space="preserve">, </w:t>
            </w:r>
            <w:r w:rsidRPr="00D42239">
              <w:rPr>
                <w:rFonts w:ascii="Arial" w:hAnsi="Arial" w:cs="Arial"/>
                <w:sz w:val="16"/>
                <w:szCs w:val="16"/>
              </w:rPr>
              <w:t>якщо</w:t>
            </w:r>
            <w:r w:rsidRPr="00D42239">
              <w:rPr>
                <w:rFonts w:ascii="Arial" w:hAnsi="Arial" w:cs="Arial"/>
                <w:sz w:val="16"/>
                <w:szCs w:val="16"/>
                <w:lang w:val="en-US"/>
              </w:rPr>
              <w:t xml:space="preserve"> </w:t>
            </w:r>
            <w:r w:rsidRPr="00D42239">
              <w:rPr>
                <w:rFonts w:ascii="Arial" w:hAnsi="Arial" w:cs="Arial"/>
                <w:sz w:val="16"/>
                <w:szCs w:val="16"/>
              </w:rPr>
              <w:t>вона</w:t>
            </w:r>
            <w:r w:rsidRPr="00D42239">
              <w:rPr>
                <w:rFonts w:ascii="Arial" w:hAnsi="Arial" w:cs="Arial"/>
                <w:sz w:val="16"/>
                <w:szCs w:val="16"/>
                <w:lang w:val="en-US"/>
              </w:rPr>
              <w:t xml:space="preserve"> </w:t>
            </w:r>
            <w:r w:rsidRPr="00D42239">
              <w:rPr>
                <w:rFonts w:ascii="Arial" w:hAnsi="Arial" w:cs="Arial"/>
                <w:sz w:val="16"/>
                <w:szCs w:val="16"/>
              </w:rPr>
              <w:t>відмінна</w:t>
            </w:r>
            <w:r w:rsidRPr="00D42239">
              <w:rPr>
                <w:rFonts w:ascii="Arial" w:hAnsi="Arial" w:cs="Arial"/>
                <w:sz w:val="16"/>
                <w:szCs w:val="16"/>
                <w:lang w:val="en-US"/>
              </w:rPr>
              <w:t xml:space="preserve"> </w:t>
            </w:r>
            <w:r w:rsidRPr="00D42239">
              <w:rPr>
                <w:rFonts w:ascii="Arial" w:hAnsi="Arial" w:cs="Arial"/>
                <w:sz w:val="16"/>
                <w:szCs w:val="16"/>
              </w:rPr>
              <w:t>від</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включаючи</w:t>
            </w:r>
            <w:r w:rsidRPr="00D42239">
              <w:rPr>
                <w:rFonts w:ascii="Arial" w:hAnsi="Arial" w:cs="Arial"/>
                <w:sz w:val="16"/>
                <w:szCs w:val="16"/>
                <w:lang w:val="en-US"/>
              </w:rPr>
              <w:t xml:space="preserve"> </w:t>
            </w:r>
            <w:r w:rsidRPr="00D42239">
              <w:rPr>
                <w:rFonts w:ascii="Arial" w:hAnsi="Arial" w:cs="Arial"/>
                <w:sz w:val="16"/>
                <w:szCs w:val="16"/>
              </w:rPr>
              <w:t>контактні</w:t>
            </w:r>
            <w:r w:rsidRPr="00D42239">
              <w:rPr>
                <w:rFonts w:ascii="Arial" w:hAnsi="Arial" w:cs="Arial"/>
                <w:sz w:val="16"/>
                <w:szCs w:val="16"/>
                <w:lang w:val="en-US"/>
              </w:rPr>
              <w:t xml:space="preserve"> </w:t>
            </w:r>
            <w:r w:rsidRPr="00D42239">
              <w:rPr>
                <w:rFonts w:ascii="Arial" w:hAnsi="Arial" w:cs="Arial"/>
                <w:sz w:val="16"/>
                <w:szCs w:val="16"/>
              </w:rPr>
              <w:t>дані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розміщенні</w:t>
            </w:r>
            <w:r w:rsidRPr="00D42239">
              <w:rPr>
                <w:rFonts w:ascii="Arial" w:hAnsi="Arial" w:cs="Arial"/>
                <w:sz w:val="16"/>
                <w:szCs w:val="16"/>
                <w:lang w:val="en-US"/>
              </w:rPr>
              <w:t xml:space="preserve"> </w:t>
            </w:r>
            <w:r w:rsidRPr="00D42239">
              <w:rPr>
                <w:rFonts w:ascii="Arial" w:hAnsi="Arial" w:cs="Arial"/>
                <w:sz w:val="16"/>
                <w:szCs w:val="16"/>
              </w:rPr>
              <w:t>мастер</w:t>
            </w:r>
            <w:r w:rsidRPr="00D42239">
              <w:rPr>
                <w:rFonts w:ascii="Arial" w:hAnsi="Arial" w:cs="Arial"/>
                <w:sz w:val="16"/>
                <w:szCs w:val="16"/>
                <w:lang w:val="en-US"/>
              </w:rPr>
              <w:t>-</w:t>
            </w:r>
            <w:r w:rsidRPr="00D42239">
              <w:rPr>
                <w:rFonts w:ascii="Arial" w:hAnsi="Arial" w:cs="Arial"/>
                <w:sz w:val="16"/>
                <w:szCs w:val="16"/>
              </w:rPr>
              <w:t>файла</w:t>
            </w:r>
            <w:r w:rsidRPr="00D42239">
              <w:rPr>
                <w:rFonts w:ascii="Arial" w:hAnsi="Arial" w:cs="Arial"/>
                <w:sz w:val="16"/>
                <w:szCs w:val="16"/>
                <w:lang w:val="en-US"/>
              </w:rPr>
              <w:t xml:space="preserve"> </w:t>
            </w:r>
            <w:r w:rsidRPr="00D42239">
              <w:rPr>
                <w:rFonts w:ascii="Arial" w:hAnsi="Arial" w:cs="Arial"/>
                <w:sz w:val="16"/>
                <w:szCs w:val="16"/>
              </w:rPr>
              <w:t>системи</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заявника</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фармаконагляд</w:t>
            </w:r>
            <w:r w:rsidRPr="00D42239">
              <w:rPr>
                <w:rFonts w:ascii="Arial" w:hAnsi="Arial" w:cs="Arial"/>
                <w:sz w:val="16"/>
                <w:szCs w:val="16"/>
                <w:lang w:val="en-US"/>
              </w:rPr>
              <w:t xml:space="preserve">. </w:t>
            </w:r>
            <w:r w:rsidRPr="00D42239">
              <w:rPr>
                <w:rFonts w:ascii="Arial" w:hAnsi="Arial" w:cs="Arial"/>
                <w:sz w:val="16"/>
                <w:szCs w:val="16"/>
                <w:lang w:val="en-US"/>
              </w:rPr>
              <w:br/>
            </w:r>
            <w:r w:rsidRPr="00D42239">
              <w:rPr>
                <w:rFonts w:ascii="Arial" w:hAnsi="Arial" w:cs="Arial"/>
                <w:sz w:val="16"/>
                <w:szCs w:val="16"/>
              </w:rPr>
              <w:t>Діюча</w:t>
            </w:r>
            <w:r w:rsidRPr="00D42239">
              <w:rPr>
                <w:rFonts w:ascii="Arial" w:hAnsi="Arial" w:cs="Arial"/>
                <w:sz w:val="16"/>
                <w:szCs w:val="16"/>
                <w:lang w:val="en-US"/>
              </w:rPr>
              <w:t xml:space="preserve"> </w:t>
            </w:r>
            <w:r w:rsidRPr="00D42239">
              <w:rPr>
                <w:rFonts w:ascii="Arial" w:hAnsi="Arial" w:cs="Arial"/>
                <w:sz w:val="16"/>
                <w:szCs w:val="16"/>
              </w:rPr>
              <w:t>редакція</w:t>
            </w:r>
            <w:r w:rsidRPr="00D42239">
              <w:rPr>
                <w:rFonts w:ascii="Arial" w:hAnsi="Arial" w:cs="Arial"/>
                <w:sz w:val="16"/>
                <w:szCs w:val="16"/>
                <w:lang w:val="en-US"/>
              </w:rPr>
              <w:t xml:space="preserve">: </w:t>
            </w:r>
            <w:r w:rsidRPr="00D42239">
              <w:rPr>
                <w:rFonts w:ascii="Arial" w:hAnsi="Arial" w:cs="Arial"/>
                <w:sz w:val="16"/>
                <w:szCs w:val="16"/>
              </w:rPr>
              <w:t>Давід</w:t>
            </w:r>
            <w:r w:rsidRPr="00D42239">
              <w:rPr>
                <w:rFonts w:ascii="Arial" w:hAnsi="Arial" w:cs="Arial"/>
                <w:sz w:val="16"/>
                <w:szCs w:val="16"/>
                <w:lang w:val="en-US"/>
              </w:rPr>
              <w:t xml:space="preserve"> </w:t>
            </w:r>
            <w:r w:rsidRPr="00D42239">
              <w:rPr>
                <w:rFonts w:ascii="Arial" w:hAnsi="Arial" w:cs="Arial"/>
                <w:sz w:val="16"/>
                <w:szCs w:val="16"/>
              </w:rPr>
              <w:t>Джон</w:t>
            </w:r>
            <w:r w:rsidRPr="00D42239">
              <w:rPr>
                <w:rFonts w:ascii="Arial" w:hAnsi="Arial" w:cs="Arial"/>
                <w:sz w:val="16"/>
                <w:szCs w:val="16"/>
                <w:lang w:val="en-US"/>
              </w:rPr>
              <w:t xml:space="preserve"> </w:t>
            </w:r>
            <w:r w:rsidRPr="00D42239">
              <w:rPr>
                <w:rFonts w:ascii="Arial" w:hAnsi="Arial" w:cs="Arial"/>
                <w:sz w:val="16"/>
                <w:szCs w:val="16"/>
              </w:rPr>
              <w:t>Левіс</w:t>
            </w:r>
            <w:r w:rsidRPr="00D42239">
              <w:rPr>
                <w:rFonts w:ascii="Arial" w:hAnsi="Arial" w:cs="Arial"/>
                <w:sz w:val="16"/>
                <w:szCs w:val="16"/>
                <w:lang w:val="en-US"/>
              </w:rPr>
              <w:t xml:space="preserve"> / David John Lewis. </w:t>
            </w:r>
            <w:r w:rsidRPr="00D42239">
              <w:rPr>
                <w:rFonts w:ascii="Arial" w:hAnsi="Arial" w:cs="Arial"/>
                <w:sz w:val="16"/>
                <w:szCs w:val="16"/>
              </w:rPr>
              <w:t>Пропонована</w:t>
            </w:r>
            <w:r w:rsidRPr="00D42239">
              <w:rPr>
                <w:rFonts w:ascii="Arial" w:hAnsi="Arial" w:cs="Arial"/>
                <w:sz w:val="16"/>
                <w:szCs w:val="16"/>
                <w:lang w:val="en-US"/>
              </w:rPr>
              <w:t xml:space="preserve"> </w:t>
            </w:r>
            <w:r w:rsidRPr="00D42239">
              <w:rPr>
                <w:rFonts w:ascii="Arial" w:hAnsi="Arial" w:cs="Arial"/>
                <w:sz w:val="16"/>
                <w:szCs w:val="16"/>
              </w:rPr>
              <w:t>редакція</w:t>
            </w:r>
            <w:r w:rsidRPr="00D42239">
              <w:rPr>
                <w:rFonts w:ascii="Arial" w:hAnsi="Arial" w:cs="Arial"/>
                <w:sz w:val="16"/>
                <w:szCs w:val="16"/>
                <w:lang w:val="en-US"/>
              </w:rPr>
              <w:t xml:space="preserve">: Kotal Mohamed Ali / </w:t>
            </w:r>
            <w:r w:rsidRPr="00D42239">
              <w:rPr>
                <w:rFonts w:ascii="Arial" w:hAnsi="Arial" w:cs="Arial"/>
                <w:sz w:val="16"/>
                <w:szCs w:val="16"/>
              </w:rPr>
              <w:t>Котал</w:t>
            </w:r>
            <w:r w:rsidRPr="00D42239">
              <w:rPr>
                <w:rFonts w:ascii="Arial" w:hAnsi="Arial" w:cs="Arial"/>
                <w:sz w:val="16"/>
                <w:szCs w:val="16"/>
                <w:lang w:val="en-US"/>
              </w:rPr>
              <w:t xml:space="preserve"> </w:t>
            </w:r>
            <w:r w:rsidRPr="00D42239">
              <w:rPr>
                <w:rFonts w:ascii="Arial" w:hAnsi="Arial" w:cs="Arial"/>
                <w:sz w:val="16"/>
                <w:szCs w:val="16"/>
              </w:rPr>
              <w:t>Мохамед</w:t>
            </w:r>
            <w:r w:rsidRPr="00D42239">
              <w:rPr>
                <w:rFonts w:ascii="Arial" w:hAnsi="Arial" w:cs="Arial"/>
                <w:sz w:val="16"/>
                <w:szCs w:val="16"/>
                <w:lang w:val="en-US"/>
              </w:rPr>
              <w:t xml:space="preserve"> </w:t>
            </w:r>
            <w:r w:rsidRPr="00D42239">
              <w:rPr>
                <w:rFonts w:ascii="Arial" w:hAnsi="Arial" w:cs="Arial"/>
                <w:sz w:val="16"/>
                <w:szCs w:val="16"/>
              </w:rPr>
              <w:t>Алі</w:t>
            </w:r>
            <w:r w:rsidRPr="00D42239">
              <w:rPr>
                <w:rFonts w:ascii="Arial" w:hAnsi="Arial" w:cs="Arial"/>
                <w:sz w:val="16"/>
                <w:szCs w:val="16"/>
                <w:lang w:val="en-US"/>
              </w:rPr>
              <w:t xml:space="preserve">. </w:t>
            </w:r>
            <w:r w:rsidRPr="00D42239">
              <w:rPr>
                <w:rFonts w:ascii="Arial" w:hAnsi="Arial" w:cs="Arial"/>
                <w:sz w:val="16"/>
                <w:szCs w:val="16"/>
                <w:lang w:val="en-US"/>
              </w:rPr>
              <w:br/>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контактних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 xml:space="preserve">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UA/18801/01/01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ЛІРИДЖУБ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Pregabalin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N03AX16</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капсули по 75 мг; по 10 капсул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Джубілант Дженерікс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з CEP-2021-197-Rev-02 до CEP-2021-197-Rev-03 для прегабаліну (“Process II”) від затвердженого виробника Hetero Drugs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з R0-CEP 2021-197-Rev 00 до CEP-2021-197-Rev-02, для прегабаліну (“Process II”) від Hetero Drugs Limited/ Hetero Labs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Подання нового сертифіката Європейської фармакопеї (Ph. Eur.) R0-CEP 2021-197-Rev 00, від вже затвердженого виробника прегабаліну (process II): Hetero Drugs Limited; оновлення специфікації за показником «Органічні розчинники» та «Розмір частинок» (для d (0,9) та d(0,5)).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серій готового лікарського засобу до 10 разів. Затверджено: для 75 мг - 170 000 капс. Запропоновано: для 75 мг - 593 330 капс.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UA/18125/01/01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ЛІРИДЖУБ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Pregabalin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N03AX16</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капсули по 150 мг; по 10 капсул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Джубілант Дженерікс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з CEP-2021-197-Rev-02 до CEP-2021-197-Rev-03 для прегабаліну (“Process II”) від затвердженого виробника Hetero Drugs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з R0-CEP 2021-197-Rev 00 до CEP-2021-197-Rev-02, для прегабаліну (“Process II”) від Hetero Drugs Limited/ Hetero Labs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Подання нового сертифіката Європейської фармакопеї (Ph. Eur.) R0-CEP 2021-197-Rev 00, від вже затвердженого виробника прегабаліну (process II): Hetero Drugs Limited; оновлення специфікації за показником «Органічні розчинники» та «Розмір частинок» (для d (0,9) та d(0,5)).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серій готового лікарського засобу до 10 разів. Затверджено: для 150 мг - 170 000 капс. Запропоновано: для 150 мг - 593 330 капс.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UA/18125/01/02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ЛІРИДЖУБ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Pregabalin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N03AX16</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капсули по 300 мг; по 10 капсул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Джубілант Дженерікс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з CEP-2021-197-Rev-02 до CEP-2021-197-Rev-03 для прегабаліну (“Process II”) від затвердженого виробника Hetero Drugs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з R0-CEP 2021-197-Rev 00 до CEP-2021-197-Rev-02, для прегабаліну (“Process II”) від Hetero Drugs Limited/ Hetero Labs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Подання нового сертифіката Європейської фармакопеї (Ph. Eur.) R0-CEP 2021-197-Rev 00, від вже затвердженого виробника прегабаліну (process II): Hetero Drugs Limited; оновлення специфікації за показником «Органічні розчинники» та «Розмір частинок» (для d (0,9) та d(0,5)).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серій готового лікарського засобу до 10 разів. Затверджено: для 300 мг - 160 000 капс. Запропоновано: для 300 мг - 296 665 капс.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UA/18125/01/03</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ЛІРИДЖУБ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Pregabalin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капсули по 75 мг; in bulk: по 5000 капсул у поліетиленових пакетах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Джубілант Дженерікс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з CEP-2021-197-Rev-02 до CEP-2021-197-Rev-03 для прегабаліну (“Process II”) від затвердженого виробника Hetero Drugs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з R0-CEP 2021-197-Rev 00 до CEP-2021-197-Rev-02, для прегабаліну (“Process II”) від Hetero Drugs Limited/ Hetero Labs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Подання нового сертифіката Європейської фармакопеї (Ph. Eur.) R0-CEP 2021-197-Rev 00, від вже затвердженого виробника прегабаліну (process II): Hetero Drugs Limited; оновлення специфікації за показником «Органічні розчинники» та «Розмір частинок» (для d (0,9) та d(0,5)).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серій готового лікарського засобу до 10 разів. Затверджено: для 75 мг - 170 000 капс. Запропоновано: для 75 мг - 593 330 капс.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UA/18126/01/01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ЛІРИДЖУБ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Pregabalin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капсули по 150 мг; in bulk: по 5000 капсул у поліетиленових пакетах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Джубілант Дженерікс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з CEP-2021-197-Rev-02 до CEP-2021-197-Rev-03 для прегабаліну (“Process II”) від затвердженого виробника Hetero Drugs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з R0-CEP 2021-197-Rev 00 до CEP-2021-197-Rev-02, для прегабаліну (“Process II”) від Hetero Drugs Limited/ Hetero Labs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Подання нового сертифіката Європейської фармакопеї (Ph. Eur.) R0-CEP 2021-197-Rev 00, від вже затвердженого виробника прегабаліну (process II): Hetero Drugs Limited; оновлення специфікації за показником «Органічні розчинники» та «Розмір частинок» (для d (0,9) та d(0,5)).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серій готового лікарського засобу до 10 разів. Затверджено: для 150 мг - 170 000 капс. Запропоновано: для 150 мг - 593 330 капс.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UA/18126/01/02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ЛІРИДЖУБ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Pregabalin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капсули по 300 мг; in bulk: по 5000 капсул у поліетиленових пакетах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Джубілант Дженерікс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з CEP-2021-197-Rev-02 до CEP-2021-197-Rev-03 для прегабаліну (“Process II”) від затвердженого виробника Hetero Drugs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з R0-CEP 2021-197-Rev 00 до CEP-2021-197-Rev-02, для прегабаліну (“Process II”) від Hetero Drugs Limited/ Hetero Labs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Подання нового сертифіката Європейської фармакопеї (Ph. Eur.) R0-CEP 2021-197-Rev 00, від вже затвердженого виробника прегабаліну (process II): Hetero Drugs Limited; оновлення специфікації за показником «Органічні розчинники» та «Розмір частинок» (для d (0,9) та d(0,5)).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серій готового лікарського засобу до 10 разів. Затверджено: для 300 мг - 160 000 капс. Запропоновано: для 300 мг - 296 665 капс.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UA/18126/01/03</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ЛОЗАП® ПЛЮС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Losartan and diuretics</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лозартан калію,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C09DA01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оболонкою; № 10, №30 (10x3), № 90 (10x9): по 10 таблеток у блістері; по 1, 3 або 9 блістерів у картонній коробці; № 30 (15х2), № 90 (15х6): по 15 таблеток у блістері; по 2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"Зентіва"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Чеська Республiка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та "Побічні реакції" на підставі оновленої інформації з безпеки діючої речовини лозартан.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UA/9435/01/01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ЛОЗАП® ПЛЮС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Losartan and diuretics</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лозартан калію,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C09DA01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оболонкою; № 10, № 30 (10x3), № 90 (10x9): по 10 таблеток у блістері; по 1, 3 або 9 блістерів у картонній коробці; № 30 (15х2), № 90 (15х6): по 15 таблеток у блістері; по 2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"Зентіва"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Чеська Республіка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щодо безпеки застосування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UA/9435/01/01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ЛОПРІДАМ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Perindopril, amlodipine and indapamide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ind w:left="-108"/>
              <w:rPr>
                <w:rFonts w:ascii="Arial" w:hAnsi="Arial" w:cs="Arial"/>
                <w:sz w:val="16"/>
                <w:szCs w:val="16"/>
              </w:rPr>
            </w:pPr>
            <w:r w:rsidRPr="00D42239">
              <w:rPr>
                <w:rFonts w:ascii="Arial" w:hAnsi="Arial" w:cs="Arial"/>
                <w:sz w:val="16"/>
                <w:szCs w:val="16"/>
              </w:rPr>
              <w:t>периндоприлу ербумін, індапамід, амлодипін (у формі амлодипіну бесилату)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C09BX01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4 мг/1,25 мг/5 мг; по 15  таблеток у блістері, по 2 або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Зентіва, 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Чеська Республiка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UA/19970/01/01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ЛОПРІДАМ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Perindopril, amlodipine and indapamide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ind w:left="-108"/>
              <w:rPr>
                <w:rFonts w:ascii="Arial" w:hAnsi="Arial" w:cs="Arial"/>
                <w:sz w:val="16"/>
                <w:szCs w:val="16"/>
              </w:rPr>
            </w:pPr>
            <w:r w:rsidRPr="00D42239">
              <w:rPr>
                <w:rFonts w:ascii="Arial" w:hAnsi="Arial" w:cs="Arial"/>
                <w:sz w:val="16"/>
                <w:szCs w:val="16"/>
              </w:rPr>
              <w:t>периндоприлу ербумін, індапамід, амлодипін (у формі амлодипіну бесилату)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C09BX01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8 мг/2,5 мг/5 мг; по 15 таблеток у блістері, по 2 або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Зентіва, 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Чеська Республiка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UA/19970/01/02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ЛОПРІДАМ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Perindopril, amlodipine and indapamide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ind w:left="-108"/>
              <w:rPr>
                <w:rFonts w:ascii="Arial" w:hAnsi="Arial" w:cs="Arial"/>
                <w:sz w:val="16"/>
                <w:szCs w:val="16"/>
              </w:rPr>
            </w:pPr>
            <w:r w:rsidRPr="00D42239">
              <w:rPr>
                <w:rFonts w:ascii="Arial" w:hAnsi="Arial" w:cs="Arial"/>
                <w:sz w:val="16"/>
                <w:szCs w:val="16"/>
              </w:rPr>
              <w:t>периндоприлу ербумін, індапамід, амлодипін (у формі амлодипіну бесилату)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C09BX01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8 мг/2,5 мг/10 мг; по 15 таблеток у блістері, по 2 або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Зентіва, 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Чеська Республiка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UA/19970/01/03</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Л-ОПТИК РОМФАРМ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Levofloxacin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shd w:val="clear" w:color="auto" w:fill="FFFFFF"/>
              </w:rPr>
              <w:t>левофлоксацин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shd w:val="clear" w:color="auto" w:fill="FFFFFF"/>
              </w:rPr>
              <w:t>S01A Е05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краплі очні, розчин, 5 мг/мл; по 5 мл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К.Т. РОМФАРМ КОМПАНІ С.Р.Л.</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Румунiя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К.Т. РОМФАРМ КОМПАНІ С.Р.Л., Румунiя </w:t>
            </w:r>
            <w:r w:rsidRPr="00D42239">
              <w:rPr>
                <w:rFonts w:ascii="Arial" w:hAnsi="Arial" w:cs="Arial"/>
                <w:sz w:val="16"/>
                <w:szCs w:val="16"/>
              </w:rPr>
              <w:br/>
              <w:t>виробництво, первинне пакування, контроль фізико-хімічних показників лікарського засобу та випуск серії;</w:t>
            </w:r>
            <w:r w:rsidRPr="00D42239">
              <w:rPr>
                <w:rFonts w:ascii="Arial" w:hAnsi="Arial" w:cs="Arial"/>
                <w:sz w:val="16"/>
                <w:szCs w:val="16"/>
              </w:rPr>
              <w:br/>
              <w:t>вторинне пакування та контроль мікробіологічних показників лікарського засобу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Румунiя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вторинного пакування ГЛЗ виробника К. Т. РОМФАРМ КОМПАНІ С.Р.Л. </w:t>
            </w:r>
            <w:r w:rsidRPr="00D42239">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D42239">
              <w:rPr>
                <w:rFonts w:ascii="Arial" w:hAnsi="Arial" w:cs="Arial"/>
                <w:sz w:val="16"/>
                <w:szCs w:val="16"/>
              </w:rPr>
              <w:br/>
              <w:t>Заміна дільниці на якій здійснюється контроль якості (контроль мікробіологічних показників лікарського засобу) ГЛЗ виробника К.Т. РОМФАРМ КОМПАНІ С.Р.Л.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виробничої дільниці виробника К.Т. РОМФАРМ КОМПАНІ С.Р.Л. відповідальної за повний цикл виробництва, у зв'язку з приведенням до оновленого сертифіката EudraGMP. Виробнича дільниця, назва та усі виробничі операції залишаються незмінними.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UA/16307/01/01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ЛЮГОЛЯ РОЗЧИН З ГЛІЦЕРИНОМ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йод, калію йодид, гліцерин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R02А А20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ротової порожнини по 25 г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Товариство з обмеженою відповідальністю "Фармацевтична компанія "Віола"</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ПРАТ "ФІТОФАРМ"</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внесено в інструкцію для медичного застосування лікарського засобу у розділи "Заявник" та "Місцезнаходження заявника".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Дімакова Ганна Станіславівна Пропонована редакція: Павлова Юлія Сергіївна Зміна контактних даних уповноваженої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UA/8255/01/01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МАВЕНКЛАД®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Cladribine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кладрибін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L04AA40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по 10 мг, по 1, 4 або 6 таблеток в алюмінієвому блістері, запечатаному у картонну обкладинку, яку вміщують у контурну чарункову упаковку та вкладають у картонну коробку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Виробник (виробництво нерозфасованого препарату, первинне та вторинне пакування, контроль якості, випуск серій):</w:t>
            </w:r>
            <w:r w:rsidRPr="00D42239">
              <w:rPr>
                <w:rFonts w:ascii="Arial" w:hAnsi="Arial" w:cs="Arial"/>
                <w:sz w:val="16"/>
                <w:szCs w:val="16"/>
              </w:rPr>
              <w:br/>
              <w:t>НерФарМа С.Р.Л., Італія; Виробник (контроль якості: визначення елементних домішок): Єврофінс Біолаб С.Р.Л.,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Італія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42239">
              <w:rPr>
                <w:rFonts w:ascii="Arial" w:hAnsi="Arial" w:cs="Arial"/>
                <w:sz w:val="16"/>
                <w:szCs w:val="16"/>
              </w:rPr>
              <w:br/>
              <w:t xml:space="preserve">Діюча редакція: Назаренко Вікторія. Пропонована редакція: Нікітченкова Любов Іванівна. Зміна контактних даних контактної особи заявника, відповідальної за фармаконагляд в Україні.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UA/17515/01/01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МАГНЕ-В6®</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магній, піридоксин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A11EC</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оболонкою № 60 (20х3): по 20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контроль якості, пакування, маркування, випуск серії: САНОФІ ВІНТРОП ІНДАСТРІА, Франція; виробництво, контроль якості, пакування, маркування, випуск серії: Опелла Хелскеа Хангері Кфт., Угорщина; мікробіологічний контроль ГЛЗ:</w:t>
            </w:r>
            <w:r w:rsidRPr="00D42239">
              <w:rPr>
                <w:rFonts w:ascii="Arial" w:hAnsi="Arial" w:cs="Arial"/>
                <w:sz w:val="16"/>
                <w:szCs w:val="16"/>
              </w:rPr>
              <w:br/>
              <w:t>ХІНОЇН Завод Фармацевтичних та Хімічних Продуктів Прайвіт Ко. Лтд., Підприємство №3 (Підприємство в Чаніквельдь), Угорщина;</w:t>
            </w:r>
            <w:r w:rsidRPr="00D42239">
              <w:rPr>
                <w:rFonts w:ascii="Arial" w:hAnsi="Arial" w:cs="Arial"/>
                <w:sz w:val="16"/>
                <w:szCs w:val="16"/>
              </w:rPr>
              <w:br/>
              <w:t>мікробіологічний контроль ГЛЗ: ЄУРОАПІ Хангері Лтд.,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Франція</w:t>
            </w:r>
            <w:r w:rsidRPr="00D42239">
              <w:rPr>
                <w:rFonts w:ascii="Arial" w:hAnsi="Arial" w:cs="Arial"/>
                <w:sz w:val="16"/>
                <w:szCs w:val="16"/>
                <w:lang w:val="en-US"/>
              </w:rPr>
              <w:t>/</w:t>
            </w:r>
            <w:r w:rsidRPr="00D42239">
              <w:rPr>
                <w:rFonts w:ascii="Arial" w:hAnsi="Arial" w:cs="Arial"/>
                <w:sz w:val="16"/>
                <w:szCs w:val="16"/>
              </w:rPr>
              <w:t xml:space="preserve"> Угорщина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внесення</w:t>
            </w:r>
            <w:r w:rsidRPr="00D42239">
              <w:rPr>
                <w:rFonts w:ascii="Arial" w:hAnsi="Arial" w:cs="Arial"/>
                <w:sz w:val="16"/>
                <w:szCs w:val="16"/>
                <w:lang w:val="en-US"/>
              </w:rPr>
              <w:t xml:space="preserve"> </w:t>
            </w:r>
            <w:r w:rsidRPr="00D42239">
              <w:rPr>
                <w:rFonts w:ascii="Arial" w:hAnsi="Arial" w:cs="Arial"/>
                <w:sz w:val="16"/>
                <w:szCs w:val="16"/>
              </w:rPr>
              <w:t>змін</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реєстраційних</w:t>
            </w:r>
            <w:r w:rsidRPr="00D42239">
              <w:rPr>
                <w:rFonts w:ascii="Arial" w:hAnsi="Arial" w:cs="Arial"/>
                <w:sz w:val="16"/>
                <w:szCs w:val="16"/>
                <w:lang w:val="en-US"/>
              </w:rPr>
              <w:t xml:space="preserve"> </w:t>
            </w:r>
            <w:r w:rsidRPr="00D42239">
              <w:rPr>
                <w:rFonts w:ascii="Arial" w:hAnsi="Arial" w:cs="Arial"/>
                <w:sz w:val="16"/>
                <w:szCs w:val="16"/>
              </w:rPr>
              <w:t>матеріалів</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І</w:t>
            </w:r>
            <w:r w:rsidRPr="00D42239">
              <w:rPr>
                <w:rFonts w:ascii="Arial" w:hAnsi="Arial" w:cs="Arial"/>
                <w:sz w:val="16"/>
                <w:szCs w:val="16"/>
                <w:lang w:val="en-US"/>
              </w:rPr>
              <w:t xml:space="preserve"> </w:t>
            </w:r>
            <w:r w:rsidRPr="00D42239">
              <w:rPr>
                <w:rFonts w:ascii="Arial" w:hAnsi="Arial" w:cs="Arial"/>
                <w:sz w:val="16"/>
                <w:szCs w:val="16"/>
              </w:rPr>
              <w:t>типу</w:t>
            </w:r>
            <w:r w:rsidRPr="00D42239">
              <w:rPr>
                <w:rFonts w:ascii="Arial" w:hAnsi="Arial" w:cs="Arial"/>
                <w:sz w:val="16"/>
                <w:szCs w:val="16"/>
                <w:lang w:val="en-US"/>
              </w:rPr>
              <w:t xml:space="preserve"> -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щодо</w:t>
            </w:r>
            <w:r w:rsidRPr="00D42239">
              <w:rPr>
                <w:rFonts w:ascii="Arial" w:hAnsi="Arial" w:cs="Arial"/>
                <w:sz w:val="16"/>
                <w:szCs w:val="16"/>
                <w:lang w:val="en-US"/>
              </w:rPr>
              <w:t xml:space="preserve"> </w:t>
            </w:r>
            <w:r w:rsidRPr="00D42239">
              <w:rPr>
                <w:rFonts w:ascii="Arial" w:hAnsi="Arial" w:cs="Arial"/>
                <w:sz w:val="16"/>
                <w:szCs w:val="16"/>
              </w:rPr>
              <w:t>безпеки</w:t>
            </w:r>
            <w:r w:rsidRPr="00D42239">
              <w:rPr>
                <w:rFonts w:ascii="Arial" w:hAnsi="Arial" w:cs="Arial"/>
                <w:sz w:val="16"/>
                <w:szCs w:val="16"/>
                <w:lang w:val="en-US"/>
              </w:rPr>
              <w:t>/</w:t>
            </w:r>
            <w:r w:rsidRPr="00D42239">
              <w:rPr>
                <w:rFonts w:ascii="Arial" w:hAnsi="Arial" w:cs="Arial"/>
                <w:sz w:val="16"/>
                <w:szCs w:val="16"/>
              </w:rPr>
              <w:t>ефективності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введення</w:t>
            </w:r>
            <w:r w:rsidRPr="00D42239">
              <w:rPr>
                <w:rFonts w:ascii="Arial" w:hAnsi="Arial" w:cs="Arial"/>
                <w:sz w:val="16"/>
                <w:szCs w:val="16"/>
                <w:lang w:val="en-US"/>
              </w:rPr>
              <w:t xml:space="preserve"> </w:t>
            </w:r>
            <w:r w:rsidRPr="00D42239">
              <w:rPr>
                <w:rFonts w:ascii="Arial" w:hAnsi="Arial" w:cs="Arial"/>
                <w:sz w:val="16"/>
                <w:szCs w:val="16"/>
              </w:rPr>
              <w:t>узагальнених</w:t>
            </w:r>
            <w:r w:rsidRPr="00D42239">
              <w:rPr>
                <w:rFonts w:ascii="Arial" w:hAnsi="Arial" w:cs="Arial"/>
                <w:sz w:val="16"/>
                <w:szCs w:val="16"/>
                <w:lang w:val="en-US"/>
              </w:rPr>
              <w:t xml:space="preserve"> </w:t>
            </w:r>
            <w:r w:rsidRPr="00D42239">
              <w:rPr>
                <w:rFonts w:ascii="Arial" w:hAnsi="Arial" w:cs="Arial"/>
                <w:sz w:val="16"/>
                <w:szCs w:val="16"/>
              </w:rPr>
              <w:t>даних</w:t>
            </w:r>
            <w:r w:rsidRPr="00D42239">
              <w:rPr>
                <w:rFonts w:ascii="Arial" w:hAnsi="Arial" w:cs="Arial"/>
                <w:sz w:val="16"/>
                <w:szCs w:val="16"/>
                <w:lang w:val="en-US"/>
              </w:rPr>
              <w:t xml:space="preserve"> </w:t>
            </w:r>
            <w:r w:rsidRPr="00D42239">
              <w:rPr>
                <w:rFonts w:ascii="Arial" w:hAnsi="Arial" w:cs="Arial"/>
                <w:sz w:val="16"/>
                <w:szCs w:val="16"/>
              </w:rPr>
              <w:t>про</w:t>
            </w:r>
            <w:r w:rsidRPr="00D42239">
              <w:rPr>
                <w:rFonts w:ascii="Arial" w:hAnsi="Arial" w:cs="Arial"/>
                <w:sz w:val="16"/>
                <w:szCs w:val="16"/>
                <w:lang w:val="en-US"/>
              </w:rPr>
              <w:t xml:space="preserve"> </w:t>
            </w:r>
            <w:r w:rsidRPr="00D42239">
              <w:rPr>
                <w:rFonts w:ascii="Arial" w:hAnsi="Arial" w:cs="Arial"/>
                <w:sz w:val="16"/>
                <w:szCs w:val="16"/>
              </w:rPr>
              <w:t>систему</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контактної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заявника</w:t>
            </w:r>
            <w:r w:rsidRPr="00D42239">
              <w:rPr>
                <w:rFonts w:ascii="Arial" w:hAnsi="Arial" w:cs="Arial"/>
                <w:sz w:val="16"/>
                <w:szCs w:val="16"/>
                <w:lang w:val="en-US"/>
              </w:rPr>
              <w:t xml:space="preserve"> </w:t>
            </w:r>
            <w:r w:rsidRPr="00D42239">
              <w:rPr>
                <w:rFonts w:ascii="Arial" w:hAnsi="Arial" w:cs="Arial"/>
                <w:sz w:val="16"/>
                <w:szCs w:val="16"/>
              </w:rPr>
              <w:t>для</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w:t>
            </w:r>
            <w:r w:rsidRPr="00D42239">
              <w:rPr>
                <w:rFonts w:ascii="Arial" w:hAnsi="Arial" w:cs="Arial"/>
                <w:sz w:val="16"/>
                <w:szCs w:val="16"/>
                <w:lang w:val="en-US"/>
              </w:rPr>
              <w:t xml:space="preserve"> </w:t>
            </w:r>
            <w:r w:rsidRPr="00D42239">
              <w:rPr>
                <w:rFonts w:ascii="Arial" w:hAnsi="Arial" w:cs="Arial"/>
                <w:sz w:val="16"/>
                <w:szCs w:val="16"/>
              </w:rPr>
              <w:t>Україні</w:t>
            </w:r>
            <w:r w:rsidRPr="00D42239">
              <w:rPr>
                <w:rFonts w:ascii="Arial" w:hAnsi="Arial" w:cs="Arial"/>
                <w:sz w:val="16"/>
                <w:szCs w:val="16"/>
                <w:lang w:val="en-US"/>
              </w:rPr>
              <w:t xml:space="preserve">, </w:t>
            </w:r>
            <w:r w:rsidRPr="00D42239">
              <w:rPr>
                <w:rFonts w:ascii="Arial" w:hAnsi="Arial" w:cs="Arial"/>
                <w:sz w:val="16"/>
                <w:szCs w:val="16"/>
              </w:rPr>
              <w:t>якщо</w:t>
            </w:r>
            <w:r w:rsidRPr="00D42239">
              <w:rPr>
                <w:rFonts w:ascii="Arial" w:hAnsi="Arial" w:cs="Arial"/>
                <w:sz w:val="16"/>
                <w:szCs w:val="16"/>
                <w:lang w:val="en-US"/>
              </w:rPr>
              <w:t xml:space="preserve"> </w:t>
            </w:r>
            <w:r w:rsidRPr="00D42239">
              <w:rPr>
                <w:rFonts w:ascii="Arial" w:hAnsi="Arial" w:cs="Arial"/>
                <w:sz w:val="16"/>
                <w:szCs w:val="16"/>
              </w:rPr>
              <w:t>вона</w:t>
            </w:r>
            <w:r w:rsidRPr="00D42239">
              <w:rPr>
                <w:rFonts w:ascii="Arial" w:hAnsi="Arial" w:cs="Arial"/>
                <w:sz w:val="16"/>
                <w:szCs w:val="16"/>
                <w:lang w:val="en-US"/>
              </w:rPr>
              <w:t xml:space="preserve"> </w:t>
            </w:r>
            <w:r w:rsidRPr="00D42239">
              <w:rPr>
                <w:rFonts w:ascii="Arial" w:hAnsi="Arial" w:cs="Arial"/>
                <w:sz w:val="16"/>
                <w:szCs w:val="16"/>
              </w:rPr>
              <w:t>відмінна</w:t>
            </w:r>
            <w:r w:rsidRPr="00D42239">
              <w:rPr>
                <w:rFonts w:ascii="Arial" w:hAnsi="Arial" w:cs="Arial"/>
                <w:sz w:val="16"/>
                <w:szCs w:val="16"/>
                <w:lang w:val="en-US"/>
              </w:rPr>
              <w:t xml:space="preserve"> </w:t>
            </w:r>
            <w:r w:rsidRPr="00D42239">
              <w:rPr>
                <w:rFonts w:ascii="Arial" w:hAnsi="Arial" w:cs="Arial"/>
                <w:sz w:val="16"/>
                <w:szCs w:val="16"/>
              </w:rPr>
              <w:t>від</w:t>
            </w:r>
            <w:r w:rsidRPr="00D42239">
              <w:rPr>
                <w:rFonts w:ascii="Arial" w:hAnsi="Arial" w:cs="Arial"/>
                <w:sz w:val="16"/>
                <w:szCs w:val="16"/>
                <w:lang w:val="en-US"/>
              </w:rPr>
              <w:t xml:space="preserve"> </w:t>
            </w:r>
            <w:r w:rsidRPr="00D42239">
              <w:rPr>
                <w:rFonts w:ascii="Arial" w:hAnsi="Arial" w:cs="Arial"/>
                <w:sz w:val="16"/>
                <w:szCs w:val="16"/>
              </w:rPr>
              <w:t>уповноваженої</w:t>
            </w:r>
            <w:r w:rsidRPr="00D42239">
              <w:rPr>
                <w:rFonts w:ascii="Arial" w:hAnsi="Arial" w:cs="Arial"/>
                <w:sz w:val="16"/>
                <w:szCs w:val="16"/>
                <w:lang w:val="en-US"/>
              </w:rPr>
              <w:t xml:space="preserve"> </w:t>
            </w:r>
            <w:r w:rsidRPr="00D42239">
              <w:rPr>
                <w:rFonts w:ascii="Arial" w:hAnsi="Arial" w:cs="Arial"/>
                <w:sz w:val="16"/>
                <w:szCs w:val="16"/>
              </w:rPr>
              <w:t>особи</w:t>
            </w:r>
            <w:r w:rsidRPr="00D42239">
              <w:rPr>
                <w:rFonts w:ascii="Arial" w:hAnsi="Arial" w:cs="Arial"/>
                <w:sz w:val="16"/>
                <w:szCs w:val="16"/>
                <w:lang w:val="en-US"/>
              </w:rPr>
              <w:t xml:space="preserve">, </w:t>
            </w:r>
            <w:r w:rsidRPr="00D42239">
              <w:rPr>
                <w:rFonts w:ascii="Arial" w:hAnsi="Arial" w:cs="Arial"/>
                <w:sz w:val="16"/>
                <w:szCs w:val="16"/>
              </w:rPr>
              <w:t>відповідальної</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включаючи</w:t>
            </w:r>
            <w:r w:rsidRPr="00D42239">
              <w:rPr>
                <w:rFonts w:ascii="Arial" w:hAnsi="Arial" w:cs="Arial"/>
                <w:sz w:val="16"/>
                <w:szCs w:val="16"/>
                <w:lang w:val="en-US"/>
              </w:rPr>
              <w:t xml:space="preserve"> </w:t>
            </w:r>
            <w:r w:rsidRPr="00D42239">
              <w:rPr>
                <w:rFonts w:ascii="Arial" w:hAnsi="Arial" w:cs="Arial"/>
                <w:sz w:val="16"/>
                <w:szCs w:val="16"/>
              </w:rPr>
              <w:t>контактні</w:t>
            </w:r>
            <w:r w:rsidRPr="00D42239">
              <w:rPr>
                <w:rFonts w:ascii="Arial" w:hAnsi="Arial" w:cs="Arial"/>
                <w:sz w:val="16"/>
                <w:szCs w:val="16"/>
                <w:lang w:val="en-US"/>
              </w:rPr>
              <w:t xml:space="preserve"> </w:t>
            </w:r>
            <w:r w:rsidRPr="00D42239">
              <w:rPr>
                <w:rFonts w:ascii="Arial" w:hAnsi="Arial" w:cs="Arial"/>
                <w:sz w:val="16"/>
                <w:szCs w:val="16"/>
              </w:rPr>
              <w:t>дані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w:t>
            </w:r>
            <w:r w:rsidRPr="00D42239">
              <w:rPr>
                <w:rFonts w:ascii="Arial" w:hAnsi="Arial" w:cs="Arial"/>
                <w:sz w:val="16"/>
                <w:szCs w:val="16"/>
              </w:rPr>
              <w:t>або</w:t>
            </w:r>
            <w:r w:rsidRPr="00D42239">
              <w:rPr>
                <w:rFonts w:ascii="Arial" w:hAnsi="Arial" w:cs="Arial"/>
                <w:sz w:val="16"/>
                <w:szCs w:val="16"/>
                <w:lang w:val="en-US"/>
              </w:rPr>
              <w:t xml:space="preserve">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розміщенні</w:t>
            </w:r>
            <w:r w:rsidRPr="00D42239">
              <w:rPr>
                <w:rFonts w:ascii="Arial" w:hAnsi="Arial" w:cs="Arial"/>
                <w:sz w:val="16"/>
                <w:szCs w:val="16"/>
                <w:lang w:val="en-US"/>
              </w:rPr>
              <w:t xml:space="preserve"> </w:t>
            </w:r>
            <w:r w:rsidRPr="00D42239">
              <w:rPr>
                <w:rFonts w:ascii="Arial" w:hAnsi="Arial" w:cs="Arial"/>
                <w:sz w:val="16"/>
                <w:szCs w:val="16"/>
              </w:rPr>
              <w:t>мастер</w:t>
            </w:r>
            <w:r w:rsidRPr="00D42239">
              <w:rPr>
                <w:rFonts w:ascii="Arial" w:hAnsi="Arial" w:cs="Arial"/>
                <w:sz w:val="16"/>
                <w:szCs w:val="16"/>
                <w:lang w:val="en-US"/>
              </w:rPr>
              <w:t>-</w:t>
            </w:r>
            <w:r w:rsidRPr="00D42239">
              <w:rPr>
                <w:rFonts w:ascii="Arial" w:hAnsi="Arial" w:cs="Arial"/>
                <w:sz w:val="16"/>
                <w:szCs w:val="16"/>
              </w:rPr>
              <w:t>файла</w:t>
            </w:r>
            <w:r w:rsidRPr="00D42239">
              <w:rPr>
                <w:rFonts w:ascii="Arial" w:hAnsi="Arial" w:cs="Arial"/>
                <w:sz w:val="16"/>
                <w:szCs w:val="16"/>
                <w:lang w:val="en-US"/>
              </w:rPr>
              <w:t xml:space="preserve"> </w:t>
            </w:r>
            <w:r w:rsidRPr="00D42239">
              <w:rPr>
                <w:rFonts w:ascii="Arial" w:hAnsi="Arial" w:cs="Arial"/>
                <w:sz w:val="16"/>
                <w:szCs w:val="16"/>
              </w:rPr>
              <w:t>системи</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місцезнаходження</w:t>
            </w:r>
            <w:r w:rsidRPr="00D42239">
              <w:rPr>
                <w:rFonts w:ascii="Arial" w:hAnsi="Arial" w:cs="Arial"/>
                <w:sz w:val="16"/>
                <w:szCs w:val="16"/>
                <w:lang w:val="en-US"/>
              </w:rPr>
              <w:t xml:space="preserve"> </w:t>
            </w:r>
            <w:r w:rsidRPr="00D42239">
              <w:rPr>
                <w:rFonts w:ascii="Arial" w:hAnsi="Arial" w:cs="Arial"/>
                <w:sz w:val="16"/>
                <w:szCs w:val="16"/>
              </w:rPr>
              <w:t>мастер</w:t>
            </w:r>
            <w:r w:rsidRPr="00D42239">
              <w:rPr>
                <w:rFonts w:ascii="Arial" w:hAnsi="Arial" w:cs="Arial"/>
                <w:sz w:val="16"/>
                <w:szCs w:val="16"/>
                <w:lang w:val="en-US"/>
              </w:rPr>
              <w:t>-</w:t>
            </w:r>
            <w:r w:rsidRPr="00D42239">
              <w:rPr>
                <w:rFonts w:ascii="Arial" w:hAnsi="Arial" w:cs="Arial"/>
                <w:sz w:val="16"/>
                <w:szCs w:val="16"/>
              </w:rPr>
              <w:t>файла</w:t>
            </w:r>
            <w:r w:rsidRPr="00D42239">
              <w:rPr>
                <w:rFonts w:ascii="Arial" w:hAnsi="Arial" w:cs="Arial"/>
                <w:sz w:val="16"/>
                <w:szCs w:val="16"/>
                <w:lang w:val="en-US"/>
              </w:rPr>
              <w:t xml:space="preserve"> </w:t>
            </w:r>
            <w:r w:rsidRPr="00D42239">
              <w:rPr>
                <w:rFonts w:ascii="Arial" w:hAnsi="Arial" w:cs="Arial"/>
                <w:sz w:val="16"/>
                <w:szCs w:val="16"/>
              </w:rPr>
              <w:t>системи</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 xml:space="preserve"> </w:t>
            </w:r>
            <w:r w:rsidRPr="00D42239">
              <w:rPr>
                <w:rFonts w:ascii="Arial" w:hAnsi="Arial" w:cs="Arial"/>
                <w:sz w:val="16"/>
                <w:szCs w:val="16"/>
              </w:rPr>
              <w:t>його</w:t>
            </w:r>
            <w:r w:rsidRPr="00D42239">
              <w:rPr>
                <w:rFonts w:ascii="Arial" w:hAnsi="Arial" w:cs="Arial"/>
                <w:sz w:val="16"/>
                <w:szCs w:val="16"/>
                <w:lang w:val="en-US"/>
              </w:rPr>
              <w:t xml:space="preserve"> </w:t>
            </w:r>
            <w:r w:rsidRPr="00D42239">
              <w:rPr>
                <w:rFonts w:ascii="Arial" w:hAnsi="Arial" w:cs="Arial"/>
                <w:sz w:val="16"/>
                <w:szCs w:val="16"/>
              </w:rPr>
              <w:t>номера</w:t>
            </w:r>
            <w:r w:rsidRPr="00D42239">
              <w:rPr>
                <w:rFonts w:ascii="Arial" w:hAnsi="Arial" w:cs="Arial"/>
                <w:sz w:val="16"/>
                <w:szCs w:val="16"/>
                <w:lang w:val="en-US"/>
              </w:rPr>
              <w:t xml:space="preserve">. </w:t>
            </w:r>
            <w:r w:rsidRPr="00D42239">
              <w:rPr>
                <w:rFonts w:ascii="Arial" w:hAnsi="Arial" w:cs="Arial"/>
                <w:sz w:val="16"/>
                <w:szCs w:val="16"/>
              </w:rPr>
              <w:t>Зміна</w:t>
            </w:r>
            <w:r w:rsidRPr="00D42239">
              <w:rPr>
                <w:rFonts w:ascii="Arial" w:hAnsi="Arial" w:cs="Arial"/>
                <w:sz w:val="16"/>
                <w:szCs w:val="16"/>
                <w:lang w:val="en-US"/>
              </w:rPr>
              <w:t xml:space="preserve"> </w:t>
            </w:r>
            <w:r w:rsidRPr="00D42239">
              <w:rPr>
                <w:rFonts w:ascii="Arial" w:hAnsi="Arial" w:cs="Arial"/>
                <w:sz w:val="16"/>
                <w:szCs w:val="16"/>
              </w:rPr>
              <w:t>місця</w:t>
            </w:r>
            <w:r w:rsidRPr="00D42239">
              <w:rPr>
                <w:rFonts w:ascii="Arial" w:hAnsi="Arial" w:cs="Arial"/>
                <w:sz w:val="16"/>
                <w:szCs w:val="16"/>
                <w:lang w:val="en-US"/>
              </w:rPr>
              <w:t xml:space="preserve"> </w:t>
            </w:r>
            <w:r w:rsidRPr="00D42239">
              <w:rPr>
                <w:rFonts w:ascii="Arial" w:hAnsi="Arial" w:cs="Arial"/>
                <w:sz w:val="16"/>
                <w:szCs w:val="16"/>
              </w:rPr>
              <w:t>здійснення</w:t>
            </w:r>
            <w:r w:rsidRPr="00D42239">
              <w:rPr>
                <w:rFonts w:ascii="Arial" w:hAnsi="Arial" w:cs="Arial"/>
                <w:sz w:val="16"/>
                <w:szCs w:val="16"/>
                <w:lang w:val="en-US"/>
              </w:rPr>
              <w:t xml:space="preserve"> </w:t>
            </w:r>
            <w:r w:rsidRPr="00D42239">
              <w:rPr>
                <w:rFonts w:ascii="Arial" w:hAnsi="Arial" w:cs="Arial"/>
                <w:sz w:val="16"/>
                <w:szCs w:val="16"/>
              </w:rPr>
              <w:t>основної</w:t>
            </w:r>
            <w:r w:rsidRPr="00D42239">
              <w:rPr>
                <w:rFonts w:ascii="Arial" w:hAnsi="Arial" w:cs="Arial"/>
                <w:sz w:val="16"/>
                <w:szCs w:val="16"/>
                <w:lang w:val="en-US"/>
              </w:rPr>
              <w:t xml:space="preserve"> </w:t>
            </w:r>
            <w:r w:rsidRPr="00D42239">
              <w:rPr>
                <w:rFonts w:ascii="Arial" w:hAnsi="Arial" w:cs="Arial"/>
                <w:sz w:val="16"/>
                <w:szCs w:val="16"/>
              </w:rPr>
              <w:t>діяльності</w:t>
            </w:r>
            <w:r w:rsidRPr="00D42239">
              <w:rPr>
                <w:rFonts w:ascii="Arial" w:hAnsi="Arial" w:cs="Arial"/>
                <w:sz w:val="16"/>
                <w:szCs w:val="16"/>
                <w:lang w:val="en-US"/>
              </w:rPr>
              <w:t xml:space="preserve"> </w:t>
            </w:r>
            <w:r w:rsidRPr="00D42239">
              <w:rPr>
                <w:rFonts w:ascii="Arial" w:hAnsi="Arial" w:cs="Arial"/>
                <w:sz w:val="16"/>
                <w:szCs w:val="16"/>
              </w:rPr>
              <w:t>з</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UA/5476/02/01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МАКСИТРОЛ®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Dexamethasone and antiinfectives</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дексаметазон, неоміцину сульфат, поліміксину В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S01С А01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краплі очні; по 5 мл у флаконі-крапельниці; по 1 флакону-крапельниці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Алкон Куврьор, Бельгія; Випуск серії: Новартіс Фармасьютика, С.А., Іспанiя; Виробництво, контроль якості, первинне та вторинне пакування: Зігфрід Ель Масноу, С.А., Іспанiя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Бельгія/ Іспанiя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(інші зміни) - додання етикетки Pharmalite FSC, що наклеюється за допомогою клею RP31 PURUS від UPM Raflatac поруч з зареєстрованою етикеткою Macflex з клеєм MP120 від Mactac для флакону очних крапель.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вилучення етикетки Fasson label, що наклеюється за допомогою клею S692, оскільки вона більше не використовується.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видалення Nolato Jaycare як постачальника флаконів з р. 3.2.P.7, оскільки він більше не використовуються.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видалення INEOS Eltex Med 100-MG12 PP як постачальника пакувального матеріалу поліпропілену з р. 3.2.P.7., оскільки він більше не використовуються.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 3.2.Р.7. Система контейнер/ закупорювальний засіб, а саме введення додаткового параметра специфікації з відповідним методом випробування, щодо мінімальної товщини стінки для вхідного контролю флаконів, з встановленим обмеженням на рівні не менше 0,5 мм. Крім того, включено випробування вхідного контролю на функціональність та загальний зовнішній вигляд, які на практиці завжди застосовувалися виробничим майданчиком Novartis. Зміни І типу - Зміни з якості. Готовий лікарський засіб. (інші зміни) внесення змін до зареєстрованої документації у р. 3.2.P.2.4 та 3.2.P.7, а саме: - видалення посилання на систему пакування DROP-TAINER компанії Alcon, - реорганізація наявної зареєстрованої інформації, - інформацію про розмір пляшки було виправлено з 5 мл до 8 мл, - видалення посилання на стерилізацію етиленоксидом компонентів з р. 3.2.P.7 (Стерилізація компонентів упаковки описана в розділі 3.2.P.3.5), - включення статусу відповідності для флакону, пробки (Ph.Eur. 3.1.4) та кришки (Ph.Eur. 3.1.6), - детальне розкриття інформації, що стосується вхідних контрольних випробувань та хімічних випробувань, - заміна виноски розділом 4 процедури Novartis для валідації постачальників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UA/8329/01/01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МАКСІГРА ДРАЙВ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Tadalafil</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тадалафіл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G04BE08</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2,5 мг, по 14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Фармацевтичний завод «ПОЛЬФАРМА»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Польща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Додавання до специфікацій допоміжних речовин, що входять до системи оболонки таблетки (coating system) альтернативного методу випробування, а саме - ідентифікація методом інфрачервоної спектроскопії з режимом ослабленого повного внутрішнього відбиття (IR-ATR).</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UA/18415/01/01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МАКСІГРА ДРАЙВ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Tadalafil</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тадалафіл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G04BE08</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5 мг, по 14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Фармацевтичний завод «ПОЛЬФАРМА»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Польща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Додавання до специфікацій допоміжних речовин, що входять до системи оболонки таблетки (coating system) альтернативного методу випробування, а саме - ідентифікація методом інфрачервоної спектроскопії з режимом ослабленого повного внутрішнього відбиття (IR-ATR).</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UA/18415/01/02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МАКСІГРА ДРАЙВ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Tadalafil</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тадалафіл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G04BE08</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 xml:space="preserve">таблетки, вкриті плівковою оболонкою по 10 мг, по 1 або по 2 таблетки у блістері; по 1 блістеру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Фармацевтичний завод «ПОЛЬФАРМА»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Польща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Додавання до специфікацій допоміжних речовин, що входять до системи оболонки таблетки (coating system) альтернативного методу випробування, а саме - ідентифікація методом інфрачервоної спектроскопії з режимом ослабленого повного внутрішнього відбиття (IR-ATR).</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UA/18415/01/03</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МАКСІГРА ДРАЙВ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Tadalafil</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тадалафіл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G04BE08</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20 мг, по 1 або по 2 таблетки у блістері, по 1 блістеру в картонній коробці, по 4 таблетки у блістері, по 1 або по 2, або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Фармацевтичний завод «ПОЛЬФАРМА»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Польща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Додавання до специфікацій допоміжних речовин, що входять до системи оболонки таблетки (coating system) альтернативного методу випробування, а саме - ідентифікація методом інфрачервоної спектроскопії з режимом ослабленого повного внутрішнього відбиття (IR-ATR).</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UA/18415/01/04</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МАНІТ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Mannitol</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маніт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B05BC01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інфузій, 150 мг/мл по 200 мл у пляшках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"Юрія-Фарм"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в специфікації та методі випробуванні за показником «Ідентифікація» (Ph.Eur.2.2.29, in-house), а саме для ідентифікації манітолу вводиться додатковий метод ВЕРХ.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незначні зміни в методі випробування та специфікації ГЛЗ за показником «Ступінь забарвлення» (Ph.Eur.2.2.2, метод ІІ), без зміни критеріїв прийнятності.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новим показником «Осмоляльність» (Ph.Eur.2.2.35) з нормуванням від 1190 мосмоль/кг до 1450 мосмоль/кг.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незначні зміни в специфікації та методі випробування ГЛЗ за показником «Механічні включення» (Ph.Eur.2.9.20, Ph.Eur.2.9.19, метод 1).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методу випробування ГЛЗ за показником «Кількісне визначення» з методу ДФУ 2.2.6 (рефрактометричне визначення) на метод Ph.Eur.2.2.29 (ВЕРХ).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показника «Пірогени» на показник «Бактеріальні ендотоксини» (Ph.Eur.2.6.14, метод А) з нормуванням «менше 0,3 МО/мл». Введення змін протягом 6-ти місяців після затвердження.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застарілого показника «Аномальна токсичність».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Зміни І типу - Зміни з якості. Готовий лікарський засіб. Контроль готового лікарського засобу (інші зміни) – переклад МКЯ на українську мову.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зміни в специфікації та методах контролю якості, а саме вилучення показника «Ідентифікація натрію та хлоридів».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UA/8478/01/01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МЕЛОКСИКАМ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Meloxicam</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мелоксикам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M01AC06</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по 7,5 мг; по 10 таблеток у блістері; по 2 блістери у пачці з картону; по 20 таблеток у банці; по 1 банці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АТ "Лубнифарм" </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ТОВ НВФ «МІКРОХІМ» </w:t>
            </w:r>
            <w:r w:rsidRPr="00D42239">
              <w:rPr>
                <w:rFonts w:ascii="Arial" w:hAnsi="Arial" w:cs="Arial"/>
                <w:sz w:val="16"/>
                <w:szCs w:val="16"/>
              </w:rPr>
              <w:br/>
              <w:t xml:space="preserve">(юридична адреса виробника; </w:t>
            </w:r>
            <w:r w:rsidRPr="00D42239">
              <w:rPr>
                <w:rFonts w:ascii="Arial" w:hAnsi="Arial" w:cs="Arial"/>
                <w:sz w:val="16"/>
                <w:szCs w:val="16"/>
              </w:rPr>
              <w:br/>
              <w:t>відповідальний за виробництво та контроль/випробування серії, не включаючи випуск серії; відповідальний за випуск серії, не включаючи контроль/випробування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Адміністративні зміни. Зміна назви лікарського засобу. ЗАТВЕРДЖЕНО: МЕЛОССО (MELOSSO) - ЗАПРОПОНОВАНО: МЕЛОКСИКАМ (MELOXICAM).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Євстратова Ірина Ігорівна. Пропоноредакція: Лазенко Наталія Сергіївна.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UA/18276/01/01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МЕЛОКСИКАМ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Meloxicam</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мелоксикам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M01AC06</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по 15 мг; по 10 таблеток у блістері; по 2 блістери у пачці з картону; по 20 таблеток у банці; по 1 банці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АТ "Лубнифарм" </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ТОВ НВФ «МІКРОХІМ» </w:t>
            </w:r>
            <w:r w:rsidRPr="00D42239">
              <w:rPr>
                <w:rFonts w:ascii="Arial" w:hAnsi="Arial" w:cs="Arial"/>
                <w:sz w:val="16"/>
                <w:szCs w:val="16"/>
              </w:rPr>
              <w:br/>
              <w:t xml:space="preserve">(юридична адреса виробника; </w:t>
            </w:r>
            <w:r w:rsidRPr="00D42239">
              <w:rPr>
                <w:rFonts w:ascii="Arial" w:hAnsi="Arial" w:cs="Arial"/>
                <w:sz w:val="16"/>
                <w:szCs w:val="16"/>
              </w:rPr>
              <w:br/>
              <w:t>відповідальний за виробництво та контроль/випробування серії, не включаючи випуск серії; відповідальний за випуск серії, не включаючи контроль/випробування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Адміністративні зміни. Зміна назви лікарського засобу. ЗАТВЕРДЖЕНО: МЕЛОССО (MELOSSO) - ЗАПРОПОНОВАНО: МЕЛОКСИКАМ (MELOXICAM).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Євстратова Ірина Ігорівна. Пропоноредакція: Лазенко Наталія Сергіївна.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UA/18276/01/02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МЕРКУРІД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rPr>
              <w:t>меркуріус</w:t>
            </w:r>
            <w:r w:rsidRPr="00D42239">
              <w:rPr>
                <w:rFonts w:ascii="Arial" w:hAnsi="Arial" w:cs="Arial"/>
                <w:sz w:val="16"/>
                <w:szCs w:val="16"/>
                <w:lang w:val="en-US"/>
              </w:rPr>
              <w:t xml:space="preserve"> </w:t>
            </w:r>
            <w:r w:rsidRPr="00D42239">
              <w:rPr>
                <w:rFonts w:ascii="Arial" w:hAnsi="Arial" w:cs="Arial"/>
                <w:sz w:val="16"/>
                <w:szCs w:val="16"/>
              </w:rPr>
              <w:t>корозівус</w:t>
            </w:r>
            <w:r w:rsidRPr="00D42239">
              <w:rPr>
                <w:rFonts w:ascii="Arial" w:hAnsi="Arial" w:cs="Arial"/>
                <w:sz w:val="16"/>
                <w:szCs w:val="16"/>
                <w:lang w:val="en-US"/>
              </w:rPr>
              <w:t xml:space="preserve"> </w:t>
            </w:r>
            <w:r w:rsidRPr="00D42239">
              <w:rPr>
                <w:rFonts w:ascii="Arial" w:hAnsi="Arial" w:cs="Arial"/>
                <w:sz w:val="16"/>
                <w:szCs w:val="16"/>
              </w:rPr>
              <w:t>С</w:t>
            </w:r>
            <w:r w:rsidRPr="00D42239">
              <w:rPr>
                <w:rFonts w:ascii="Arial" w:hAnsi="Arial" w:cs="Arial"/>
                <w:sz w:val="16"/>
                <w:szCs w:val="16"/>
                <w:lang w:val="en-US"/>
              </w:rPr>
              <w:t xml:space="preserve">6 (hydrargyri dichloridum </w:t>
            </w:r>
            <w:r w:rsidRPr="00D42239">
              <w:rPr>
                <w:rFonts w:ascii="Arial" w:hAnsi="Arial" w:cs="Arial"/>
                <w:sz w:val="16"/>
                <w:szCs w:val="16"/>
              </w:rPr>
              <w:t>С</w:t>
            </w:r>
            <w:r w:rsidRPr="00D42239">
              <w:rPr>
                <w:rFonts w:ascii="Arial" w:hAnsi="Arial" w:cs="Arial"/>
                <w:sz w:val="16"/>
                <w:szCs w:val="16"/>
                <w:lang w:val="en-US"/>
              </w:rPr>
              <w:t xml:space="preserve">6), </w:t>
            </w:r>
            <w:r w:rsidRPr="00D42239">
              <w:rPr>
                <w:rFonts w:ascii="Arial" w:hAnsi="Arial" w:cs="Arial"/>
                <w:sz w:val="16"/>
                <w:szCs w:val="16"/>
              </w:rPr>
              <w:t>цистеїн</w:t>
            </w:r>
            <w:r w:rsidRPr="00D42239">
              <w:rPr>
                <w:rFonts w:ascii="Arial" w:hAnsi="Arial" w:cs="Arial"/>
                <w:sz w:val="16"/>
                <w:szCs w:val="16"/>
                <w:lang w:val="en-US"/>
              </w:rPr>
              <w:t xml:space="preserve"> </w:t>
            </w:r>
            <w:r w:rsidRPr="00D42239">
              <w:rPr>
                <w:rFonts w:ascii="Arial" w:hAnsi="Arial" w:cs="Arial"/>
                <w:sz w:val="16"/>
                <w:szCs w:val="16"/>
              </w:rPr>
              <w:t>С</w:t>
            </w:r>
            <w:r w:rsidRPr="00D42239">
              <w:rPr>
                <w:rFonts w:ascii="Arial" w:hAnsi="Arial" w:cs="Arial"/>
                <w:sz w:val="16"/>
                <w:szCs w:val="16"/>
                <w:lang w:val="en-US"/>
              </w:rPr>
              <w:t xml:space="preserve">6 (cysteinum </w:t>
            </w:r>
            <w:r w:rsidRPr="00D42239">
              <w:rPr>
                <w:rFonts w:ascii="Arial" w:hAnsi="Arial" w:cs="Arial"/>
                <w:sz w:val="16"/>
                <w:szCs w:val="16"/>
              </w:rPr>
              <w:t>С</w:t>
            </w:r>
            <w:r w:rsidRPr="00D42239">
              <w:rPr>
                <w:rFonts w:ascii="Arial" w:hAnsi="Arial" w:cs="Arial"/>
                <w:sz w:val="16"/>
                <w:szCs w:val="16"/>
                <w:lang w:val="en-US"/>
              </w:rPr>
              <w:t>6)</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гранули, in bulk: по 5 кг, по 15 кг у пакетах поліетиленових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Товариство з обмеженою відповідальністю "Меркурід"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Приватне акціонерне товариство "Біолік"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w:t>
            </w:r>
            <w:r w:rsidRPr="00D42239">
              <w:rPr>
                <w:rFonts w:ascii="Arial" w:hAnsi="Arial" w:cs="Arial"/>
                <w:sz w:val="16"/>
                <w:szCs w:val="16"/>
              </w:rPr>
              <w:br/>
              <w:t xml:space="preserve">Заміна розділу «Графічне оформлення упаковки» на розділ «Маркування» в МКЯ ЛЗ: </w:t>
            </w:r>
            <w:r w:rsidRPr="00D42239">
              <w:rPr>
                <w:rFonts w:ascii="Arial" w:hAnsi="Arial" w:cs="Arial"/>
                <w:sz w:val="16"/>
                <w:szCs w:val="16"/>
              </w:rPr>
              <w:br/>
              <w:t xml:space="preserve">Затверджено: </w:t>
            </w:r>
            <w:r w:rsidRPr="00D42239">
              <w:rPr>
                <w:rFonts w:ascii="Arial" w:hAnsi="Arial" w:cs="Arial"/>
                <w:sz w:val="16"/>
                <w:szCs w:val="16"/>
              </w:rPr>
              <w:br/>
              <w:t xml:space="preserve">Графічне оформлення упаковки </w:t>
            </w:r>
            <w:r w:rsidRPr="00D42239">
              <w:rPr>
                <w:rFonts w:ascii="Arial" w:hAnsi="Arial" w:cs="Arial"/>
                <w:sz w:val="16"/>
                <w:szCs w:val="16"/>
              </w:rPr>
              <w:br/>
              <w:t xml:space="preserve">Відповідно до макету графічного оформлення упаковки. </w:t>
            </w:r>
            <w:r w:rsidRPr="00D42239">
              <w:rPr>
                <w:rFonts w:ascii="Arial" w:hAnsi="Arial" w:cs="Arial"/>
                <w:sz w:val="16"/>
                <w:szCs w:val="16"/>
              </w:rPr>
              <w:br/>
              <w:t xml:space="preserve">Запропоновано: </w:t>
            </w:r>
            <w:r w:rsidRPr="00D42239">
              <w:rPr>
                <w:rFonts w:ascii="Arial" w:hAnsi="Arial" w:cs="Arial"/>
                <w:sz w:val="16"/>
                <w:szCs w:val="16"/>
              </w:rPr>
              <w:br/>
              <w:t xml:space="preserve">Маркування. </w:t>
            </w:r>
            <w:r w:rsidRPr="00D42239">
              <w:rPr>
                <w:rFonts w:ascii="Arial" w:hAnsi="Arial" w:cs="Arial"/>
                <w:sz w:val="16"/>
                <w:szCs w:val="16"/>
              </w:rPr>
              <w:br/>
              <w:t xml:space="preserve">Маркування для упаковки ГЛЗ відповідно до затвердженого тексту маркування. Маркування для упаковки in bulk додається. </w:t>
            </w:r>
            <w:r w:rsidRPr="00D42239">
              <w:rPr>
                <w:rFonts w:ascii="Arial" w:hAnsi="Arial" w:cs="Arial"/>
                <w:sz w:val="16"/>
                <w:szCs w:val="16"/>
              </w:rPr>
              <w:br/>
              <w:t>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UA/12208/01/01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МЕРКУРІД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rPr>
              <w:t>меркуріус</w:t>
            </w:r>
            <w:r w:rsidRPr="00D42239">
              <w:rPr>
                <w:rFonts w:ascii="Arial" w:hAnsi="Arial" w:cs="Arial"/>
                <w:sz w:val="16"/>
                <w:szCs w:val="16"/>
                <w:lang w:val="en-US"/>
              </w:rPr>
              <w:t xml:space="preserve"> </w:t>
            </w:r>
            <w:r w:rsidRPr="00D42239">
              <w:rPr>
                <w:rFonts w:ascii="Arial" w:hAnsi="Arial" w:cs="Arial"/>
                <w:sz w:val="16"/>
                <w:szCs w:val="16"/>
              </w:rPr>
              <w:t>корозівус</w:t>
            </w:r>
            <w:r w:rsidRPr="00D42239">
              <w:rPr>
                <w:rFonts w:ascii="Arial" w:hAnsi="Arial" w:cs="Arial"/>
                <w:sz w:val="16"/>
                <w:szCs w:val="16"/>
                <w:lang w:val="en-US"/>
              </w:rPr>
              <w:t xml:space="preserve"> </w:t>
            </w:r>
            <w:r w:rsidRPr="00D42239">
              <w:rPr>
                <w:rFonts w:ascii="Arial" w:hAnsi="Arial" w:cs="Arial"/>
                <w:sz w:val="16"/>
                <w:szCs w:val="16"/>
              </w:rPr>
              <w:t>С</w:t>
            </w:r>
            <w:r w:rsidRPr="00D42239">
              <w:rPr>
                <w:rFonts w:ascii="Arial" w:hAnsi="Arial" w:cs="Arial"/>
                <w:sz w:val="16"/>
                <w:szCs w:val="16"/>
                <w:lang w:val="en-US"/>
              </w:rPr>
              <w:t xml:space="preserve">6 (hydrargyri dichloridum </w:t>
            </w:r>
            <w:r w:rsidRPr="00D42239">
              <w:rPr>
                <w:rFonts w:ascii="Arial" w:hAnsi="Arial" w:cs="Arial"/>
                <w:sz w:val="16"/>
                <w:szCs w:val="16"/>
              </w:rPr>
              <w:t>С</w:t>
            </w:r>
            <w:r w:rsidRPr="00D42239">
              <w:rPr>
                <w:rFonts w:ascii="Arial" w:hAnsi="Arial" w:cs="Arial"/>
                <w:sz w:val="16"/>
                <w:szCs w:val="16"/>
                <w:lang w:val="en-US"/>
              </w:rPr>
              <w:t xml:space="preserve">6), </w:t>
            </w:r>
            <w:r w:rsidRPr="00D42239">
              <w:rPr>
                <w:rFonts w:ascii="Arial" w:hAnsi="Arial" w:cs="Arial"/>
                <w:sz w:val="16"/>
                <w:szCs w:val="16"/>
              </w:rPr>
              <w:t>цистеїн</w:t>
            </w:r>
            <w:r w:rsidRPr="00D42239">
              <w:rPr>
                <w:rFonts w:ascii="Arial" w:hAnsi="Arial" w:cs="Arial"/>
                <w:sz w:val="16"/>
                <w:szCs w:val="16"/>
                <w:lang w:val="en-US"/>
              </w:rPr>
              <w:t xml:space="preserve"> </w:t>
            </w:r>
            <w:r w:rsidRPr="00D42239">
              <w:rPr>
                <w:rFonts w:ascii="Arial" w:hAnsi="Arial" w:cs="Arial"/>
                <w:sz w:val="16"/>
                <w:szCs w:val="16"/>
              </w:rPr>
              <w:t>С</w:t>
            </w:r>
            <w:r w:rsidRPr="00D42239">
              <w:rPr>
                <w:rFonts w:ascii="Arial" w:hAnsi="Arial" w:cs="Arial"/>
                <w:sz w:val="16"/>
                <w:szCs w:val="16"/>
                <w:lang w:val="en-US"/>
              </w:rPr>
              <w:t xml:space="preserve">6 (cysteinum </w:t>
            </w:r>
            <w:r w:rsidRPr="00D42239">
              <w:rPr>
                <w:rFonts w:ascii="Arial" w:hAnsi="Arial" w:cs="Arial"/>
                <w:sz w:val="16"/>
                <w:szCs w:val="16"/>
              </w:rPr>
              <w:t>С</w:t>
            </w:r>
            <w:r w:rsidRPr="00D42239">
              <w:rPr>
                <w:rFonts w:ascii="Arial" w:hAnsi="Arial" w:cs="Arial"/>
                <w:sz w:val="16"/>
                <w:szCs w:val="16"/>
                <w:lang w:val="en-US"/>
              </w:rPr>
              <w:t>6)</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Комплексний гомеопатичний 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гранули, по 10 г, по 15 г, по 20 г, по 30 г у баночках або контейнерах; по 1 баночці або контейнеру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Товариство з обмеженою відповідальністю "Меркурід"</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Приватне акціонерне товариство "Біолік"</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реєстраційнихматеріалів: Зміни І типу - Зміни щодо безпеки/ефективності та фармаконагляду (інші зміни) - Зміни внесено у текст маркування первинної (п. 6) та вторинної (п. 3, 4, 11, 15, 17) упаковок лікарського засобу; також вилучено інформацію, зазначену російською мовою в тексті маркування вторинної упаковки. </w:t>
            </w:r>
            <w:r w:rsidRPr="00D42239">
              <w:rPr>
                <w:rFonts w:ascii="Arial" w:hAnsi="Arial" w:cs="Arial"/>
                <w:sz w:val="16"/>
                <w:szCs w:val="16"/>
              </w:rPr>
              <w:br/>
              <w:t xml:space="preserve">Заміна розділу «Графічне оформлення упаковки» на розділ «Маркування» в МКЯ ЛЗ: </w:t>
            </w:r>
            <w:r w:rsidRPr="00D42239">
              <w:rPr>
                <w:rFonts w:ascii="Arial" w:hAnsi="Arial" w:cs="Arial"/>
                <w:sz w:val="16"/>
                <w:szCs w:val="16"/>
              </w:rPr>
              <w:br/>
              <w:t xml:space="preserve">Затверджено: </w:t>
            </w:r>
            <w:r w:rsidRPr="00D42239">
              <w:rPr>
                <w:rFonts w:ascii="Arial" w:hAnsi="Arial" w:cs="Arial"/>
                <w:sz w:val="16"/>
                <w:szCs w:val="16"/>
              </w:rPr>
              <w:br/>
              <w:t xml:space="preserve">Графічне оформлення упаковки </w:t>
            </w:r>
            <w:r w:rsidRPr="00D42239">
              <w:rPr>
                <w:rFonts w:ascii="Arial" w:hAnsi="Arial" w:cs="Arial"/>
                <w:sz w:val="16"/>
                <w:szCs w:val="16"/>
              </w:rPr>
              <w:br/>
              <w:t xml:space="preserve">Відповідно до макету графічного оформлення упаковки. </w:t>
            </w:r>
            <w:r w:rsidRPr="00D42239">
              <w:rPr>
                <w:rFonts w:ascii="Arial" w:hAnsi="Arial" w:cs="Arial"/>
                <w:sz w:val="16"/>
                <w:szCs w:val="16"/>
              </w:rPr>
              <w:br/>
              <w:t xml:space="preserve">Запропоновано: </w:t>
            </w:r>
            <w:r w:rsidRPr="00D42239">
              <w:rPr>
                <w:rFonts w:ascii="Arial" w:hAnsi="Arial" w:cs="Arial"/>
                <w:sz w:val="16"/>
                <w:szCs w:val="16"/>
              </w:rPr>
              <w:br/>
              <w:t xml:space="preserve">Маркування. </w:t>
            </w:r>
            <w:r w:rsidRPr="00D42239">
              <w:rPr>
                <w:rFonts w:ascii="Arial" w:hAnsi="Arial" w:cs="Arial"/>
                <w:sz w:val="16"/>
                <w:szCs w:val="16"/>
              </w:rPr>
              <w:br/>
              <w:t xml:space="preserve">Маркування для упаковки ГЛЗ відповідно до затвердженого тексту маркування. Маркування для упаковки in bulk додається. </w:t>
            </w:r>
            <w:r w:rsidRPr="00D42239">
              <w:rPr>
                <w:rFonts w:ascii="Arial" w:hAnsi="Arial" w:cs="Arial"/>
                <w:sz w:val="16"/>
                <w:szCs w:val="16"/>
              </w:rPr>
              <w:br/>
              <w:t>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UA/6098/01/01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МЕТАЛІЗЕ®</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Tenecteplase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тенектеплаза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B01AD11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 xml:space="preserve">ліофілізат для розчину для ін'єкцій по 10 000 ОД (50 мг); для упаковки по 10 000 ОД (50 мг): 1 флакон з ліофілізатом та 1 шприц з розчинником по 10 мл (вода для ін’єкцій) у комплекті зі стерильним перехідним пристроєм для флакона у картонній коробці; </w:t>
            </w:r>
            <w:r w:rsidRPr="00D42239">
              <w:rPr>
                <w:rFonts w:ascii="Arial" w:hAnsi="Arial" w:cs="Arial"/>
                <w:sz w:val="16"/>
                <w:szCs w:val="16"/>
              </w:rPr>
              <w:br/>
              <w:t xml:space="preserve">для упаковки по 5 000 ОД (25 мг): 1 флакон з ліофілізатом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Берінгер Інгельхайм Фарма ГмбХ і Ко. КГ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в п. 8. "Дата закінчення терміну придатності" та п. 13. "Номер серії лікарського засобу" тексту маркування вторинної упаковки лікарського засобу МЕТАЛІЗЕ® 10 000 ОД (50 мг), допущену при процедурі зміни (Наказ МОЗ України №1516 від 03.10.2025 р.), а саме було додано дату придатності та номер серії: Затверджено: 8. ДАТА ЗАКІНЧЕННЯ ТЕРМІНУ ПРИДАТНОСТІ Придатний до: 13. НОМЕР СЕРІЇ ЛІКАРСЬКОГО ЗАСОБУ </w:t>
            </w:r>
            <w:r w:rsidRPr="00D42239">
              <w:rPr>
                <w:rFonts w:ascii="Arial" w:hAnsi="Arial" w:cs="Arial"/>
                <w:sz w:val="16"/>
                <w:szCs w:val="16"/>
              </w:rPr>
              <w:br/>
              <w:t xml:space="preserve">Серія: Запропоновано: 8. ДАТА ЗАКІНЧЕННЯ ТЕРМІНУ ПРИДАТНОСТІ Придатний до: Вироб. ліоф.: Вироб. розч.: 13. НОМЕР СЕРІЇ ЛІКАРСЬКОГО ЗАСОБУ Серія комплекту: Серія ліоф.: Серія розч.: Зазначене виправлення відповідає матеріалам реєстраційного досьє.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UA/8168/01/01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МЕТОРТРІТ РОМФАРМ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Methotrexate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метотрексат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L04AX03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ін'єкцій, 10 мг/мл, по 0,75 мл або по 1 мл, або по 1,5 мл, або по 2 мл у попередньо наповненому шприці; по 1 шприцу в блістері; по 1 блістеру разом з одноразовою голкою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К.Т. РОМФАРМ КОМПАНІ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Румунiя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К.Т. РОМФАРМ КОМПАНІ С.Р.Л., Румунія (виготовлення лікарського засобу, асептичне наповнення лікарським засобом шприців, їх збірка та маркування; контроль вихідних матеріалів, контроль фізико-хімічних показників проміжного та кінцевого продукту, випуск серії; вторинне пакування, контроль мікробіологічних та біологічних показників лікарського засобу)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Румунія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2006-271 - Rev 01 (затверджено: R1-CEP 2006-271 - Rev 00) для АФІ метотрексату від вже затвердженого виробника HUZHOU ZHANWANG PHARMACEUTICAL CO., LTD., China.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UA/18524/01/01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МЕТФОРМІН САНДОЗ®</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Metformin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А10В А02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500 мг, по 10 таблеток у блістері; по 3 або 12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Лек С.А., Польща (виробництво за повним циклом; пакування, випуск серії); Новартіс Фармасьютікал Мануфактуринг ЛЛС, Словенія (контроль якості (лише N-нітрозодиметиламіну (NDMA)))</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Польща/ Словенія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2008-043-Rev 07 (затверджено: R1-CEP 2008-043-Rev 06) для діючої речовини Metformin Hydrochloride від вже затвердженого виробника SHOUGUANG FUKANG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2000-059-Rev 12 (затверджено: R1-CEP 2000-059-Rev 11) для діючої речовини Metformin Hydrochloride від вже затвердженого виробника Harman Finochem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2011-328-Rev 02 для діючої речовини Metformin Hydrochloride від нового виробника EXEMED PHARMACEUTICALS</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UA/9477/01/01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sz w:val="16"/>
                <w:szCs w:val="16"/>
              </w:rPr>
            </w:pPr>
            <w:r w:rsidRPr="00D42239">
              <w:rPr>
                <w:rFonts w:ascii="Arial" w:hAnsi="Arial" w:cs="Arial"/>
                <w:b/>
                <w:sz w:val="16"/>
                <w:szCs w:val="16"/>
              </w:rPr>
              <w:t>МЕТФОРМІН САНДОЗ®</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Metformin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А10В А02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850 мг, по 10 таблеток у блістері; по 3 або 12 блістерів у картонній коробці, по 12 таблеток у блістері; по 10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Лек С.А., Польща (виробництво за повним циклом; пакування, випуск серії); Новартіс Фармасьютікал Мануфактуринг ЛЛС, Словенія (контроль якості (лише N-нітрозодиметиламіну (NDMA)))</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Польща/ Словенія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2008-043-Rev 07 (затверджено: R1-CEP 2008-043-Rev 06) для діючої речовини Metformin Hydrochloride від вже затвердженого виробника SHOUGUANG FUKANG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2000-059-Rev 12 (затверджено: R1-CEP 2000-059-Rev 11) для діючої речовини Metformin Hydrochloride від вже затвердженого виробника Harman Finochem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2011-328-Rev 02 для діючої речовини Metformin Hydrochloride від нового виробника EXEMED PHARMACEUTICALS</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UA/9477/01/02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МІДАЗОЛАМ-ВІСТА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Midazolam</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мідазолам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N05CD08</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 xml:space="preserve">розчин для ін'єкцій, 5 мг/мл по 15 мг, по 3 мл в ампулі; по 5 ампул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ВЕМ Ілач Сан. Ве Тік. 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Туреччина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подана у зв’язку з необхідністю виправлення помилки, допущеної у Методах контролю якості, а саме: в тесті «Кількісне визначення».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UA/18463/01/01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МІДАЗОЛАМ-ВІСТА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Midazolam</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мідазолам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N05CD08</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ін'єкцій, 5 мг/мл по 50 мг, по 10 мл в ампулі; по 5 ампул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ВЕМ Ілач Сан. Ве Тік. 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Туреччина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подана у зв’язку з необхідністю виправлення помилки, допущеної у Методах контролю якості, а саме: в тесті «Кількісне визначення».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UA/18463/01/02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МІЛУРИТ®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Allopurinol</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алопуринол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M04AA01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по 150 мг; по 30 або по 50, або по 60, або по 70, або по 80, або по 90, або по 100, або по 120 таблеток у флаконі; по 1 флакону у коробці; по 10 таблеток у блістері; по 3 або по 4, або по 5, або по 6, або по 7, або по 8, або по 9, або по 10, або по 12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ЗАТ Фармацевтичний завод ЕГІС, Угорщина (первинне, вторинне пакування та випуск серії; повний цикл виробництва, контроль серії та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Угорщина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2014-364-Rev 01 (затверджено: R1-CEP 2014-364-Rev 00) для діючої речовини Allopurinol, Synthetic route B від затвердженого виробника EGIS PHARMACEUTICALS PLC, Hungary, у зв’язку з введенням додаткових виробників проміжного продукту, а саме: SHREEGEN PHARMA LIMITED, India, та BHAGWATI ORGANICS PVT. LTD.,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2001-433 - Rev 05 (затверджено: R1-CEP 2001-433 -Rev 04) для діючої речовини Allopurinol від затвердженого виробника HARMAN FINOCHEM LIMITED, India</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UA/19772/01/01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МІЛУРИТ®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Allopurinol</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алопуринол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M04AA01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по 200 мг; по 30 або по 50, або по 60, або по 70, або по 80, або по 90, або по 100, або по 120 таблеток у флаконі; по 1 флакону у коробці; по 10 таблеток у блістері; по 3 або по 4, або по 5, або по 6, або по 7, або по 8, або по 9, або по 10, або по 12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ЗАТ Фармацевтичний завод ЕГІС, Угорщина (первинне, вторинне пакування та випуск серії; повний цикл виробництва, контроль серії та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Угорщина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2014-364-Rev 01 (затверджено: R1-CEP 2014-364-Rev 00) для діючої речовини Allopurinol, Synthetic route B від затвердженого виробника EGIS PHARMACEUTICALS PLC, Hungary, у зв’язку з введенням додаткових виробників проміжного продукту, а саме: SHREEGEN PHARMA LIMITED, India, та BHAGWATI ORGANICS PVT. LTD.,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2001-433 - Rev 05 (затверджено: R1-CEP 2001-433 -Rev 04) для діючої речовини Allopurinol від затвердженого виробника HARMAN FINOCHEM LIMITED, India</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UA/19772/01/02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МУЛЬТАК®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Dronedarone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дронедарон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С01В D07</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400 мг; № 60 (10х6): по 10 таблеток у блістері;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САНОФІ ВІНТРОП ІНДАСТРІА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Франція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власника мастер-файлу діючої речовини (ASMF) дронедарону гідрохлорид. Виробнича дільниця та усі виробничі операції залишаються незмінними. </w:t>
            </w:r>
            <w:r w:rsidRPr="00D42239">
              <w:rPr>
                <w:rFonts w:ascii="Arial" w:hAnsi="Arial" w:cs="Arial"/>
                <w:sz w:val="16"/>
                <w:szCs w:val="16"/>
              </w:rPr>
              <w:br/>
              <w:t xml:space="preserve">Діюча редакція: </w:t>
            </w:r>
            <w:r w:rsidRPr="00D42239">
              <w:rPr>
                <w:rFonts w:ascii="Arial" w:hAnsi="Arial" w:cs="Arial"/>
                <w:sz w:val="16"/>
                <w:szCs w:val="16"/>
              </w:rPr>
              <w:br/>
              <w:t xml:space="preserve">SANOFI CHIMIE </w:t>
            </w:r>
            <w:r w:rsidRPr="00D42239">
              <w:rPr>
                <w:rFonts w:ascii="Arial" w:hAnsi="Arial" w:cs="Arial"/>
                <w:sz w:val="16"/>
                <w:szCs w:val="16"/>
              </w:rPr>
              <w:br/>
              <w:t xml:space="preserve">82 avenue Raspail, 94250 Gentilly, France </w:t>
            </w:r>
            <w:r w:rsidRPr="00D42239">
              <w:rPr>
                <w:rFonts w:ascii="Arial" w:hAnsi="Arial" w:cs="Arial"/>
                <w:sz w:val="16"/>
                <w:szCs w:val="16"/>
              </w:rPr>
              <w:br/>
              <w:t xml:space="preserve">Пропонована редакція: </w:t>
            </w:r>
            <w:r w:rsidRPr="00D42239">
              <w:rPr>
                <w:rFonts w:ascii="Arial" w:hAnsi="Arial" w:cs="Arial"/>
                <w:sz w:val="16"/>
                <w:szCs w:val="16"/>
              </w:rPr>
              <w:br/>
              <w:t xml:space="preserve">Sanofi Winthrop Industrie </w:t>
            </w:r>
            <w:r w:rsidRPr="00D42239">
              <w:rPr>
                <w:rFonts w:ascii="Arial" w:hAnsi="Arial" w:cs="Arial"/>
                <w:sz w:val="16"/>
                <w:szCs w:val="16"/>
              </w:rPr>
              <w:br/>
              <w:t>82 avenue Raspail, 94250 Gentilly, France</w:t>
            </w:r>
            <w:r w:rsidRPr="00D42239">
              <w:rPr>
                <w:rFonts w:ascii="Arial" w:hAnsi="Arial" w:cs="Arial"/>
                <w:sz w:val="16"/>
                <w:szCs w:val="16"/>
              </w:rPr>
              <w:b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дільниці, відповідальної за виробництво, пакування, випробування та випуск серії активної речовини дронедарону гідрохлорид. Виробнича дільниця та усі виробничі операції залишаються незмінними. </w:t>
            </w:r>
            <w:r w:rsidRPr="00D42239">
              <w:rPr>
                <w:rFonts w:ascii="Arial" w:hAnsi="Arial" w:cs="Arial"/>
                <w:sz w:val="16"/>
                <w:szCs w:val="16"/>
              </w:rPr>
              <w:br/>
              <w:t xml:space="preserve">Діюча редакція: </w:t>
            </w:r>
            <w:r w:rsidRPr="00D42239">
              <w:rPr>
                <w:rFonts w:ascii="Arial" w:hAnsi="Arial" w:cs="Arial"/>
                <w:sz w:val="16"/>
                <w:szCs w:val="16"/>
              </w:rPr>
              <w:br/>
              <w:t xml:space="preserve">Sanofi Chimie </w:t>
            </w:r>
            <w:r w:rsidRPr="00D42239">
              <w:rPr>
                <w:rFonts w:ascii="Arial" w:hAnsi="Arial" w:cs="Arial"/>
                <w:sz w:val="16"/>
                <w:szCs w:val="16"/>
              </w:rPr>
              <w:br/>
              <w:t xml:space="preserve">45, chemin de Meteline, BP 15, 04201 Sisteron cedex, France </w:t>
            </w:r>
            <w:r w:rsidRPr="00D42239">
              <w:rPr>
                <w:rFonts w:ascii="Arial" w:hAnsi="Arial" w:cs="Arial"/>
                <w:sz w:val="16"/>
                <w:szCs w:val="16"/>
              </w:rPr>
              <w:br/>
              <w:t xml:space="preserve">Пропонована редакція: </w:t>
            </w:r>
            <w:r w:rsidRPr="00D42239">
              <w:rPr>
                <w:rFonts w:ascii="Arial" w:hAnsi="Arial" w:cs="Arial"/>
                <w:sz w:val="16"/>
                <w:szCs w:val="16"/>
              </w:rPr>
              <w:br/>
              <w:t xml:space="preserve">Sanofi Winthrop Industrie </w:t>
            </w:r>
            <w:r w:rsidRPr="00D42239">
              <w:rPr>
                <w:rFonts w:ascii="Arial" w:hAnsi="Arial" w:cs="Arial"/>
                <w:sz w:val="16"/>
                <w:szCs w:val="16"/>
              </w:rPr>
              <w:br/>
              <w:t>45, chemin de Meteline, 04200 Sisteron, France</w:t>
            </w:r>
            <w:r w:rsidRPr="00D42239">
              <w:rPr>
                <w:rFonts w:ascii="Arial" w:hAnsi="Arial" w:cs="Arial"/>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виробничих дільниць для виробничого процесу А відповідальних за виробництво, пакування, випробування та випуск серії, а також виробничих дільниць, відповідальних за стадію подрібнення при виробництві активної субстанції дронедарону гідрохлорид, які не використовуються у виробництві лікарської субстанції.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UA/10412/01/01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МУСКОМЕД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Thiocolchicoside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тіоколхікозид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M03BX05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ін`єкцій, 4 мг/2 мл, по 2 мл в ампулі; по 6 ампул в контурній чарунковій упаковці; по 1 контурній чарунковій упаковці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УОРЛД МЕДИЦИН ІЛАЧ САН. ВЕ ТІДЖ. А.Ш.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Туреччина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готового лікарського засобу. Затверджений розмір серії – 650 л (302 325 ампул). Пропонований розмір серії – 1400 л (676 328 ампул).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UA/16594/02/01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НАУСИЛІУМ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Domperidone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домперидон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A03F A03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по 10 мг, по 10 таблеток у блістері, по 1 або 3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Фламінго Фармасьютикалс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42239">
              <w:rPr>
                <w:rFonts w:ascii="Arial" w:hAnsi="Arial" w:cs="Arial"/>
                <w:sz w:val="16"/>
                <w:szCs w:val="16"/>
              </w:rPr>
              <w:br/>
              <w:t>Зміни внесено до інструкції для медичного застосування лікарського засобу у розділ "Протипоказання" відповідно до оновленої інформації з безпеки діючої речовини. Термін введення змін - протягом 3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UA/1680/01/01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НЕБІМАК - 10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Nebivolol</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небіволол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С07А В12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по 10 мг, по 10 таблеток у блістері; по 1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D42239">
              <w:rPr>
                <w:rFonts w:ascii="Arial" w:hAnsi="Arial" w:cs="Arial"/>
                <w:sz w:val="16"/>
                <w:szCs w:val="16"/>
              </w:rPr>
              <w:br/>
              <w:t>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UA/19267/01/03</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НЕБІМАК - 2,5</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Nebivolol</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небіволол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С07А В12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по 2,5 мг, по 10 таблеток у блістері; по 1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D42239">
              <w:rPr>
                <w:rFonts w:ascii="Arial" w:hAnsi="Arial" w:cs="Arial"/>
                <w:sz w:val="16"/>
                <w:szCs w:val="16"/>
              </w:rPr>
              <w:br/>
              <w:t>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UA/19267/01/01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НЕБІМАК - 5</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Nebivolol</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небіволол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С07А В12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по 5 мг, по 10 таблеток у блістері; по 1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D42239">
              <w:rPr>
                <w:rFonts w:ascii="Arial" w:hAnsi="Arial" w:cs="Arial"/>
                <w:sz w:val="16"/>
                <w:szCs w:val="16"/>
              </w:rPr>
              <w:br/>
              <w:t>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UA/19267/01/02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НЕБУВЕНТ-Н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Salbutamol</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сальбутамол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R03AC02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інгаляцій, 2,5 мг/2,5 мл, по 2,5 мл в ампулі поліетиленовій; по 5 ампул у пакеті з алюмінієвої фольги; по 2 пакети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ТОВ "ФАРМАСЕЛ"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"Спосіб застосування та дози" відповідно до інформації щодо медичного застосування референтного лікарського засобу (Вентолін Небули, розчин для інгаляцій, 2,5 мг/2,5 мл).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UA/20866/01/01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НООТРОПІЛ®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Piracetam</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пірацетам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N06BX03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1200 мг: по 10 таблеток у блістері; по 2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ЮСБ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первинне та вторинне пакування, контроль якості та випуск серії: ЮСБ Фарма, Бельгія; виробництво, контроль якості (фізико-хімічні та мікробіологічні випробування): Ейсіка Фармасьютикалз ГмбХ, Німеччина; первинне та вторинне пакування: Ейсіка Фармасьютикалз ГмбХ, Німеччина; контроль якості (фізико-хімічні випробування), випуск серії: Ейсіка Фармасьютикалз ГмбХ, Німеччина; додаткова дільниця контролю якості (фізико-хімічні та мікробіологічні випробування): СЖС Лаб Сімон СА, Бельгiя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Бельгія/ 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АФІ. Контроль АФІ (інші зміни) - Додавання специфікації на органічний розчинник Метанол з відповідним аналітичними методиками для виробника АФІ Хікал Лтд., Індія - Зміни І типу - Зміни з якості. АФІ. Контроль АФІ (інші зміни) - Додавання специфікації на органічний розчинник Толуол з відповідним аналітичними методиками для виробника АФІ Хікал Лтд., Індія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UA/0054/04/01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НООТРОПІЛ®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Piracetam</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пірацетам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N06BX03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800 мг; по 15 таблеток у блістері; по 2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ЮСБ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первинне та вторинне пакування, контроль якості та випуск серії: ЮСБ Фарма, Бельгія; виробництво, контроль якості (фізико-хімічні та мікробіологічні випробування): Ейсіка Фармасьютикалз ГмбХ, Німеччина; первинне та вторинне пакування: Ейсіка Фармасьютикалз ГмбХ, Німеччина; контроль якості (фізико-хімічні випробування), випуск серії: Ейсіка Фармасьютикалз ГмбХ, Німеччина; додаткова дільниця контролю якості (фізико-хімічні та мікробіологічні випробування): СЖС Лаб Сімон СА, Бельгiя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 Бельгiя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АФІ. Контроль АФІ (інші зміни) - Додавання специфікації на органічний розчинник Метанол з відповідним аналітичними методиками для виробника АФІ Хікал Лтд., Індія - Зміни І типу - Зміни з якості. АФІ. Контроль АФІ (інші зміни) - Додавання специфікації на органічний розчинник Толуол з відповідним аналітичними методиками для виробника АФІ Хікал Лтд., Індія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UA/0054/04/02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НО-ШПА®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Drotaverine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дротаверин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A03AD02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по 40 мг № 12: по 12 таблеток у блістері; по 1 блістеру в картонній коробці; № 24: по 24 таблетки у блістері; по 1 блістеру в картонній коробці; № 60: по 60 таблеток у дозуючому контейнері, закритому кришкою з захисною стрічкою від відкриття; по 1 дозуючому контейнеру в картонній коробці; № 100: по 100 таблеток у флаконі; по 1 флакону в картонній коробці з наклейкою на коробці для контролю першого відкриття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контроль якості, пакування, маркування, випуск серії: Опелла Хелскеа Хангері Кфт., Угорщина; Виробництво, контроль якості, пакування, маркування, випуск серії: Опелла Хелскеа Поланд Сп. з о.о., Польща; Мікробіологічний контроль ГЛЗ:</w:t>
            </w:r>
            <w:r w:rsidRPr="00D42239">
              <w:rPr>
                <w:rFonts w:ascii="Arial" w:hAnsi="Arial" w:cs="Arial"/>
                <w:sz w:val="16"/>
                <w:szCs w:val="16"/>
              </w:rPr>
              <w:br/>
              <w:t>ЄУРОАПІ Хангері Лтд., Угорщина; Мікробіологічний контроль ГЛЗ: ХІНОЇН Завод Фармацевтичних та Хімічних Продуктів Прайвіт Ко. Лтд., Підприємство №3 (Підприємство в Чаніквельдь),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Угорщина/ Польща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Точна сфера дії, обґрунтування запропонованих змін та класифікація непередбачуваних змін (якщо є)(включаючи опис та передумови для усіх запропонованих змін. Якщо зміна стосується непередбачуваних змін, включають обґрунтування пропонованої її класифікації) До затвердження пропонується оновлення номеру, а також найменування власника мастер-файлу з фармаконагляду. Зміна має виключно адміністративний характер і не впливає на систему фармаконагляду, її функціональність, якість, безпеку або ефективність лікарських засобів.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UA/0391/01/02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НО-ШПА® ДЛЯ ІН'ЄКЦІЙ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Drotaverine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дротаверин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A03AD02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ін'єкцій, 20 мг/мл, №25 (5х5): по 2 мл в ампулі; по 5 ампул, розміщених у піддоні; по 5 піддонів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Хіноїн Зрт.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Угорщина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UA/0391/02/01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ОВІТРЕЛ®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Choriogonadotropin alfa</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хоріогонадотропін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G03G A08</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ін'єкцій по 250 мкг/0,5 мл; по 0,5 мл у попередньо заповненому шприці; по 1 попередньо заповненому шприцу в контурній чарунковій упаковці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Мерк Сероно С.п.А., Італія; Мерк Сероно С.А., відділення у м. Обонн, Швейцарія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Італія/ Швейцарія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42239">
              <w:rPr>
                <w:rFonts w:ascii="Arial" w:hAnsi="Arial" w:cs="Arial"/>
                <w:sz w:val="16"/>
                <w:szCs w:val="16"/>
              </w:rPr>
              <w:br/>
              <w:t>Діюча редакція: Назаренко Вікторія.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UA/1175/02/01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ОВІТРЕЛ®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Choriogonadotropin alfa</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хоріогонадотропін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G03G А08</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ін'єкцій по 250 мкг/0,5 мл; по 0,5 мл у картриджі, вміщеному у ручку для введення; по 1 попередньо заповненній ручці для введення та 2 голки для ін'єкцій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нерозфасованого препарату, первинне та вторинне пакування, контроль якості та випуск серій: Мерк Сероно С.п.А., Італія; первинне пакування (збирання попередньо заповнених картриджів з препаратом в ручку для введення): Мерк Сероно С.А., відділення у м. Обонн, Швейцарія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Італія/ Швейцарія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42239">
              <w:rPr>
                <w:rFonts w:ascii="Arial" w:hAnsi="Arial" w:cs="Arial"/>
                <w:sz w:val="16"/>
                <w:szCs w:val="16"/>
              </w:rPr>
              <w:br/>
              <w:t>Діюча редакція: Назаренко Вікторія.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UA/1175/03/01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ОКСИЛІТЕН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Tenoxicam</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теноксикам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M01AC02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 xml:space="preserve">ліофілізат для розчину для ін'єкцій по 20 мг, 1 флакон з ліофілізатом та розчинник (вода для ін`єкцій) по 2 мл в ампулі № 1 у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Гранд Медикал Груп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Анфарм Еллас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Греція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lang w:val="en-US"/>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випробування "Кількісне визначення" з контролю в процесі виробництва ГЛЗ. Затверджено</w:t>
            </w:r>
            <w:r w:rsidRPr="00D42239">
              <w:rPr>
                <w:rFonts w:ascii="Arial" w:hAnsi="Arial" w:cs="Arial"/>
                <w:sz w:val="16"/>
                <w:szCs w:val="16"/>
                <w:lang w:val="en-US"/>
              </w:rPr>
              <w:t xml:space="preserve">: </w:t>
            </w:r>
            <w:r w:rsidRPr="00D42239">
              <w:rPr>
                <w:rFonts w:ascii="Arial" w:hAnsi="Arial" w:cs="Arial"/>
                <w:sz w:val="16"/>
                <w:szCs w:val="16"/>
                <w:lang w:val="en-US"/>
              </w:rPr>
              <w:br/>
              <w:t xml:space="preserve">A) Controls during the preparation of the lyophilisate b) Control after the preparation of the final solution --- Assay: 104,5 % - 115,5 % </w:t>
            </w:r>
            <w:r w:rsidRPr="00D42239">
              <w:rPr>
                <w:rFonts w:ascii="Arial" w:hAnsi="Arial" w:cs="Arial"/>
                <w:sz w:val="16"/>
                <w:szCs w:val="16"/>
              </w:rPr>
              <w:t>Запропоновано</w:t>
            </w:r>
            <w:r w:rsidRPr="00D42239">
              <w:rPr>
                <w:rFonts w:ascii="Arial" w:hAnsi="Arial" w:cs="Arial"/>
                <w:sz w:val="16"/>
                <w:szCs w:val="16"/>
                <w:lang w:val="en-US"/>
              </w:rPr>
              <w:t>: A) Controls during the preparation of the lyophilisate b) Control after the preparation of the final solution --- Assay: (deleted)</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UA/13219/01/01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ОРАДРО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Clarithromycin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кларитроміцин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J01FA09</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250 мг: по 7 таблеток у блістері; по 2 блістери в картонній коробці; по 14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УОРЛД МЕДИЦИН ІЛАЧ САН. ВЕ ТІДЖ.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Туреччина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(КЛАЦИД®, таблетки, вкриті плівковою оболонкою).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UA/17328/01/01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ОРАДРО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Clarithromycin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кларитроміцин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J01FA09</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500 мг; по 7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УОРЛД МЕДИЦИН ІЛАЧ САН. ВЕ ТІДЖ.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Туреччина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(КЛАЦИД®, таблетки, вкриті плівковою оболонкою).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UA/17328/01/02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sz w:val="16"/>
                <w:szCs w:val="16"/>
              </w:rPr>
            </w:pPr>
            <w:r w:rsidRPr="00D42239">
              <w:rPr>
                <w:rFonts w:ascii="Arial" w:hAnsi="Arial" w:cs="Arial"/>
                <w:b/>
                <w:sz w:val="16"/>
                <w:szCs w:val="16"/>
              </w:rPr>
              <w:t>ПАНАДОЛ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Paracetamol</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парацетамол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N02BE01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оболонкою, по 500 мг; по 12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Халеон ЮК Трейдінг Лімітед</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лікарського засобу, первинне та вторинне пакування, контроль якості, випуск серії:</w:t>
            </w:r>
            <w:r w:rsidRPr="00D42239">
              <w:rPr>
                <w:rFonts w:ascii="Arial" w:hAnsi="Arial" w:cs="Arial"/>
                <w:sz w:val="16"/>
                <w:szCs w:val="16"/>
              </w:rPr>
              <w:br/>
              <w:t xml:space="preserve">Халеон Айрленд Дангарван Лімітед </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Ірландія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Виробнича дільниця та усі виробничі операції залишаються незмінними. А також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для затвердження. </w:t>
            </w:r>
            <w:r w:rsidRPr="00D42239">
              <w:rPr>
                <w:rFonts w:ascii="Arial" w:hAnsi="Arial" w:cs="Arial"/>
                <w:sz w:val="16"/>
                <w:szCs w:val="16"/>
              </w:rPr>
              <w:br/>
              <w:t xml:space="preserve">Введення змін протягом 6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Введення змін протягом 6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упаковки певного розміну ГЛС Панадол: Діюча редакція: по 12 таблеток у блістері; по 1 блістеру в картонній коробці; по 8 таблеток у блістері; по 8 або 12 блістерів у картонній коробці. Маркування українською мовою. </w:t>
            </w:r>
            <w:r w:rsidRPr="00D42239">
              <w:rPr>
                <w:rFonts w:ascii="Arial" w:hAnsi="Arial" w:cs="Arial"/>
                <w:sz w:val="16"/>
                <w:szCs w:val="16"/>
              </w:rPr>
              <w:br/>
              <w:t xml:space="preserve">Пропонована редакція: по 12 таблеток у блістері; по 1 блістеру в картонній коробці; Маркування українською мовою. </w:t>
            </w:r>
            <w:r w:rsidRPr="00D42239">
              <w:rPr>
                <w:rFonts w:ascii="Arial" w:hAnsi="Arial" w:cs="Arial"/>
                <w:sz w:val="16"/>
                <w:szCs w:val="16"/>
              </w:rPr>
              <w:br/>
              <w:t>Зміни внесено в інструкцію для медичного застосування лікарського засобу у розділ «Упаковка», як наслідок – вилучення тексту маркування упаковки лікарського засобу певного розміру.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2, 3, 15, 16.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sz w:val="16"/>
                <w:szCs w:val="16"/>
              </w:rPr>
            </w:pPr>
            <w:r w:rsidRPr="00D42239">
              <w:rPr>
                <w:rFonts w:ascii="Arial" w:hAnsi="Arial" w:cs="Arial"/>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UA/2562/01/01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ПАНКАЛОР® ФОРТЕ</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Acetylcysteine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ацетилцистеїн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гранули для орального розчину по 600 мг, in bulk: № 800 (1х800) саше; по 3 г гранул у саше, по 800 саше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ТОВ "ГЛЕДФАРМ ЛТД" </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КУСУМ ХЕЛТХКЕР ПВТ ЛТД</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UA/21157/02/01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ПАНКАЛОР® ФОРТЕ</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Acetylcysteine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ацетилцистеїн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R05CB01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гранули для орального розчину по 600 мг, по 3 г гранул у саше, по 10 або по 30 саше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(п. 2, 17) та вторинної (п. 2, 8, 12, 16, 17) упаковки лікарського засобу.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UA/20433/01/01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ПАНТОГАР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дріжджі медичні, кальцію </w:t>
            </w:r>
            <w:r w:rsidRPr="00D42239">
              <w:rPr>
                <w:rStyle w:val="spelle"/>
                <w:rFonts w:ascii="Arial" w:hAnsi="Arial" w:cs="Arial"/>
                <w:sz w:val="16"/>
                <w:szCs w:val="16"/>
              </w:rPr>
              <w:t>пантотенат</w:t>
            </w:r>
            <w:r w:rsidRPr="00D42239">
              <w:rPr>
                <w:rFonts w:ascii="Arial" w:hAnsi="Arial" w:cs="Arial"/>
                <w:sz w:val="16"/>
                <w:szCs w:val="16"/>
              </w:rPr>
              <w:t>, тіаміну нітрат, </w:t>
            </w:r>
            <w:r w:rsidRPr="00D42239">
              <w:rPr>
                <w:rStyle w:val="spelle"/>
                <w:rFonts w:ascii="Arial" w:hAnsi="Arial" w:cs="Arial"/>
                <w:sz w:val="16"/>
                <w:szCs w:val="16"/>
              </w:rPr>
              <w:t>цистин</w:t>
            </w:r>
            <w:r w:rsidRPr="00D42239">
              <w:rPr>
                <w:rFonts w:ascii="Arial" w:hAnsi="Arial" w:cs="Arial"/>
                <w:sz w:val="16"/>
                <w:szCs w:val="16"/>
              </w:rPr>
              <w:t>, кератин, кислота 4-амінобензойна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A11JC</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капсули; по 15 капсул у блістері;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in bulk: Асіно Фарма АГ, Швейцарія; Первинне та вторинне пакування: Асіно Фарма АГ, Швейцарія; Випробування контролю якості та випуск серії: Асіно Фарма АГ, Швейцарія; Випробування контролю якості: Єврофінс БіоФарма Продакт Тестінг Світзерленд АГ, Швейцарія; Інститут Кульман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Швейцарія/ 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UA/10445/01/01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ПЕНТАЛГІН ФС ЕКСТРА КАПСУЛИ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lang w:val="en-US"/>
              </w:rPr>
              <w:t>Metamizole sodium, combinations with psycholeptics</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Style w:val="spelle"/>
                <w:rFonts w:ascii="Arial" w:hAnsi="Arial" w:cs="Arial"/>
                <w:sz w:val="16"/>
                <w:szCs w:val="16"/>
              </w:rPr>
              <w:t>парацетамол</w:t>
            </w:r>
            <w:r w:rsidRPr="00D42239">
              <w:rPr>
                <w:rFonts w:ascii="Arial" w:hAnsi="Arial" w:cs="Arial"/>
                <w:sz w:val="16"/>
                <w:szCs w:val="16"/>
                <w:lang w:val="en-US"/>
              </w:rPr>
              <w:t>, </w:t>
            </w:r>
            <w:r w:rsidRPr="00D42239">
              <w:rPr>
                <w:rStyle w:val="spelle"/>
                <w:rFonts w:ascii="Arial" w:hAnsi="Arial" w:cs="Arial"/>
                <w:sz w:val="16"/>
                <w:szCs w:val="16"/>
              </w:rPr>
              <w:t>метамізол</w:t>
            </w:r>
            <w:r w:rsidRPr="00D42239">
              <w:rPr>
                <w:rFonts w:ascii="Arial" w:hAnsi="Arial" w:cs="Arial"/>
                <w:sz w:val="16"/>
                <w:szCs w:val="16"/>
                <w:lang w:val="en-US"/>
              </w:rPr>
              <w:t> </w:t>
            </w:r>
            <w:r w:rsidRPr="00D42239">
              <w:rPr>
                <w:rFonts w:ascii="Arial" w:hAnsi="Arial" w:cs="Arial"/>
                <w:sz w:val="16"/>
                <w:szCs w:val="16"/>
              </w:rPr>
              <w:t>натрію</w:t>
            </w:r>
            <w:r w:rsidRPr="00D42239">
              <w:rPr>
                <w:rFonts w:ascii="Arial" w:hAnsi="Arial" w:cs="Arial"/>
                <w:sz w:val="16"/>
                <w:szCs w:val="16"/>
                <w:lang w:val="en-US"/>
              </w:rPr>
              <w:t xml:space="preserve"> </w:t>
            </w:r>
            <w:r w:rsidRPr="00D42239">
              <w:rPr>
                <w:rFonts w:ascii="Arial" w:hAnsi="Arial" w:cs="Arial"/>
                <w:sz w:val="16"/>
                <w:szCs w:val="16"/>
              </w:rPr>
              <w:t>моногідрат</w:t>
            </w:r>
            <w:r w:rsidRPr="00D42239">
              <w:rPr>
                <w:rFonts w:ascii="Arial" w:hAnsi="Arial" w:cs="Arial"/>
                <w:sz w:val="16"/>
                <w:szCs w:val="16"/>
                <w:lang w:val="en-US"/>
              </w:rPr>
              <w:t xml:space="preserve">, </w:t>
            </w:r>
            <w:r w:rsidRPr="00D42239">
              <w:rPr>
                <w:rFonts w:ascii="Arial" w:hAnsi="Arial" w:cs="Arial"/>
                <w:sz w:val="16"/>
                <w:szCs w:val="16"/>
              </w:rPr>
              <w:t>кофеїн</w:t>
            </w:r>
            <w:r w:rsidRPr="00D42239">
              <w:rPr>
                <w:rFonts w:ascii="Arial" w:hAnsi="Arial" w:cs="Arial"/>
                <w:sz w:val="16"/>
                <w:szCs w:val="16"/>
                <w:lang w:val="en-US"/>
              </w:rPr>
              <w:t xml:space="preserve">, </w:t>
            </w:r>
            <w:r w:rsidRPr="00D42239">
              <w:rPr>
                <w:rFonts w:ascii="Arial" w:hAnsi="Arial" w:cs="Arial"/>
                <w:sz w:val="16"/>
                <w:szCs w:val="16"/>
              </w:rPr>
              <w:t>фенобарбітал</w:t>
            </w:r>
            <w:r w:rsidRPr="00D42239">
              <w:rPr>
                <w:rFonts w:ascii="Arial" w:hAnsi="Arial" w:cs="Arial"/>
                <w:sz w:val="16"/>
                <w:szCs w:val="16"/>
                <w:lang w:val="en-US"/>
              </w:rPr>
              <w:t xml:space="preserve">, </w:t>
            </w:r>
            <w:r w:rsidRPr="00D42239">
              <w:rPr>
                <w:rFonts w:ascii="Arial" w:hAnsi="Arial" w:cs="Arial"/>
                <w:sz w:val="16"/>
                <w:szCs w:val="16"/>
              </w:rPr>
              <w:t>кодеїну</w:t>
            </w:r>
            <w:r w:rsidRPr="00D42239">
              <w:rPr>
                <w:rFonts w:ascii="Arial" w:hAnsi="Arial" w:cs="Arial"/>
                <w:sz w:val="16"/>
                <w:szCs w:val="16"/>
                <w:lang w:val="en-US"/>
              </w:rPr>
              <w:t xml:space="preserve"> </w:t>
            </w:r>
            <w:r w:rsidRPr="00D42239">
              <w:rPr>
                <w:rFonts w:ascii="Arial" w:hAnsi="Arial" w:cs="Arial"/>
                <w:sz w:val="16"/>
                <w:szCs w:val="16"/>
              </w:rPr>
              <w:t>фосфат</w:t>
            </w:r>
            <w:r w:rsidRPr="00D42239">
              <w:rPr>
                <w:rFonts w:ascii="Arial" w:hAnsi="Arial" w:cs="Arial"/>
                <w:sz w:val="16"/>
                <w:szCs w:val="16"/>
                <w:lang w:val="en-US"/>
              </w:rPr>
              <w:t> </w:t>
            </w:r>
            <w:r w:rsidRPr="00D42239">
              <w:rPr>
                <w:rStyle w:val="spelle"/>
                <w:rFonts w:ascii="Arial" w:hAnsi="Arial" w:cs="Arial"/>
                <w:sz w:val="16"/>
                <w:szCs w:val="16"/>
              </w:rPr>
              <w:t>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N02BB72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Капсули; по 10 капсул у блістері; по 1 або 2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ТОВ "Фарма Старт"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Зміна проведення контролю показників в рутині для перемішаної та каліброваної сировини та маси для капсулювання </w:t>
            </w:r>
            <w:r w:rsidRPr="00D42239">
              <w:rPr>
                <w:rFonts w:ascii="Arial" w:hAnsi="Arial" w:cs="Arial"/>
                <w:sz w:val="16"/>
                <w:szCs w:val="16"/>
              </w:rPr>
              <w:br/>
              <w:t xml:space="preserve">Діюча редакція: </w:t>
            </w:r>
            <w:r w:rsidRPr="00D42239">
              <w:rPr>
                <w:rFonts w:ascii="Arial" w:hAnsi="Arial" w:cs="Arial"/>
                <w:sz w:val="16"/>
                <w:szCs w:val="16"/>
              </w:rPr>
              <w:br/>
              <w:t xml:space="preserve">Для перемішаної та каліброваної сировини контроль за показником насипна густина, для маси каліброваної (після калібрування маси з крохмалем картопляним, до опудрювання) контроль за показником гранулометричний склад, для маси для капсулювання за показниками текучість, насипна густина, здатність до усадки, густина після усадки на середній пробі кожної підсерії. </w:t>
            </w:r>
            <w:r w:rsidRPr="00D42239">
              <w:rPr>
                <w:rFonts w:ascii="Arial" w:hAnsi="Arial" w:cs="Arial"/>
                <w:sz w:val="16"/>
                <w:szCs w:val="16"/>
              </w:rPr>
              <w:br/>
              <w:t xml:space="preserve">Пропонована редакція: </w:t>
            </w:r>
            <w:r w:rsidRPr="00D42239">
              <w:rPr>
                <w:rFonts w:ascii="Arial" w:hAnsi="Arial" w:cs="Arial"/>
                <w:sz w:val="16"/>
                <w:szCs w:val="16"/>
              </w:rPr>
              <w:br/>
              <w:t xml:space="preserve">Для Перемішаної та каліброваної сировини контроль за показником насипна густина, для маси каліброваної (після калібрування маси з крохмалем картопляним, до опудрювання) контроль за показником гранулометричний склад, для маси для капсулювання за показниками текучість, насипна густина, здатність до усадки, густина після усадки в режимі моніторингу не рідше, ніж на кожній 10-й серії - Зміни І типу - Зміни з якості. Готовий лікарський засіб. Зміни у виробництві (інші зміни) - Зміна проведення контролю показників в рутині та на валідації для капсул нерозфасованих </w:t>
            </w:r>
            <w:r w:rsidRPr="00D42239">
              <w:rPr>
                <w:rFonts w:ascii="Arial" w:hAnsi="Arial" w:cs="Arial"/>
                <w:sz w:val="16"/>
                <w:szCs w:val="16"/>
              </w:rPr>
              <w:br/>
              <w:t xml:space="preserve">Діюча редакція: </w:t>
            </w:r>
            <w:r w:rsidRPr="00D42239">
              <w:rPr>
                <w:rFonts w:ascii="Arial" w:hAnsi="Arial" w:cs="Arial"/>
                <w:sz w:val="16"/>
                <w:szCs w:val="16"/>
              </w:rPr>
              <w:br/>
              <w:t xml:space="preserve">Для капсул нерозфасованих контроль за показниками: </w:t>
            </w:r>
            <w:r w:rsidRPr="00D42239">
              <w:rPr>
                <w:rFonts w:ascii="Arial" w:hAnsi="Arial" w:cs="Arial"/>
                <w:sz w:val="16"/>
                <w:szCs w:val="16"/>
              </w:rPr>
              <w:br/>
              <w:t xml:space="preserve">- опис при налаштуванні, на початку, в середині, кінці, впродовж капсулювання на середній пробі; </w:t>
            </w:r>
            <w:r w:rsidRPr="00D42239">
              <w:rPr>
                <w:rFonts w:ascii="Arial" w:hAnsi="Arial" w:cs="Arial"/>
                <w:sz w:val="16"/>
                <w:szCs w:val="16"/>
              </w:rPr>
              <w:br/>
              <w:t xml:space="preserve">- середня маса вмісту капсул та однорідність маси вмісту капсули при налаштуванні, на початку, в середині, в кінці капсулювання та на середній пробі; </w:t>
            </w:r>
            <w:r w:rsidRPr="00D42239">
              <w:rPr>
                <w:rFonts w:ascii="Arial" w:hAnsi="Arial" w:cs="Arial"/>
                <w:sz w:val="16"/>
                <w:szCs w:val="16"/>
              </w:rPr>
              <w:br/>
              <w:t xml:space="preserve">- середня маса капсули та однорідність маси капсули впродовж капсулювання; </w:t>
            </w:r>
            <w:r w:rsidRPr="00D42239">
              <w:rPr>
                <w:rFonts w:ascii="Arial" w:hAnsi="Arial" w:cs="Arial"/>
                <w:sz w:val="16"/>
                <w:szCs w:val="16"/>
              </w:rPr>
              <w:br/>
              <w:t xml:space="preserve">- розпадання при налаштуванні, на початку, в середині, в кінці капсулювання та на середній пробі. </w:t>
            </w:r>
            <w:r w:rsidRPr="00D42239">
              <w:rPr>
                <w:rFonts w:ascii="Arial" w:hAnsi="Arial" w:cs="Arial"/>
                <w:sz w:val="16"/>
                <w:szCs w:val="16"/>
              </w:rPr>
              <w:br/>
              <w:t xml:space="preserve">Проведення контролю показників на валідації для капсул нерозфасованих: </w:t>
            </w:r>
            <w:r w:rsidRPr="00D42239">
              <w:rPr>
                <w:rFonts w:ascii="Arial" w:hAnsi="Arial" w:cs="Arial"/>
                <w:sz w:val="16"/>
                <w:szCs w:val="16"/>
              </w:rPr>
              <w:br/>
              <w:t xml:space="preserve">Для капсул нерозфасованих контроль за показниками: </w:t>
            </w:r>
            <w:r w:rsidRPr="00D42239">
              <w:rPr>
                <w:rFonts w:ascii="Arial" w:hAnsi="Arial" w:cs="Arial"/>
                <w:sz w:val="16"/>
                <w:szCs w:val="16"/>
              </w:rPr>
              <w:br/>
              <w:t xml:space="preserve">- опис при налаштуванні, на початку, в середині, кінці, впродовж капсулювання та на середній пробі; </w:t>
            </w:r>
            <w:r w:rsidRPr="00D42239">
              <w:rPr>
                <w:rFonts w:ascii="Arial" w:hAnsi="Arial" w:cs="Arial"/>
                <w:sz w:val="16"/>
                <w:szCs w:val="16"/>
              </w:rPr>
              <w:br/>
              <w:t xml:space="preserve">Пропонована редакція: </w:t>
            </w:r>
            <w:r w:rsidRPr="00D42239">
              <w:rPr>
                <w:rFonts w:ascii="Arial" w:hAnsi="Arial" w:cs="Arial"/>
                <w:sz w:val="16"/>
                <w:szCs w:val="16"/>
              </w:rPr>
              <w:br/>
              <w:t xml:space="preserve">Для капсул нерозфасованих контроль за показниками: </w:t>
            </w:r>
            <w:r w:rsidRPr="00D42239">
              <w:rPr>
                <w:rFonts w:ascii="Arial" w:hAnsi="Arial" w:cs="Arial"/>
                <w:sz w:val="16"/>
                <w:szCs w:val="16"/>
              </w:rPr>
              <w:br/>
              <w:t xml:space="preserve">- опис при налаштуванні, на початку, в середині, кінці та на середній пробі; </w:t>
            </w:r>
            <w:r w:rsidRPr="00D42239">
              <w:rPr>
                <w:rFonts w:ascii="Arial" w:hAnsi="Arial" w:cs="Arial"/>
                <w:sz w:val="16"/>
                <w:szCs w:val="16"/>
              </w:rPr>
              <w:br/>
              <w:t xml:space="preserve">- середня маса вмісту капсул та однорідність маси вмісту капсули при налаштуванні та на середній пробі; </w:t>
            </w:r>
            <w:r w:rsidRPr="00D42239">
              <w:rPr>
                <w:rFonts w:ascii="Arial" w:hAnsi="Arial" w:cs="Arial"/>
                <w:sz w:val="16"/>
                <w:szCs w:val="16"/>
              </w:rPr>
              <w:br/>
              <w:t xml:space="preserve">- середня маса капсули та однорідність маси капсули при налаштуванні; </w:t>
            </w:r>
            <w:r w:rsidRPr="00D42239">
              <w:rPr>
                <w:rFonts w:ascii="Arial" w:hAnsi="Arial" w:cs="Arial"/>
                <w:sz w:val="16"/>
                <w:szCs w:val="16"/>
              </w:rPr>
              <w:br/>
              <w:t xml:space="preserve">- розпадання при налаштуванні та на середній пробі. </w:t>
            </w:r>
            <w:r w:rsidRPr="00D42239">
              <w:rPr>
                <w:rFonts w:ascii="Arial" w:hAnsi="Arial" w:cs="Arial"/>
                <w:sz w:val="16"/>
                <w:szCs w:val="16"/>
              </w:rPr>
              <w:br/>
              <w:t xml:space="preserve">Проведення контролю показників на валідації для капсул нерозфасованих: </w:t>
            </w:r>
            <w:r w:rsidRPr="00D42239">
              <w:rPr>
                <w:rFonts w:ascii="Arial" w:hAnsi="Arial" w:cs="Arial"/>
                <w:sz w:val="16"/>
                <w:szCs w:val="16"/>
              </w:rPr>
              <w:br/>
              <w:t xml:space="preserve">Для капсул нерозфасованих контроль за показниками: </w:t>
            </w:r>
            <w:r w:rsidRPr="00D42239">
              <w:rPr>
                <w:rFonts w:ascii="Arial" w:hAnsi="Arial" w:cs="Arial"/>
                <w:sz w:val="16"/>
                <w:szCs w:val="16"/>
              </w:rPr>
              <w:br/>
              <w:t>- опис при налаштуванні, початку, в середині, кінці та на середній пробі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UA/10881/01/01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ПЕРГОВЕРІС®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Gonadotropins, combinations</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фолітропін альфа, лютропін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G03GA30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порошок та розчинник для розчину для ін'єкцій;</w:t>
            </w:r>
            <w:r w:rsidRPr="00D42239">
              <w:rPr>
                <w:rFonts w:ascii="Arial" w:hAnsi="Arial" w:cs="Arial"/>
                <w:sz w:val="16"/>
                <w:szCs w:val="16"/>
              </w:rPr>
              <w:br/>
              <w:t xml:space="preserve">1 або 3 флакони з порошком у комплекті з 1 або 3 флаконами з 1 мл розчинника (вода для ін'єкцій) у контурній чарунковій упаковці; по 1 контурній чарунковій упаковці в коробці; </w:t>
            </w:r>
            <w:r w:rsidRPr="00D42239">
              <w:rPr>
                <w:rFonts w:ascii="Arial" w:hAnsi="Arial" w:cs="Arial"/>
                <w:sz w:val="16"/>
                <w:szCs w:val="16"/>
              </w:rPr>
              <w:br/>
              <w:t>5 флаконів з порошком у комплекті з 5 флаконами з 1 мл розчинника (вода для ін'єкцій) у контурній чарунковій упаковці; по 2 контурні чарункові упаковки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Мерк Сероно С.А., відділення у м. Обонн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Швейцарія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42239">
              <w:rPr>
                <w:rFonts w:ascii="Arial" w:hAnsi="Arial" w:cs="Arial"/>
                <w:sz w:val="16"/>
                <w:szCs w:val="16"/>
              </w:rPr>
              <w:br/>
              <w:t xml:space="preserve">Діюча редакція: Назаренко Вікторія. Пропонована редакція: Нікітченкова Любов Іванівна. Зміна контактних даних контактної особи заявника, відповідальної за фармаконагляд в Україні.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UA/10624/01/01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ПЕРИНДОПРИЛ/ІНДАПАМІД ФОРТЕ-ТЕВА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Perindopril and diuretics</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периндоприл (у вигляді периндоприлу тозилату) та індапамід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C09BA04</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5 мг/1,25 мг, по 30 таблеток у контейнері, по 1 контейнеру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АТ Фармацевтичний завод Тева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Угорщина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3 250 000 таблеток в доповнення до вже затвердженого розміру серії 650 000 таблеток.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UA/14925/01/01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ПЕРИНДОПРИЛ/ІНДАПАМІД-ТЕВА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Perindopril and diuretics</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периндоприл (у вигляді периндоприлу тозилату) та індапамід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C09BA04</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2,5 мг/0,625 мг, по 30 таблеток у контейнері; по 1 контейнеру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АТ Фармацевтичний завод Тева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Угорщина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6 500 000 таблеток в доповнення до вже затвердженого розміру серії 1 300 000 таблеток.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UA/14925/01/02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ПЕРІНДОПРЕС® ТРІО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Perindopril, amlodipine and indapamide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perindopril, indapamide, amlodipine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C09BX01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по 4 мг/1,25 мг/5 мг; по 10 таблеток у блістері, по 3 або 9 блістерів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ПрАТ "Фармацевтична фірма "Дарниця"</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ПрАТ "Фармацевтична фірма "Дарниця"</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2 років до 3 років.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UA/19239/01/01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ПЕРІНДОПРЕС® ТРІО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Perindopril, amlodipine and indapamide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perindopril, indapamide, amlodipine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C09BX01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по 4 мг/1,25 мг/10 мг; по 10 таблеток у блістері, по 3 або 9 блістерів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ПрАТ "Фармацевтична фірма "Дарниця"</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ПрАТ "Фармацевтична фірма "Дарниця"</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2 років до 3 років.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UA/19239/01/02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ПЕРІНДОПРЕС® ТРІО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Perindopril, amlodipine and indapamide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perindopril, indapamide, amlodipine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C09BX01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по 8 мг/2,5 мг/5 мг; по 10 таблеток у блістері, по 3 або 9 блістерів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ПрАТ "Фармацевтична фірма "Дарниця"</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ПрАТ "Фармацевтична фірма "Дарниця"</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2 років до 3 років.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UA/19239/01/03</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ПЕРІНДОПРЕС® ТРІО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Perindopril, amlodipine and indapamide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perindopril, indapamide, amlodipine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C09BX01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по 8 мг/2,5 мг/10 мг; по 10 таблеток у блістері, по 3 або 9 блістерів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ПрАТ "Фармацевтична фірма "Дарниця"</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ПрАТ "Фармацевтична фірма "Дарниця"</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2 років до 3 років.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UA/19239/01/04</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ПЕРСЕН® ФОРТЕ</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ind w:left="-108"/>
              <w:rPr>
                <w:rFonts w:ascii="Arial" w:hAnsi="Arial" w:cs="Arial"/>
                <w:sz w:val="16"/>
                <w:szCs w:val="16"/>
              </w:rPr>
            </w:pPr>
            <w:r w:rsidRPr="00D42239">
              <w:rPr>
                <w:rFonts w:ascii="Arial" w:hAnsi="Arial" w:cs="Arial"/>
                <w:sz w:val="16"/>
                <w:szCs w:val="16"/>
              </w:rPr>
              <w:t xml:space="preserve">екстракт валеріани (коренів) водно-етанольний сухий </w:t>
            </w:r>
            <w:r w:rsidRPr="00D42239">
              <w:rPr>
                <w:rFonts w:ascii="Arial" w:hAnsi="Arial" w:cs="Arial"/>
                <w:i/>
                <w:iCs/>
                <w:sz w:val="16"/>
                <w:szCs w:val="16"/>
              </w:rPr>
              <w:t>(</w:t>
            </w:r>
            <w:r w:rsidRPr="00D42239">
              <w:rPr>
                <w:rFonts w:ascii="Arial" w:hAnsi="Arial" w:cs="Arial"/>
                <w:i/>
                <w:iCs/>
                <w:sz w:val="16"/>
                <w:szCs w:val="16"/>
                <w:lang w:val="it-IT"/>
              </w:rPr>
              <w:t>Valeriana</w:t>
            </w:r>
            <w:r w:rsidRPr="00D42239">
              <w:rPr>
                <w:rFonts w:ascii="Arial" w:hAnsi="Arial" w:cs="Arial"/>
                <w:i/>
                <w:iCs/>
                <w:sz w:val="16"/>
                <w:szCs w:val="16"/>
              </w:rPr>
              <w:t xml:space="preserve"> </w:t>
            </w:r>
            <w:r w:rsidRPr="00D42239">
              <w:rPr>
                <w:rFonts w:ascii="Arial" w:hAnsi="Arial" w:cs="Arial"/>
                <w:i/>
                <w:iCs/>
                <w:sz w:val="16"/>
                <w:szCs w:val="16"/>
                <w:lang w:val="it-IT"/>
              </w:rPr>
              <w:t>officinalis</w:t>
            </w:r>
            <w:r w:rsidRPr="00D42239">
              <w:rPr>
                <w:rFonts w:ascii="Arial" w:hAnsi="Arial" w:cs="Arial"/>
                <w:i/>
                <w:iCs/>
                <w:sz w:val="16"/>
                <w:szCs w:val="16"/>
              </w:rPr>
              <w:t xml:space="preserve"> </w:t>
            </w:r>
            <w:r w:rsidRPr="00D42239">
              <w:rPr>
                <w:rFonts w:ascii="Arial" w:hAnsi="Arial" w:cs="Arial"/>
                <w:i/>
                <w:iCs/>
                <w:sz w:val="16"/>
                <w:szCs w:val="16"/>
                <w:lang w:val="it-IT"/>
              </w:rPr>
              <w:t>L</w:t>
            </w:r>
            <w:r w:rsidRPr="00D42239">
              <w:rPr>
                <w:rFonts w:ascii="Arial" w:hAnsi="Arial" w:cs="Arial"/>
                <w:i/>
                <w:iCs/>
                <w:sz w:val="16"/>
                <w:szCs w:val="16"/>
              </w:rPr>
              <w:t>., radix, extractum hydroalcoholic siccum)</w:t>
            </w:r>
            <w:r w:rsidRPr="00D42239">
              <w:rPr>
                <w:rFonts w:ascii="Arial" w:hAnsi="Arial" w:cs="Arial"/>
                <w:sz w:val="16"/>
                <w:szCs w:val="16"/>
              </w:rPr>
              <w:t>; екстракт листя меліси сухого</w:t>
            </w:r>
            <w:r w:rsidRPr="00D42239">
              <w:rPr>
                <w:rFonts w:ascii="Arial" w:hAnsi="Arial" w:cs="Arial"/>
                <w:i/>
                <w:iCs/>
                <w:sz w:val="16"/>
                <w:szCs w:val="16"/>
              </w:rPr>
              <w:t xml:space="preserve"> (</w:t>
            </w:r>
            <w:r w:rsidRPr="00D42239">
              <w:rPr>
                <w:rFonts w:ascii="Arial" w:hAnsi="Arial" w:cs="Arial"/>
                <w:i/>
                <w:iCs/>
                <w:sz w:val="16"/>
                <w:szCs w:val="16"/>
                <w:lang w:val="it-IT"/>
              </w:rPr>
              <w:t>Melissa</w:t>
            </w:r>
            <w:r w:rsidRPr="00D42239">
              <w:rPr>
                <w:rFonts w:ascii="Arial" w:hAnsi="Arial" w:cs="Arial"/>
                <w:i/>
                <w:iCs/>
                <w:sz w:val="16"/>
                <w:szCs w:val="16"/>
              </w:rPr>
              <w:t xml:space="preserve"> </w:t>
            </w:r>
            <w:r w:rsidRPr="00D42239">
              <w:rPr>
                <w:rFonts w:ascii="Arial" w:hAnsi="Arial" w:cs="Arial"/>
                <w:i/>
                <w:iCs/>
                <w:sz w:val="16"/>
                <w:szCs w:val="16"/>
                <w:lang w:val="it-IT"/>
              </w:rPr>
              <w:t>officinalis</w:t>
            </w:r>
            <w:r w:rsidRPr="00D42239">
              <w:rPr>
                <w:rFonts w:ascii="Arial" w:hAnsi="Arial" w:cs="Arial"/>
                <w:i/>
                <w:iCs/>
                <w:sz w:val="16"/>
                <w:szCs w:val="16"/>
              </w:rPr>
              <w:t xml:space="preserve"> </w:t>
            </w:r>
            <w:r w:rsidRPr="00D42239">
              <w:rPr>
                <w:rFonts w:ascii="Arial" w:hAnsi="Arial" w:cs="Arial"/>
                <w:i/>
                <w:iCs/>
                <w:sz w:val="16"/>
                <w:szCs w:val="16"/>
                <w:lang w:val="it-IT"/>
              </w:rPr>
              <w:t>L</w:t>
            </w:r>
            <w:r w:rsidRPr="00D42239">
              <w:rPr>
                <w:rFonts w:ascii="Arial" w:hAnsi="Arial" w:cs="Arial"/>
                <w:i/>
                <w:iCs/>
                <w:sz w:val="16"/>
                <w:szCs w:val="16"/>
              </w:rPr>
              <w:t xml:space="preserve">., </w:t>
            </w:r>
            <w:r w:rsidRPr="00D42239">
              <w:rPr>
                <w:rFonts w:ascii="Arial" w:hAnsi="Arial" w:cs="Arial"/>
                <w:i/>
                <w:iCs/>
                <w:sz w:val="16"/>
                <w:szCs w:val="16"/>
                <w:lang w:val="it-IT"/>
              </w:rPr>
              <w:t>folium</w:t>
            </w:r>
            <w:r w:rsidRPr="00D42239">
              <w:rPr>
                <w:rFonts w:ascii="Arial" w:hAnsi="Arial" w:cs="Arial"/>
                <w:i/>
                <w:iCs/>
                <w:sz w:val="16"/>
                <w:szCs w:val="16"/>
              </w:rPr>
              <w:t>, extractum siccum)</w:t>
            </w:r>
            <w:r w:rsidRPr="00D42239">
              <w:rPr>
                <w:rFonts w:ascii="Arial" w:hAnsi="Arial" w:cs="Arial"/>
                <w:sz w:val="16"/>
                <w:szCs w:val="16"/>
              </w:rPr>
              <w:t xml:space="preserve">; екстракту листя м’яти перцевої сухого </w:t>
            </w:r>
            <w:r w:rsidRPr="00D42239">
              <w:rPr>
                <w:rFonts w:ascii="Arial" w:hAnsi="Arial" w:cs="Arial"/>
                <w:i/>
                <w:iCs/>
                <w:sz w:val="16"/>
                <w:szCs w:val="16"/>
              </w:rPr>
              <w:t>(</w:t>
            </w:r>
            <w:r w:rsidRPr="00D42239">
              <w:rPr>
                <w:rFonts w:ascii="Arial" w:hAnsi="Arial" w:cs="Arial"/>
                <w:i/>
                <w:iCs/>
                <w:sz w:val="16"/>
                <w:szCs w:val="16"/>
                <w:lang w:val="it-IT"/>
              </w:rPr>
              <w:t>Mentha</w:t>
            </w:r>
            <w:r w:rsidRPr="00D42239">
              <w:rPr>
                <w:rFonts w:ascii="Arial" w:hAnsi="Arial" w:cs="Arial"/>
                <w:i/>
                <w:iCs/>
                <w:sz w:val="16"/>
                <w:szCs w:val="16"/>
              </w:rPr>
              <w:t xml:space="preserve"> </w:t>
            </w:r>
            <w:r w:rsidRPr="00D42239">
              <w:rPr>
                <w:rFonts w:ascii="Arial" w:hAnsi="Arial" w:cs="Arial"/>
                <w:i/>
                <w:iCs/>
                <w:sz w:val="16"/>
                <w:szCs w:val="16"/>
                <w:lang w:val="it-IT"/>
              </w:rPr>
              <w:t>piperita</w:t>
            </w:r>
            <w:r w:rsidRPr="00D42239">
              <w:rPr>
                <w:rFonts w:ascii="Arial" w:hAnsi="Arial" w:cs="Arial"/>
                <w:i/>
                <w:iCs/>
                <w:sz w:val="16"/>
                <w:szCs w:val="16"/>
              </w:rPr>
              <w:t xml:space="preserve"> </w:t>
            </w:r>
            <w:r w:rsidRPr="00D42239">
              <w:rPr>
                <w:rFonts w:ascii="Arial" w:hAnsi="Arial" w:cs="Arial"/>
                <w:i/>
                <w:iCs/>
                <w:sz w:val="16"/>
                <w:szCs w:val="16"/>
                <w:lang w:val="it-IT"/>
              </w:rPr>
              <w:t>L</w:t>
            </w:r>
            <w:r w:rsidRPr="00D42239">
              <w:rPr>
                <w:rFonts w:ascii="Arial" w:hAnsi="Arial" w:cs="Arial"/>
                <w:i/>
                <w:iCs/>
                <w:sz w:val="16"/>
                <w:szCs w:val="16"/>
              </w:rPr>
              <w:t xml:space="preserve">., </w:t>
            </w:r>
            <w:r w:rsidRPr="00D42239">
              <w:rPr>
                <w:rFonts w:ascii="Arial" w:hAnsi="Arial" w:cs="Arial"/>
                <w:i/>
                <w:iCs/>
                <w:sz w:val="16"/>
                <w:szCs w:val="16"/>
                <w:lang w:val="it-IT"/>
              </w:rPr>
              <w:t>folium</w:t>
            </w:r>
            <w:r w:rsidRPr="00D42239">
              <w:rPr>
                <w:rFonts w:ascii="Arial" w:hAnsi="Arial" w:cs="Arial"/>
                <w:i/>
                <w:iCs/>
                <w:sz w:val="16"/>
                <w:szCs w:val="16"/>
              </w:rPr>
              <w:t>, extractum siccum)</w:t>
            </w:r>
          </w:p>
          <w:p w:rsidR="00641498" w:rsidRPr="00D42239" w:rsidRDefault="00641498" w:rsidP="0053184F">
            <w:pPr>
              <w:tabs>
                <w:tab w:val="left" w:pos="12600"/>
              </w:tabs>
              <w:ind w:left="-108"/>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N05CM</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капсули тверді, по 10 капсул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Адіфарм ЕАД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Болгарія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UA/2838/02/01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ПК-МЕРЦ</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Amantadine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амантадин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N04BB01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100 мг, по 10 таблеток у блістері; по 3 або по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Продукція in bulk та контроль якості: Клоке Фарма-Сервіс ГмбХ, Німеччина; Первинне та вторинне пакування, контроль якості та випуск серії: Мерц Фарма ГмбХ і Ко. КГаА, Німеччина; Вторинне пакування: Престіж Промоушн Веркауфсфоердерунг &amp; Вербесервіс ГмбХ, Німеччина; вторинне пакування: X.Е.Л.П. ГмбХ, Німеччина; Контроль якості: Лабораторі фо Аналізіс оф Біолоджикаллі Ектів Компоундс Латвіан Інстітьют оф Органік Сінтезіс, Латвія; Лабор ЛС СЕ &amp; Ко. КГ, Німеччина; ГБА Фарма ГмбХ, Німеччина; Евонік Оперейшнс ГмбХ – Лабор Продакт Лайн Аналітікс, Німеччина; Евонік Оперейшнс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 Латвія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UA/9031/01/01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ПОСИФОРМІН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Bibrocathol</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біброкатол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S01AX05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мазь очна 2 %, по 5 г мазі у тубі; по 1 тубі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УРСАФАРМ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УРСАФАРМ Арцнайміттель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2239">
              <w:rPr>
                <w:rFonts w:ascii="Arial" w:hAnsi="Arial" w:cs="Arial"/>
                <w:sz w:val="16"/>
                <w:szCs w:val="16"/>
              </w:rPr>
              <w:br/>
              <w:t xml:space="preserve">Діюча редакція: Dorothea Groβ. Пропонована редакція: Charlotte Steinmetz. Зміна контактних даних уповноваженої особи заявника, відповідальної за фармаконагляд.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UA/12755/01/01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ПРОГЕСТЕРОН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Progesterone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прогестерон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G03DA04</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ін'єкцій олійний 2,5 %; по 1 мл в ампулі; по 5 ампул у блістері; по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ТОВ "ФЗ "СТАДА"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Оновлення параметрів специфікації "Розчинність", "Ідентифікація" та "Температура плавлення" для допоміжної речовини Бензилбензоат з відповидніми аналітичними методами з метою приведення до актуальних нормативних документів.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Оновлення параметрів специфікації "Розчинність", "Ідентифікація", "Вода" та " Жирно- кислотний склад" для допоміжної речовини Олія оливкова (маслинова) рафінована з відповідними аналітичними методами з метою приведення до актуальних нормативних документів.</w:t>
            </w:r>
            <w:r w:rsidRPr="00D42239">
              <w:rPr>
                <w:rFonts w:ascii="Arial" w:hAnsi="Arial" w:cs="Arial"/>
                <w:sz w:val="16"/>
                <w:szCs w:val="16"/>
              </w:rPr>
              <w:br/>
              <w:t>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Вилучення деталізації аналітичної методики на допоміжну речовину Бензилбензоат для показника "Відносна густина", що деталізована у відповідних загальних статтях ДФУ та внутрішньозаводській документації.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Вилучення деталізації аналітичної методики на допоміжну речовину Бензилбензоат для показника "Сульфатна зола", що деталізована у відповідних загальних статтях ДФУ та внутрішньозаводській документації.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Вилучення деталізації аналітичної методики за показником "Перекисне число " для допоміжної речовини Олія оливкова (маслинова) рафінована.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Вилучення деталізації аналітичної методики за показником "Кислотне число " для допоміжної речовини Олія оливкова (маслинова) рафінована</w:t>
            </w:r>
            <w:r w:rsidRPr="00D42239">
              <w:rPr>
                <w:rFonts w:ascii="Arial" w:hAnsi="Arial" w:cs="Arial"/>
                <w:sz w:val="16"/>
                <w:szCs w:val="16"/>
              </w:rPr>
              <w:br/>
              <w:t xml:space="preserve">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Виправлення помилки у розрахунковій формулі аналітичної методики за показником "Неомилювані речовини" для допоміжної речовини Олія оливкова (маслинова) рафінована.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Вилучення деталізації методики контролю субстанції «Бензилбензоат» за показником «Мікробіологічна чистота». Оскільки детальний опис методології контролю готових лікарських засобів/субстанцій викладено в статтях Державної фармакопеї України.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Оновлення параметрів специфікації для допоміжної речовини Олія оливкова (маслинова) рафінована з відповідними аналітичними методами за показником «Кунжутна олія» з метою приведення до актуальних нормативних документів.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UA/3556/01/02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ПРОГЕСТЕРОН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Progesterone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прогестерон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G03DA04</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ін'єкцій олійний 1 %; по 1 мл в ампулі; по 5 ампул у блістері; по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мЗміни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Оновлення параметрів специфікації "Розчинність", "Ідентифікація" та "Температура плавлення" для допоміжної речовини Бензилбензоат з відповидніми аналітичними методами з метою приведення до актуальних нормативних документів.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Оновлення параметрів специфікації "Розчинність", "Ідентифікація", "Вода" та " Жирно- кислотний склад" для допоміжної речовини Олія оливкова (маслинова) рафінована з відповідними аналітичними методами з метою приведення до актуальних нормативних документів.</w:t>
            </w:r>
            <w:r w:rsidRPr="00D42239">
              <w:rPr>
                <w:rFonts w:ascii="Arial" w:hAnsi="Arial" w:cs="Arial"/>
                <w:sz w:val="16"/>
                <w:szCs w:val="16"/>
              </w:rPr>
              <w:br/>
              <w:t>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Вилучення деталізації аналітичної методики на допоміжну речовину Бензилбензоат для показника "Відносна густина", що деталізована у відповідних загальних статтях ДФУ та внутрішньозаводській документації.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Вилучення деталізації аналітичної методики на допоміжну речовину Бензилбензоат для показника "Сульфатна зола", що деталізована у відповідних загальних статтях ДФУ та внутрішньозаводській документації.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Вилучення деталізації аналітичної методики за показником "Перекисне число " для допоміжної речовини Олія оливкова (маслинова) рафінована.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Вилучення деталізації аналітичної методики за показником "Кислотне число " для допоміжної речовини Олія оливкова (маслинова) рафінована</w:t>
            </w:r>
            <w:r w:rsidRPr="00D42239">
              <w:rPr>
                <w:rFonts w:ascii="Arial" w:hAnsi="Arial" w:cs="Arial"/>
                <w:sz w:val="16"/>
                <w:szCs w:val="16"/>
              </w:rPr>
              <w:br/>
              <w:t xml:space="preserve">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Виправлення помилки у розрахунковій формулі аналітичної методики за показником "Неомилювані речовини" для допоміжної речовини Олія оливкова (маслинова) рафінована.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Вилучення деталізації методики контролю субстанції «Бензилбензоат» за показником «Мікробіологічна чистота». Оскільки детальний опис методології контролю готових лікарських засобів/субстанцій викладено в статтях Державної фармакопеї України.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Оновлення параметрів специфікації для допоміжної речовини Олія оливкова (маслинова) рафінована з відповідними аналітичними методами за показником «Кунжутна олія» з метою приведення до актуальних нормативних документів.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UA/3556/01/01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ПРОТОМІД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Protionamide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протіонамід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J04А D01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оболонкою, по 250 мг, по 10 таблеток у стрипі; по 5 стрипів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2239">
              <w:rPr>
                <w:rFonts w:ascii="Arial" w:hAnsi="Arial" w:cs="Arial"/>
                <w:sz w:val="16"/>
                <w:szCs w:val="16"/>
              </w:rPr>
              <w:br/>
              <w:t xml:space="preserve">Діюча редакція: Dr. Sukhada Wadkar. Пропонована редакція: Dr. Ashish Mungantiwar.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UA/2441/01/01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ПРОТОМІД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Protionamide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протіонамід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оболонкою, по 250 мг, in bulk: по 10 таблеток у стрипі; по 100 стрипів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2239">
              <w:rPr>
                <w:rFonts w:ascii="Arial" w:hAnsi="Arial" w:cs="Arial"/>
                <w:sz w:val="16"/>
                <w:szCs w:val="16"/>
              </w:rPr>
              <w:br/>
              <w:t xml:space="preserve">Діюча редакція: Dr. Sukhada Wadkar. Пропонована редакція: Dr. Ashish Mungantiwar.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UA/9983/01/01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ПУРЕГОН®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Follitropin beta</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фолітропіну бета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G03GA06</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ін'єкцій, 833 МО/мл; по 0,420 мл (300 МО/0,36 мл) або 0,780 мл (600 МО/0,72 мл) у картриджі; по 1 картриджу у відкритому пластиковому лотку в комплекті з голками, по 2 комплекти голок – 2 картонні коробки (кожен комплект по 3 голки, кожна голка в індивідуальному пластиковому контейнері)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та тестування стабільності, вторинна упаковка, дозвіл на випуск серії:</w:t>
            </w:r>
            <w:r w:rsidRPr="00D42239">
              <w:rPr>
                <w:rFonts w:ascii="Arial" w:hAnsi="Arial" w:cs="Arial"/>
                <w:sz w:val="16"/>
                <w:szCs w:val="16"/>
              </w:rPr>
              <w:br/>
              <w:t>Н.В. Органон, Нідерланди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небіологічної сировини селеніту натрію, яка використовується в середовищах для культивування клітин у процесі виробництва активної речовини фолітропіну бета, відповідно до ЄФ, з видаленням посилання на внутрішній метод випробувань.</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UA/5023/01/01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РАБІМАК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Rabeprazole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рабепразол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A02BC04</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оболонкою, кишковорозчинні по 20 мг; по 15 таблеток у блістері; по 1 або 2 блістери в картонній упаковці; по 7 таблеток у блістері; по 2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Маклеодс Фармасьютикалс Лімітед, Індія </w:t>
            </w:r>
            <w:r w:rsidRPr="00D42239">
              <w:rPr>
                <w:rFonts w:ascii="Arial" w:hAnsi="Arial" w:cs="Arial"/>
                <w:sz w:val="16"/>
                <w:szCs w:val="16"/>
              </w:rPr>
              <w:br/>
              <w:t>або</w:t>
            </w:r>
            <w:r w:rsidRPr="00D42239">
              <w:rPr>
                <w:rFonts w:ascii="Arial" w:hAnsi="Arial" w:cs="Arial"/>
                <w:sz w:val="16"/>
                <w:szCs w:val="16"/>
              </w:rPr>
              <w:br/>
              <w:t>Маклеодс Фармасьютикалс Лімітед,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w:t>
            </w:r>
            <w:r w:rsidRPr="00D42239">
              <w:rPr>
                <w:rFonts w:ascii="Arial" w:hAnsi="Arial" w:cs="Arial"/>
                <w:sz w:val="16"/>
                <w:szCs w:val="16"/>
              </w:rPr>
              <w:br/>
              <w:t>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w:t>
            </w:r>
            <w:r w:rsidRPr="00D42239">
              <w:rPr>
                <w:rFonts w:ascii="Arial" w:hAnsi="Arial" w:cs="Arial"/>
                <w:sz w:val="16"/>
                <w:szCs w:val="16"/>
              </w:rPr>
              <w:br/>
              <w:t>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UA/3161/01/01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РАБІМАК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Rabeprazole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рабепразол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A02BC04</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оболонкою, кишковорозчинні по 10 мг; по 15 таблеток у блістері; по 1 або 2 блістери в картонній упаковці; по 7 таблеток у блістері; по 2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w:t>
            </w:r>
            <w:r w:rsidRPr="00D42239">
              <w:rPr>
                <w:rFonts w:ascii="Arial" w:hAnsi="Arial" w:cs="Arial"/>
                <w:sz w:val="16"/>
                <w:szCs w:val="16"/>
              </w:rPr>
              <w:br/>
              <w:t>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w:t>
            </w:r>
            <w:r w:rsidRPr="00D42239">
              <w:rPr>
                <w:rFonts w:ascii="Arial" w:hAnsi="Arial" w:cs="Arial"/>
                <w:sz w:val="16"/>
                <w:szCs w:val="16"/>
              </w:rPr>
              <w:br/>
              <w:t>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UA/3161/01/02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РАНІТИДИН ЄВРО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Ranitidine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ранітидин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A02BA02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150 мг; по 10 таблеток у стрипі; по 2 або 5, або 10 стрипів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Юнік Фармасьютикал Лабораторіз (відділення фірми "Дж. Б. Кемікалз енд Фармасьютикалз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2000000 таблеток в доповнення до вже затвердженого розміру серії 1000000 таблеток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UA/4335/01/01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РИПРОНАТ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Meldonium</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мельдоній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C01EB22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капсули тверді по 250 мг по 10 капсул у блістері; по 4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К.О. Ромфарм Компані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Румунiя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(пункти 1, 2, 4, 6) та вторинної (пункти 1, 2, 17) упаковок лікарського засобу.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UA/16424/02/01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РИПРОНАТ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Meldonium</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мельдоній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C01EB22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капсули тверді по 500 мг по 15 капсул в блістері;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К.О. Ромфарм Компані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Румунiя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(пункти 1, 2, 4, 6) та вторинної (пункти 1, 2, 17) упаковок лікарського засобу.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UA/16424/02/02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РОВАХОЛ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α-пінен, β-пінен, камфен, цинеол, ментон, левоментол, борнеол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А05А 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капсули кишковорозчинні, м’які; по 10 капсул в блістері, по 5 блістерів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Рова Фармасьютікалс Лтд. </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Ірландiя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виробник, відповідальний за повний цикл виробництва (крім наповнення капсул):</w:t>
            </w:r>
            <w:r w:rsidRPr="00D42239">
              <w:rPr>
                <w:rFonts w:ascii="Arial" w:hAnsi="Arial" w:cs="Arial"/>
                <w:sz w:val="16"/>
                <w:szCs w:val="16"/>
              </w:rPr>
              <w:br/>
              <w:t>Рова Фармасьютікалс Лтд., Ірландія</w:t>
            </w:r>
            <w:r w:rsidRPr="00D42239">
              <w:rPr>
                <w:rFonts w:ascii="Arial" w:hAnsi="Arial" w:cs="Arial"/>
                <w:sz w:val="16"/>
                <w:szCs w:val="16"/>
              </w:rPr>
              <w:br/>
            </w:r>
            <w:r w:rsidRPr="00D42239">
              <w:rPr>
                <w:rFonts w:ascii="Arial" w:hAnsi="Arial" w:cs="Arial"/>
                <w:sz w:val="16"/>
                <w:szCs w:val="16"/>
              </w:rPr>
              <w:br/>
              <w:t>виробник, відповідальний за наповнення капсул:</w:t>
            </w:r>
            <w:r w:rsidRPr="00D42239">
              <w:rPr>
                <w:rFonts w:ascii="Arial" w:hAnsi="Arial" w:cs="Arial"/>
                <w:sz w:val="16"/>
                <w:szCs w:val="16"/>
              </w:rPr>
              <w:br/>
              <w:t>Каталент Німеччина Едербач ДжімбЕйч, Німеччина;</w:t>
            </w:r>
            <w:r w:rsidRPr="00D42239">
              <w:rPr>
                <w:rFonts w:ascii="Arial" w:hAnsi="Arial" w:cs="Arial"/>
                <w:sz w:val="16"/>
                <w:szCs w:val="16"/>
              </w:rPr>
              <w:br/>
            </w:r>
            <w:r w:rsidRPr="00D42239">
              <w:rPr>
                <w:rFonts w:ascii="Arial" w:hAnsi="Arial" w:cs="Arial"/>
                <w:sz w:val="16"/>
                <w:szCs w:val="16"/>
              </w:rPr>
              <w:br/>
              <w:t>Аенова Румунія С.Р.Л., Румунія;</w:t>
            </w:r>
            <w:r w:rsidRPr="00D42239">
              <w:rPr>
                <w:rFonts w:ascii="Arial" w:hAnsi="Arial" w:cs="Arial"/>
                <w:sz w:val="16"/>
                <w:szCs w:val="16"/>
              </w:rPr>
              <w:br/>
            </w:r>
            <w:r w:rsidRPr="00D42239">
              <w:rPr>
                <w:rFonts w:ascii="Arial" w:hAnsi="Arial" w:cs="Arial"/>
                <w:sz w:val="16"/>
                <w:szCs w:val="16"/>
              </w:rPr>
              <w:br/>
              <w:t>первинна упаковка:</w:t>
            </w:r>
            <w:r w:rsidRPr="00D42239">
              <w:rPr>
                <w:rFonts w:ascii="Arial" w:hAnsi="Arial" w:cs="Arial"/>
                <w:sz w:val="16"/>
                <w:szCs w:val="16"/>
              </w:rPr>
              <w:br/>
              <w:t>Шарп Клінікал Сервіс (UK) Лімітед, Великобританія;</w:t>
            </w:r>
            <w:r w:rsidRPr="00D42239">
              <w:rPr>
                <w:rFonts w:ascii="Arial" w:hAnsi="Arial" w:cs="Arial"/>
                <w:sz w:val="16"/>
                <w:szCs w:val="16"/>
              </w:rPr>
              <w:br/>
              <w:t>вторинна упаковка:</w:t>
            </w:r>
            <w:r w:rsidRPr="00D42239">
              <w:rPr>
                <w:rFonts w:ascii="Arial" w:hAnsi="Arial" w:cs="Arial"/>
                <w:sz w:val="16"/>
                <w:szCs w:val="16"/>
              </w:rPr>
              <w:br/>
              <w:t>Литовський та норвезький UAB Норфачема, Литва</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Ірландія/ Німеччина/ Румунія/ Литва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виробника, відповідального за наповнення капсул, без зміни місця виробництва.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відповідального за первинну та вторинну упаковку МПФ Б.В. (Мануфактуринг Пакінг Фармака), Нідерланди / MPF B.V. (Manufacturing Packaging Farmaca), Netherlands, залишили виробника, який виконує ті самі функції, що і вилучений.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42239">
              <w:rPr>
                <w:rFonts w:ascii="Arial" w:hAnsi="Arial" w:cs="Arial"/>
                <w:sz w:val="16"/>
                <w:szCs w:val="16"/>
              </w:rPr>
              <w:br/>
              <w:t xml:space="preserve">Діюча редакція: Соучек Світлана Василівна. Пропонована редакція: Уретій Сергій Іванович. Зміна контактних даних контактної особи заявника, відповідальної за фармаконагляд в Україні.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 xml:space="preserve">за рецептом </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UA/17342/01/01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РОЗУМІН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Memantine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мемантину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N06DX01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10 мг; по 14 таблеток у блістері, по 2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w:t>
            </w:r>
            <w:r w:rsidRPr="00D42239">
              <w:rPr>
                <w:rFonts w:ascii="Arial" w:hAnsi="Arial" w:cs="Arial"/>
                <w:sz w:val="16"/>
                <w:szCs w:val="16"/>
              </w:rPr>
              <w:br/>
              <w:t xml:space="preserve">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w:t>
            </w:r>
            <w:r w:rsidRPr="00D42239">
              <w:rPr>
                <w:rFonts w:ascii="Arial" w:hAnsi="Arial" w:cs="Arial"/>
                <w:sz w:val="16"/>
                <w:szCs w:val="16"/>
              </w:rPr>
              <w:br/>
              <w:t>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UA/19446/01/01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РОЗУМІН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Memantine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мемантину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N06DX01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20 мг; по 14 таблеток у блістері, по 2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w:t>
            </w:r>
            <w:r w:rsidRPr="00D42239">
              <w:rPr>
                <w:rFonts w:ascii="Arial" w:hAnsi="Arial" w:cs="Arial"/>
                <w:sz w:val="16"/>
                <w:szCs w:val="16"/>
              </w:rPr>
              <w:br/>
              <w:t xml:space="preserve">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w:t>
            </w:r>
            <w:r w:rsidRPr="00D42239">
              <w:rPr>
                <w:rFonts w:ascii="Arial" w:hAnsi="Arial" w:cs="Arial"/>
                <w:sz w:val="16"/>
                <w:szCs w:val="16"/>
              </w:rPr>
              <w:br/>
              <w:t>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UA/19446/01/02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САЛІЦИЛОВОЇ КИСЛОТИ РОЗЧИН СПИРТОВИЙ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Salicylic acid</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shd w:val="clear" w:color="auto" w:fill="FFFFFF"/>
              </w:rPr>
              <w:t>кислота саліцилова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D01AE12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зовнішнього застосування, спиртовий 1 %; по 40 мл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Товариство з обмеженою відповідальністю "Фармацевтична компанія "Віола"</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ПРАТ "ФІТОФАРМ"</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Дімакова Ганна Станіславівна</w:t>
            </w:r>
            <w:r w:rsidRPr="00D42239">
              <w:rPr>
                <w:rFonts w:ascii="Arial" w:hAnsi="Arial" w:cs="Arial"/>
                <w:sz w:val="16"/>
                <w:szCs w:val="16"/>
              </w:rPr>
              <w:br/>
              <w:t xml:space="preserve">Пропонована редакція: Павлова Юлія Сергіївна. Зміна контактних даних уповноваженої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Оновлено текст маркування упаковки лікарського засобу. Введення змін протягом 6-ти місяців після затвердження. Зміна заявника ЛЗ (МІБП) (власника реєстраційного посвідчення) (згідно наказу МОЗ від 23.07.2015 № 460): Затверджено: ПРАТ "ФІТОФАРМ" Україна, 02092, місто Київ, вул. Алматинська, будинок 12. Запропоновано: Товариство з обмеженою відповідальністю "Фармацевтична компанія "Віола" Україна, 07400, Київська обл., Броварський р-н, місто Бровари, Об’їзна дорога, будинок 68. Зміни внесено в інструкцію для медичного застосування лікарського засобу у розділи "Заявник" та "Місцезнаходження заявника".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UA/8494/01/01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СИЛУЕТ®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Dienogest and ethinylestradiol</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дієногест та етинілестрадіол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G03AA16</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21 таблетці в блістері; по 1 або по 3 блістери разом із картонним футляром для зберігання блістера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ВАТ "Гедеон Ріхтер"</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Угорщина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D42239">
              <w:rPr>
                <w:rFonts w:ascii="Arial" w:hAnsi="Arial" w:cs="Arial"/>
                <w:sz w:val="16"/>
                <w:szCs w:val="16"/>
              </w:rPr>
              <w:br/>
              <w:t>незначні зміни у методиці АФІ етинілестрадіолу «Розподіл розміру часток».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періоду повторного випробування/періоду зберігання на основі результатів досліджень у реальному часі для АФІ етинілестрадіол з нині затверджених 12 місяців до 24 місяців. Зміни І типу - Зміни з якості. АФІ. Система контейнер/закупорювальний засіб (інші зміни) зміна компонента вторинної упаковки для АФІ етинілестрадіол.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UA/12532/01/01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СИНАФЛАН-ВІОЛА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Fluocinolone acetonide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флуоцинолону ацетонід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D07AC04</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мазь 0,025 %; по 15 г у тубі; по 1 тубі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Приватне акціонерне товариство Фармацевтична фабрика "Віола"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ПРАТ "ФІТОФАРМ"</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Дімакова Ганна Станіславівна. Пропонована редакція: Шляховенко Катерина Володимирівна. Зміна контактних даних уповноваженої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Зміни І типу - Адміністративні зміни. Зміна назви лікарського засобу - Зміна назви лікарського засобу. ЗАТВЕРДЖЕНО: СИНАФЛАН-ФІТОФАРМ (SYNAFLAN-PHYTOPHARM) </w:t>
            </w:r>
            <w:r w:rsidRPr="00D42239">
              <w:rPr>
                <w:rFonts w:ascii="Arial" w:hAnsi="Arial" w:cs="Arial"/>
                <w:sz w:val="16"/>
                <w:szCs w:val="16"/>
              </w:rPr>
              <w:br/>
              <w:t>ЗАПРОПОНОВАНО: СИНАФЛАН-ВІОЛА (SYNAFLAN-VIOLA). Термін введення змін протягом 6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UA/2316/01/01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СИНДРЕКС®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тіаміну гідрохлорид, рибофлавін, піридоксину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A11EB</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концентрат для розчину для інфузій, по 5 мл в ампулі; по 3 ампули №1 (тіаміну гідрохлорид + рибофлавін + піридоксину гідрохлорид) у блістері; по 3 ампули №2 (аскорбінова кислота + нікотинамід + глюкоза) у блістері; по 2 блістери ампул №1 та по 2 блістери ампул №2 у пачці; по 6 ампул №1 (тіаміну гідрохлорид + рибофлавін + піридоксину гідрохлорид) у блістері; по 6 ампул №2 (аскорбінова кислота + нікотинамід + глюкоза) у блістері; по 1 блістеру ампул №1 та по 1 блістеру ампул №2 у пачці; по 6 ампул №1 (тіаміну гідрохлорид + рибофлавін + піридоксину гідрохлорид) та по 6 ампул №2 (аскорбінова кислота + нікотинамід + глюкоза) у пачці із гофрованими вкладками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II типу - Зміни з якості. АФІ. (інші зміни) оновлення версії DMF на АФІ Нікотинамід виробником Amsal Chem Private Limited, Індія. Діюча редакція: Версія DMF -DMF/ACPL/NA Ph.Eur./OP-JAN 2023. Пропонована редакція: Версія DMF -DMF/ACPL/NA Ph.Eur./OP-JAN 2023/DEC 2023/NOV 2024.</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UA/20157/01/01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СІМБРИНЗА®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Brinzolamide, combinations</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Бринзоламід та бримонідину тартрат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S01EC54</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краплі очні по 5 мл у флаконах-крапельницях; по 1 або 3 флакони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Новартіс Мануфактурінг НВ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Бельгiя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параметра «Odor/Запах» зі специфікації вихідного кислота хлористоводнева 32% реагенту , що використовується у виробничому процесі діючої речовини бринзоламід.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BASF SE, Carl-Bosch-Strasse 38, 67056 Ludwigshafen, Germany, як виробника вихідного матеріалу етиламіну 70%, що використовуєься у виробничому процесі діючої речовини бринзоламід.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SAF зі списку постачальників вихідного матеріалу гідроксиламін O-сульфонової кислоти.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вихідного матеріалу хлорокетотіофену сульфонаміду (AM-1001) з «Dishman Pharmaceuticals and Chemicals» на «Dishman Carbogen Amcis» Survey No. 47 &amp; 48, Paiki Sub Plot. 1, Village Lodariyal, Taluka Sanand Dist.: Ahmedabad – 382 220 India». Місцезнаходження виробничого майданчика не змінювалося.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вихідного матеріалу діоксиду сірки з «Carba Gas» на «Multigas», Route de l’Industrie, 102, 1564 Domdidier, Switzerland.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вихідного матеріалу етил аміну 70% з «Thommen» на «Thommen-Furler», Industriestrasse 10, 3295 Ruti bei Buren, Switzerland.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діючої речовини бринзоламід – оновлення опису стадії 1 виробництва, а саме: заміна діапазону розміру серії вихідного матеріалу (PS -4998) на діапазон розміру серії вхідного матеріалу (AM-1001), який використовується для реакції; уточнення опису обладнання та етапів дистиляції; виправлення помилки у зазначенні концентрації розчину комплексу borane- tetrahydrofuran complex in tetrahydrofuran з 1,0 моль/мл на 1,0 моль/л.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діючої речовини бринзоламід – оновлення процесу додавання етилацетату та гептану (стадія 2 виробництва), а саме: оновлення діапазону температури додавання етилацетату та гептану до залишку з 10–50 °C на 25–50 °C; уточнення опису процесу додавання гептану; заміна зазначення діапазону розміру серії вихідного матеріалу (PS-4999) на діапазон розміру серії вхідного матеріалу (PS-4998), який використовується для реакції.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діючої речовини бринзоламід – оновлення опису стадії 3 виробництва, а саме: зміна часу дистиляції після додавання триметилортoацетату на стадії 3 з «2–4 години» на «не менше 3,5 години»; заміна зазначення діапазону розміру серії вихідного матеріалу (AL-4862, сирий) на діапазон розміру серії вхідного матеріалу (PS-4999), який використовується для реакції.</w:t>
            </w:r>
            <w:r w:rsidRPr="00D42239">
              <w:rPr>
                <w:rFonts w:ascii="Arial" w:hAnsi="Arial" w:cs="Arial"/>
                <w:sz w:val="16"/>
                <w:szCs w:val="16"/>
              </w:rPr>
              <w:br/>
              <w:t xml:space="preserve">Зміни І типу - Зміни з якості. АФІ. Виробництво. Зміни в процесі виробництва АФІ (незначна зміна у процесі виробництва АФІ). </w:t>
            </w:r>
            <w:r w:rsidRPr="00D42239">
              <w:rPr>
                <w:rFonts w:ascii="Arial" w:hAnsi="Arial" w:cs="Arial"/>
                <w:sz w:val="16"/>
                <w:szCs w:val="16"/>
              </w:rPr>
              <w:br/>
              <w:t xml:space="preserve">Незначні зміни у виробничому процесі діючої речовини бринзоламід, на стадії 3 виробництва, що передбачають вилучення використання допоміжного фільтрувального матеріалу (Kieselgur Hyflo Supercel PH) (на практиці ця сировина ніколи не застосовувалася у виробничому процесі). Зміни І типу - Зміни з якості. АФІ. Виробництво. Зміни в процесі виробництва АФІ (незначна зміна у процесі виробництва АФІ). Виправлення кількісті тетрагідрофурану, що використовується на додатковому етапі промивання на стадії 3, з «20 кг» на «30 кг», а також уточнення опису процесу додавання тетрагідрофурану.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діючої речовини бринзоламід – оновлення опису стадії 4 виробництва, а саме: підвищення рівня деталізації опису виробничого процесу; заміна зазначення діапазону розміру серії вихідного матеріалу (AL-4862) на діапазон розміру серії вхідного матеріалу (AL-4862, сирий), який використовується для реакції.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у параметрі «Appearance/зовнішній вигляд» специфікації каталізатора (S)-Me-CBS, що використовується у виробничому процесі діючої речовини бринзоламід, оскільки фактично вона завжди відповідала “colorless-brownish liquid”, але ця інформація була помилково відображена у реєстраційному досьє як “colorless-yellowish liquid”. Зміни І типу - Зміни з якості. АФІ. (інші зміни). Редакційні зміни та оновлення супровідної інформації в розділах 3.2.S.2.2, 3.2.S.2.3 та 3.2.S.2.4. реєстраційного досьє з метою гармонізації відповідно до поточних стандартів власника реєстраційного посвідчення та вимог керівництва EMA/454576/2016 CHMP "Guideline on the chemistry of active substances". </w:t>
            </w:r>
            <w:r w:rsidRPr="00D42239">
              <w:rPr>
                <w:rFonts w:ascii="Arial" w:hAnsi="Arial" w:cs="Arial"/>
                <w:sz w:val="16"/>
                <w:szCs w:val="16"/>
              </w:rPr>
              <w:br/>
              <w:t>Зміни мають редакційний характер і не впливають на якість, технологію або контроль діючої речовини.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до методики GC-Headspace для визначення залишкових розчинників (Residual Solvents by GC) у вихідному матеріалі хлорокетотіофен сульфонамід (AM1001).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до методики «Assay by HPLC», що застосовується для проміжного продукту PS-4998, а саме: оновлення опису приготування стандартного розчину, розміру колонки та додавання формули розрахунку.</w:t>
            </w:r>
            <w:r w:rsidRPr="00D42239">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D42239">
              <w:rPr>
                <w:rFonts w:ascii="Arial" w:hAnsi="Arial" w:cs="Arial"/>
                <w:sz w:val="16"/>
                <w:szCs w:val="16"/>
              </w:rPr>
              <w:br/>
              <w:t>Незначні зміни до методики випробування «Optical purity by HPLC», що застосовується для проміжного продукту PS-4998, а саме: виправлення опису приготування стандартного розчину.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до методики випробування «Optical purity by HPLC», що застосовується для проміжного продукту PS-4999, а саме: оновлення опису приготування стандартного розчину та розміру колонки. Зміни І типу - Зміни з якості. АФІ. Виробництво. Зміни випробувань або допустимих меж у процесі виробництва АФІ, що встановлені у специфікаціях (інші зміни). Незначні зміни до методики контролю та допустимих меж для TLC випробування в процесі виробництва (in-process control), що застосовується на стадії 2 виробництва діючої речовини бринзоламід. Допустима межа змінена з «. Зміни І типу - Зміни з якості. АФІ. Виробництво. Зміни випробувань або допустимих меж у процесі виробництва АФІ, що встановлені у специфікаціях (інші зміни). Незначні зміни до методики випробування TLC для контролю в процесі виробництва (in-process control), що застосовується на стадії 3 (нуклеофільне заміщення), з метою вдосконалення підготовки еталонного розчину та уточнення складу суміші проміжних продуктів у цьому еталонному розчині. Межу прийнятності змінено з «&lt; 5% залишкового неізольованого проміжного продукту-тозилату» на «пляма для неізольованої суміші проміжних продуктів (тозилат) не повинна бути видимою».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другої методики випробування TLC для контролю в процесі виробництва (in-process control), що застосовується на стадії 3 для моніторингу зниження PS-4999 під час захисту сульфонамідної групи, а також виправлення інформації щодо розчинника, який використовується для приготування стандартного розчину. Крім того, виправлено історичну неточність: розчинником для приготування еталонного розчину завжди був етилацетат, тоді як у досьє помилково вказувався THF.</w:t>
            </w:r>
            <w:r w:rsidRPr="00D42239">
              <w:rPr>
                <w:rFonts w:ascii="Arial" w:hAnsi="Arial" w:cs="Arial"/>
                <w:sz w:val="16"/>
                <w:szCs w:val="16"/>
              </w:rPr>
              <w:br/>
              <w:t xml:space="preserve">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Вилучення несуттєвої методики випробування 1H-NMR для контролю в процесі виробництва (in-process control), що застосовується на стадії 1 виробництва діючої речовини бринзоламід. </w:t>
            </w:r>
            <w:r w:rsidRPr="00D42239">
              <w:rPr>
                <w:rFonts w:ascii="Arial" w:hAnsi="Arial" w:cs="Arial"/>
                <w:sz w:val="16"/>
                <w:szCs w:val="16"/>
              </w:rPr>
              <w:br/>
              <w:t>Зміни І типу - Зміни з якості. АФІ. Виробництво. Зміни випробувань або допустимих меж у процесі виробництва АФІ, що встановлені у специфікаціях (інші зміни). Незначні зміни до методики випробування TLC для контролю в процесі виробництва (in-process control), що застосовується на стадії 1 виробництва діючої речовини бринзоламід, з оновленням опису підготовки зразка та еталонного стандарту.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параметра «Odor/Запах» зі специфікації вихідного матеріалу гексан, що використовується у виробничому процесі діючої речовини бринзоламід.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для показника «Purity (HPLC)», визначених у специфікації вихідного матеріалу хлорокетотіофену сульфонаміду (AM-1001), для наступних домішок: Impurity 1, Impurity 2, Impurity 3, PS-4997 та Chloride analogue of PS-4997.</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UA/15669/01/01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 xml:space="preserve">СІНДЖАРДІ®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Metformin and empagliflozin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емпагліфлозин, 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A10BD20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12,5 мг/1000 мг; по 10 таблеток в блістері;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виробництво, первинне та вторинне пакування, контроль якості, випуск серії: Берінгер Інгельхайм Фарма ГмбХ і Ко. КГ, Німеччина; </w:t>
            </w:r>
            <w:r w:rsidRPr="00D42239">
              <w:rPr>
                <w:rFonts w:ascii="Arial" w:hAnsi="Arial" w:cs="Arial"/>
                <w:sz w:val="16"/>
                <w:szCs w:val="16"/>
              </w:rPr>
              <w:br/>
              <w:t xml:space="preserve">виробництво, контроль якості (за винятком тесту «Мікробіологічна чистота»), первинне та вторинне пакування, випуск серії: </w:t>
            </w:r>
            <w:r w:rsidRPr="00D42239">
              <w:rPr>
                <w:rFonts w:ascii="Arial" w:hAnsi="Arial" w:cs="Arial"/>
                <w:sz w:val="16"/>
                <w:szCs w:val="16"/>
              </w:rPr>
              <w:br/>
              <w:t xml:space="preserve">Берінгер Інгельхайм Хеллас Сингл Мембер С.А., Греція; первинне та вторинне пакування, контроль якості, випуск серії: ПАТЕОН ФРАНЦІЯ, Франція; виробництво таблеток "in bulk" та контроль якості: Патеон Пуерто Рико. Інк., Сполучені Штати Америки; </w:t>
            </w:r>
            <w:r w:rsidRPr="00D42239">
              <w:rPr>
                <w:rFonts w:ascii="Arial" w:hAnsi="Arial" w:cs="Arial"/>
                <w:sz w:val="16"/>
                <w:szCs w:val="16"/>
              </w:rPr>
              <w:br/>
              <w:t xml:space="preserve">контроль якості (за винятком тесту "Мікробіологічна чистота"): А енд Ем ШТАБТЕСТ Лабор фур Аналітик унд Стабілітатспруфунг ГмбХ, Німеччина; контроль якості при дослідженні стабільності (за винятком тесту "Мікробіологічна чистота"): Еврофінс ФАСТ ГмбХ, Німеччина; альтернативна лабораторія для контролю тесту "Мікробіологічна чистота": СГС Інститут Фрезеніус ГмбХ, Німеччина; </w:t>
            </w:r>
            <w:r w:rsidRPr="00D42239">
              <w:rPr>
                <w:rFonts w:ascii="Arial" w:hAnsi="Arial" w:cs="Arial"/>
                <w:sz w:val="16"/>
                <w:szCs w:val="16"/>
              </w:rPr>
              <w:br/>
              <w:t>Лабор ЛС СЕ енд Ко. КГ, Німеччина; К`юЕйСіЕс ЕПЕ, Грецiя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 Греція/ Франція/ Сполучені Штати Америки</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D42239">
              <w:rPr>
                <w:rFonts w:ascii="Arial" w:hAnsi="Arial" w:cs="Arial"/>
                <w:sz w:val="16"/>
                <w:szCs w:val="16"/>
              </w:rPr>
              <w:br/>
              <w:t xml:space="preserve">Для дозування 12,5 мг/1000 мг. Введення двох альтернативних пакувальних матеріалів для продукту bulk ЛЗ СІНДЖАРДІ® , таблетки, вкриті плівковою оболонкою, а саме: </w:t>
            </w:r>
            <w:r w:rsidRPr="00D42239">
              <w:rPr>
                <w:rFonts w:ascii="Arial" w:hAnsi="Arial" w:cs="Arial"/>
                <w:sz w:val="16"/>
                <w:szCs w:val="16"/>
              </w:rPr>
              <w:br/>
              <w:t xml:space="preserve">-гнучкі поліпропіленові мішки, вистелені поліетиленовими вкладками із трьох шарів поліетилену низької щільності, щільно закриті стяжкою. Вкладка із поліетилену низької щільності є єдиною частиною контейнера, який напряму контактує з продуктом bulk. </w:t>
            </w:r>
            <w:r w:rsidRPr="00D42239">
              <w:rPr>
                <w:rFonts w:ascii="Arial" w:hAnsi="Arial" w:cs="Arial"/>
                <w:sz w:val="16"/>
                <w:szCs w:val="16"/>
              </w:rPr>
              <w:br/>
              <w:t xml:space="preserve">-гнучкі поліпропіленові мішки, вистелені вкладками, виготовленими з трьох шарів, а саме: поліетилену низької щільності (шару, який контактує з продуктом), шару алюмінію та поліетилентерефталату, щільно закриті стяжкою. Вкладка із поліетилену низької щільності є єдиною частиною контейнера, який напряму контактує з продуктом bulk. </w:t>
            </w:r>
            <w:r w:rsidRPr="00D42239">
              <w:rPr>
                <w:rFonts w:ascii="Arial" w:hAnsi="Arial" w:cs="Arial"/>
                <w:sz w:val="16"/>
                <w:szCs w:val="16"/>
              </w:rPr>
              <w:br/>
              <w:t>Зміни І типу - Зміни з якості. Готовий лікарський засіб. (інші зміни). Для дозування 12,5 мг/1000 мг. Внесення змін до р.3.2.Р.5 Контроль ЛЗ, а саме заміна документу q00248416-01 на документ q00248416-02, який помилково був пропущений в матеріалах досьє під час процедури внесення зміни ЕМЕА/Н/С/003770/ІВ/0066/G.</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UA/15722/01/01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 xml:space="preserve">СІНДЖАРДІ®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Metformin and empagliflozin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емпагліфлозин, 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A10BD20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5 мг/1000 мг; по 10 таблеток в блістері;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виробництво, первинне та вторинне пакування, контроль якості, випуск серії: Берінгер Інгельхайм Фарма ГмбХ і Ко. КГ, Німеччина; </w:t>
            </w:r>
            <w:r w:rsidRPr="00D42239">
              <w:rPr>
                <w:rFonts w:ascii="Arial" w:hAnsi="Arial" w:cs="Arial"/>
                <w:sz w:val="16"/>
                <w:szCs w:val="16"/>
              </w:rPr>
              <w:br/>
              <w:t xml:space="preserve">виробництво, контроль якості (за винятком тесту «Мікробіологічна чистота»), первинне та вторинне пакування, випуск серії: </w:t>
            </w:r>
            <w:r w:rsidRPr="00D42239">
              <w:rPr>
                <w:rFonts w:ascii="Arial" w:hAnsi="Arial" w:cs="Arial"/>
                <w:sz w:val="16"/>
                <w:szCs w:val="16"/>
              </w:rPr>
              <w:br/>
              <w:t xml:space="preserve">Берінгер Інгельхайм Хеллас Сингл Мембер С.А., Греція; первинне та вторинне пакування, контроль якості, випуск серії: ПАТЕОН ФРАНЦІЯ, Франція; виробництво таблеток "in bulk" та контроль якості: Патеон Пуерто Рико. Інк., Сполучені Штати Америки; </w:t>
            </w:r>
            <w:r w:rsidRPr="00D42239">
              <w:rPr>
                <w:rFonts w:ascii="Arial" w:hAnsi="Arial" w:cs="Arial"/>
                <w:sz w:val="16"/>
                <w:szCs w:val="16"/>
              </w:rPr>
              <w:br/>
              <w:t xml:space="preserve">контроль якості (за винятком тесту "Мікробіологічна чистота"): А енд Ем ШТАБТЕСТ Лабор фур Аналітик унд Стабілітатспруфунг ГмбХ, Німеччина; контроль якості при дослідженні стабільності (за винятком тесту "Мікробіологічна чистота"): Еврофінс ФАСТ ГмбХ, Німеччина; альтернативна лабораторія для контролю тесту "Мікробіологічна чистота": СГС Інститут Фрезеніус ГмбХ, Німеччина; </w:t>
            </w:r>
            <w:r w:rsidRPr="00D42239">
              <w:rPr>
                <w:rFonts w:ascii="Arial" w:hAnsi="Arial" w:cs="Arial"/>
                <w:sz w:val="16"/>
                <w:szCs w:val="16"/>
              </w:rPr>
              <w:br/>
              <w:t>Лабор ЛС СЕ енд Ко. КГ, Німеччина; К`юЕйСіЕс ЕПЕ, Грецiя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 Греція/ Франція/ Сполучені Штати Америки</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D42239">
              <w:rPr>
                <w:rFonts w:ascii="Arial" w:hAnsi="Arial" w:cs="Arial"/>
                <w:sz w:val="16"/>
                <w:szCs w:val="16"/>
              </w:rPr>
              <w:br/>
              <w:t xml:space="preserve">Для дозування 5 мг/1000 мг. Введення двох альтернативних пакувальних матеріалів для продукту bulk ЛЗ СІНДЖАРДІ® , таблетки, вкриті плівковою оболонкою, а саме: </w:t>
            </w:r>
            <w:r w:rsidRPr="00D42239">
              <w:rPr>
                <w:rFonts w:ascii="Arial" w:hAnsi="Arial" w:cs="Arial"/>
                <w:sz w:val="16"/>
                <w:szCs w:val="16"/>
              </w:rPr>
              <w:br/>
              <w:t xml:space="preserve">-гнучкі поліпропіленові мішки, вистелені поліетиленовими вкладками із трьох шарів поліетилену низької щільності, щільно закриті стяжкою. Вкладка із поліетилену низької щільності є єдиною частиною контейнера, який напряму контактує з продуктом bulk. </w:t>
            </w:r>
            <w:r w:rsidRPr="00D42239">
              <w:rPr>
                <w:rFonts w:ascii="Arial" w:hAnsi="Arial" w:cs="Arial"/>
                <w:sz w:val="16"/>
                <w:szCs w:val="16"/>
              </w:rPr>
              <w:br/>
              <w:t>-гнучкі поліпропіленові мішки, вистелені вкладками, виготовленими з трьох шарів, а саме: поліетилену низької щільності (шару, який контактує з продуктом), шару алюмінію та поліетилентерефталату, щільно закриті стяжкою. Вкладка із поліетилену низької щільності є єдиною частиною контейнера, який напряму контактує з продуктом bulk.</w:t>
            </w:r>
            <w:r w:rsidRPr="00D42239">
              <w:rPr>
                <w:rFonts w:ascii="Arial" w:hAnsi="Arial" w:cs="Arial"/>
                <w:sz w:val="16"/>
                <w:szCs w:val="16"/>
              </w:rPr>
              <w:br/>
              <w:t>Зміни І типу - Зміни з якості. Готовий лікарський засіб. (інші зміни). Для дозування 5 мг/1000 мг. Внесення змін до р.3.2.Р.5 Контроль ЛЗ, а саме заміна документу q00248416-01 на документ q00248416-02, який помилково був пропущений в матеріалах досьє під час процедури внесення зміни ЕМЕА/Н/С/003770/ІВ/0066/G.</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UA/15724/01/01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СЛАБІГЕЛЬ-ЗДОРОВ'Я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Docusate sodium</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докузат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A06AG10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гель ректальний, 0,12 г/10 г, по 10 г у тубі-канюлі; по 1 або 6 туб-канюль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ТОВАРИСТВО З ОБМЕЖЕНОЮ ВІДПОВІДАЛЬНІСТЮ «КОРПОРАЦІЯ «ЗДОРОВ’Я»</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ТОВАРИСТВО З ОБМЕЖЕНОЮ ВІДПОВІДАЛЬНІСТЮ «КОРПОРАЦІЯ «ЗДОРОВ’Я»</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w:t>
            </w:r>
            <w:r w:rsidRPr="00D42239">
              <w:rPr>
                <w:rFonts w:ascii="Arial" w:hAnsi="Arial" w:cs="Arial"/>
                <w:b/>
                <w:sz w:val="16"/>
                <w:szCs w:val="16"/>
              </w:rPr>
              <w:t>уточнення статусу рекламування в наказі МОЗ України № 155 від 09.02.2026 в процесі внесення змін</w:t>
            </w:r>
            <w:r w:rsidRPr="00D42239">
              <w:rPr>
                <w:rFonts w:ascii="Arial" w:hAnsi="Arial" w:cs="Arial"/>
                <w:sz w:val="16"/>
                <w:szCs w:val="16"/>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Редакція в наказі - підлягає. </w:t>
            </w:r>
            <w:r w:rsidRPr="00D42239">
              <w:rPr>
                <w:rFonts w:ascii="Arial" w:hAnsi="Arial" w:cs="Arial"/>
                <w:b/>
                <w:sz w:val="16"/>
                <w:szCs w:val="16"/>
              </w:rPr>
              <w:t>Вірна редакція - не підлягає.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b/>
                <w:i/>
                <w:sz w:val="16"/>
                <w:szCs w:val="16"/>
              </w:rPr>
            </w:pPr>
            <w:r w:rsidRPr="00D42239">
              <w:rPr>
                <w:rFonts w:ascii="Arial" w:hAnsi="Arial" w:cs="Arial"/>
                <w:b/>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UA/18696/01/01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СПИРТ КАМФОРНИЙ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Camphora</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shd w:val="clear" w:color="auto" w:fill="FFFFFF"/>
              </w:rPr>
              <w:t>камфора рацемічна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M02AX10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зовнішнього застосування, спиртовий 10 % по 40 мл у флаконах скляних або полімерних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Товариство з обмеженою відповідальністю "Фармацевтична компанія "Віола"</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ПРАТ "ФІТОФАРМ"</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внесено в інструкцію для медичного застосування лікарського засобу у розділи "Заявник" та "Місцезнаходження заявника".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Дімакова Ганна Станіславівна. Пропонована редакція: Павлова Юлія Сергіївна. Зміна контактних даних уповноваженої особи заявника, відповідальної за фармаконагляд в Україні. Зміна місцезнаходження мастер-файла системи фармаконагляду та його номера. </w:t>
            </w:r>
            <w:r w:rsidRPr="00D42239">
              <w:rPr>
                <w:rFonts w:ascii="Arial" w:hAnsi="Arial" w:cs="Arial"/>
                <w:sz w:val="16"/>
                <w:szCs w:val="16"/>
              </w:rPr>
              <w:br/>
              <w:t xml:space="preserve">Зміна місця здійснення основної діяльності з фармаконагляду. Зміни І типу - Зміни щодо безпеки/ефективності та фармаконагляду (інші зміни) Оновлено текст маркування упаковки лікарського засобу.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UA/7967/01/01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СПИРТ КАМФОРНИЙ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Camphora</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shd w:val="clear" w:color="auto" w:fill="FFFFFF"/>
              </w:rPr>
              <w:t>камфора рацемічна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M02AX10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 xml:space="preserve">розчин для зовнішнього застосування 10 %, спиртовий по 40 мл або по 100 мл у флаконах скляних або полімерних </w:t>
            </w:r>
            <w:r w:rsidRPr="00D42239">
              <w:rPr>
                <w:rFonts w:ascii="Arial" w:hAnsi="Arial" w:cs="Arial"/>
                <w:sz w:val="16"/>
                <w:szCs w:val="16"/>
              </w:rPr>
              <w:br/>
              <w:t xml:space="preserve">по 40 мл або по 100 мл у флаконі скляному або полімерному по 1 флакону в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ПрАТ Фармацевтична фабрика "Віола"</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 Україна,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ПрАТ Фармацевтична фабрика "Віола"</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Введення додаткових упаковок, без зміни складу пакувального матеріалу, а саме: Флакон скляний типу ФВ-100-20 укупорений пробкою ПА-2/П-2 + кришка типу К-20 ; флакон полімерний типу БВП-115 (поліетилентерефталат) укупорений насадкою (типу 28) та кришкою КБ-2. Як наслідок внесення відповідних змін до п. «Об’єм вмісту упаковки» та р. «Упаковка» МКЯ ЛЗ. Зміни внесено в розділ "Упаковка" в інструкцію для медичного застосування у зв'язку з введенням додаткової упаковок та як наслідок - затвердження тексту маркування додаткової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зокрема вилучено інформацію, зазначену російською мовою.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UA/8343/01/01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СПІРОНОЛАКТОН САНДОЗ®</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Spironolactone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спіронолактон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C03DA01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по 50 мг, по 10 таблеток у блістері; по 2, або по 3, або 6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Салютас Фарма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Давід Джон Левіс / David John Lewis.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UA/14227/01/01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СПІРОНОЛАКТОН САНДОЗ®</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Spironolactone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спіронолактон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C03DA01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по 100 мг по 10 таблеток у блістері; по 2, або по 3, або 6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Салютас Фарма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Давід Джон Левіс / David John Lewis.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UA/14227/01/02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СУМІЛАР 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Ramipril, amlodipine and hydrochlorothiazide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раміприл, амлодипін (у формі амлодипіну бесилату),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C09BX03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капсули тверді 10 мг/5 мг/25 мг по 10 капсул твердих у блістері; по 3 блістери або 10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випуск серій: Лек Фармацевтична компанія д.д., Словенія; in bulk виробництво, первинне та вторинне пакування: Адамед Фарма С.А., Польща; первинне та вторинне пакування, контроль/випробування серії: Адамед Фарма С.А.,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Словенія/ Польща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42239">
              <w:rPr>
                <w:rFonts w:ascii="Arial" w:hAnsi="Arial" w:cs="Arial"/>
                <w:sz w:val="16"/>
                <w:szCs w:val="16"/>
              </w:rPr>
              <w:br/>
              <w:t xml:space="preserve">Діюча редакція: Давід Джон Левіс / David John Lewis. Пропонована редакція: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здійснення фармаконагляду в Україні. </w:t>
            </w:r>
            <w:r w:rsidRPr="00D42239">
              <w:rPr>
                <w:rFonts w:ascii="Arial" w:hAnsi="Arial" w:cs="Arial"/>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UA/20220/01/02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СУПРАН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Desflurane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десфлуран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N01AB07</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пари для інгаляцій, рідина 100 %; по 240 мл в алюмінієвому флаконі, вкритому зсередини захисним лаком на основі епоксифенольної смоли, що закривається за допомогою вбудованого обтискного клапана (для використання з випарником) та ковпачка з поліетилену низької щільності (LDPE), по 6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Бакстер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виробник діючої речовини та проміжного/нерозфасованого продукту, виробництво, первинне пакування та випробування контролю якості готового лікарського засобу: Бакстер Хелскеа Корпорейшн, США; маркування, вторинне пакування, випуск серії та випробування контролю якості серії: Бакстер С.А., Бельгiя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США/ Бельгiя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42239">
              <w:rPr>
                <w:rFonts w:ascii="Arial" w:hAnsi="Arial" w:cs="Arial"/>
                <w:sz w:val="16"/>
                <w:szCs w:val="16"/>
              </w:rPr>
              <w:br/>
              <w:t>Діюча редакція: Браславська Надія Іванівна. Пропонована редакція: Балачан Ганна Ігорівна.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UA/20928/01/01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СУПРАСТИН®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Chloropyramine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хлоропірамін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R06AC03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по 25 мг, по 10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ЗАТ Фармацевтичний завод ЕГІС</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ЗАТ Фармацевтичний завод ЕГІС</w:t>
            </w:r>
            <w:r w:rsidRPr="00D42239">
              <w:rPr>
                <w:rFonts w:ascii="Arial" w:hAnsi="Arial" w:cs="Arial"/>
                <w:sz w:val="16"/>
                <w:szCs w:val="16"/>
              </w:rPr>
              <w:br/>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Угорщина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ГЛЗ. Діюча редакція: Термін придатності. 5 років. Пропонована редакція: </w:t>
            </w:r>
            <w:r w:rsidRPr="00D42239">
              <w:rPr>
                <w:rFonts w:ascii="Arial" w:hAnsi="Arial" w:cs="Arial"/>
                <w:sz w:val="16"/>
                <w:szCs w:val="16"/>
              </w:rPr>
              <w:br/>
              <w:t>Термін придатності. 3 роки.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UA/9251/01/01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 xml:space="preserve">ТАДАЛАФІЛ ГЕНЕЙМ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Tadalafil</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тадалафіл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G04BE08</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20 мг; по 2 таблетки у блістері; по 1 блістеру у пачці; по 4 таблетки у блістері; по 1 або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вторинне пакування: АККОРД ХЕЛСКЕА ЛІМІТЕД, Bелика Британія; контроль якості: АСТРОН РЕСЬОРЧ ЛІМІТЕД, Bелика Британія; контроль якості: Весслінг Хангері Кфт., Угорщина; вторинне пакування: ДіЕйчЕль СЕПЛАЙ ЧЕЙН (Італія) СПА, Італія; виробництво лікарського засобу, первинне та вторинне пакування, контроль якості серії, експорт на дільницю випуску серії: Інтас Фармасьютікалс Лімітед, Індія; контроль якості: ФАРМАВАЛІД Лтд. Мікробіологічна лабораторія, Угорщина; контроль якості: Фармадокс Хелскеа Лтд., Мальта; Відповідальний за випуск серії: Аккорд Хелскеа Полска Сп. з о.о. Склад Імпортера,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Bелика Британія/ Італія/ Індія/ Угорщина/ Мальта/ Польща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4.0 Зміни внесено до частин: І «Загальна інформація» II «Специфікація з безпеки» Модуль CVIII «Резюме проблем безпеки» III «План з фармаконагляду»,V «Заходи з мінімізації ризиків», VI «Резюме плану управління ризиками» VII «Додатки» (7 та 8) у зв’язку з оновленням специфікації з безпеки діючої речовини тадалафіл,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w:t>
            </w:r>
            <w:r w:rsidRPr="00D42239">
              <w:rPr>
                <w:rFonts w:ascii="Arial" w:hAnsi="Arial" w:cs="Arial"/>
                <w:sz w:val="16"/>
                <w:szCs w:val="16"/>
                <w:lang w:val="en-US"/>
              </w:rPr>
              <w:t>31 October 2018 EMA/164014/2018 Rev.2.0.1 accompanying GVP Module V Rev.2 Human Medicines).</w:t>
            </w:r>
            <w:r w:rsidRPr="00D42239">
              <w:rPr>
                <w:rFonts w:ascii="Arial" w:hAnsi="Arial" w:cs="Arial"/>
                <w:sz w:val="16"/>
                <w:szCs w:val="16"/>
                <w:lang w:val="en-US"/>
              </w:rPr>
              <w:br/>
            </w:r>
            <w:r w:rsidRPr="00D42239">
              <w:rPr>
                <w:rFonts w:ascii="Arial" w:hAnsi="Arial" w:cs="Arial"/>
                <w:sz w:val="16"/>
                <w:szCs w:val="16"/>
              </w:rPr>
              <w:t>Резюме Плану управління ризиками версія 4.0 додається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UA/19557/01/01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ТАЗПЕН 2.25</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lang w:val="en-US"/>
              </w:rPr>
              <w:t>Piperacillin and beta-lactamase inhibitor</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 xml:space="preserve">піперацилін натрію  та тазобактам натрію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J01CR05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 xml:space="preserve">порошок для розчину для інфузій, по 2 г/0,25 г; по 2 г/0,25 г у флаконах; по 1 флакону з порошком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первинне та вторинне пакування, контроль якості та випуск серії: Купер Фармасьютікалз С.А., Грецiя; виробник проміжного продукту лікарського засобу - стерильної суміші піперациліну натрію та тазобактаму натрію (стерильний bulk):</w:t>
            </w:r>
            <w:r w:rsidRPr="00D42239">
              <w:rPr>
                <w:rFonts w:ascii="Arial" w:hAnsi="Arial" w:cs="Arial"/>
                <w:sz w:val="16"/>
                <w:szCs w:val="16"/>
              </w:rPr>
              <w:br/>
              <w:t>Шандонг Анксін Фармасьютікал Ко., Лтд, Китай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Грецiя/ Китай</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п.17. ІНШЕ.</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UA/19110/01/01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ТАЗПЕН 4.5</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lang w:val="en-US"/>
              </w:rPr>
            </w:pPr>
            <w:r w:rsidRPr="00D42239">
              <w:rPr>
                <w:rFonts w:ascii="Arial" w:hAnsi="Arial" w:cs="Arial"/>
                <w:sz w:val="16"/>
                <w:szCs w:val="16"/>
                <w:lang w:val="en-US"/>
              </w:rPr>
              <w:t>Piperacillin and beta-lactamase inhibitor</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 xml:space="preserve">піперацилін натрію  та тазобактам натрію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J01CR05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порошок для розчину для інфузій, по 4 г/0,5 г; 4 г/0,5 г у флаконах; по 1 флакону з порошком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первинне та вторинне пакування, контроль якості та випуск серії: Купер Фармасьютікалз С.А., Грецiя; виробник проміжного продукту лікарського засобу - стерильної суміші піперациліну натрію та тазобактаму натрію (стерильний bulk):</w:t>
            </w:r>
            <w:r w:rsidRPr="00D42239">
              <w:rPr>
                <w:rFonts w:ascii="Arial" w:hAnsi="Arial" w:cs="Arial"/>
                <w:sz w:val="16"/>
                <w:szCs w:val="16"/>
              </w:rPr>
              <w:br/>
              <w:t>Шандонг Анксін Фармасьютікал Ко., Лтд, Китай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Грецiя/ Китай</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п.17. ІНШЕ.</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UA/19110/01/02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ТАЙГЕРОН®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Levofloxacin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левофлоксацин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оболонкою, по 500 мг in bulk: по 5 або 10 таблеток у блістері; по 150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ТОВ «ГЛЕДФАРМ ЛТД» </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КУСУМ ХЕЛТХКЕР ПВТ ЛТД</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3 роки. </w:t>
            </w:r>
            <w:r w:rsidRPr="00D42239">
              <w:rPr>
                <w:rFonts w:ascii="Arial" w:hAnsi="Arial" w:cs="Arial"/>
                <w:sz w:val="16"/>
                <w:szCs w:val="16"/>
              </w:rPr>
              <w:br/>
              <w:t>Запропоновано: Термін придатності 4 роки.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UA/19805/01/01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ТАЙГЕРОН®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Levofloxacin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левофлоксацин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оболонкою, по 750 мг in bulk: по 5 або 10 таблеток у блістері; по 120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ТОВ «ГЛЕДФАРМ ЛТД» </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КУСУМ ХЕЛТХКЕР ПВТ ЛТД</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3 роки. </w:t>
            </w:r>
            <w:r w:rsidRPr="00D42239">
              <w:rPr>
                <w:rFonts w:ascii="Arial" w:hAnsi="Arial" w:cs="Arial"/>
                <w:sz w:val="16"/>
                <w:szCs w:val="16"/>
              </w:rPr>
              <w:br/>
              <w:t>Запропоновано: Термін придатності 4 роки.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UA/19805/01/02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ТАЙГЕРОН®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Levofloxacin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левофлоксацин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J01MA12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оболонкою, по 500 мг, по 5 або 10 таблеток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ТОВ «ГЛЕДФАРМ ЛТД» </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виробництво, первинне пакування, вторинне пакування, контроль якості, випуск серії </w:t>
            </w:r>
            <w:r w:rsidRPr="00D42239">
              <w:rPr>
                <w:rFonts w:ascii="Arial" w:hAnsi="Arial" w:cs="Arial"/>
                <w:sz w:val="16"/>
                <w:szCs w:val="16"/>
              </w:rPr>
              <w:br/>
              <w:t xml:space="preserve">або </w:t>
            </w:r>
            <w:r w:rsidRPr="00D42239">
              <w:rPr>
                <w:rFonts w:ascii="Arial" w:hAnsi="Arial" w:cs="Arial"/>
                <w:sz w:val="16"/>
                <w:szCs w:val="16"/>
              </w:rPr>
              <w:br/>
              <w:t xml:space="preserve">виробництво продукції in bulk: </w:t>
            </w:r>
            <w:r w:rsidRPr="00D42239">
              <w:rPr>
                <w:rFonts w:ascii="Arial" w:hAnsi="Arial" w:cs="Arial"/>
                <w:sz w:val="16"/>
                <w:szCs w:val="16"/>
              </w:rPr>
              <w:br/>
              <w:t>КУСУМ ХЕЛТХКЕР ПВТ ЛТД, Індія;</w:t>
            </w:r>
            <w:r w:rsidRPr="00D42239">
              <w:rPr>
                <w:rFonts w:ascii="Arial" w:hAnsi="Arial" w:cs="Arial"/>
                <w:sz w:val="16"/>
                <w:szCs w:val="16"/>
              </w:rPr>
              <w:br/>
            </w:r>
            <w:r w:rsidRPr="00D42239">
              <w:rPr>
                <w:rFonts w:ascii="Arial" w:hAnsi="Arial" w:cs="Arial"/>
                <w:sz w:val="16"/>
                <w:szCs w:val="16"/>
              </w:rPr>
              <w:br/>
              <w:t>вторинне пакування, контроль якості, випуск серії з продукції in bulk:</w:t>
            </w:r>
            <w:r w:rsidRPr="00D42239">
              <w:rPr>
                <w:rFonts w:ascii="Arial" w:hAnsi="Arial" w:cs="Arial"/>
                <w:sz w:val="16"/>
                <w:szCs w:val="16"/>
              </w:rPr>
              <w:br/>
              <w:t>ТОВ «ГЛЕДФАРМ ЛТД»,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 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3 роки. </w:t>
            </w:r>
            <w:r w:rsidRPr="00D42239">
              <w:rPr>
                <w:rFonts w:ascii="Arial" w:hAnsi="Arial" w:cs="Arial"/>
                <w:sz w:val="16"/>
                <w:szCs w:val="16"/>
              </w:rPr>
              <w:br/>
              <w:t>Запропоновано: Термін придатності 4 роки. Зміни внесено до інструкції для медичного застосування лікарського засобу у розділ "Термін придатності".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(Tavanic 500 mg, 750 mg film-coated tablets).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UA/9539/02/01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ТАЙГЕРОН®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Levofloxacin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левофлоксацин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J01MA12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оболонкою, по 750 мг, по 5 або 10 таблеток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ТОВ «ГЛЕДФАРМ ЛТД» </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виробництво, первинне пакування, вторинне пакування, контроль якості, випуск серії </w:t>
            </w:r>
            <w:r w:rsidRPr="00D42239">
              <w:rPr>
                <w:rFonts w:ascii="Arial" w:hAnsi="Arial" w:cs="Arial"/>
                <w:sz w:val="16"/>
                <w:szCs w:val="16"/>
              </w:rPr>
              <w:br/>
              <w:t xml:space="preserve">або </w:t>
            </w:r>
            <w:r w:rsidRPr="00D42239">
              <w:rPr>
                <w:rFonts w:ascii="Arial" w:hAnsi="Arial" w:cs="Arial"/>
                <w:sz w:val="16"/>
                <w:szCs w:val="16"/>
              </w:rPr>
              <w:br/>
              <w:t xml:space="preserve">виробництво продукції in bulk: </w:t>
            </w:r>
            <w:r w:rsidRPr="00D42239">
              <w:rPr>
                <w:rFonts w:ascii="Arial" w:hAnsi="Arial" w:cs="Arial"/>
                <w:sz w:val="16"/>
                <w:szCs w:val="16"/>
              </w:rPr>
              <w:br/>
              <w:t>КУСУМ ХЕЛТХКЕР ПВТ ЛТД, Індія;</w:t>
            </w:r>
            <w:r w:rsidRPr="00D42239">
              <w:rPr>
                <w:rFonts w:ascii="Arial" w:hAnsi="Arial" w:cs="Arial"/>
                <w:sz w:val="16"/>
                <w:szCs w:val="16"/>
              </w:rPr>
              <w:br/>
            </w:r>
            <w:r w:rsidRPr="00D42239">
              <w:rPr>
                <w:rFonts w:ascii="Arial" w:hAnsi="Arial" w:cs="Arial"/>
                <w:sz w:val="16"/>
                <w:szCs w:val="16"/>
              </w:rPr>
              <w:br/>
              <w:t>вторинне пакування, контроль якості, випуск серії з продукції in bulk:</w:t>
            </w:r>
            <w:r w:rsidRPr="00D42239">
              <w:rPr>
                <w:rFonts w:ascii="Arial" w:hAnsi="Arial" w:cs="Arial"/>
                <w:sz w:val="16"/>
                <w:szCs w:val="16"/>
              </w:rPr>
              <w:br/>
              <w:t>ТОВ «ГЛЕДФАРМ ЛТД»,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 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3 роки. </w:t>
            </w:r>
            <w:r w:rsidRPr="00D42239">
              <w:rPr>
                <w:rFonts w:ascii="Arial" w:hAnsi="Arial" w:cs="Arial"/>
                <w:sz w:val="16"/>
                <w:szCs w:val="16"/>
              </w:rPr>
              <w:br/>
              <w:t>Запропоновано: Термін придатності 4 роки. Зміни внесено до інструкції для медичного застосування лікарського засобу у розділ "Термін придатності".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(Tavanic 500 mg, 750 mg film-coated tablets).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UA/9539/02/02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ТАНТУМ ВЕРДЕ®</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Benzydamine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бензидаміну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A01AD02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спрей для ротової порожнини, 1,5 мг/мл по 30 мл у флаконі з небулайзером; по 1 флакону у картонній коробцім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Азіенде Кіміке Ріуніте Анжеліні Франческо А.К.Р.А.Ф.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Азіенде Кіміке Ріуніте Анжеліні Франческо А.К.Р.А.Ф.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Італія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42239">
              <w:rPr>
                <w:rFonts w:ascii="Arial" w:hAnsi="Arial" w:cs="Arial"/>
                <w:sz w:val="16"/>
                <w:szCs w:val="16"/>
              </w:rPr>
              <w:br/>
              <w:t>Зміни внесено в Інструкцію для медичного застосування лікарського засобу до розділу "Застосування у період вагітності або годування груддю" щодо безпеки застосування діючої речовини відповідно до рекомендацій PRAC.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w:t>
            </w:r>
            <w:r w:rsidRPr="00D42239">
              <w:rPr>
                <w:rFonts w:ascii="Arial" w:hAnsi="Arial" w:cs="Arial"/>
                <w:sz w:val="16"/>
                <w:szCs w:val="16"/>
              </w:rPr>
              <w:br/>
              <w:t xml:space="preserve">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UA/3920/02/01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ТАНТУМ ВЕРДЕ®</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Benzydamine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бензидаміну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R02AX03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льодяники з м'ятним смаком по 3 мг; по 10 льодяників у стіку; по 2 або 3 стіки в картонній пачці; по 10 льодяників у блістері; по 2 або 3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Азіенде Кіміке Ріуніте Анжеліні Франческо А.К.Р.А.Ф.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Відповідальний за виробництво нерозфасованої продукції, первинне та вторинне пакування:</w:t>
            </w:r>
            <w:r w:rsidRPr="00D42239">
              <w:rPr>
                <w:rFonts w:ascii="Arial" w:hAnsi="Arial" w:cs="Arial"/>
                <w:sz w:val="16"/>
                <w:szCs w:val="16"/>
              </w:rPr>
              <w:br/>
              <w:t>ДIШ АГ, Швейцарія</w:t>
            </w:r>
            <w:r w:rsidRPr="00D42239">
              <w:rPr>
                <w:rFonts w:ascii="Arial" w:hAnsi="Arial" w:cs="Arial"/>
                <w:sz w:val="16"/>
                <w:szCs w:val="16"/>
              </w:rPr>
              <w:br/>
              <w:t>Відповідальний за повний цикл:</w:t>
            </w:r>
            <w:r w:rsidRPr="00D42239">
              <w:rPr>
                <w:rFonts w:ascii="Arial" w:hAnsi="Arial" w:cs="Arial"/>
                <w:sz w:val="16"/>
                <w:szCs w:val="16"/>
              </w:rPr>
              <w:br/>
              <w:t>П'ЄР ФАБР МЕДІКАМАН ПРОДЮКСЬОН, Францiя</w:t>
            </w:r>
            <w:r w:rsidRPr="00D42239">
              <w:rPr>
                <w:rFonts w:ascii="Arial" w:hAnsi="Arial" w:cs="Arial"/>
                <w:sz w:val="16"/>
                <w:szCs w:val="16"/>
              </w:rPr>
              <w:br/>
              <w:t>Відповідальний за контроль якості та випуск серії:</w:t>
            </w:r>
            <w:r w:rsidRPr="00D42239">
              <w:rPr>
                <w:rFonts w:ascii="Arial" w:hAnsi="Arial" w:cs="Arial"/>
                <w:sz w:val="16"/>
                <w:szCs w:val="16"/>
              </w:rPr>
              <w:br/>
              <w:t>Азіенде Кіміке Ріуніте Анжеліні Франческо А.К.Р.А.Ф. С.п.А., Італія</w:t>
            </w:r>
            <w:r w:rsidRPr="00D42239">
              <w:rPr>
                <w:rFonts w:ascii="Arial" w:hAnsi="Arial" w:cs="Arial"/>
                <w:sz w:val="16"/>
                <w:szCs w:val="16"/>
              </w:rPr>
              <w:br/>
              <w:t>Відповідальний за первинне та вторинне пакування:</w:t>
            </w:r>
            <w:r w:rsidRPr="00D42239">
              <w:rPr>
                <w:rFonts w:ascii="Arial" w:hAnsi="Arial" w:cs="Arial"/>
                <w:sz w:val="16"/>
                <w:szCs w:val="16"/>
              </w:rPr>
              <w:br/>
              <w:t xml:space="preserve">П'ЄР ФАБР МЕДІКАМАН ПРОДЮКСЬОН, Францiя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Швейцарія/ Францiя/ Італія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42239">
              <w:rPr>
                <w:rFonts w:ascii="Arial" w:hAnsi="Arial" w:cs="Arial"/>
                <w:sz w:val="16"/>
                <w:szCs w:val="16"/>
              </w:rPr>
              <w:br/>
              <w:t xml:space="preserve">Зміни внесено в Інструкцію для медичного застосування лікарського засобу до розділу "Застосування у період вагітності або годування груддю" щодо безпеки застосування діючої речовини відповідно до рекомендацій PRAC.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"Місцезнаходження заявника" (уточнення адреси заявника) та як наслідок - відповідні зміни в тексті маркування вторинної упаковки лікарського засобу.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UA/3920/03/01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ТАНТУМ РОЗА®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Benzydamine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бензидаміну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G02CC03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гранули для вагінального розчину по 500 мг по 10 саше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Азіенде Кіміке Ріуніте Анжеліні Франческо - А.К.Р.А.Ф.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Азіенде Кіміке Ріуніте Анжеліні Франческо А.К.Р.А.Ф. С.п.А.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Італiя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42239">
              <w:rPr>
                <w:rFonts w:ascii="Arial" w:hAnsi="Arial" w:cs="Arial"/>
                <w:sz w:val="16"/>
                <w:szCs w:val="16"/>
              </w:rPr>
              <w:br/>
              <w:t>Зміни внесено в Інструкцію для медичного застосування лікарського засобу до розділу "Застосування у період вагітності або годування груддю" щодо безпеки застосування діючої речовини відповідно до рекомендацій PRAC.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UA/4012/01/01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ТАНТУМ РОЗА®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Benzydamine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бензидаміну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G02CC03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вагінальний 0,1%; по 140 мл у флаконі оснащеному канюлею з кришечкою для закриття; по 5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Азіенде Кіміке Ріуніте Анжеліні Франческо А.К.Р.А.Ф.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Азіенде Кіміке Ріуніте Анжеліні Франческо А.К.Р.А.Ф.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Італія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42239">
              <w:rPr>
                <w:rFonts w:ascii="Arial" w:hAnsi="Arial" w:cs="Arial"/>
                <w:sz w:val="16"/>
                <w:szCs w:val="16"/>
              </w:rPr>
              <w:br/>
              <w:t>Зміни внесено в Інструкцію для медичного застосування лікарського засобу до розділу "Застосування у період вагітності або годування груддю" щодо безпеки застосування діючої речовини відповідно до рекомендацій PRAC.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UA/4012/02/01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ТЕМОЗОЛОМІД АККОРД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Temozolomide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темозоломід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L01AX03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капсули тверді, по 20 мг; по 1 капсулі у саше, по 5 саше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лікарського засобу, первинне та вторинне пакування, контроль якості серії: ІНТАС ФАРМАСЬЮТІКАЛЗ ЛІМІТЕД, Індія;</w:t>
            </w:r>
            <w:r w:rsidRPr="00D42239">
              <w:rPr>
                <w:rFonts w:ascii="Arial" w:hAnsi="Arial" w:cs="Arial"/>
                <w:sz w:val="16"/>
                <w:szCs w:val="16"/>
              </w:rPr>
              <w:br/>
              <w:t xml:space="preserve">Виробництво лікарського засобу, первинне та вторинне пакування, контроль якості серії: Інтас Фармасьютікалз Лімітед, Індія; </w:t>
            </w:r>
            <w:r w:rsidRPr="00D42239">
              <w:rPr>
                <w:rFonts w:ascii="Arial" w:hAnsi="Arial" w:cs="Arial"/>
                <w:sz w:val="16"/>
                <w:szCs w:val="16"/>
              </w:rPr>
              <w:br/>
              <w:t xml:space="preserve">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w:t>
            </w:r>
            <w:r w:rsidRPr="00D42239">
              <w:rPr>
                <w:rFonts w:ascii="Arial" w:hAnsi="Arial" w:cs="Arial"/>
                <w:sz w:val="16"/>
                <w:szCs w:val="16"/>
              </w:rPr>
              <w:br/>
              <w:t xml:space="preserve">Контроль якості: ЛАБАНАЛІЗІС С.Р.Л, Італія; Контроль якості: ФАРМАВАЛІД Лтд. Мікробіологічна Лабораторія, Угорщина; </w:t>
            </w:r>
            <w:r w:rsidRPr="00D42239">
              <w:rPr>
                <w:rFonts w:ascii="Arial" w:hAnsi="Arial" w:cs="Arial"/>
                <w:sz w:val="16"/>
                <w:szCs w:val="16"/>
              </w:rPr>
              <w:br/>
              <w:t>Відповідальний за випуск серії: Аккорд Хелскеа Полска Сп. з о.о. Склад Імпортера,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 Велика Британія/ Італія/ Польща/ Мальта/ Угорщина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незначних змін у процес виробництва лікарського засобу, а саме: зміни до стадії просіювання діючої речовини разом із лактозою безводною та натрію крохмальгліколятом.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UA/19158/01/01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ТЕМОЗОЛОМІД АККОРД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Temozolomide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темозоломід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L01AX03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капсули тверді, по 100 мг; по 1 капсулі у саше, по 5 саше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лікарського засобу, первинне та вторинне пакування, контроль якості серії: ІНТАС ФАРМАСЬЮТІКАЛЗ ЛІМІТЕД, Індія;</w:t>
            </w:r>
            <w:r w:rsidRPr="00D42239">
              <w:rPr>
                <w:rFonts w:ascii="Arial" w:hAnsi="Arial" w:cs="Arial"/>
                <w:sz w:val="16"/>
                <w:szCs w:val="16"/>
              </w:rPr>
              <w:br/>
              <w:t xml:space="preserve">Виробництво лікарського засобу, первинне та вторинне пакування, контроль якості серії: Інтас Фармасьютікалз Лімітед, Індія; </w:t>
            </w:r>
            <w:r w:rsidRPr="00D42239">
              <w:rPr>
                <w:rFonts w:ascii="Arial" w:hAnsi="Arial" w:cs="Arial"/>
                <w:sz w:val="16"/>
                <w:szCs w:val="16"/>
              </w:rPr>
              <w:br/>
              <w:t xml:space="preserve">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w:t>
            </w:r>
            <w:r w:rsidRPr="00D42239">
              <w:rPr>
                <w:rFonts w:ascii="Arial" w:hAnsi="Arial" w:cs="Arial"/>
                <w:sz w:val="16"/>
                <w:szCs w:val="16"/>
              </w:rPr>
              <w:br/>
              <w:t xml:space="preserve">Контроль якості: ЛАБАНАЛІЗІС С.Р.Л, Італія; Контроль якості: ФАРМАВАЛІД Лтд. Мікробіологічна Лабораторія, Угорщина; </w:t>
            </w:r>
            <w:r w:rsidRPr="00D42239">
              <w:rPr>
                <w:rFonts w:ascii="Arial" w:hAnsi="Arial" w:cs="Arial"/>
                <w:sz w:val="16"/>
                <w:szCs w:val="16"/>
              </w:rPr>
              <w:br/>
              <w:t>Відповідальний за випуск серії: Аккорд Хелскеа Полска Сп. з о.о. Склад Імпортера,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 Велика Британія/ Італія/ Польща/ Мальта/ Угорщина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незначних змін у процес виробництва лікарського засобу, а саме: зміни до стадії просіювання діючої речовини разом із лактозою безводною та натрію крохмальгліколятом.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UA/19158/01/02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ТЕМОЗОЛОМІД АККОРД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Temozolomide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темозоломід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L01AX03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капсули тверді, по 140 мг; по 1 капсулі у саше, по 5 саше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лікарського засобу, первинне та вторинне пакування, контроль якості серії: ІНТАС ФАРМАСЬЮТІКАЛЗ ЛІМІТЕД, Індія;</w:t>
            </w:r>
            <w:r w:rsidRPr="00D42239">
              <w:rPr>
                <w:rFonts w:ascii="Arial" w:hAnsi="Arial" w:cs="Arial"/>
                <w:sz w:val="16"/>
                <w:szCs w:val="16"/>
              </w:rPr>
              <w:br/>
              <w:t xml:space="preserve">Виробництво лікарського засобу, первинне та вторинне пакування, контроль якості серії: Інтас Фармасьютікалз Лімітед, Індія; </w:t>
            </w:r>
            <w:r w:rsidRPr="00D42239">
              <w:rPr>
                <w:rFonts w:ascii="Arial" w:hAnsi="Arial" w:cs="Arial"/>
                <w:sz w:val="16"/>
                <w:szCs w:val="16"/>
              </w:rPr>
              <w:br/>
              <w:t xml:space="preserve">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w:t>
            </w:r>
            <w:r w:rsidRPr="00D42239">
              <w:rPr>
                <w:rFonts w:ascii="Arial" w:hAnsi="Arial" w:cs="Arial"/>
                <w:sz w:val="16"/>
                <w:szCs w:val="16"/>
              </w:rPr>
              <w:br/>
              <w:t xml:space="preserve">Контроль якості: ЛАБАНАЛІЗІС С.Р.Л, Італія; Контроль якості: ФАРМАВАЛІД Лтд. Мікробіологічна Лабораторія, Угорщина; </w:t>
            </w:r>
            <w:r w:rsidRPr="00D42239">
              <w:rPr>
                <w:rFonts w:ascii="Arial" w:hAnsi="Arial" w:cs="Arial"/>
                <w:sz w:val="16"/>
                <w:szCs w:val="16"/>
              </w:rPr>
              <w:br/>
              <w:t>Відповідальний за випуск серії: Аккорд Хелскеа Полска Сп. з о.о. Склад Імпортера,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 Велика Британія/ Італія/ Польща/ Мальта/ Угорщина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незначних змін у процес виробництва лікарського засобу, а саме: зміни до стадії просіювання діючої речовини разом із лактозою безводною та натрію крохмальгліколятом.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UA/19158/01/03</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ТЕМОЗОЛОМІД АККОРД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Temozolomide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темозоломід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L01AX03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капсули тверді, по 180 мг; по 1 капсулі у саше, по 5 саше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лікарського засобу, первинне та вторинне пакування, контроль якості серії: ІНТАС ФАРМАСЬЮТІКАЛЗ ЛІМІТЕД, Індія;</w:t>
            </w:r>
            <w:r w:rsidRPr="00D42239">
              <w:rPr>
                <w:rFonts w:ascii="Arial" w:hAnsi="Arial" w:cs="Arial"/>
                <w:sz w:val="16"/>
                <w:szCs w:val="16"/>
              </w:rPr>
              <w:br/>
              <w:t xml:space="preserve">Виробництво лікарського засобу, первинне та вторинне пакування, контроль якості серії: Інтас Фармасьютікалз Лімітед, Індія; </w:t>
            </w:r>
            <w:r w:rsidRPr="00D42239">
              <w:rPr>
                <w:rFonts w:ascii="Arial" w:hAnsi="Arial" w:cs="Arial"/>
                <w:sz w:val="16"/>
                <w:szCs w:val="16"/>
              </w:rPr>
              <w:br/>
              <w:t xml:space="preserve">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w:t>
            </w:r>
            <w:r w:rsidRPr="00D42239">
              <w:rPr>
                <w:rFonts w:ascii="Arial" w:hAnsi="Arial" w:cs="Arial"/>
                <w:sz w:val="16"/>
                <w:szCs w:val="16"/>
              </w:rPr>
              <w:br/>
              <w:t xml:space="preserve">Контроль якості: ЛАБАНАЛІЗІС С.Р.Л, Італія; Контроль якості: ФАРМАВАЛІД Лтд. Мікробіологічна Лабораторія, Угорщина; </w:t>
            </w:r>
            <w:r w:rsidRPr="00D42239">
              <w:rPr>
                <w:rFonts w:ascii="Arial" w:hAnsi="Arial" w:cs="Arial"/>
                <w:sz w:val="16"/>
                <w:szCs w:val="16"/>
              </w:rPr>
              <w:br/>
              <w:t>Відповідальний за випуск серії: Аккорд Хелскеа Полска Сп. з о.о. Склад Імпортера,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 Велика Британія/ Італія/ Польща/ Мальта/ Угорщина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незначних змін у процес виробництва лікарського засобу, а саме: зміни до стадії просіювання діючої речовини разом із лактозою безводною та натрію крохмальгліколятом.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UA/19158/01/04</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ТЕМОЗОЛОМІД АККОРД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Temozolomide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темозоломід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L01AX03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капсули тверді, по 250 мг; по 1 капсулі у саше, по 5 саше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лікарського засобу, первинне та вторинне пакування, контроль якості серії: ІНТАС ФАРМАСЬЮТІКАЛЗ ЛІМІТЕД, Індія;</w:t>
            </w:r>
            <w:r w:rsidRPr="00D42239">
              <w:rPr>
                <w:rFonts w:ascii="Arial" w:hAnsi="Arial" w:cs="Arial"/>
                <w:sz w:val="16"/>
                <w:szCs w:val="16"/>
              </w:rPr>
              <w:br/>
              <w:t xml:space="preserve">Виробництво лікарського засобу, первинне та вторинне пакування, контроль якості серії: Інтас Фармасьютікалз Лімітед, Індія; </w:t>
            </w:r>
            <w:r w:rsidRPr="00D42239">
              <w:rPr>
                <w:rFonts w:ascii="Arial" w:hAnsi="Arial" w:cs="Arial"/>
                <w:sz w:val="16"/>
                <w:szCs w:val="16"/>
              </w:rPr>
              <w:br/>
              <w:t xml:space="preserve">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w:t>
            </w:r>
            <w:r w:rsidRPr="00D42239">
              <w:rPr>
                <w:rFonts w:ascii="Arial" w:hAnsi="Arial" w:cs="Arial"/>
                <w:sz w:val="16"/>
                <w:szCs w:val="16"/>
              </w:rPr>
              <w:br/>
              <w:t xml:space="preserve">Контроль якості: ЛАБАНАЛІЗІС С.Р.Л, Італія; Контроль якості: ФАРМАВАЛІД Лтд. Мікробіологічна Лабораторія, Угорщина; </w:t>
            </w:r>
            <w:r w:rsidRPr="00D42239">
              <w:rPr>
                <w:rFonts w:ascii="Arial" w:hAnsi="Arial" w:cs="Arial"/>
                <w:sz w:val="16"/>
                <w:szCs w:val="16"/>
              </w:rPr>
              <w:br/>
              <w:t>Відповідальний за випуск серії: Аккорд Хелскеа Полска Сп. з о.о. Склад Імпортера,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 Велика Британія/ Італія/ Польща/ Мальта/ Угорщина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незначних змін у процес виробництва лікарського засобу, а саме: зміни до стадії просіювання діючої речовини разом із лактозою безводною та натрію крохмальгліколятом.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UA/19158/01/05</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ТЕЦЕНТРИК®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Atezolizumab</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атезолізумаб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L01FF05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концентрат для розчину для інфузій по 1200 мг/20 мл; по 20 мл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Виробництво нерозфасованої продукції, первинне пакування, випробування контролю якості: Рош Діагностикс ГмбХ, Німеччина;</w:t>
            </w:r>
            <w:r w:rsidRPr="00D42239">
              <w:rPr>
                <w:rFonts w:ascii="Arial" w:hAnsi="Arial" w:cs="Arial"/>
                <w:sz w:val="16"/>
                <w:szCs w:val="16"/>
              </w:rPr>
              <w:br/>
              <w:t>Виробництво нерозфасованої продукції, первинне пакування, вторинне пакування, випробування контролю якості, випуск серії:</w:t>
            </w:r>
            <w:r w:rsidRPr="00D42239">
              <w:rPr>
                <w:rFonts w:ascii="Arial" w:hAnsi="Arial" w:cs="Arial"/>
                <w:sz w:val="16"/>
                <w:szCs w:val="16"/>
              </w:rPr>
              <w:br/>
              <w:t xml:space="preserve">Ф.Хоффманн-Ля Рош Лтд, Швейцарія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 Швейцарія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розділу "Побічні реакції".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UA/15872/01/01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ТИКОЗИД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Thiocolchicoside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тіоколхікозид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M03BX05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ін'єкцій, 4 мг/2 мл по 2 мл в ампулі; по 6 ампул у контурній чарунковій упаковці; по 1 контурній чарунковій упаковці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УОРЛД МЕДИЦИН ІЛАЧ САН. ВЕ ТІДЖ.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Туреччина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готового лікарського засобу. Затверджений розмір серії – 650 л (302 325 ампул). Пропонований розмір серії – 1400 л (676 328 ампул).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UA/20653/01/01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ТИРОЗОЛ®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Thiamazole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тіамазол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H03BB02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5 мг; по 10 таблеток у блістері; по 5 блістерів у картонній коробці; по 25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Мерк Хелскеа КГаА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Назаренко Вікторія Іванівна.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UA/8848/01/01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ТИРОЗОЛ®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Thiamazole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тіамазол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H03BB02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10 мг; по 10 таблеток у блістері; по 5 блістерів у картонній коробці; по 25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Мерк Хелскеа КГаА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Назаренко Вікторія Іванівна.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UA/8848/01/02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ТРАНСТОП</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Tranexamic acid</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транексамова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B02AA02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ін`єкцій, 100 мг/мл по 5 мл в ампулі, по 6 ампул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Ауробіндо Фарма Лтд</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Юджіа Фарма Спешiелiтiз Лiмiтед Юніт-III</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в назві та адресі виробника ГЛЗ Транстоп. Місцезнаходження виробничої дільниці та всі виробничі операції не змінились.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UA/14651/01/01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ТРЕНАКСА 250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Tranexamic acid</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pacing w:val="1"/>
                <w:sz w:val="16"/>
                <w:szCs w:val="16"/>
              </w:rPr>
              <w:t>транексамова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B02AA02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оболонкою, по 250 мг; по 6 таблеток у стрипі; по 2 стрипи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методах контролю за показниками «Ідентифікація». В методах ІЧ-спектроскопії, кольорової реакції та температури плавлення залишку - зміни стосуються щодо опису проведення методик та якості реактивів, без загальних змін у методах.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методі ВЕРХ для визначення показника «Супровідні домішки», які стосуються якості реактивів та стандартних зразків, умов хроматографування та порядку елюювання. Також вводяться типові хроматограми розчинів.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методі ВЕРХ для контролю показника «Розчинення». Зміни у приготуванні випробовуваного розчину, в умовах хроматографування, оцінці придатності хроматографічної системи, методиці проведення випробування та розрахунках. Уточнюється прилад для розчинення та якість реактивів.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методі ВЕРХ для контролю показника «Кількісне визначення». Зміни в умовах хроматографування, оцінці придатності хроматографічної системи, методиці проведення випробування та розрахунках. Введення примітки щодо приготування стандартного розчину у двох примірниках та уточнення якості реактивів.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Оптимізація методу випробування за показником «Ідентифікація. Титану діоксид».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UA/10181/01/01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ТРЕНАКСА 500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Tranexamic acid</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pacing w:val="1"/>
                <w:sz w:val="16"/>
                <w:szCs w:val="16"/>
              </w:rPr>
              <w:t>транексамова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B02AA02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оболонкою, по 500 мг; по 6 таблеток у стрипі; по 2 стрипи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методах контролю за показниками «Ідентифікація». В методах ІЧ-спектроскопії, кольорової реакції та температури плавлення залишку - зміни стосуються щодо опису проведення методик та якості реактивів, без загальних змін у методах.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методі ВЕРХ для визначення показника «Супровідні домішки», які стосуються якості реактивів та стандартних зразків, умов хроматографування та порядку елюювання. Також вводяться типові хроматограми розчинів.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методі ВЕРХ для контролю показника «Розчинення». Зміни у приготуванні випробовуваного розчину, в умовах хроматографування, оцінці придатності хроматографічної системи, методиці проведення випробування та розрахунках. Уточнюється прилад для розчинення та якість реактивів.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методі ВЕРХ для контролю показника «Кількісне визначення». Зміни в умовах хроматографування, оцінці придатності хроматографічної системи, методиці проведення випробування та розрахунках. Введення примітки щодо приготування стандартного розчину у двох примірниках та уточнення якості реактивів.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Оптимізація методу випробування за показником «Ідентифікація. Титану діоксид».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UA/10181/01/02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ТРИМСПА 200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Trimebutine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тримебутину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A03AA05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200 мг по 6 таблеток у стрипі, по 1 або по 5 стрипів у картонній упаковці; по 15 таблеток у стрипі; по 1 або по 2 стрипи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Sukhada Wadkar. Пропонована редакція: Dr. Ashish Mungantiwar.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UA/8739/01/01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ТУРУСОЛ®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сорбіт і маніт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V07AB</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розчин для іригацій, по 1000 мл, 3000 мл у пакетах полімерних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ТОВ "Юрія-Фарм"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D42239">
              <w:rPr>
                <w:rFonts w:ascii="Arial" w:hAnsi="Arial" w:cs="Arial"/>
                <w:sz w:val="16"/>
                <w:szCs w:val="16"/>
              </w:rPr>
              <w:br/>
              <w:t>вилучення виробника АФІ сорбіт Cargill Deutschland GmbH, Німеччина. Затверджено: Діюча речовина: Сорбіт (Cargill Deutschland GmbH, Німеччина; Roquette Freres, Франція) Запропоновано: Діюча речовина: Сорбіт (Roquette Freres, Франція).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виправлення технічної помилки в «Специфікація» ГЛЗ за показником «Ідентифікація» та супутня зміна: в методах контролю, а саме: у формулюванні вимог видаляється буквене позначення розчину порівняння (а).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виправлення технічної помилки в методах контролю за показником «Кількісне визначення», а саме у формулі розрахунку вмісту сорбіту або маніту (Х) в 1 мл препарату. Методика контролю залишається без змін.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UA/8783/01/01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УРИМАК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Tamsulosin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тамсулозину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G04CA02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 xml:space="preserve">капсули пролонгованої дії тверді по 0,4 мг; по 10 капсул у блістері; по 3 блістери у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UA/15506/01/01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УРСОСАН® ФОРТЕ</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Ursodeoxycholic acid</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урсодеоксихолева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A05AA02, A05B</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500 мг; по 10 таблеток в блістері, по 1 або 2, або 3, або 5, або 6, або 9, або 10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всі стадії виробництва, контроль якості та випуск серії: ПРО.МЕД.ЦС Прага а.с., Чеська Республіка; первинне і вторинне пакування:</w:t>
            </w:r>
            <w:r w:rsidRPr="00D42239">
              <w:rPr>
                <w:rFonts w:ascii="Arial" w:hAnsi="Arial" w:cs="Arial"/>
                <w:sz w:val="16"/>
                <w:szCs w:val="16"/>
              </w:rPr>
              <w:br/>
              <w:t>КООФАРМА с.р.о., Чеська Республіка; контроль якості; мікробіологічний контроль якості тестування (не стерильний); хімічний/фізичний контроль якості тестування: АЛС Чеська Республіка, с.р.о., Чеська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Чеська Республіка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II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Зміна параметрів специфікації вхідного контролю якості матеріалів первинної упаковки, включаючи видалення незначних параметрів, внесення нових параметрів та оновлення критеріїв прийнятності у відповідності до матеріалів виробника ЛЗ.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UA/17770/01/01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ФЕБУМАКС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Febuxostat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фебуксостат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M04AA03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80 мг; по 14 таблеток у блістері; по 2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Sukhada Wadkar. Пропонована редакція: Dr. Ashish Mungantiwar.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UA/19034/01/01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ФЕБУМАКС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Febuxostat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фебуксостат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M04AA03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плівковою оболонкою по 120 мг; по 14 таблеток у блістері; по 2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Sukhada Wadkar. Пропонована редакція: Dr. Ashish Mungantiwar.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UA/19034/01/02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ФЕСТАЛ® НЕО 10 000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Multienzymes (lipase, protease etc.)</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панкреатин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A09AA02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оболонкою, кишковорозчинні № 20 (20 х 1): по 20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"ФАРМЕКС ГРУП"</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UA/14533/01/01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ФОСФАЛЮГЕЛЬ</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Aluminium phosphate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алюмінію фосфат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A02AB03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гель оральний (12,38 г 20% гелю/пакет), по 20 г гелю у пакеті; по 20 пакетів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ТОВ «Опелла Хелскеа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Фарматіс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Франція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UA/4381/01/01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ФОСФОМІЦИНУ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Fosfomycin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фосфоміцину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порошок (субстанція) у подвійних поліетиленових мішках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 "ТК "Аврора"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Ґуйлінь Хвасун Фармасьютікал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Китай</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Адміністративні зміни. (інші зміни). Зміни пов’язані з приведенням інформації у розділі «Маркування» МКЯ Фосфоміцину трометамол, порошок (субстанція), виробник Ґуйлінь Хвасун Фармасьютікал Ко., Лтд., Китай додаванням торгівельного знаку Заявника, приведенням тексту маркування до вимог чинного законодавства, а саме приведенням у відповідність до статті 12 Закону України Про лікарські засоби від 04.04.1996 № 123/96-ВР та Закону України № 3910-IX від 18.01.2025 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UA/16156/01/01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ХЕЛПЕКС® ЛАР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хлоргексидину диглюконат, бензидаміну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highlight w:val="red"/>
              </w:rPr>
            </w:pPr>
            <w:r w:rsidRPr="00D42239">
              <w:rPr>
                <w:rFonts w:ascii="Arial" w:hAnsi="Arial" w:cs="Arial"/>
                <w:sz w:val="16"/>
                <w:szCs w:val="16"/>
              </w:rPr>
              <w:t>А01А D02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спрей для ротової порожнини, розчин; 30 мл розчину у флаконі з розпилювачем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повний цикл виробництва: Дева Холдинг А.С., Туреччина; вторинне пакування: Дева Холдинг А.С., Туреччина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Туреччина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2006-171-Rev 03 (затверджено: R1-CEP 2006-171-Rev 02) на АФІ хлоргексидину диглюконату виробництва R.N. Laboratories, India</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UA/18887/01/01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ХОНДРОІТИН® КОМПЛЕКС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глюкозаміну гідрохлорид, х</w:t>
            </w:r>
            <w:r w:rsidRPr="00D42239">
              <w:rPr>
                <w:rFonts w:ascii="Arial" w:hAnsi="Arial" w:cs="Arial"/>
                <w:spacing w:val="2"/>
                <w:sz w:val="16"/>
                <w:szCs w:val="16"/>
              </w:rPr>
              <w:t>ондроїтину натрію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M09AX</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капсули; по 30 або 60 капсул у контейнері, по 1 контейнеру в пачці або по 6 капсул у блістері, по 5 або 10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виробник відповідальний за виробництво, первинне, вторинне пакування, контроль та випуск серії:</w:t>
            </w:r>
            <w:r w:rsidRPr="00D42239">
              <w:rPr>
                <w:rFonts w:ascii="Arial" w:hAnsi="Arial" w:cs="Arial"/>
                <w:sz w:val="16"/>
                <w:szCs w:val="16"/>
              </w:rPr>
              <w:br/>
              <w:t xml:space="preserve">ПРАТ "ФІТОФАРМ", Україна; виробник, відповідальний за випуск серії, не включаючи контроль/випробування серії: </w:t>
            </w:r>
            <w:r w:rsidRPr="00D42239">
              <w:rPr>
                <w:rFonts w:ascii="Arial" w:hAnsi="Arial" w:cs="Arial"/>
                <w:sz w:val="16"/>
                <w:szCs w:val="16"/>
              </w:rPr>
              <w:br/>
              <w:t xml:space="preserve">ПРАТ "ФІТОФАРМ", Україна; виробник, відповідальний за виробництво, первинне, вторинне пакування, контроль якості: </w:t>
            </w:r>
            <w:r w:rsidRPr="00D42239">
              <w:rPr>
                <w:rFonts w:ascii="Arial" w:hAnsi="Arial" w:cs="Arial"/>
                <w:sz w:val="16"/>
                <w:szCs w:val="16"/>
              </w:rPr>
              <w:br/>
              <w:t>АТ "Лубнифарм",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UA/17345/01/01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ЦЕТРОТІД® 0,25 МГ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Cetrorelix</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цетрорелікс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H01CC02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порошок та розчинник для розчину для ін'єкцій по 0,25 мг; 1 флакон з порошком у комплекті з 1 попередньо заповненим шприцом з розчинником (вода для ін'єкцій) по 1 мл, 1 голкою для розчинення та 1 голкою для ін'єкцій у контурній чарунковій упаковці; по 7 контурних чарункових упаковок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виробник нерозфасованої продукції, первинне пакування та контроль якості: Бакстер Онколоджі ГмбХ, Німеччина; ФАРЕВА ПАУ 1, Франція; виробник нерозфасованої продукції, первинне пакування та контроль якості (візуальний контроль): ФАРЕВА ПАУ 2, Франція;</w:t>
            </w:r>
            <w:r w:rsidRPr="00D42239">
              <w:rPr>
                <w:rFonts w:ascii="Arial" w:hAnsi="Arial" w:cs="Arial"/>
                <w:sz w:val="16"/>
                <w:szCs w:val="16"/>
              </w:rPr>
              <w:br/>
              <w:t xml:space="preserve">вторинне пакування: Абботт Біолоджікалз Б.В., Нідерланди; відповідальний за випуск серії: Мерк Хелскеа KГаА,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 Франція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Внесення змін до розділу 3.2.Р.2. Фармацевтична розробка у зв’язку з оновленням розділу інструкції “Фармакологічні властивості. Фармакодинаміка” та “Спосіб застосування та дози” для уточнення величини введеної дози цетрореліксу, що базується на результатах репрезентативного дослідження, проведеного для оцінки введеної дози після розчинення препарату. Величина введеної дози цетрореліксу відповідає 0,21 мг для дозування 0,25 мг. Внаслідок остатнього оновлення розділу 6.6 SmPC змінено дозу що вводиться з “dose of at least 0.23 mg” на “dose of 0.21 mg. </w:t>
            </w:r>
            <w:r w:rsidRPr="00D42239">
              <w:rPr>
                <w:rFonts w:ascii="Arial" w:hAnsi="Arial" w:cs="Arial"/>
                <w:sz w:val="16"/>
                <w:szCs w:val="16"/>
              </w:rPr>
              <w:br/>
              <w:t>Зміни внесено до інструкції для медичного застосування лікарського засобу у розділи "Фармакологічні властивості", "Спосіб застосування та дози", "Побічні реакції".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UA/4898/01/01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ЦЕТРОТІД® 0,25 МГ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Cetrorelix</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цетрорелікс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H01CC02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порошок та розчинник для розчину для ін'єкцій по 0,25 мг; 1 флакон з порошком у комплекті з 1 попередньо заповненим шприцом з розчинником (вода для ін'єкцій) по 1 мл, 1 голкою для розчинення та 1 голкою для ін'єкцій у контурній чарунковій упаковці; по 7 контурних чарункових упаковок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виробник нерозфасованої продукції, первинне пакування та контроль якості: Бакстер Онколоджі ГмбХ, Німеччина; </w:t>
            </w:r>
            <w:r w:rsidRPr="00D42239">
              <w:rPr>
                <w:rFonts w:ascii="Arial" w:hAnsi="Arial" w:cs="Arial"/>
                <w:sz w:val="16"/>
                <w:szCs w:val="16"/>
              </w:rPr>
              <w:br/>
              <w:t>ФАРЕВА ПАУ 1, Франція; виробник нерозфасованої продукції, первинне пакування та контроль якості (візуальний контроль):</w:t>
            </w:r>
            <w:r w:rsidRPr="00D42239">
              <w:rPr>
                <w:rFonts w:ascii="Arial" w:hAnsi="Arial" w:cs="Arial"/>
                <w:sz w:val="16"/>
                <w:szCs w:val="16"/>
              </w:rPr>
              <w:br/>
              <w:t>ФАРЕВА ПАУ 2, Франція; вторинне пакування: Абботт Біолоджікалз Б.В., Нідерланди; відповідальний за випуск серії:</w:t>
            </w:r>
            <w:r w:rsidRPr="00D42239">
              <w:rPr>
                <w:rFonts w:ascii="Arial" w:hAnsi="Arial" w:cs="Arial"/>
                <w:sz w:val="16"/>
                <w:szCs w:val="16"/>
              </w:rPr>
              <w:br/>
              <w:t xml:space="preserve">Мерк Хелскеа KГаА,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Німеччина/ Франція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42239">
              <w:rPr>
                <w:rFonts w:ascii="Arial" w:hAnsi="Arial" w:cs="Arial"/>
                <w:sz w:val="16"/>
                <w:szCs w:val="16"/>
              </w:rPr>
              <w:br/>
              <w:t>Діюча редакція: Назаренко Вікторія.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UA/4898/01/01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ЦЕФТРИАКСОН АНАНТА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Ceftriaxone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цефтриаксон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J01DD04</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 xml:space="preserve">порошок для розчину для ін'єкцій по 1 г; 1 флакон з порошком в коробці, 20 флаконів з порошком в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Ананта Медікеар Лтд.</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Ананта Медікеар Лімітед</w:t>
            </w:r>
            <w:r w:rsidRPr="00D42239">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для флаконів по 1 г Затверджено: Термін придатності 2 роки. Запропоновано: Термін придатності 3 роки. Зміни внесено в розділ "Термін придатності" в інструкцію для медичного застосування лікарського засобу. Введення змін протягом 3-х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для флаконів по 1 г - 90000 флаконів в доповнення до вже затвердженого розміру серії 10000 флаконів. Введення змін протягом 3-х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UA/17157/01/01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ЦЕФТРИАКСОН АНАНТА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Ceftriaxone</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цефтриаксон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J01DD04</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порошок для розчину для ін'єкцій по 2 г; 1 флакон з порошком в коробці, 10 флаконів з порошком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Ананта Медікеар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для флаконів по 1 г. Затверджено: Термін придатності 2 роки. Запропоновано: Термін придатності 3 роки. Зміни внесено в розділ "Термін придатності" в інструкцію для медичного застосування лікарського засобу Введення змін протягом 3-х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i/>
                <w:sz w:val="16"/>
                <w:szCs w:val="16"/>
              </w:rPr>
            </w:pPr>
            <w:r w:rsidRPr="00D4223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UA/17157/01/02</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ЦИДЕЛОН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Zinc compounds</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цинку сульфат; декаметоксин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S01AX03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 xml:space="preserve">краплі очні, по 5 мл або 10 мл у флаконі; по 1 флакону в коробці у комплекті з кришкою-крапельницею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ТОВАРИСТВО З ОБМЕЖЕНОЮ ВІДПОВІДАЛЬНІСТЮ «КОРПОРАЦІЯ «ЗДОРОВ’Я»</w:t>
            </w:r>
            <w:r w:rsidRPr="00D422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всі стадії виробництва, контроль якості, випуск серії:</w:t>
            </w:r>
            <w:r w:rsidRPr="00D42239">
              <w:rPr>
                <w:rFonts w:ascii="Arial" w:hAnsi="Arial" w:cs="Arial"/>
                <w:sz w:val="16"/>
                <w:szCs w:val="16"/>
              </w:rPr>
              <w:br/>
              <w:t>Товариство з обмеженою відповідальністю "Дослідний завод "ГНЦЛС",</w:t>
            </w:r>
            <w:r w:rsidRPr="00D42239">
              <w:rPr>
                <w:rFonts w:ascii="Arial" w:hAnsi="Arial" w:cs="Arial"/>
                <w:sz w:val="16"/>
                <w:szCs w:val="16"/>
              </w:rPr>
              <w:br/>
              <w:t>Україна;</w:t>
            </w:r>
            <w:r w:rsidRPr="00D42239">
              <w:rPr>
                <w:rFonts w:ascii="Arial" w:hAnsi="Arial" w:cs="Arial"/>
                <w:sz w:val="16"/>
                <w:szCs w:val="16"/>
              </w:rPr>
              <w:br/>
              <w:t>всі стадії виробництва, контроль якості, випуск серії:</w:t>
            </w:r>
            <w:r w:rsidRPr="00D42239">
              <w:rPr>
                <w:rFonts w:ascii="Arial" w:hAnsi="Arial" w:cs="Arial"/>
                <w:sz w:val="16"/>
                <w:szCs w:val="16"/>
              </w:rPr>
              <w:br/>
              <w:t>Товариство з обмеженою відповідальністю "ФАРМЕКС ГРУП",</w:t>
            </w:r>
            <w:r w:rsidRPr="00D42239">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D42239">
              <w:rPr>
                <w:rFonts w:ascii="Arial" w:hAnsi="Arial" w:cs="Arial"/>
                <w:sz w:val="16"/>
                <w:szCs w:val="16"/>
              </w:rPr>
              <w:br/>
              <w:t xml:space="preserve">Оновлення тексту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 уточнено інформацію щодо логотипу заявника та технічної інформації; - уточнено інформацію, яка відповідає інструкції для медичного застосування лікарського засобу; </w:t>
            </w:r>
            <w:r w:rsidRPr="00D42239">
              <w:rPr>
                <w:rFonts w:ascii="Arial" w:hAnsi="Arial" w:cs="Arial"/>
                <w:sz w:val="16"/>
                <w:szCs w:val="16"/>
              </w:rPr>
              <w:br/>
              <w:t xml:space="preserve">- внесено незначні редакційні правки по тексту маркування первинної та вторинної упаковки лікарського засобу. </w:t>
            </w:r>
            <w:r w:rsidRPr="00D42239">
              <w:rPr>
                <w:rFonts w:ascii="Arial" w:hAnsi="Arial" w:cs="Arial"/>
                <w:sz w:val="16"/>
                <w:szCs w:val="16"/>
              </w:rPr>
              <w:br/>
              <w:t>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UA/4507/01/01</w:t>
            </w:r>
          </w:p>
        </w:tc>
      </w:tr>
      <w:tr w:rsidR="00641498" w:rsidRPr="00D42239" w:rsidTr="0053184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641498">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641498" w:rsidRPr="00D42239" w:rsidRDefault="00641498" w:rsidP="0053184F">
            <w:pPr>
              <w:tabs>
                <w:tab w:val="left" w:pos="12600"/>
              </w:tabs>
              <w:rPr>
                <w:rFonts w:ascii="Arial" w:hAnsi="Arial" w:cs="Arial"/>
                <w:b/>
                <w:i/>
                <w:sz w:val="16"/>
                <w:szCs w:val="16"/>
              </w:rPr>
            </w:pPr>
            <w:r w:rsidRPr="00D42239">
              <w:rPr>
                <w:rFonts w:ascii="Arial" w:hAnsi="Arial" w:cs="Arial"/>
                <w:b/>
                <w:sz w:val="16"/>
                <w:szCs w:val="16"/>
              </w:rPr>
              <w:t>ЦИФРАН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Ciprofloxacin</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ципрофлоксацин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rPr>
                <w:rFonts w:ascii="Arial" w:hAnsi="Arial" w:cs="Arial"/>
                <w:sz w:val="16"/>
                <w:szCs w:val="16"/>
              </w:rPr>
            </w:pPr>
            <w:r w:rsidRPr="00D42239">
              <w:rPr>
                <w:rFonts w:ascii="Arial" w:hAnsi="Arial" w:cs="Arial"/>
                <w:sz w:val="16"/>
                <w:szCs w:val="16"/>
              </w:rPr>
              <w:t>J01MA02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rPr>
                <w:rFonts w:ascii="Arial" w:hAnsi="Arial" w:cs="Arial"/>
                <w:sz w:val="16"/>
                <w:szCs w:val="16"/>
              </w:rPr>
            </w:pPr>
            <w:r w:rsidRPr="00D42239">
              <w:rPr>
                <w:rFonts w:ascii="Arial" w:hAnsi="Arial" w:cs="Arial"/>
                <w:sz w:val="16"/>
                <w:szCs w:val="16"/>
              </w:rPr>
              <w:t>таблетки, вкриті оболонкою, по 500 мг; по 10 таблеток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Сан Фармасьютикал Індастріз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42239">
              <w:rPr>
                <w:rFonts w:ascii="Arial" w:hAnsi="Arial" w:cs="Arial"/>
                <w:sz w:val="16"/>
                <w:szCs w:val="16"/>
              </w:rPr>
              <w:br/>
              <w:t xml:space="preserve">Зміни внесені до Інструкції для медичного застосування лікарського засобу до розділу "Побічні реакції" щодо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застосування лікарського засобу (редакційні уточнення вже наявної інформації) та важливості звітування про побічні реакції.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ind w:left="-108"/>
              <w:jc w:val="center"/>
              <w:rPr>
                <w:rFonts w:ascii="Arial" w:hAnsi="Arial" w:cs="Arial"/>
                <w:b/>
                <w:i/>
                <w:sz w:val="16"/>
                <w:szCs w:val="16"/>
              </w:rPr>
            </w:pPr>
            <w:r w:rsidRPr="00D42239">
              <w:rPr>
                <w:rFonts w:ascii="Arial" w:hAnsi="Arial" w:cs="Arial"/>
                <w:i/>
                <w:sz w:val="16"/>
                <w:szCs w:val="16"/>
                <w:lang w:val="en-US"/>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1498" w:rsidRPr="00D42239" w:rsidRDefault="00641498" w:rsidP="0053184F">
            <w:pPr>
              <w:tabs>
                <w:tab w:val="left" w:pos="12600"/>
              </w:tabs>
              <w:jc w:val="center"/>
              <w:rPr>
                <w:rFonts w:ascii="Arial" w:hAnsi="Arial" w:cs="Arial"/>
                <w:sz w:val="16"/>
                <w:szCs w:val="16"/>
              </w:rPr>
            </w:pPr>
            <w:r w:rsidRPr="00D42239">
              <w:rPr>
                <w:rFonts w:ascii="Arial" w:hAnsi="Arial" w:cs="Arial"/>
                <w:sz w:val="16"/>
                <w:szCs w:val="16"/>
              </w:rPr>
              <w:t>UA/2897/01/02</w:t>
            </w:r>
          </w:p>
        </w:tc>
      </w:tr>
    </w:tbl>
    <w:p w:rsidR="00641498" w:rsidRPr="00D42239" w:rsidRDefault="00641498" w:rsidP="00641498">
      <w:pPr>
        <w:rPr>
          <w:rFonts w:ascii="Arial" w:hAnsi="Arial" w:cs="Arial"/>
          <w:sz w:val="16"/>
          <w:szCs w:val="16"/>
        </w:rPr>
      </w:pPr>
    </w:p>
    <w:p w:rsidR="00641498" w:rsidRPr="00D42239" w:rsidRDefault="00641498" w:rsidP="00641498">
      <w:r w:rsidRPr="00D42239">
        <w:t>*</w:t>
      </w:r>
      <w:r w:rsidRPr="00D42239">
        <w:rPr>
          <w:sz w:val="28"/>
          <w:szCs w:val="28"/>
        </w:rPr>
        <w:t xml:space="preserve"> </w:t>
      </w:r>
      <w:r w:rsidRPr="00D42239">
        <w:rPr>
          <w:i/>
          <w:sz w:val="16"/>
          <w:szCs w:val="16"/>
        </w:rPr>
        <w:t>відповідно до інформації офіційного сайту Центру ВООЗ по співпраці в методології статистичних досліджень (</w:t>
      </w:r>
      <w:hyperlink r:id="rId17" w:history="1">
        <w:r w:rsidRPr="00D42239">
          <w:rPr>
            <w:rStyle w:val="a6"/>
            <w:i/>
            <w:color w:val="auto"/>
            <w:szCs w:val="16"/>
          </w:rPr>
          <w:t>https://www.whocc.no/atc_ddd_index/</w:t>
        </w:r>
      </w:hyperlink>
      <w:r w:rsidRPr="00D42239">
        <w:rPr>
          <w:rStyle w:val="a6"/>
          <w:i/>
          <w:color w:val="auto"/>
          <w:szCs w:val="16"/>
        </w:rPr>
        <w:t>)</w:t>
      </w:r>
    </w:p>
    <w:tbl>
      <w:tblPr>
        <w:tblW w:w="3825" w:type="dxa"/>
        <w:jc w:val="right"/>
        <w:tblLayout w:type="fixed"/>
        <w:tblLook w:val="04A0" w:firstRow="1" w:lastRow="0" w:firstColumn="1" w:lastColumn="0" w:noHBand="0" w:noVBand="1"/>
      </w:tblPr>
      <w:tblGrid>
        <w:gridCol w:w="3825"/>
      </w:tblGrid>
      <w:tr w:rsidR="00641498" w:rsidRPr="00D42239" w:rsidTr="0053184F">
        <w:trPr>
          <w:jc w:val="right"/>
        </w:trPr>
        <w:tc>
          <w:tcPr>
            <w:tcW w:w="3825" w:type="dxa"/>
            <w:hideMark/>
          </w:tcPr>
          <w:p w:rsidR="00641498" w:rsidRPr="00D42239" w:rsidRDefault="00641498" w:rsidP="0053184F">
            <w:pPr>
              <w:pStyle w:val="4"/>
              <w:tabs>
                <w:tab w:val="left" w:pos="12600"/>
              </w:tabs>
              <w:rPr>
                <w:sz w:val="22"/>
                <w:szCs w:val="22"/>
              </w:rPr>
            </w:pPr>
          </w:p>
        </w:tc>
      </w:tr>
    </w:tbl>
    <w:p w:rsidR="00641498" w:rsidRPr="00D42239" w:rsidRDefault="00641498" w:rsidP="00641498">
      <w:pPr>
        <w:ind w:right="20"/>
        <w:rPr>
          <w:rFonts w:ascii="Arial" w:hAnsi="Arial" w:cs="Arial"/>
          <w:b/>
          <w:i/>
          <w:sz w:val="16"/>
          <w:szCs w:val="16"/>
        </w:rPr>
      </w:pPr>
      <w:r w:rsidRPr="00D42239">
        <w:rPr>
          <w:rFonts w:ascii="Arial" w:hAnsi="Arial" w:cs="Arial"/>
          <w:b/>
          <w:i/>
          <w:sz w:val="16"/>
          <w:szCs w:val="16"/>
        </w:rPr>
        <w:t>**у разі внесення змін до інструкції про медичне застосування</w:t>
      </w:r>
    </w:p>
    <w:p w:rsidR="00641498" w:rsidRPr="00D42239" w:rsidRDefault="00641498" w:rsidP="00641498">
      <w:pPr>
        <w:ind w:right="20"/>
        <w:rPr>
          <w:rFonts w:ascii="Arial" w:hAnsi="Arial" w:cs="Arial"/>
          <w:b/>
          <w:i/>
          <w:sz w:val="16"/>
          <w:szCs w:val="16"/>
        </w:rPr>
      </w:pPr>
    </w:p>
    <w:p w:rsidR="00641498" w:rsidRPr="00D42239" w:rsidRDefault="00641498" w:rsidP="00641498">
      <w:pPr>
        <w:ind w:right="20"/>
        <w:rPr>
          <w:rFonts w:ascii="Arial" w:hAnsi="Arial" w:cs="Arial"/>
          <w:b/>
          <w:i/>
          <w:sz w:val="16"/>
          <w:szCs w:val="16"/>
        </w:rPr>
      </w:pPr>
    </w:p>
    <w:p w:rsidR="00641498" w:rsidRPr="00D42239" w:rsidRDefault="00641498" w:rsidP="00641498">
      <w:pPr>
        <w:ind w:right="20"/>
        <w:rPr>
          <w:rFonts w:ascii="Arial" w:hAnsi="Arial" w:cs="Arial"/>
          <w:b/>
          <w:i/>
          <w:sz w:val="16"/>
          <w:szCs w:val="16"/>
        </w:rPr>
      </w:pPr>
    </w:p>
    <w:p w:rsidR="00641498" w:rsidRPr="00D42239" w:rsidRDefault="00641498" w:rsidP="00641498">
      <w:pPr>
        <w:ind w:right="20"/>
        <w:rPr>
          <w:b/>
          <w:iCs/>
          <w:sz w:val="28"/>
          <w:szCs w:val="28"/>
        </w:rPr>
      </w:pPr>
      <w:r w:rsidRPr="00D42239">
        <w:rPr>
          <w:b/>
          <w:iCs/>
          <w:sz w:val="28"/>
          <w:szCs w:val="28"/>
        </w:rPr>
        <w:t>В.о. начальника</w:t>
      </w:r>
    </w:p>
    <w:p w:rsidR="00641498" w:rsidRPr="00D42239" w:rsidRDefault="00641498" w:rsidP="00641498">
      <w:pPr>
        <w:ind w:right="20"/>
        <w:rPr>
          <w:b/>
          <w:iCs/>
          <w:sz w:val="28"/>
          <w:szCs w:val="28"/>
        </w:rPr>
      </w:pPr>
      <w:r w:rsidRPr="00D42239">
        <w:rPr>
          <w:b/>
          <w:iCs/>
          <w:sz w:val="28"/>
          <w:szCs w:val="28"/>
        </w:rPr>
        <w:t>Фармацевтичного управління                                                                                                               Олександр ГРІЦЕНКО</w:t>
      </w:r>
    </w:p>
    <w:p w:rsidR="00641498" w:rsidRPr="00D42239" w:rsidRDefault="00641498" w:rsidP="00FC73F7">
      <w:pPr>
        <w:pStyle w:val="31"/>
        <w:spacing w:after="0"/>
        <w:ind w:left="0"/>
        <w:rPr>
          <w:b/>
          <w:sz w:val="28"/>
          <w:szCs w:val="28"/>
        </w:rPr>
        <w:sectPr w:rsidR="00641498" w:rsidRPr="00D42239" w:rsidSect="0053184F">
          <w:headerReference w:type="default" r:id="rId18"/>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FF5B27" w:rsidRPr="00D42239" w:rsidTr="0053184F">
        <w:tc>
          <w:tcPr>
            <w:tcW w:w="3828" w:type="dxa"/>
          </w:tcPr>
          <w:p w:rsidR="00FF5B27" w:rsidRPr="00D42239" w:rsidRDefault="00FF5B27" w:rsidP="00EB5FB5">
            <w:pPr>
              <w:pStyle w:val="4"/>
              <w:tabs>
                <w:tab w:val="left" w:pos="12600"/>
              </w:tabs>
              <w:spacing w:before="0" w:after="0"/>
              <w:jc w:val="both"/>
              <w:rPr>
                <w:sz w:val="18"/>
                <w:szCs w:val="18"/>
              </w:rPr>
            </w:pPr>
            <w:r w:rsidRPr="00D42239">
              <w:rPr>
                <w:sz w:val="18"/>
                <w:szCs w:val="18"/>
              </w:rPr>
              <w:t>Додаток 4</w:t>
            </w:r>
          </w:p>
          <w:p w:rsidR="00FF5B27" w:rsidRPr="00D42239" w:rsidRDefault="00FF5B27" w:rsidP="00EB5FB5">
            <w:pPr>
              <w:pStyle w:val="4"/>
              <w:tabs>
                <w:tab w:val="left" w:pos="12600"/>
              </w:tabs>
              <w:spacing w:before="0" w:after="0"/>
              <w:jc w:val="both"/>
              <w:rPr>
                <w:sz w:val="18"/>
                <w:szCs w:val="18"/>
              </w:rPr>
            </w:pPr>
            <w:r w:rsidRPr="00D42239">
              <w:rPr>
                <w:sz w:val="18"/>
                <w:szCs w:val="18"/>
              </w:rPr>
              <w:t>до наказу Міністерства охорони</w:t>
            </w:r>
          </w:p>
          <w:p w:rsidR="00FF5B27" w:rsidRPr="00D42239" w:rsidRDefault="00FF5B27" w:rsidP="00EB5FB5">
            <w:pPr>
              <w:pStyle w:val="4"/>
              <w:tabs>
                <w:tab w:val="left" w:pos="12600"/>
              </w:tabs>
              <w:spacing w:before="0" w:after="0"/>
              <w:jc w:val="both"/>
              <w:rPr>
                <w:sz w:val="18"/>
                <w:szCs w:val="18"/>
              </w:rPr>
            </w:pPr>
            <w:r w:rsidRPr="00D42239">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FF5B27" w:rsidRPr="00D42239" w:rsidRDefault="00FF5B27" w:rsidP="00EB5FB5">
            <w:pPr>
              <w:tabs>
                <w:tab w:val="left" w:pos="12600"/>
              </w:tabs>
              <w:jc w:val="both"/>
              <w:rPr>
                <w:rFonts w:ascii="Arial" w:hAnsi="Arial" w:cs="Arial"/>
                <w:b/>
                <w:sz w:val="18"/>
                <w:szCs w:val="18"/>
              </w:rPr>
            </w:pPr>
            <w:r w:rsidRPr="00D42239">
              <w:rPr>
                <w:b/>
                <w:iCs/>
                <w:sz w:val="18"/>
                <w:szCs w:val="18"/>
                <w:u w:val="single"/>
              </w:rPr>
              <w:t>від 09 березня 2026 року № 298</w:t>
            </w:r>
          </w:p>
        </w:tc>
      </w:tr>
    </w:tbl>
    <w:p w:rsidR="00FF5B27" w:rsidRPr="00D42239" w:rsidRDefault="00FF5B27" w:rsidP="00FF5B27">
      <w:pPr>
        <w:tabs>
          <w:tab w:val="left" w:pos="12600"/>
        </w:tabs>
        <w:rPr>
          <w:rFonts w:ascii="Arial" w:hAnsi="Arial" w:cs="Arial"/>
          <w:sz w:val="18"/>
          <w:szCs w:val="18"/>
        </w:rPr>
      </w:pPr>
    </w:p>
    <w:p w:rsidR="00FF5B27" w:rsidRPr="00D42239" w:rsidRDefault="00FF5B27" w:rsidP="00FF5B27">
      <w:pPr>
        <w:jc w:val="center"/>
        <w:rPr>
          <w:b/>
          <w:sz w:val="28"/>
          <w:szCs w:val="28"/>
        </w:rPr>
      </w:pPr>
      <w:r w:rsidRPr="00D42239">
        <w:rPr>
          <w:b/>
          <w:sz w:val="28"/>
          <w:szCs w:val="28"/>
        </w:rPr>
        <w:t>ПЕРЕЛІК</w:t>
      </w:r>
    </w:p>
    <w:p w:rsidR="00FF5B27" w:rsidRPr="00D42239" w:rsidRDefault="00FF5B27" w:rsidP="00FF5B27">
      <w:pPr>
        <w:jc w:val="center"/>
        <w:rPr>
          <w:rFonts w:ascii="Arial" w:hAnsi="Arial" w:cs="Arial"/>
        </w:rPr>
      </w:pPr>
      <w:r w:rsidRPr="00D42239">
        <w:rPr>
          <w:b/>
          <w:sz w:val="28"/>
          <w:szCs w:val="28"/>
        </w:rPr>
        <w:t>ЛІКАРСЬКИХ ЗАСОБІВ, ЯКИМ ВІДМОВЛЕНО В ДЕРЖАВНІЙ РЕЄСТРАЦІЇ, ПЕРЕРЕЄСТРАЦІЇ АБО У ВНЕСЕННІ ЗМІН ДО РЕЄСТРАЦІЙНИХ МАТЕРІАЛІВ</w:t>
      </w:r>
    </w:p>
    <w:p w:rsidR="00FF5B27" w:rsidRPr="00D42239" w:rsidRDefault="00FF5B27" w:rsidP="00FF5B27">
      <w:pPr>
        <w:jc w:val="center"/>
        <w:rPr>
          <w:rFonts w:ascii="Arial" w:hAnsi="Arial" w:cs="Arial"/>
        </w:rPr>
      </w:pPr>
    </w:p>
    <w:tbl>
      <w:tblPr>
        <w:tblW w:w="15217" w:type="dxa"/>
        <w:tblInd w:w="2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771"/>
        <w:gridCol w:w="1985"/>
        <w:gridCol w:w="1417"/>
        <w:gridCol w:w="1134"/>
        <w:gridCol w:w="1418"/>
        <w:gridCol w:w="992"/>
        <w:gridCol w:w="1276"/>
        <w:gridCol w:w="4677"/>
      </w:tblGrid>
      <w:tr w:rsidR="00FF5B27" w:rsidRPr="00D42239" w:rsidTr="0053184F">
        <w:trPr>
          <w:tblHeader/>
        </w:trPr>
        <w:tc>
          <w:tcPr>
            <w:tcW w:w="547" w:type="dxa"/>
            <w:tcBorders>
              <w:top w:val="single" w:sz="4" w:space="0" w:color="auto"/>
              <w:left w:val="single" w:sz="4" w:space="0" w:color="auto"/>
              <w:bottom w:val="single" w:sz="4" w:space="0" w:color="auto"/>
              <w:right w:val="single" w:sz="4" w:space="0" w:color="auto"/>
            </w:tcBorders>
            <w:shd w:val="pct10" w:color="auto" w:fill="auto"/>
          </w:tcPr>
          <w:p w:rsidR="00FF5B27" w:rsidRPr="00D42239" w:rsidRDefault="00FF5B27" w:rsidP="0053184F">
            <w:pPr>
              <w:jc w:val="center"/>
              <w:rPr>
                <w:rFonts w:ascii="Arial" w:hAnsi="Arial" w:cs="Arial"/>
                <w:b/>
                <w:i/>
                <w:sz w:val="16"/>
                <w:szCs w:val="16"/>
                <w:lang w:eastAsia="en-US"/>
              </w:rPr>
            </w:pPr>
            <w:r w:rsidRPr="00D42239">
              <w:rPr>
                <w:rFonts w:ascii="Arial" w:hAnsi="Arial" w:cs="Arial"/>
                <w:b/>
                <w:i/>
                <w:sz w:val="16"/>
                <w:szCs w:val="16"/>
                <w:lang w:eastAsia="en-US"/>
              </w:rPr>
              <w:t>№ п/п</w:t>
            </w:r>
          </w:p>
        </w:tc>
        <w:tc>
          <w:tcPr>
            <w:tcW w:w="1771" w:type="dxa"/>
            <w:tcBorders>
              <w:top w:val="single" w:sz="4" w:space="0" w:color="auto"/>
              <w:left w:val="single" w:sz="4" w:space="0" w:color="auto"/>
              <w:bottom w:val="single" w:sz="4" w:space="0" w:color="auto"/>
              <w:right w:val="single" w:sz="6" w:space="0" w:color="auto"/>
            </w:tcBorders>
            <w:shd w:val="pct10" w:color="auto" w:fill="auto"/>
          </w:tcPr>
          <w:p w:rsidR="00FF5B27" w:rsidRPr="00D42239" w:rsidRDefault="00FF5B27" w:rsidP="0053184F">
            <w:pPr>
              <w:jc w:val="center"/>
              <w:rPr>
                <w:rFonts w:ascii="Arial" w:hAnsi="Arial" w:cs="Arial"/>
                <w:b/>
                <w:i/>
                <w:sz w:val="16"/>
                <w:szCs w:val="16"/>
                <w:lang w:eastAsia="en-US"/>
              </w:rPr>
            </w:pPr>
            <w:r w:rsidRPr="00D42239">
              <w:rPr>
                <w:rFonts w:ascii="Arial" w:hAnsi="Arial" w:cs="Arial"/>
                <w:b/>
                <w:i/>
                <w:sz w:val="16"/>
                <w:szCs w:val="16"/>
                <w:lang w:eastAsia="en-US"/>
              </w:rPr>
              <w:t>Назва лікарського засобу</w:t>
            </w:r>
          </w:p>
        </w:tc>
        <w:tc>
          <w:tcPr>
            <w:tcW w:w="1985" w:type="dxa"/>
            <w:tcBorders>
              <w:top w:val="single" w:sz="4" w:space="0" w:color="auto"/>
              <w:left w:val="single" w:sz="6" w:space="0" w:color="auto"/>
              <w:bottom w:val="single" w:sz="4" w:space="0" w:color="auto"/>
              <w:right w:val="single" w:sz="6" w:space="0" w:color="auto"/>
            </w:tcBorders>
            <w:shd w:val="pct10" w:color="auto" w:fill="auto"/>
          </w:tcPr>
          <w:p w:rsidR="00FF5B27" w:rsidRPr="00D42239" w:rsidRDefault="00FF5B27" w:rsidP="0053184F">
            <w:pPr>
              <w:jc w:val="center"/>
              <w:rPr>
                <w:rFonts w:ascii="Arial" w:hAnsi="Arial" w:cs="Arial"/>
                <w:b/>
                <w:i/>
                <w:sz w:val="16"/>
                <w:szCs w:val="16"/>
                <w:lang w:eastAsia="en-US"/>
              </w:rPr>
            </w:pPr>
            <w:r w:rsidRPr="00D42239">
              <w:rPr>
                <w:rFonts w:ascii="Arial" w:hAnsi="Arial" w:cs="Arial"/>
                <w:b/>
                <w:i/>
                <w:sz w:val="16"/>
                <w:szCs w:val="16"/>
                <w:lang w:eastAsia="en-US"/>
              </w:rPr>
              <w:t>Форма випуску</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FF5B27" w:rsidRPr="00D42239" w:rsidRDefault="00FF5B27" w:rsidP="0053184F">
            <w:pPr>
              <w:jc w:val="center"/>
              <w:rPr>
                <w:rFonts w:ascii="Arial" w:hAnsi="Arial" w:cs="Arial"/>
                <w:b/>
                <w:i/>
                <w:sz w:val="16"/>
                <w:szCs w:val="16"/>
                <w:lang w:eastAsia="en-US"/>
              </w:rPr>
            </w:pPr>
            <w:r w:rsidRPr="00D42239">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FF5B27" w:rsidRPr="00D42239" w:rsidRDefault="00FF5B27" w:rsidP="0053184F">
            <w:pPr>
              <w:jc w:val="center"/>
              <w:rPr>
                <w:rFonts w:ascii="Arial" w:hAnsi="Arial" w:cs="Arial"/>
                <w:b/>
                <w:i/>
                <w:sz w:val="16"/>
                <w:szCs w:val="16"/>
                <w:lang w:eastAsia="en-US"/>
              </w:rPr>
            </w:pPr>
            <w:r w:rsidRPr="00D42239">
              <w:rPr>
                <w:rFonts w:ascii="Arial" w:hAnsi="Arial" w:cs="Arial"/>
                <w:b/>
                <w:i/>
                <w:sz w:val="16"/>
                <w:szCs w:val="16"/>
                <w:lang w:eastAsia="en-US"/>
              </w:rPr>
              <w:t>Країна</w:t>
            </w:r>
          </w:p>
        </w:tc>
        <w:tc>
          <w:tcPr>
            <w:tcW w:w="1418" w:type="dxa"/>
            <w:tcBorders>
              <w:top w:val="single" w:sz="4" w:space="0" w:color="auto"/>
              <w:left w:val="single" w:sz="6" w:space="0" w:color="auto"/>
              <w:bottom w:val="single" w:sz="4" w:space="0" w:color="auto"/>
              <w:right w:val="single" w:sz="6" w:space="0" w:color="auto"/>
            </w:tcBorders>
            <w:shd w:val="pct10" w:color="auto" w:fill="auto"/>
          </w:tcPr>
          <w:p w:rsidR="00FF5B27" w:rsidRPr="00D42239" w:rsidRDefault="00FF5B27" w:rsidP="0053184F">
            <w:pPr>
              <w:jc w:val="center"/>
              <w:rPr>
                <w:rFonts w:ascii="Arial" w:hAnsi="Arial" w:cs="Arial"/>
                <w:b/>
                <w:i/>
                <w:sz w:val="16"/>
                <w:szCs w:val="16"/>
                <w:lang w:eastAsia="en-US"/>
              </w:rPr>
            </w:pPr>
            <w:r w:rsidRPr="00D42239">
              <w:rPr>
                <w:rFonts w:ascii="Arial" w:hAnsi="Arial" w:cs="Arial"/>
                <w:b/>
                <w:i/>
                <w:sz w:val="16"/>
                <w:szCs w:val="16"/>
                <w:lang w:eastAsia="en-US"/>
              </w:rPr>
              <w:t>Виробник</w:t>
            </w:r>
          </w:p>
        </w:tc>
        <w:tc>
          <w:tcPr>
            <w:tcW w:w="992" w:type="dxa"/>
            <w:tcBorders>
              <w:top w:val="single" w:sz="4" w:space="0" w:color="auto"/>
              <w:left w:val="single" w:sz="6" w:space="0" w:color="auto"/>
              <w:bottom w:val="single" w:sz="4" w:space="0" w:color="auto"/>
              <w:right w:val="single" w:sz="6" w:space="0" w:color="auto"/>
            </w:tcBorders>
            <w:shd w:val="pct10" w:color="auto" w:fill="auto"/>
          </w:tcPr>
          <w:p w:rsidR="00FF5B27" w:rsidRPr="00D42239" w:rsidRDefault="00FF5B27" w:rsidP="0053184F">
            <w:pPr>
              <w:jc w:val="center"/>
              <w:rPr>
                <w:rFonts w:ascii="Arial" w:hAnsi="Arial" w:cs="Arial"/>
                <w:b/>
                <w:i/>
                <w:sz w:val="16"/>
                <w:szCs w:val="16"/>
                <w:lang w:eastAsia="en-US"/>
              </w:rPr>
            </w:pPr>
            <w:r w:rsidRPr="00D42239">
              <w:rPr>
                <w:rFonts w:ascii="Arial" w:hAnsi="Arial" w:cs="Arial"/>
                <w:b/>
                <w:i/>
                <w:sz w:val="16"/>
                <w:szCs w:val="16"/>
                <w:lang w:eastAsia="en-US"/>
              </w:rPr>
              <w:t>Країна</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FF5B27" w:rsidRPr="00D42239" w:rsidRDefault="00FF5B27" w:rsidP="0053184F">
            <w:pPr>
              <w:jc w:val="center"/>
              <w:rPr>
                <w:rFonts w:ascii="Arial" w:hAnsi="Arial" w:cs="Arial"/>
                <w:b/>
                <w:i/>
                <w:sz w:val="16"/>
                <w:szCs w:val="16"/>
                <w:lang w:eastAsia="en-US"/>
              </w:rPr>
            </w:pPr>
            <w:r w:rsidRPr="00D42239">
              <w:rPr>
                <w:rFonts w:ascii="Arial" w:hAnsi="Arial" w:cs="Arial"/>
                <w:b/>
                <w:i/>
                <w:sz w:val="16"/>
                <w:szCs w:val="16"/>
                <w:lang w:eastAsia="en-US"/>
              </w:rPr>
              <w:t>Підстава</w:t>
            </w:r>
          </w:p>
        </w:tc>
        <w:tc>
          <w:tcPr>
            <w:tcW w:w="4677" w:type="dxa"/>
            <w:tcBorders>
              <w:top w:val="single" w:sz="4" w:space="0" w:color="auto"/>
              <w:left w:val="single" w:sz="6" w:space="0" w:color="auto"/>
              <w:bottom w:val="single" w:sz="4" w:space="0" w:color="auto"/>
              <w:right w:val="single" w:sz="6" w:space="0" w:color="auto"/>
            </w:tcBorders>
            <w:shd w:val="pct10" w:color="auto" w:fill="auto"/>
          </w:tcPr>
          <w:p w:rsidR="00FF5B27" w:rsidRPr="00D42239" w:rsidRDefault="00FF5B27" w:rsidP="0053184F">
            <w:pPr>
              <w:jc w:val="center"/>
              <w:rPr>
                <w:rFonts w:ascii="Arial" w:hAnsi="Arial" w:cs="Arial"/>
                <w:b/>
                <w:i/>
                <w:sz w:val="16"/>
                <w:szCs w:val="16"/>
                <w:lang w:eastAsia="en-US"/>
              </w:rPr>
            </w:pPr>
            <w:r w:rsidRPr="00D42239">
              <w:rPr>
                <w:rFonts w:ascii="Arial" w:hAnsi="Arial" w:cs="Arial"/>
                <w:b/>
                <w:i/>
                <w:sz w:val="16"/>
                <w:szCs w:val="16"/>
                <w:lang w:eastAsia="en-US"/>
              </w:rPr>
              <w:t>Процедура</w:t>
            </w:r>
          </w:p>
        </w:tc>
      </w:tr>
      <w:tr w:rsidR="00D42239" w:rsidRPr="00D42239" w:rsidTr="0053184F">
        <w:trPr>
          <w:trHeight w:val="557"/>
        </w:trPr>
        <w:tc>
          <w:tcPr>
            <w:tcW w:w="547" w:type="dxa"/>
            <w:tcBorders>
              <w:top w:val="single" w:sz="4" w:space="0" w:color="auto"/>
              <w:left w:val="single" w:sz="4" w:space="0" w:color="auto"/>
              <w:bottom w:val="single" w:sz="4" w:space="0" w:color="auto"/>
              <w:right w:val="single" w:sz="4" w:space="0" w:color="auto"/>
            </w:tcBorders>
          </w:tcPr>
          <w:p w:rsidR="00FF5B27" w:rsidRPr="00D42239" w:rsidRDefault="00FF5B27" w:rsidP="00FF5B27">
            <w:pPr>
              <w:numPr>
                <w:ilvl w:val="0"/>
                <w:numId w:val="7"/>
              </w:numPr>
              <w:rPr>
                <w:rFonts w:ascii="Arial" w:hAnsi="Arial" w:cs="Arial"/>
                <w:b/>
                <w:sz w:val="16"/>
                <w:szCs w:val="16"/>
                <w:lang w:eastAsia="en-US"/>
              </w:rPr>
            </w:pPr>
          </w:p>
        </w:tc>
        <w:tc>
          <w:tcPr>
            <w:tcW w:w="1771" w:type="dxa"/>
            <w:tcBorders>
              <w:top w:val="single" w:sz="4" w:space="0" w:color="auto"/>
              <w:left w:val="single" w:sz="4" w:space="0" w:color="auto"/>
              <w:bottom w:val="single" w:sz="4" w:space="0" w:color="auto"/>
              <w:right w:val="single" w:sz="4" w:space="0" w:color="auto"/>
            </w:tcBorders>
          </w:tcPr>
          <w:p w:rsidR="00FF5B27" w:rsidRPr="00D42239" w:rsidRDefault="00FF5B27" w:rsidP="0053184F">
            <w:pPr>
              <w:rPr>
                <w:rFonts w:ascii="Arial" w:hAnsi="Arial" w:cs="Arial"/>
                <w:b/>
                <w:sz w:val="16"/>
                <w:szCs w:val="16"/>
              </w:rPr>
            </w:pPr>
            <w:r w:rsidRPr="00D42239">
              <w:rPr>
                <w:rFonts w:ascii="Arial" w:hAnsi="Arial" w:cs="Arial"/>
                <w:b/>
                <w:sz w:val="16"/>
                <w:szCs w:val="16"/>
              </w:rPr>
              <w:t xml:space="preserve">ААРТМІН 1000 XR </w:t>
            </w:r>
          </w:p>
        </w:tc>
        <w:tc>
          <w:tcPr>
            <w:tcW w:w="1985" w:type="dxa"/>
            <w:tcBorders>
              <w:top w:val="single" w:sz="4" w:space="0" w:color="auto"/>
              <w:left w:val="single" w:sz="4" w:space="0" w:color="auto"/>
              <w:bottom w:val="single" w:sz="4" w:space="0" w:color="auto"/>
              <w:right w:val="single" w:sz="4" w:space="0" w:color="auto"/>
            </w:tcBorders>
          </w:tcPr>
          <w:p w:rsidR="00FF5B27" w:rsidRPr="00D42239" w:rsidRDefault="00FF5B27" w:rsidP="0053184F">
            <w:pPr>
              <w:rPr>
                <w:rFonts w:ascii="Arial" w:hAnsi="Arial" w:cs="Arial"/>
                <w:sz w:val="16"/>
                <w:szCs w:val="16"/>
              </w:rPr>
            </w:pPr>
            <w:r w:rsidRPr="00D42239">
              <w:rPr>
                <w:rFonts w:ascii="Arial" w:hAnsi="Arial" w:cs="Arial"/>
                <w:sz w:val="16"/>
                <w:szCs w:val="16"/>
              </w:rPr>
              <w:t xml:space="preserve">таблетки, пролонгованої дії по 1000 мг по 10 таблеток у блістері; по 10 блістерів у картонній коробці </w:t>
            </w:r>
          </w:p>
          <w:p w:rsidR="00FF5B27" w:rsidRPr="00D42239" w:rsidRDefault="00FF5B27" w:rsidP="0053184F">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FF5B27" w:rsidRPr="00D42239" w:rsidRDefault="00FF5B27" w:rsidP="0053184F">
            <w:pPr>
              <w:jc w:val="center"/>
              <w:rPr>
                <w:rFonts w:ascii="Arial" w:hAnsi="Arial" w:cs="Arial"/>
                <w:sz w:val="16"/>
                <w:szCs w:val="16"/>
              </w:rPr>
            </w:pPr>
            <w:r w:rsidRPr="00D42239">
              <w:rPr>
                <w:rFonts w:ascii="Arial" w:hAnsi="Arial" w:cs="Arial"/>
                <w:sz w:val="16"/>
                <w:szCs w:val="16"/>
              </w:rPr>
              <w:t>Піннекл Лайф Саєнс Пвт. Лтд.</w:t>
            </w:r>
          </w:p>
          <w:p w:rsidR="00FF5B27" w:rsidRPr="00D42239" w:rsidRDefault="00FF5B27" w:rsidP="0053184F">
            <w:pPr>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FF5B27" w:rsidRPr="00D42239" w:rsidRDefault="00FF5B27" w:rsidP="0053184F">
            <w:pPr>
              <w:jc w:val="center"/>
              <w:rPr>
                <w:rFonts w:ascii="Arial" w:hAnsi="Arial" w:cs="Arial"/>
                <w:sz w:val="16"/>
                <w:szCs w:val="16"/>
              </w:rPr>
            </w:pPr>
            <w:r w:rsidRPr="00D42239">
              <w:rPr>
                <w:rFonts w:ascii="Arial" w:hAnsi="Arial" w:cs="Arial"/>
                <w:sz w:val="16"/>
                <w:szCs w:val="16"/>
              </w:rPr>
              <w:t>Індія</w:t>
            </w:r>
          </w:p>
        </w:tc>
        <w:tc>
          <w:tcPr>
            <w:tcW w:w="1418" w:type="dxa"/>
            <w:tcBorders>
              <w:top w:val="single" w:sz="4" w:space="0" w:color="auto"/>
              <w:left w:val="single" w:sz="4" w:space="0" w:color="auto"/>
              <w:bottom w:val="single" w:sz="4" w:space="0" w:color="auto"/>
              <w:right w:val="single" w:sz="4" w:space="0" w:color="auto"/>
            </w:tcBorders>
          </w:tcPr>
          <w:p w:rsidR="00FF5B27" w:rsidRPr="00D42239" w:rsidRDefault="00FF5B27" w:rsidP="0053184F">
            <w:pPr>
              <w:pStyle w:val="2e"/>
              <w:ind w:firstLine="0"/>
              <w:jc w:val="center"/>
              <w:rPr>
                <w:rFonts w:cs="Arial"/>
                <w:b w:val="0"/>
                <w:iCs/>
                <w:sz w:val="16"/>
                <w:szCs w:val="16"/>
                <w:lang w:val="uk-UA"/>
              </w:rPr>
            </w:pPr>
            <w:r w:rsidRPr="00D42239">
              <w:rPr>
                <w:rFonts w:cs="Arial"/>
                <w:b w:val="0"/>
                <w:sz w:val="16"/>
                <w:szCs w:val="16"/>
                <w:lang w:val="uk-UA"/>
              </w:rPr>
              <w:t>Піннекл Лайф Саєнс Прайвет Лімітед</w:t>
            </w:r>
          </w:p>
        </w:tc>
        <w:tc>
          <w:tcPr>
            <w:tcW w:w="992" w:type="dxa"/>
            <w:tcBorders>
              <w:top w:val="single" w:sz="4" w:space="0" w:color="auto"/>
              <w:left w:val="single" w:sz="4" w:space="0" w:color="auto"/>
              <w:bottom w:val="single" w:sz="4" w:space="0" w:color="auto"/>
              <w:right w:val="single" w:sz="4" w:space="0" w:color="auto"/>
            </w:tcBorders>
          </w:tcPr>
          <w:p w:rsidR="00FF5B27" w:rsidRPr="00D42239" w:rsidRDefault="00FF5B27" w:rsidP="0053184F">
            <w:pPr>
              <w:pStyle w:val="a9"/>
              <w:spacing w:after="0"/>
              <w:ind w:left="0"/>
              <w:rPr>
                <w:rFonts w:ascii="Arial" w:hAnsi="Arial" w:cs="Arial"/>
                <w:sz w:val="16"/>
                <w:szCs w:val="16"/>
              </w:rPr>
            </w:pPr>
            <w:r w:rsidRPr="00D42239">
              <w:rPr>
                <w:rFonts w:ascii="Arial" w:hAnsi="Arial" w:cs="Arial"/>
                <w:sz w:val="16"/>
                <w:szCs w:val="16"/>
              </w:rPr>
              <w:t>Індія</w:t>
            </w:r>
          </w:p>
        </w:tc>
        <w:tc>
          <w:tcPr>
            <w:tcW w:w="1276" w:type="dxa"/>
            <w:tcBorders>
              <w:top w:val="single" w:sz="4" w:space="0" w:color="auto"/>
              <w:left w:val="single" w:sz="4" w:space="0" w:color="auto"/>
              <w:bottom w:val="single" w:sz="4" w:space="0" w:color="auto"/>
              <w:right w:val="single" w:sz="4" w:space="0" w:color="auto"/>
            </w:tcBorders>
          </w:tcPr>
          <w:p w:rsidR="00FF5B27" w:rsidRPr="00D42239" w:rsidRDefault="00FF5B27" w:rsidP="0053184F">
            <w:pPr>
              <w:pStyle w:val="2e"/>
              <w:ind w:firstLine="0"/>
              <w:jc w:val="left"/>
              <w:rPr>
                <w:rFonts w:cs="Arial"/>
                <w:b w:val="0"/>
                <w:iCs/>
                <w:sz w:val="16"/>
                <w:szCs w:val="16"/>
              </w:rPr>
            </w:pPr>
            <w:r w:rsidRPr="00D42239">
              <w:rPr>
                <w:rFonts w:cs="Arial"/>
                <w:b w:val="0"/>
                <w:iCs/>
                <w:sz w:val="16"/>
                <w:szCs w:val="16"/>
              </w:rPr>
              <w:t>засідання НЕР № 03 від 12.02.2026</w:t>
            </w:r>
          </w:p>
        </w:tc>
        <w:tc>
          <w:tcPr>
            <w:tcW w:w="4677" w:type="dxa"/>
            <w:tcBorders>
              <w:top w:val="single" w:sz="4" w:space="0" w:color="auto"/>
              <w:left w:val="single" w:sz="4" w:space="0" w:color="auto"/>
              <w:bottom w:val="single" w:sz="4" w:space="0" w:color="auto"/>
              <w:right w:val="single" w:sz="4" w:space="0" w:color="auto"/>
            </w:tcBorders>
          </w:tcPr>
          <w:p w:rsidR="00FF5B27" w:rsidRPr="00D42239" w:rsidRDefault="00FF5B27" w:rsidP="0053184F">
            <w:pPr>
              <w:pStyle w:val="a9"/>
              <w:spacing w:after="0"/>
              <w:ind w:left="0"/>
              <w:jc w:val="both"/>
              <w:rPr>
                <w:rFonts w:ascii="Arial" w:hAnsi="Arial" w:cs="Arial"/>
                <w:sz w:val="16"/>
                <w:szCs w:val="16"/>
                <w:lang w:val="en-US"/>
              </w:rPr>
            </w:pPr>
            <w:r w:rsidRPr="00D42239">
              <w:rPr>
                <w:rFonts w:ascii="Arial" w:hAnsi="Arial" w:cs="Arial"/>
                <w:b/>
                <w:sz w:val="16"/>
                <w:szCs w:val="16"/>
                <w:lang w:val="uk-UA"/>
              </w:rPr>
              <w:t xml:space="preserve">Відмовити у державній реєстрації – </w:t>
            </w:r>
            <w:r w:rsidRPr="00D42239">
              <w:rPr>
                <w:rFonts w:ascii="Arial" w:hAnsi="Arial" w:cs="Arial"/>
                <w:bCs/>
                <w:sz w:val="16"/>
                <w:szCs w:val="16"/>
                <w:lang w:val="uk-UA"/>
              </w:rPr>
              <w:t xml:space="preserve">на підставі </w:t>
            </w:r>
            <w:r w:rsidRPr="00D42239">
              <w:rPr>
                <w:rFonts w:ascii="Arial" w:hAnsi="Arial" w:cs="Arial"/>
                <w:bCs/>
                <w:sz w:val="16"/>
                <w:szCs w:val="16"/>
              </w:rPr>
              <w:t>відмов</w:t>
            </w:r>
            <w:r w:rsidRPr="00D42239">
              <w:rPr>
                <w:rFonts w:ascii="Arial" w:hAnsi="Arial" w:cs="Arial"/>
                <w:bCs/>
                <w:sz w:val="16"/>
                <w:szCs w:val="16"/>
                <w:lang w:val="uk-UA"/>
              </w:rPr>
              <w:t>и</w:t>
            </w:r>
            <w:r w:rsidRPr="00D42239">
              <w:rPr>
                <w:rFonts w:ascii="Arial" w:hAnsi="Arial" w:cs="Arial"/>
                <w:bCs/>
                <w:sz w:val="16"/>
                <w:szCs w:val="16"/>
                <w:lang w:val="en-US"/>
              </w:rPr>
              <w:t xml:space="preserve"> </w:t>
            </w:r>
            <w:r w:rsidRPr="00D42239">
              <w:rPr>
                <w:rFonts w:ascii="Arial" w:hAnsi="Arial" w:cs="Arial"/>
                <w:bCs/>
                <w:sz w:val="16"/>
                <w:szCs w:val="16"/>
              </w:rPr>
              <w:t>у</w:t>
            </w:r>
            <w:r w:rsidRPr="00D42239">
              <w:rPr>
                <w:rFonts w:ascii="Arial" w:hAnsi="Arial" w:cs="Arial"/>
                <w:bCs/>
                <w:sz w:val="16"/>
                <w:szCs w:val="16"/>
                <w:lang w:val="en-US"/>
              </w:rPr>
              <w:t xml:space="preserve"> </w:t>
            </w:r>
            <w:r w:rsidRPr="00D42239">
              <w:rPr>
                <w:rFonts w:ascii="Arial" w:hAnsi="Arial" w:cs="Arial"/>
                <w:bCs/>
                <w:sz w:val="16"/>
                <w:szCs w:val="16"/>
              </w:rPr>
              <w:t>рекомендації</w:t>
            </w:r>
            <w:r w:rsidRPr="00D42239">
              <w:rPr>
                <w:rFonts w:ascii="Arial" w:hAnsi="Arial" w:cs="Arial"/>
                <w:bCs/>
                <w:sz w:val="16"/>
                <w:szCs w:val="16"/>
                <w:lang w:val="en-US"/>
              </w:rPr>
              <w:t xml:space="preserve"> </w:t>
            </w:r>
            <w:r w:rsidRPr="00D42239">
              <w:rPr>
                <w:rFonts w:ascii="Arial" w:hAnsi="Arial" w:cs="Arial"/>
                <w:bCs/>
                <w:sz w:val="16"/>
                <w:szCs w:val="16"/>
              </w:rPr>
              <w:t>до</w:t>
            </w:r>
            <w:r w:rsidRPr="00D42239">
              <w:rPr>
                <w:rFonts w:ascii="Arial" w:hAnsi="Arial" w:cs="Arial"/>
                <w:bCs/>
                <w:sz w:val="16"/>
                <w:szCs w:val="16"/>
                <w:lang w:val="en-US"/>
              </w:rPr>
              <w:t xml:space="preserve"> </w:t>
            </w:r>
            <w:r w:rsidRPr="00D42239">
              <w:rPr>
                <w:rFonts w:ascii="Arial" w:hAnsi="Arial" w:cs="Arial"/>
                <w:bCs/>
                <w:sz w:val="16"/>
                <w:szCs w:val="16"/>
              </w:rPr>
              <w:t>державної</w:t>
            </w:r>
            <w:r w:rsidRPr="00D42239">
              <w:rPr>
                <w:rFonts w:ascii="Arial" w:hAnsi="Arial" w:cs="Arial"/>
                <w:bCs/>
                <w:sz w:val="16"/>
                <w:szCs w:val="16"/>
                <w:lang w:val="en-US"/>
              </w:rPr>
              <w:t xml:space="preserve"> </w:t>
            </w:r>
            <w:r w:rsidRPr="00D42239">
              <w:rPr>
                <w:rFonts w:ascii="Arial" w:hAnsi="Arial" w:cs="Arial"/>
                <w:bCs/>
                <w:sz w:val="16"/>
                <w:szCs w:val="16"/>
              </w:rPr>
              <w:t>реєстрації</w:t>
            </w:r>
            <w:r w:rsidRPr="00D42239">
              <w:rPr>
                <w:rFonts w:ascii="Arial" w:hAnsi="Arial" w:cs="Arial"/>
                <w:bCs/>
                <w:sz w:val="16"/>
                <w:szCs w:val="16"/>
                <w:lang w:val="en-US"/>
              </w:rPr>
              <w:t xml:space="preserve"> </w:t>
            </w:r>
            <w:r w:rsidRPr="00D42239">
              <w:rPr>
                <w:rFonts w:ascii="Arial" w:hAnsi="Arial" w:cs="Arial"/>
                <w:bCs/>
                <w:sz w:val="16"/>
                <w:szCs w:val="16"/>
              </w:rPr>
              <w:t>на</w:t>
            </w:r>
            <w:r w:rsidRPr="00D42239">
              <w:rPr>
                <w:rFonts w:ascii="Arial" w:hAnsi="Arial" w:cs="Arial"/>
                <w:bCs/>
                <w:sz w:val="16"/>
                <w:szCs w:val="16"/>
                <w:lang w:val="en-US"/>
              </w:rPr>
              <w:t xml:space="preserve"> </w:t>
            </w:r>
            <w:r w:rsidRPr="00D42239">
              <w:rPr>
                <w:rFonts w:ascii="Arial" w:hAnsi="Arial" w:cs="Arial"/>
                <w:bCs/>
                <w:sz w:val="16"/>
                <w:szCs w:val="16"/>
              </w:rPr>
              <w:t>етапі</w:t>
            </w:r>
            <w:r w:rsidRPr="00D42239">
              <w:rPr>
                <w:rFonts w:ascii="Arial" w:hAnsi="Arial" w:cs="Arial"/>
                <w:bCs/>
                <w:sz w:val="16"/>
                <w:szCs w:val="16"/>
                <w:lang w:val="en-US"/>
              </w:rPr>
              <w:t xml:space="preserve"> </w:t>
            </w:r>
            <w:r w:rsidRPr="00D42239">
              <w:rPr>
                <w:rFonts w:ascii="Arial" w:hAnsi="Arial" w:cs="Arial"/>
                <w:bCs/>
                <w:sz w:val="16"/>
                <w:szCs w:val="16"/>
              </w:rPr>
              <w:t>спеціалізованої</w:t>
            </w:r>
            <w:r w:rsidRPr="00D42239">
              <w:rPr>
                <w:rFonts w:ascii="Arial" w:hAnsi="Arial" w:cs="Arial"/>
                <w:bCs/>
                <w:sz w:val="16"/>
                <w:szCs w:val="16"/>
                <w:lang w:val="en-US"/>
              </w:rPr>
              <w:t xml:space="preserve"> </w:t>
            </w:r>
            <w:r w:rsidRPr="00D42239">
              <w:rPr>
                <w:rFonts w:ascii="Arial" w:hAnsi="Arial" w:cs="Arial"/>
                <w:bCs/>
                <w:sz w:val="16"/>
                <w:szCs w:val="16"/>
              </w:rPr>
              <w:t>експертизи</w:t>
            </w:r>
            <w:r w:rsidRPr="00D42239">
              <w:rPr>
                <w:rFonts w:ascii="Arial" w:hAnsi="Arial" w:cs="Arial"/>
                <w:bCs/>
                <w:sz w:val="16"/>
                <w:szCs w:val="16"/>
                <w:lang w:val="en-US"/>
              </w:rPr>
              <w:t xml:space="preserve"> </w:t>
            </w:r>
            <w:r w:rsidRPr="00D42239">
              <w:rPr>
                <w:rFonts w:ascii="Arial" w:hAnsi="Arial" w:cs="Arial"/>
                <w:bCs/>
                <w:sz w:val="16"/>
                <w:szCs w:val="16"/>
              </w:rPr>
              <w:t>відповідно</w:t>
            </w:r>
            <w:r w:rsidRPr="00D42239">
              <w:rPr>
                <w:rFonts w:ascii="Arial" w:hAnsi="Arial" w:cs="Arial"/>
                <w:bCs/>
                <w:sz w:val="16"/>
                <w:szCs w:val="16"/>
                <w:lang w:val="en-US"/>
              </w:rPr>
              <w:t xml:space="preserve"> </w:t>
            </w:r>
            <w:r w:rsidRPr="00D42239">
              <w:rPr>
                <w:rFonts w:ascii="Arial" w:hAnsi="Arial" w:cs="Arial"/>
                <w:bCs/>
                <w:sz w:val="16"/>
                <w:szCs w:val="16"/>
              </w:rPr>
              <w:t>до</w:t>
            </w:r>
            <w:r w:rsidRPr="00D42239">
              <w:rPr>
                <w:rFonts w:ascii="Arial" w:hAnsi="Arial" w:cs="Arial"/>
                <w:bCs/>
                <w:sz w:val="16"/>
                <w:szCs w:val="16"/>
                <w:lang w:val="en-US"/>
              </w:rPr>
              <w:t xml:space="preserve"> </w:t>
            </w:r>
            <w:r w:rsidRPr="00D42239">
              <w:rPr>
                <w:rFonts w:ascii="Arial" w:hAnsi="Arial" w:cs="Arial"/>
                <w:bCs/>
                <w:sz w:val="16"/>
                <w:szCs w:val="16"/>
              </w:rPr>
              <w:t>висновку</w:t>
            </w:r>
            <w:r w:rsidRPr="00D42239">
              <w:rPr>
                <w:rFonts w:ascii="Arial" w:hAnsi="Arial" w:cs="Arial"/>
                <w:bCs/>
                <w:sz w:val="16"/>
                <w:szCs w:val="16"/>
                <w:lang w:val="en-US"/>
              </w:rPr>
              <w:t xml:space="preserve"> </w:t>
            </w:r>
            <w:r w:rsidRPr="00D42239">
              <w:rPr>
                <w:rFonts w:ascii="Arial" w:hAnsi="Arial" w:cs="Arial"/>
                <w:bCs/>
                <w:sz w:val="16"/>
                <w:szCs w:val="16"/>
              </w:rPr>
              <w:t>Департаменту</w:t>
            </w:r>
            <w:r w:rsidRPr="00D42239">
              <w:rPr>
                <w:rFonts w:ascii="Arial" w:hAnsi="Arial" w:cs="Arial"/>
                <w:bCs/>
                <w:sz w:val="16"/>
                <w:szCs w:val="16"/>
                <w:lang w:val="en-US"/>
              </w:rPr>
              <w:t xml:space="preserve"> </w:t>
            </w:r>
            <w:r w:rsidRPr="00D42239">
              <w:rPr>
                <w:rFonts w:ascii="Arial" w:hAnsi="Arial" w:cs="Arial"/>
                <w:bCs/>
                <w:sz w:val="16"/>
                <w:szCs w:val="16"/>
              </w:rPr>
              <w:t>оцінки</w:t>
            </w:r>
            <w:r w:rsidRPr="00D42239">
              <w:rPr>
                <w:rFonts w:ascii="Arial" w:hAnsi="Arial" w:cs="Arial"/>
                <w:bCs/>
                <w:sz w:val="16"/>
                <w:szCs w:val="16"/>
                <w:lang w:val="en-US"/>
              </w:rPr>
              <w:t xml:space="preserve"> </w:t>
            </w:r>
            <w:r w:rsidRPr="00D42239">
              <w:rPr>
                <w:rFonts w:ascii="Arial" w:hAnsi="Arial" w:cs="Arial"/>
                <w:bCs/>
                <w:sz w:val="16"/>
                <w:szCs w:val="16"/>
              </w:rPr>
              <w:t>біодоступності</w:t>
            </w:r>
            <w:r w:rsidRPr="00D42239">
              <w:rPr>
                <w:rFonts w:ascii="Arial" w:hAnsi="Arial" w:cs="Arial"/>
                <w:bCs/>
                <w:sz w:val="16"/>
                <w:szCs w:val="16"/>
                <w:lang w:val="en-US"/>
              </w:rPr>
              <w:t xml:space="preserve"> </w:t>
            </w:r>
            <w:r w:rsidRPr="00D42239">
              <w:rPr>
                <w:rFonts w:ascii="Arial" w:hAnsi="Arial" w:cs="Arial"/>
                <w:bCs/>
                <w:sz w:val="16"/>
                <w:szCs w:val="16"/>
              </w:rPr>
              <w:t>та</w:t>
            </w:r>
            <w:r w:rsidRPr="00D42239">
              <w:rPr>
                <w:rFonts w:ascii="Arial" w:hAnsi="Arial" w:cs="Arial"/>
                <w:bCs/>
                <w:sz w:val="16"/>
                <w:szCs w:val="16"/>
                <w:lang w:val="en-US"/>
              </w:rPr>
              <w:t xml:space="preserve"> </w:t>
            </w:r>
            <w:r w:rsidRPr="00D42239">
              <w:rPr>
                <w:rFonts w:ascii="Arial" w:hAnsi="Arial" w:cs="Arial"/>
                <w:bCs/>
                <w:sz w:val="16"/>
                <w:szCs w:val="16"/>
              </w:rPr>
              <w:t>еквівалентності</w:t>
            </w:r>
            <w:r w:rsidRPr="00D42239">
              <w:rPr>
                <w:rFonts w:ascii="Arial" w:hAnsi="Arial" w:cs="Arial"/>
                <w:bCs/>
                <w:sz w:val="16"/>
                <w:szCs w:val="16"/>
                <w:lang w:val="en-US"/>
              </w:rPr>
              <w:t xml:space="preserve">. </w:t>
            </w:r>
            <w:r w:rsidRPr="00D42239">
              <w:rPr>
                <w:rFonts w:ascii="Arial" w:hAnsi="Arial" w:cs="Arial"/>
                <w:bCs/>
                <w:sz w:val="16"/>
                <w:szCs w:val="16"/>
              </w:rPr>
              <w:t>За</w:t>
            </w:r>
            <w:r w:rsidRPr="00D42239">
              <w:rPr>
                <w:rFonts w:ascii="Arial" w:hAnsi="Arial" w:cs="Arial"/>
                <w:bCs/>
                <w:sz w:val="16"/>
                <w:szCs w:val="16"/>
                <w:lang w:val="en-US"/>
              </w:rPr>
              <w:t xml:space="preserve"> </w:t>
            </w:r>
            <w:r w:rsidRPr="00D42239">
              <w:rPr>
                <w:rFonts w:ascii="Arial" w:hAnsi="Arial" w:cs="Arial"/>
                <w:bCs/>
                <w:sz w:val="16"/>
                <w:szCs w:val="16"/>
              </w:rPr>
              <w:t>результатами</w:t>
            </w:r>
            <w:r w:rsidRPr="00D42239">
              <w:rPr>
                <w:rFonts w:ascii="Arial" w:hAnsi="Arial" w:cs="Arial"/>
                <w:bCs/>
                <w:sz w:val="16"/>
                <w:szCs w:val="16"/>
                <w:lang w:val="en-US"/>
              </w:rPr>
              <w:t xml:space="preserve"> </w:t>
            </w:r>
            <w:r w:rsidRPr="00D42239">
              <w:rPr>
                <w:rFonts w:ascii="Arial" w:hAnsi="Arial" w:cs="Arial"/>
                <w:bCs/>
                <w:sz w:val="16"/>
                <w:szCs w:val="16"/>
              </w:rPr>
              <w:t>експертизи</w:t>
            </w:r>
            <w:r w:rsidRPr="00D42239">
              <w:rPr>
                <w:rFonts w:ascii="Arial" w:hAnsi="Arial" w:cs="Arial"/>
                <w:bCs/>
                <w:sz w:val="16"/>
                <w:szCs w:val="16"/>
                <w:lang w:val="en-US"/>
              </w:rPr>
              <w:t xml:space="preserve"> </w:t>
            </w:r>
            <w:r w:rsidRPr="00D42239">
              <w:rPr>
                <w:rFonts w:ascii="Arial" w:hAnsi="Arial" w:cs="Arial"/>
                <w:bCs/>
                <w:sz w:val="16"/>
                <w:szCs w:val="16"/>
              </w:rPr>
              <w:t>реєстраційних</w:t>
            </w:r>
            <w:r w:rsidRPr="00D42239">
              <w:rPr>
                <w:rFonts w:ascii="Arial" w:hAnsi="Arial" w:cs="Arial"/>
                <w:bCs/>
                <w:sz w:val="16"/>
                <w:szCs w:val="16"/>
                <w:lang w:val="en-US"/>
              </w:rPr>
              <w:t xml:space="preserve"> </w:t>
            </w:r>
            <w:r w:rsidRPr="00D42239">
              <w:rPr>
                <w:rFonts w:ascii="Arial" w:hAnsi="Arial" w:cs="Arial"/>
                <w:bCs/>
                <w:sz w:val="16"/>
                <w:szCs w:val="16"/>
              </w:rPr>
              <w:t>матеріалів</w:t>
            </w:r>
            <w:r w:rsidRPr="00D42239">
              <w:rPr>
                <w:rFonts w:ascii="Arial" w:hAnsi="Arial" w:cs="Arial"/>
                <w:bCs/>
                <w:sz w:val="16"/>
                <w:szCs w:val="16"/>
                <w:lang w:val="en-US"/>
              </w:rPr>
              <w:t xml:space="preserve"> </w:t>
            </w:r>
            <w:r w:rsidRPr="00D42239">
              <w:rPr>
                <w:rFonts w:ascii="Arial" w:hAnsi="Arial" w:cs="Arial"/>
                <w:bCs/>
                <w:sz w:val="16"/>
                <w:szCs w:val="16"/>
              </w:rPr>
              <w:t>встановлено</w:t>
            </w:r>
            <w:r w:rsidRPr="00D42239">
              <w:rPr>
                <w:rFonts w:ascii="Arial" w:hAnsi="Arial" w:cs="Arial"/>
                <w:bCs/>
                <w:sz w:val="16"/>
                <w:szCs w:val="16"/>
                <w:lang w:val="en-US"/>
              </w:rPr>
              <w:t xml:space="preserve">, </w:t>
            </w:r>
            <w:r w:rsidRPr="00D42239">
              <w:rPr>
                <w:rFonts w:ascii="Arial" w:hAnsi="Arial" w:cs="Arial"/>
                <w:bCs/>
                <w:sz w:val="16"/>
                <w:szCs w:val="16"/>
              </w:rPr>
              <w:t>що</w:t>
            </w:r>
            <w:r w:rsidRPr="00D42239">
              <w:rPr>
                <w:rFonts w:ascii="Arial" w:hAnsi="Arial" w:cs="Arial"/>
                <w:bCs/>
                <w:sz w:val="16"/>
                <w:szCs w:val="16"/>
                <w:lang w:val="en-US"/>
              </w:rPr>
              <w:t xml:space="preserve"> </w:t>
            </w:r>
            <w:r w:rsidRPr="00D42239">
              <w:rPr>
                <w:rFonts w:ascii="Arial" w:hAnsi="Arial" w:cs="Arial"/>
                <w:bCs/>
                <w:sz w:val="16"/>
                <w:szCs w:val="16"/>
              </w:rPr>
              <w:t>представлені</w:t>
            </w:r>
            <w:r w:rsidRPr="00D42239">
              <w:rPr>
                <w:rFonts w:ascii="Arial" w:hAnsi="Arial" w:cs="Arial"/>
                <w:bCs/>
                <w:sz w:val="16"/>
                <w:szCs w:val="16"/>
                <w:lang w:val="en-US"/>
              </w:rPr>
              <w:t xml:space="preserve"> </w:t>
            </w:r>
            <w:r w:rsidRPr="00D42239">
              <w:rPr>
                <w:rFonts w:ascii="Arial" w:hAnsi="Arial" w:cs="Arial"/>
                <w:bCs/>
                <w:sz w:val="16"/>
                <w:szCs w:val="16"/>
              </w:rPr>
              <w:t>дослідження</w:t>
            </w:r>
            <w:r w:rsidRPr="00D42239">
              <w:rPr>
                <w:rFonts w:ascii="Arial" w:hAnsi="Arial" w:cs="Arial"/>
                <w:bCs/>
                <w:sz w:val="16"/>
                <w:szCs w:val="16"/>
                <w:lang w:val="en-US"/>
              </w:rPr>
              <w:t xml:space="preserve"> </w:t>
            </w:r>
            <w:r w:rsidRPr="00D42239">
              <w:rPr>
                <w:rFonts w:ascii="Arial" w:hAnsi="Arial" w:cs="Arial"/>
                <w:bCs/>
                <w:sz w:val="16"/>
                <w:szCs w:val="16"/>
              </w:rPr>
              <w:t>не</w:t>
            </w:r>
            <w:r w:rsidRPr="00D42239">
              <w:rPr>
                <w:rFonts w:ascii="Arial" w:hAnsi="Arial" w:cs="Arial"/>
                <w:bCs/>
                <w:sz w:val="16"/>
                <w:szCs w:val="16"/>
                <w:lang w:val="en-US"/>
              </w:rPr>
              <w:t xml:space="preserve"> </w:t>
            </w:r>
            <w:r w:rsidRPr="00D42239">
              <w:rPr>
                <w:rFonts w:ascii="Arial" w:hAnsi="Arial" w:cs="Arial"/>
                <w:bCs/>
                <w:sz w:val="16"/>
                <w:szCs w:val="16"/>
              </w:rPr>
              <w:t>можуть</w:t>
            </w:r>
            <w:r w:rsidRPr="00D42239">
              <w:rPr>
                <w:rFonts w:ascii="Arial" w:hAnsi="Arial" w:cs="Arial"/>
                <w:bCs/>
                <w:sz w:val="16"/>
                <w:szCs w:val="16"/>
                <w:lang w:val="en-US"/>
              </w:rPr>
              <w:t xml:space="preserve"> </w:t>
            </w:r>
            <w:r w:rsidRPr="00D42239">
              <w:rPr>
                <w:rFonts w:ascii="Arial" w:hAnsi="Arial" w:cs="Arial"/>
                <w:bCs/>
                <w:sz w:val="16"/>
                <w:szCs w:val="16"/>
              </w:rPr>
              <w:t>бути</w:t>
            </w:r>
            <w:r w:rsidRPr="00D42239">
              <w:rPr>
                <w:rFonts w:ascii="Arial" w:hAnsi="Arial" w:cs="Arial"/>
                <w:sz w:val="16"/>
                <w:szCs w:val="16"/>
                <w:lang w:val="en-US"/>
              </w:rPr>
              <w:t xml:space="preserve"> </w:t>
            </w:r>
            <w:r w:rsidRPr="00D42239">
              <w:rPr>
                <w:rFonts w:ascii="Arial" w:hAnsi="Arial" w:cs="Arial"/>
                <w:sz w:val="16"/>
                <w:szCs w:val="16"/>
              </w:rPr>
              <w:t>прийняті</w:t>
            </w:r>
            <w:r w:rsidRPr="00D42239">
              <w:rPr>
                <w:rFonts w:ascii="Arial" w:hAnsi="Arial" w:cs="Arial"/>
                <w:sz w:val="16"/>
                <w:szCs w:val="16"/>
                <w:lang w:val="en-US"/>
              </w:rPr>
              <w:t xml:space="preserve"> </w:t>
            </w:r>
            <w:r w:rsidRPr="00D42239">
              <w:rPr>
                <w:rFonts w:ascii="Arial" w:hAnsi="Arial" w:cs="Arial"/>
                <w:sz w:val="16"/>
                <w:szCs w:val="16"/>
              </w:rPr>
              <w:t>для</w:t>
            </w:r>
            <w:r w:rsidRPr="00D42239">
              <w:rPr>
                <w:rFonts w:ascii="Arial" w:hAnsi="Arial" w:cs="Arial"/>
                <w:sz w:val="16"/>
                <w:szCs w:val="16"/>
                <w:lang w:val="en-US"/>
              </w:rPr>
              <w:t xml:space="preserve"> </w:t>
            </w:r>
            <w:r w:rsidRPr="00D42239">
              <w:rPr>
                <w:rFonts w:ascii="Arial" w:hAnsi="Arial" w:cs="Arial"/>
                <w:sz w:val="16"/>
                <w:szCs w:val="16"/>
              </w:rPr>
              <w:t>доказу</w:t>
            </w:r>
            <w:r w:rsidRPr="00D42239">
              <w:rPr>
                <w:rFonts w:ascii="Arial" w:hAnsi="Arial" w:cs="Arial"/>
                <w:sz w:val="16"/>
                <w:szCs w:val="16"/>
                <w:lang w:val="en-US"/>
              </w:rPr>
              <w:t xml:space="preserve"> </w:t>
            </w:r>
            <w:r w:rsidRPr="00D42239">
              <w:rPr>
                <w:rFonts w:ascii="Arial" w:hAnsi="Arial" w:cs="Arial"/>
                <w:sz w:val="16"/>
                <w:szCs w:val="16"/>
              </w:rPr>
              <w:t>біоеквівалентності</w:t>
            </w:r>
            <w:r w:rsidRPr="00D42239">
              <w:rPr>
                <w:rFonts w:ascii="Arial" w:hAnsi="Arial" w:cs="Arial"/>
                <w:sz w:val="16"/>
                <w:szCs w:val="16"/>
                <w:lang w:val="en-US"/>
              </w:rPr>
              <w:t xml:space="preserve"> </w:t>
            </w:r>
            <w:r w:rsidRPr="00D42239">
              <w:rPr>
                <w:rFonts w:ascii="Arial" w:hAnsi="Arial" w:cs="Arial"/>
                <w:sz w:val="16"/>
                <w:szCs w:val="16"/>
              </w:rPr>
              <w:t>заявленого</w:t>
            </w:r>
            <w:r w:rsidRPr="00D42239">
              <w:rPr>
                <w:rFonts w:ascii="Arial" w:hAnsi="Arial" w:cs="Arial"/>
                <w:sz w:val="16"/>
                <w:szCs w:val="16"/>
                <w:lang w:val="en-US"/>
              </w:rPr>
              <w:t xml:space="preserve"> </w:t>
            </w:r>
            <w:r w:rsidRPr="00D42239">
              <w:rPr>
                <w:rFonts w:ascii="Arial" w:hAnsi="Arial" w:cs="Arial"/>
                <w:sz w:val="16"/>
                <w:szCs w:val="16"/>
              </w:rPr>
              <w:t>препарату</w:t>
            </w:r>
            <w:r w:rsidRPr="00D42239">
              <w:rPr>
                <w:rFonts w:ascii="Arial" w:hAnsi="Arial" w:cs="Arial"/>
                <w:sz w:val="16"/>
                <w:szCs w:val="16"/>
                <w:lang w:val="en-US"/>
              </w:rPr>
              <w:t xml:space="preserve">, </w:t>
            </w:r>
            <w:r w:rsidRPr="00D42239">
              <w:rPr>
                <w:rFonts w:ascii="Arial" w:hAnsi="Arial" w:cs="Arial"/>
                <w:sz w:val="16"/>
                <w:szCs w:val="16"/>
              </w:rPr>
              <w:t>оскільки</w:t>
            </w:r>
            <w:r w:rsidRPr="00D42239">
              <w:rPr>
                <w:rFonts w:ascii="Arial" w:hAnsi="Arial" w:cs="Arial"/>
                <w:sz w:val="16"/>
                <w:szCs w:val="16"/>
                <w:lang w:val="en-US"/>
              </w:rPr>
              <w:t xml:space="preserve">:- </w:t>
            </w:r>
            <w:r w:rsidRPr="00D42239">
              <w:rPr>
                <w:rFonts w:ascii="Arial" w:hAnsi="Arial" w:cs="Arial"/>
                <w:sz w:val="16"/>
                <w:szCs w:val="16"/>
              </w:rPr>
              <w:t>заявником</w:t>
            </w:r>
            <w:r w:rsidRPr="00D42239">
              <w:rPr>
                <w:rFonts w:ascii="Arial" w:hAnsi="Arial" w:cs="Arial"/>
                <w:sz w:val="16"/>
                <w:szCs w:val="16"/>
                <w:lang w:val="en-US"/>
              </w:rPr>
              <w:t xml:space="preserve"> </w:t>
            </w:r>
            <w:r w:rsidRPr="00D42239">
              <w:rPr>
                <w:rFonts w:ascii="Arial" w:hAnsi="Arial" w:cs="Arial"/>
                <w:sz w:val="16"/>
                <w:szCs w:val="16"/>
              </w:rPr>
              <w:t>не</w:t>
            </w:r>
            <w:r w:rsidRPr="00D42239">
              <w:rPr>
                <w:rFonts w:ascii="Arial" w:hAnsi="Arial" w:cs="Arial"/>
                <w:sz w:val="16"/>
                <w:szCs w:val="16"/>
                <w:lang w:val="en-US"/>
              </w:rPr>
              <w:t xml:space="preserve"> </w:t>
            </w:r>
            <w:r w:rsidRPr="00D42239">
              <w:rPr>
                <w:rFonts w:ascii="Arial" w:hAnsi="Arial" w:cs="Arial"/>
                <w:sz w:val="16"/>
                <w:szCs w:val="16"/>
              </w:rPr>
              <w:t>представлено</w:t>
            </w:r>
            <w:r w:rsidRPr="00D42239">
              <w:rPr>
                <w:rFonts w:ascii="Arial" w:hAnsi="Arial" w:cs="Arial"/>
                <w:sz w:val="16"/>
                <w:szCs w:val="16"/>
                <w:lang w:val="en-US"/>
              </w:rPr>
              <w:t xml:space="preserve"> </w:t>
            </w:r>
            <w:r w:rsidRPr="00D42239">
              <w:rPr>
                <w:rFonts w:ascii="Arial" w:hAnsi="Arial" w:cs="Arial"/>
                <w:sz w:val="16"/>
                <w:szCs w:val="16"/>
              </w:rPr>
              <w:t>розраховані</w:t>
            </w:r>
            <w:r w:rsidRPr="00D42239">
              <w:rPr>
                <w:rFonts w:ascii="Arial" w:hAnsi="Arial" w:cs="Arial"/>
                <w:sz w:val="16"/>
                <w:szCs w:val="16"/>
                <w:lang w:val="en-US"/>
              </w:rPr>
              <w:t xml:space="preserve"> </w:t>
            </w:r>
            <w:r w:rsidRPr="00D42239">
              <w:rPr>
                <w:rFonts w:ascii="Arial" w:hAnsi="Arial" w:cs="Arial"/>
                <w:sz w:val="16"/>
                <w:szCs w:val="16"/>
              </w:rPr>
              <w:t>дані</w:t>
            </w:r>
            <w:r w:rsidRPr="00D42239">
              <w:rPr>
                <w:rFonts w:ascii="Arial" w:hAnsi="Arial" w:cs="Arial"/>
                <w:sz w:val="16"/>
                <w:szCs w:val="16"/>
                <w:lang w:val="en-US"/>
              </w:rPr>
              <w:t xml:space="preserve"> </w:t>
            </w:r>
            <w:r w:rsidRPr="00D42239">
              <w:rPr>
                <w:rFonts w:ascii="Arial" w:hAnsi="Arial" w:cs="Arial"/>
                <w:sz w:val="16"/>
                <w:szCs w:val="16"/>
              </w:rPr>
              <w:t>щодо</w:t>
            </w:r>
            <w:r w:rsidRPr="00D42239">
              <w:rPr>
                <w:rFonts w:ascii="Arial" w:hAnsi="Arial" w:cs="Arial"/>
                <w:sz w:val="16"/>
                <w:szCs w:val="16"/>
                <w:lang w:val="en-US"/>
              </w:rPr>
              <w:t xml:space="preserve"> </w:t>
            </w:r>
            <w:r w:rsidRPr="00D42239">
              <w:rPr>
                <w:rFonts w:ascii="Arial" w:hAnsi="Arial" w:cs="Arial"/>
                <w:sz w:val="16"/>
                <w:szCs w:val="16"/>
              </w:rPr>
              <w:t>наявності</w:t>
            </w:r>
            <w:r w:rsidRPr="00D42239">
              <w:rPr>
                <w:rFonts w:ascii="Arial" w:hAnsi="Arial" w:cs="Arial"/>
                <w:sz w:val="16"/>
                <w:szCs w:val="16"/>
                <w:lang w:val="en-US"/>
              </w:rPr>
              <w:t>/</w:t>
            </w:r>
            <w:r w:rsidRPr="00D42239">
              <w:rPr>
                <w:rFonts w:ascii="Arial" w:hAnsi="Arial" w:cs="Arial"/>
                <w:sz w:val="16"/>
                <w:szCs w:val="16"/>
              </w:rPr>
              <w:t>відсутності</w:t>
            </w:r>
            <w:r w:rsidRPr="00D42239">
              <w:rPr>
                <w:rFonts w:ascii="Arial" w:hAnsi="Arial" w:cs="Arial"/>
                <w:sz w:val="16"/>
                <w:szCs w:val="16"/>
                <w:lang w:val="en-US"/>
              </w:rPr>
              <w:t xml:space="preserve"> </w:t>
            </w:r>
            <w:r w:rsidRPr="00D42239">
              <w:rPr>
                <w:rFonts w:ascii="Arial" w:hAnsi="Arial" w:cs="Arial"/>
                <w:sz w:val="16"/>
                <w:szCs w:val="16"/>
              </w:rPr>
              <w:t>акумуляції</w:t>
            </w:r>
            <w:r w:rsidRPr="00D42239">
              <w:rPr>
                <w:rFonts w:ascii="Arial" w:hAnsi="Arial" w:cs="Arial"/>
                <w:sz w:val="16"/>
                <w:szCs w:val="16"/>
                <w:lang w:val="en-US"/>
              </w:rPr>
              <w:t xml:space="preserve"> </w:t>
            </w:r>
            <w:r w:rsidRPr="00D42239">
              <w:rPr>
                <w:rFonts w:ascii="Arial" w:hAnsi="Arial" w:cs="Arial"/>
                <w:sz w:val="16"/>
                <w:szCs w:val="16"/>
              </w:rPr>
              <w:t>для</w:t>
            </w:r>
            <w:r w:rsidRPr="00D42239">
              <w:rPr>
                <w:rFonts w:ascii="Arial" w:hAnsi="Arial" w:cs="Arial"/>
                <w:sz w:val="16"/>
                <w:szCs w:val="16"/>
                <w:lang w:val="en-US"/>
              </w:rPr>
              <w:t xml:space="preserve"> </w:t>
            </w:r>
            <w:r w:rsidRPr="00D42239">
              <w:rPr>
                <w:rFonts w:ascii="Arial" w:hAnsi="Arial" w:cs="Arial"/>
                <w:sz w:val="16"/>
                <w:szCs w:val="16"/>
              </w:rPr>
              <w:t>заявлених</w:t>
            </w:r>
            <w:r w:rsidRPr="00D42239">
              <w:rPr>
                <w:rFonts w:ascii="Arial" w:hAnsi="Arial" w:cs="Arial"/>
                <w:sz w:val="16"/>
                <w:szCs w:val="16"/>
                <w:lang w:val="en-US"/>
              </w:rPr>
              <w:t xml:space="preserve"> </w:t>
            </w:r>
            <w:r w:rsidRPr="00D42239">
              <w:rPr>
                <w:rFonts w:ascii="Arial" w:hAnsi="Arial" w:cs="Arial"/>
                <w:sz w:val="16"/>
                <w:szCs w:val="16"/>
              </w:rPr>
              <w:t>досліджень</w:t>
            </w:r>
            <w:r w:rsidRPr="00D42239">
              <w:rPr>
                <w:rFonts w:ascii="Arial" w:hAnsi="Arial" w:cs="Arial"/>
                <w:sz w:val="16"/>
                <w:szCs w:val="16"/>
                <w:lang w:val="en-US"/>
              </w:rPr>
              <w:t xml:space="preserve"> </w:t>
            </w:r>
            <w:r w:rsidRPr="00D42239">
              <w:rPr>
                <w:rFonts w:ascii="Arial" w:hAnsi="Arial" w:cs="Arial"/>
                <w:sz w:val="16"/>
                <w:szCs w:val="16"/>
              </w:rPr>
              <w:t>біоеквівалентності</w:t>
            </w:r>
            <w:r w:rsidRPr="00D42239">
              <w:rPr>
                <w:rFonts w:ascii="Arial" w:hAnsi="Arial" w:cs="Arial"/>
                <w:sz w:val="16"/>
                <w:szCs w:val="16"/>
                <w:lang w:val="en-US"/>
              </w:rPr>
              <w:t xml:space="preserve"> </w:t>
            </w:r>
            <w:r w:rsidRPr="00D42239">
              <w:rPr>
                <w:rFonts w:ascii="Arial" w:hAnsi="Arial" w:cs="Arial"/>
                <w:sz w:val="16"/>
                <w:szCs w:val="16"/>
              </w:rPr>
              <w:t>дозування</w:t>
            </w:r>
            <w:r w:rsidRPr="00D42239">
              <w:rPr>
                <w:rFonts w:ascii="Arial" w:hAnsi="Arial" w:cs="Arial"/>
                <w:sz w:val="16"/>
                <w:szCs w:val="16"/>
                <w:lang w:val="en-US"/>
              </w:rPr>
              <w:t xml:space="preserve"> 1000 </w:t>
            </w:r>
            <w:r w:rsidRPr="00D42239">
              <w:rPr>
                <w:rFonts w:ascii="Arial" w:hAnsi="Arial" w:cs="Arial"/>
                <w:sz w:val="16"/>
                <w:szCs w:val="16"/>
              </w:rPr>
              <w:t>мг</w:t>
            </w:r>
            <w:r w:rsidRPr="00D42239">
              <w:rPr>
                <w:rFonts w:ascii="Arial" w:hAnsi="Arial" w:cs="Arial"/>
                <w:sz w:val="16"/>
                <w:szCs w:val="16"/>
                <w:lang w:val="en-US"/>
              </w:rPr>
              <w:t xml:space="preserve">;- </w:t>
            </w:r>
            <w:r w:rsidRPr="00D42239">
              <w:rPr>
                <w:rFonts w:ascii="Arial" w:hAnsi="Arial" w:cs="Arial"/>
                <w:sz w:val="16"/>
                <w:szCs w:val="16"/>
              </w:rPr>
              <w:t>не</w:t>
            </w:r>
            <w:r w:rsidRPr="00D42239">
              <w:rPr>
                <w:rFonts w:ascii="Arial" w:hAnsi="Arial" w:cs="Arial"/>
                <w:sz w:val="16"/>
                <w:szCs w:val="16"/>
                <w:lang w:val="en-US"/>
              </w:rPr>
              <w:t xml:space="preserve"> </w:t>
            </w:r>
            <w:r w:rsidRPr="00D42239">
              <w:rPr>
                <w:rFonts w:ascii="Arial" w:hAnsi="Arial" w:cs="Arial"/>
                <w:sz w:val="16"/>
                <w:szCs w:val="16"/>
              </w:rPr>
              <w:t>продемонстрована</w:t>
            </w:r>
            <w:r w:rsidRPr="00D42239">
              <w:rPr>
                <w:rFonts w:ascii="Arial" w:hAnsi="Arial" w:cs="Arial"/>
                <w:sz w:val="16"/>
                <w:szCs w:val="16"/>
                <w:lang w:val="en-US"/>
              </w:rPr>
              <w:t xml:space="preserve"> </w:t>
            </w:r>
            <w:r w:rsidRPr="00D42239">
              <w:rPr>
                <w:rFonts w:ascii="Arial" w:hAnsi="Arial" w:cs="Arial"/>
                <w:sz w:val="16"/>
                <w:szCs w:val="16"/>
              </w:rPr>
              <w:t>біоеквівалентність</w:t>
            </w:r>
            <w:r w:rsidRPr="00D42239">
              <w:rPr>
                <w:rFonts w:ascii="Arial" w:hAnsi="Arial" w:cs="Arial"/>
                <w:sz w:val="16"/>
                <w:szCs w:val="16"/>
                <w:lang w:val="en-US"/>
              </w:rPr>
              <w:t xml:space="preserve"> </w:t>
            </w:r>
            <w:r w:rsidRPr="00D42239">
              <w:rPr>
                <w:rFonts w:ascii="Arial" w:hAnsi="Arial" w:cs="Arial"/>
                <w:sz w:val="16"/>
                <w:szCs w:val="16"/>
              </w:rPr>
              <w:t>для</w:t>
            </w:r>
            <w:r w:rsidRPr="00D42239">
              <w:rPr>
                <w:rFonts w:ascii="Arial" w:hAnsi="Arial" w:cs="Arial"/>
                <w:sz w:val="16"/>
                <w:szCs w:val="16"/>
                <w:lang w:val="en-US"/>
              </w:rPr>
              <w:t xml:space="preserve"> </w:t>
            </w:r>
            <w:r w:rsidRPr="00D42239">
              <w:rPr>
                <w:rFonts w:ascii="Arial" w:hAnsi="Arial" w:cs="Arial"/>
                <w:sz w:val="16"/>
                <w:szCs w:val="16"/>
              </w:rPr>
              <w:t>додаткових</w:t>
            </w:r>
            <w:r w:rsidRPr="00D42239">
              <w:rPr>
                <w:rFonts w:ascii="Arial" w:hAnsi="Arial" w:cs="Arial"/>
                <w:sz w:val="16"/>
                <w:szCs w:val="16"/>
                <w:lang w:val="en-US"/>
              </w:rPr>
              <w:t xml:space="preserve"> </w:t>
            </w:r>
            <w:r w:rsidRPr="00D42239">
              <w:rPr>
                <w:rFonts w:ascii="Arial" w:hAnsi="Arial" w:cs="Arial"/>
                <w:sz w:val="16"/>
                <w:szCs w:val="16"/>
              </w:rPr>
              <w:t>параметрів</w:t>
            </w:r>
            <w:r w:rsidRPr="00D42239">
              <w:rPr>
                <w:rFonts w:ascii="Arial" w:hAnsi="Arial" w:cs="Arial"/>
                <w:sz w:val="16"/>
                <w:szCs w:val="16"/>
                <w:lang w:val="en-US"/>
              </w:rPr>
              <w:t xml:space="preserve"> (partialAUCs) </w:t>
            </w:r>
            <w:r w:rsidRPr="00D42239">
              <w:rPr>
                <w:rFonts w:ascii="Arial" w:hAnsi="Arial" w:cs="Arial"/>
                <w:sz w:val="16"/>
                <w:szCs w:val="16"/>
              </w:rPr>
              <w:t>для</w:t>
            </w:r>
            <w:r w:rsidRPr="00D42239">
              <w:rPr>
                <w:rFonts w:ascii="Arial" w:hAnsi="Arial" w:cs="Arial"/>
                <w:sz w:val="16"/>
                <w:szCs w:val="16"/>
                <w:lang w:val="en-US"/>
              </w:rPr>
              <w:t xml:space="preserve"> </w:t>
            </w:r>
            <w:r w:rsidRPr="00D42239">
              <w:rPr>
                <w:rFonts w:ascii="Arial" w:hAnsi="Arial" w:cs="Arial"/>
                <w:sz w:val="16"/>
                <w:szCs w:val="16"/>
              </w:rPr>
              <w:t>дослідження</w:t>
            </w:r>
            <w:r w:rsidRPr="00D42239">
              <w:rPr>
                <w:rFonts w:ascii="Arial" w:hAnsi="Arial" w:cs="Arial"/>
                <w:sz w:val="16"/>
                <w:szCs w:val="16"/>
                <w:lang w:val="en-US"/>
              </w:rPr>
              <w:t xml:space="preserve"> </w:t>
            </w:r>
            <w:r w:rsidRPr="00D42239">
              <w:rPr>
                <w:rFonts w:ascii="Arial" w:hAnsi="Arial" w:cs="Arial"/>
                <w:sz w:val="16"/>
                <w:szCs w:val="16"/>
              </w:rPr>
              <w:t>в</w:t>
            </w:r>
            <w:r w:rsidRPr="00D42239">
              <w:rPr>
                <w:rFonts w:ascii="Arial" w:hAnsi="Arial" w:cs="Arial"/>
                <w:sz w:val="16"/>
                <w:szCs w:val="16"/>
                <w:lang w:val="en-US"/>
              </w:rPr>
              <w:t xml:space="preserve"> </w:t>
            </w:r>
            <w:r w:rsidRPr="00D42239">
              <w:rPr>
                <w:rFonts w:ascii="Arial" w:hAnsi="Arial" w:cs="Arial"/>
                <w:sz w:val="16"/>
                <w:szCs w:val="16"/>
              </w:rPr>
              <w:t>умовах</w:t>
            </w:r>
            <w:r w:rsidRPr="00D42239">
              <w:rPr>
                <w:rFonts w:ascii="Arial" w:hAnsi="Arial" w:cs="Arial"/>
                <w:sz w:val="16"/>
                <w:szCs w:val="16"/>
                <w:lang w:val="en-US"/>
              </w:rPr>
              <w:t xml:space="preserve"> </w:t>
            </w:r>
            <w:r w:rsidRPr="00D42239">
              <w:rPr>
                <w:rFonts w:ascii="Arial" w:hAnsi="Arial" w:cs="Arial"/>
                <w:sz w:val="16"/>
                <w:szCs w:val="16"/>
              </w:rPr>
              <w:t>натще</w:t>
            </w:r>
            <w:r w:rsidRPr="00D42239">
              <w:rPr>
                <w:rFonts w:ascii="Arial" w:hAnsi="Arial" w:cs="Arial"/>
                <w:sz w:val="16"/>
                <w:szCs w:val="16"/>
                <w:lang w:val="en-US"/>
              </w:rPr>
              <w:t xml:space="preserve"> </w:t>
            </w:r>
            <w:r w:rsidRPr="00D42239">
              <w:rPr>
                <w:rFonts w:ascii="Arial" w:hAnsi="Arial" w:cs="Arial"/>
                <w:sz w:val="16"/>
                <w:szCs w:val="16"/>
              </w:rPr>
              <w:t>відповідно</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вимог</w:t>
            </w:r>
            <w:r w:rsidRPr="00D42239">
              <w:rPr>
                <w:rFonts w:ascii="Arial" w:hAnsi="Arial" w:cs="Arial"/>
                <w:sz w:val="16"/>
                <w:szCs w:val="16"/>
                <w:lang w:val="en-US"/>
              </w:rPr>
              <w:t xml:space="preserve"> </w:t>
            </w:r>
            <w:r w:rsidRPr="00D42239">
              <w:rPr>
                <w:rFonts w:ascii="Arial" w:hAnsi="Arial" w:cs="Arial"/>
                <w:sz w:val="16"/>
                <w:szCs w:val="16"/>
              </w:rPr>
              <w:t>керівництва</w:t>
            </w:r>
            <w:r w:rsidRPr="00D42239">
              <w:rPr>
                <w:rFonts w:ascii="Arial" w:hAnsi="Arial" w:cs="Arial"/>
                <w:sz w:val="16"/>
                <w:szCs w:val="16"/>
                <w:lang w:val="en-US"/>
              </w:rPr>
              <w:t xml:space="preserve"> Guideline on the pharmacokinetic and clinical evaluation of modified release dosage forms (EMA/CPMP/EWP/280/96 Corr1);- </w:t>
            </w:r>
            <w:r w:rsidRPr="00D42239">
              <w:rPr>
                <w:rFonts w:ascii="Arial" w:hAnsi="Arial" w:cs="Arial"/>
                <w:sz w:val="16"/>
                <w:szCs w:val="16"/>
              </w:rPr>
              <w:t>та</w:t>
            </w:r>
            <w:r w:rsidRPr="00D42239">
              <w:rPr>
                <w:rFonts w:ascii="Arial" w:hAnsi="Arial" w:cs="Arial"/>
                <w:sz w:val="16"/>
                <w:szCs w:val="16"/>
                <w:lang w:val="en-US"/>
              </w:rPr>
              <w:t xml:space="preserve">, </w:t>
            </w:r>
            <w:r w:rsidRPr="00D42239">
              <w:rPr>
                <w:rFonts w:ascii="Arial" w:hAnsi="Arial" w:cs="Arial"/>
                <w:sz w:val="16"/>
                <w:szCs w:val="16"/>
              </w:rPr>
              <w:t>відповідно</w:t>
            </w:r>
            <w:r w:rsidRPr="00D42239">
              <w:rPr>
                <w:rFonts w:ascii="Arial" w:hAnsi="Arial" w:cs="Arial"/>
                <w:sz w:val="16"/>
                <w:szCs w:val="16"/>
                <w:lang w:val="en-US"/>
              </w:rPr>
              <w:t xml:space="preserve">, </w:t>
            </w:r>
            <w:r w:rsidRPr="00D42239">
              <w:rPr>
                <w:rFonts w:ascii="Arial" w:hAnsi="Arial" w:cs="Arial"/>
                <w:sz w:val="16"/>
                <w:szCs w:val="16"/>
              </w:rPr>
              <w:t>заявник</w:t>
            </w:r>
            <w:r w:rsidRPr="00D42239">
              <w:rPr>
                <w:rFonts w:ascii="Arial" w:hAnsi="Arial" w:cs="Arial"/>
                <w:sz w:val="16"/>
                <w:szCs w:val="16"/>
                <w:lang w:val="en-US"/>
              </w:rPr>
              <w:t xml:space="preserve"> </w:t>
            </w:r>
            <w:r w:rsidRPr="00D42239">
              <w:rPr>
                <w:rFonts w:ascii="Arial" w:hAnsi="Arial" w:cs="Arial"/>
                <w:sz w:val="16"/>
                <w:szCs w:val="16"/>
              </w:rPr>
              <w:t>не</w:t>
            </w:r>
            <w:r w:rsidRPr="00D42239">
              <w:rPr>
                <w:rFonts w:ascii="Arial" w:hAnsi="Arial" w:cs="Arial"/>
                <w:sz w:val="16"/>
                <w:szCs w:val="16"/>
                <w:lang w:val="en-US"/>
              </w:rPr>
              <w:t xml:space="preserve"> </w:t>
            </w:r>
            <w:r w:rsidRPr="00D42239">
              <w:rPr>
                <w:rFonts w:ascii="Arial" w:hAnsi="Arial" w:cs="Arial"/>
                <w:sz w:val="16"/>
                <w:szCs w:val="16"/>
              </w:rPr>
              <w:t>надав</w:t>
            </w:r>
            <w:r w:rsidRPr="00D42239">
              <w:rPr>
                <w:rFonts w:ascii="Arial" w:hAnsi="Arial" w:cs="Arial"/>
                <w:sz w:val="16"/>
                <w:szCs w:val="16"/>
                <w:lang w:val="en-US"/>
              </w:rPr>
              <w:t xml:space="preserve"> </w:t>
            </w:r>
            <w:r w:rsidRPr="00D42239">
              <w:rPr>
                <w:rFonts w:ascii="Arial" w:hAnsi="Arial" w:cs="Arial"/>
                <w:sz w:val="16"/>
                <w:szCs w:val="16"/>
              </w:rPr>
              <w:t>матеріали</w:t>
            </w:r>
            <w:r w:rsidRPr="00D42239">
              <w:rPr>
                <w:rFonts w:ascii="Arial" w:hAnsi="Arial" w:cs="Arial"/>
                <w:sz w:val="16"/>
                <w:szCs w:val="16"/>
                <w:lang w:val="en-US"/>
              </w:rPr>
              <w:t xml:space="preserve"> </w:t>
            </w:r>
            <w:r w:rsidRPr="00D42239">
              <w:rPr>
                <w:rFonts w:ascii="Arial" w:hAnsi="Arial" w:cs="Arial"/>
                <w:sz w:val="16"/>
                <w:szCs w:val="16"/>
              </w:rPr>
              <w:t>досліджень</w:t>
            </w:r>
            <w:r w:rsidRPr="00D42239">
              <w:rPr>
                <w:rFonts w:ascii="Arial" w:hAnsi="Arial" w:cs="Arial"/>
                <w:sz w:val="16"/>
                <w:szCs w:val="16"/>
                <w:lang w:val="en-US"/>
              </w:rPr>
              <w:t xml:space="preserve"> </w:t>
            </w:r>
            <w:r w:rsidRPr="00D42239">
              <w:rPr>
                <w:rFonts w:ascii="Arial" w:hAnsi="Arial" w:cs="Arial"/>
                <w:sz w:val="16"/>
                <w:szCs w:val="16"/>
              </w:rPr>
              <w:t>в</w:t>
            </w:r>
            <w:r w:rsidRPr="00D42239">
              <w:rPr>
                <w:rFonts w:ascii="Arial" w:hAnsi="Arial" w:cs="Arial"/>
                <w:sz w:val="16"/>
                <w:szCs w:val="16"/>
                <w:lang w:val="en-US"/>
              </w:rPr>
              <w:t xml:space="preserve"> </w:t>
            </w:r>
            <w:r w:rsidRPr="00D42239">
              <w:rPr>
                <w:rFonts w:ascii="Arial" w:hAnsi="Arial" w:cs="Arial"/>
                <w:sz w:val="16"/>
                <w:szCs w:val="16"/>
              </w:rPr>
              <w:t>обсязі</w:t>
            </w:r>
            <w:r w:rsidRPr="00D42239">
              <w:rPr>
                <w:rFonts w:ascii="Arial" w:hAnsi="Arial" w:cs="Arial"/>
                <w:sz w:val="16"/>
                <w:szCs w:val="16"/>
                <w:lang w:val="en-US"/>
              </w:rPr>
              <w:t xml:space="preserve"> </w:t>
            </w:r>
            <w:r w:rsidRPr="00D42239">
              <w:rPr>
                <w:rFonts w:ascii="Arial" w:hAnsi="Arial" w:cs="Arial"/>
                <w:sz w:val="16"/>
                <w:szCs w:val="16"/>
              </w:rPr>
              <w:t>відповідно</w:t>
            </w:r>
            <w:r w:rsidRPr="00D42239">
              <w:rPr>
                <w:rFonts w:ascii="Arial" w:hAnsi="Arial" w:cs="Arial"/>
                <w:sz w:val="16"/>
                <w:szCs w:val="16"/>
                <w:lang w:val="en-US"/>
              </w:rPr>
              <w:t xml:space="preserve"> </w:t>
            </w:r>
            <w:r w:rsidRPr="00D42239">
              <w:rPr>
                <w:rFonts w:ascii="Arial" w:hAnsi="Arial" w:cs="Arial"/>
                <w:sz w:val="16"/>
                <w:szCs w:val="16"/>
              </w:rPr>
              <w:t>до</w:t>
            </w:r>
            <w:r w:rsidRPr="00D42239">
              <w:rPr>
                <w:rFonts w:ascii="Arial" w:hAnsi="Arial" w:cs="Arial"/>
                <w:sz w:val="16"/>
                <w:szCs w:val="16"/>
                <w:lang w:val="en-US"/>
              </w:rPr>
              <w:t xml:space="preserve"> </w:t>
            </w:r>
            <w:r w:rsidRPr="00D42239">
              <w:rPr>
                <w:rFonts w:ascii="Arial" w:hAnsi="Arial" w:cs="Arial"/>
                <w:sz w:val="16"/>
                <w:szCs w:val="16"/>
              </w:rPr>
              <w:t>вимог</w:t>
            </w:r>
            <w:r w:rsidRPr="00D42239">
              <w:rPr>
                <w:rFonts w:ascii="Arial" w:hAnsi="Arial" w:cs="Arial"/>
                <w:sz w:val="16"/>
                <w:szCs w:val="16"/>
                <w:lang w:val="en-US"/>
              </w:rPr>
              <w:t xml:space="preserve"> </w:t>
            </w:r>
            <w:r w:rsidRPr="00D42239">
              <w:rPr>
                <w:rFonts w:ascii="Arial" w:hAnsi="Arial" w:cs="Arial"/>
                <w:sz w:val="16"/>
                <w:szCs w:val="16"/>
              </w:rPr>
              <w:t>СТ</w:t>
            </w:r>
            <w:r w:rsidRPr="00D42239">
              <w:rPr>
                <w:rFonts w:ascii="Arial" w:hAnsi="Arial" w:cs="Arial"/>
                <w:sz w:val="16"/>
                <w:szCs w:val="16"/>
                <w:lang w:val="en-US"/>
              </w:rPr>
              <w:t>-</w:t>
            </w:r>
            <w:r w:rsidRPr="00D42239">
              <w:rPr>
                <w:rFonts w:ascii="Arial" w:hAnsi="Arial" w:cs="Arial"/>
                <w:sz w:val="16"/>
                <w:szCs w:val="16"/>
              </w:rPr>
              <w:t>Н</w:t>
            </w:r>
            <w:r w:rsidRPr="00D42239">
              <w:rPr>
                <w:rFonts w:ascii="Arial" w:hAnsi="Arial" w:cs="Arial"/>
                <w:sz w:val="16"/>
                <w:szCs w:val="16"/>
                <w:lang w:val="en-US"/>
              </w:rPr>
              <w:t xml:space="preserve"> </w:t>
            </w:r>
            <w:r w:rsidRPr="00D42239">
              <w:rPr>
                <w:rFonts w:ascii="Arial" w:hAnsi="Arial" w:cs="Arial"/>
                <w:sz w:val="16"/>
                <w:szCs w:val="16"/>
              </w:rPr>
              <w:t>МОЗУ</w:t>
            </w:r>
            <w:r w:rsidRPr="00D42239">
              <w:rPr>
                <w:rFonts w:ascii="Arial" w:hAnsi="Arial" w:cs="Arial"/>
                <w:sz w:val="16"/>
                <w:szCs w:val="16"/>
                <w:lang w:val="en-US"/>
              </w:rPr>
              <w:t xml:space="preserve"> 42-7.4:2022 «</w:t>
            </w:r>
            <w:r w:rsidRPr="00D42239">
              <w:rPr>
                <w:rFonts w:ascii="Arial" w:hAnsi="Arial" w:cs="Arial"/>
                <w:sz w:val="16"/>
                <w:szCs w:val="16"/>
              </w:rPr>
              <w:t>Лікарські</w:t>
            </w:r>
            <w:r w:rsidRPr="00D42239">
              <w:rPr>
                <w:rFonts w:ascii="Arial" w:hAnsi="Arial" w:cs="Arial"/>
                <w:sz w:val="16"/>
                <w:szCs w:val="16"/>
                <w:lang w:val="en-US"/>
              </w:rPr>
              <w:t xml:space="preserve"> </w:t>
            </w:r>
            <w:r w:rsidRPr="00D42239">
              <w:rPr>
                <w:rFonts w:ascii="Arial" w:hAnsi="Arial" w:cs="Arial"/>
                <w:sz w:val="16"/>
                <w:szCs w:val="16"/>
              </w:rPr>
              <w:t>засоби</w:t>
            </w:r>
            <w:r w:rsidRPr="00D42239">
              <w:rPr>
                <w:rFonts w:ascii="Arial" w:hAnsi="Arial" w:cs="Arial"/>
                <w:sz w:val="16"/>
                <w:szCs w:val="16"/>
                <w:lang w:val="en-US"/>
              </w:rPr>
              <w:t xml:space="preserve">. </w:t>
            </w:r>
            <w:r w:rsidRPr="00D42239">
              <w:rPr>
                <w:rFonts w:ascii="Arial" w:hAnsi="Arial" w:cs="Arial"/>
                <w:sz w:val="16"/>
                <w:szCs w:val="16"/>
              </w:rPr>
              <w:t>Дослідження</w:t>
            </w:r>
            <w:r w:rsidRPr="00D42239">
              <w:rPr>
                <w:rFonts w:ascii="Arial" w:hAnsi="Arial" w:cs="Arial"/>
                <w:sz w:val="16"/>
                <w:szCs w:val="16"/>
                <w:lang w:val="en-US"/>
              </w:rPr>
              <w:t xml:space="preserve"> </w:t>
            </w:r>
            <w:r w:rsidRPr="00D42239">
              <w:rPr>
                <w:rFonts w:ascii="Arial" w:hAnsi="Arial" w:cs="Arial"/>
                <w:sz w:val="16"/>
                <w:szCs w:val="16"/>
              </w:rPr>
              <w:t>біоеквівалентності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 xml:space="preserve"> «Guideline on the pharmacokinetic and clinical evaluation of modified release dosage forms (EMA/CPMP/EWP/280/96 Corr1)»</w:t>
            </w:r>
          </w:p>
        </w:tc>
      </w:tr>
      <w:tr w:rsidR="00D42239" w:rsidRPr="00D42239" w:rsidTr="0053184F">
        <w:trPr>
          <w:trHeight w:val="557"/>
        </w:trPr>
        <w:tc>
          <w:tcPr>
            <w:tcW w:w="547" w:type="dxa"/>
            <w:tcBorders>
              <w:top w:val="single" w:sz="4" w:space="0" w:color="auto"/>
              <w:left w:val="single" w:sz="4" w:space="0" w:color="auto"/>
              <w:bottom w:val="single" w:sz="4" w:space="0" w:color="auto"/>
              <w:right w:val="single" w:sz="4" w:space="0" w:color="auto"/>
            </w:tcBorders>
          </w:tcPr>
          <w:p w:rsidR="00FF5B27" w:rsidRPr="00D42239" w:rsidRDefault="00FF5B27" w:rsidP="00FF5B27">
            <w:pPr>
              <w:numPr>
                <w:ilvl w:val="0"/>
                <w:numId w:val="7"/>
              </w:numPr>
              <w:rPr>
                <w:rFonts w:ascii="Arial" w:hAnsi="Arial" w:cs="Arial"/>
                <w:b/>
                <w:sz w:val="16"/>
                <w:szCs w:val="16"/>
                <w:lang w:val="en-US" w:eastAsia="en-US"/>
              </w:rPr>
            </w:pPr>
          </w:p>
        </w:tc>
        <w:tc>
          <w:tcPr>
            <w:tcW w:w="1771" w:type="dxa"/>
            <w:tcBorders>
              <w:top w:val="single" w:sz="4" w:space="0" w:color="auto"/>
              <w:left w:val="single" w:sz="4" w:space="0" w:color="auto"/>
              <w:bottom w:val="single" w:sz="4" w:space="0" w:color="auto"/>
              <w:right w:val="single" w:sz="4" w:space="0" w:color="auto"/>
            </w:tcBorders>
          </w:tcPr>
          <w:p w:rsidR="00FF5B27" w:rsidRPr="00D42239" w:rsidRDefault="00FF5B27" w:rsidP="0053184F">
            <w:pPr>
              <w:rPr>
                <w:rFonts w:ascii="Arial" w:hAnsi="Arial" w:cs="Arial"/>
                <w:b/>
                <w:sz w:val="16"/>
                <w:szCs w:val="16"/>
              </w:rPr>
            </w:pPr>
            <w:r w:rsidRPr="00D42239">
              <w:rPr>
                <w:rFonts w:ascii="Arial" w:hAnsi="Arial" w:cs="Arial"/>
                <w:b/>
                <w:sz w:val="16"/>
                <w:szCs w:val="16"/>
              </w:rPr>
              <w:t xml:space="preserve">ЛІЗИНОПРИЛУ ДИГІДРАТ </w:t>
            </w:r>
          </w:p>
        </w:tc>
        <w:tc>
          <w:tcPr>
            <w:tcW w:w="1985" w:type="dxa"/>
            <w:tcBorders>
              <w:top w:val="single" w:sz="4" w:space="0" w:color="auto"/>
              <w:left w:val="single" w:sz="4" w:space="0" w:color="auto"/>
              <w:bottom w:val="single" w:sz="4" w:space="0" w:color="auto"/>
              <w:right w:val="single" w:sz="4" w:space="0" w:color="auto"/>
            </w:tcBorders>
          </w:tcPr>
          <w:p w:rsidR="00FF5B27" w:rsidRPr="00D42239" w:rsidRDefault="00FF5B27" w:rsidP="0053184F">
            <w:pPr>
              <w:rPr>
                <w:rFonts w:ascii="Arial" w:hAnsi="Arial" w:cs="Arial"/>
                <w:sz w:val="16"/>
                <w:szCs w:val="16"/>
              </w:rPr>
            </w:pPr>
            <w:r w:rsidRPr="00D42239">
              <w:rPr>
                <w:rFonts w:ascii="Arial" w:hAnsi="Arial" w:cs="Arial"/>
                <w:sz w:val="16"/>
                <w:szCs w:val="16"/>
              </w:rPr>
              <w:t xml:space="preserve">порошок (субстанція) для фармацевтичного застосування у поліетиленових пакетах </w:t>
            </w:r>
          </w:p>
          <w:p w:rsidR="00FF5B27" w:rsidRPr="00D42239" w:rsidRDefault="00FF5B27" w:rsidP="0053184F">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FF5B27" w:rsidRPr="00D42239" w:rsidRDefault="00FF5B27" w:rsidP="0053184F">
            <w:pPr>
              <w:jc w:val="center"/>
              <w:rPr>
                <w:rFonts w:ascii="Arial" w:hAnsi="Arial" w:cs="Arial"/>
                <w:sz w:val="16"/>
                <w:szCs w:val="16"/>
              </w:rPr>
            </w:pPr>
            <w:r w:rsidRPr="00D4223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auto"/>
              <w:bottom w:val="single" w:sz="4" w:space="0" w:color="auto"/>
              <w:right w:val="single" w:sz="4" w:space="0" w:color="auto"/>
            </w:tcBorders>
          </w:tcPr>
          <w:p w:rsidR="00FF5B27" w:rsidRPr="00D42239" w:rsidRDefault="00FF5B27" w:rsidP="0053184F">
            <w:pPr>
              <w:jc w:val="center"/>
              <w:rPr>
                <w:rFonts w:ascii="Arial" w:hAnsi="Arial" w:cs="Arial"/>
                <w:sz w:val="16"/>
                <w:szCs w:val="16"/>
              </w:rPr>
            </w:pPr>
            <w:r w:rsidRPr="00D42239">
              <w:rPr>
                <w:rFonts w:ascii="Arial" w:hAnsi="Arial" w:cs="Arial"/>
                <w:sz w:val="16"/>
                <w:szCs w:val="16"/>
              </w:rPr>
              <w:t>Україна</w:t>
            </w:r>
          </w:p>
        </w:tc>
        <w:tc>
          <w:tcPr>
            <w:tcW w:w="1418" w:type="dxa"/>
            <w:tcBorders>
              <w:top w:val="single" w:sz="4" w:space="0" w:color="auto"/>
              <w:left w:val="single" w:sz="4" w:space="0" w:color="auto"/>
              <w:bottom w:val="single" w:sz="4" w:space="0" w:color="auto"/>
              <w:right w:val="single" w:sz="4" w:space="0" w:color="auto"/>
            </w:tcBorders>
          </w:tcPr>
          <w:p w:rsidR="00FF5B27" w:rsidRPr="00D42239" w:rsidRDefault="00FF5B27" w:rsidP="0053184F">
            <w:pPr>
              <w:pStyle w:val="2e"/>
              <w:ind w:firstLine="0"/>
              <w:jc w:val="center"/>
              <w:rPr>
                <w:rFonts w:cs="Arial"/>
                <w:b w:val="0"/>
                <w:iCs/>
                <w:sz w:val="16"/>
                <w:szCs w:val="16"/>
                <w:lang w:val="ru-RU"/>
              </w:rPr>
            </w:pPr>
            <w:r w:rsidRPr="00D42239">
              <w:rPr>
                <w:rFonts w:cs="Arial"/>
                <w:b w:val="0"/>
                <w:sz w:val="16"/>
                <w:szCs w:val="16"/>
                <w:lang w:val="ru-RU"/>
              </w:rPr>
              <w:t>Жеджіанг Хуахай Фармасьютікал Ко., ЛТД.</w:t>
            </w:r>
          </w:p>
        </w:tc>
        <w:tc>
          <w:tcPr>
            <w:tcW w:w="992" w:type="dxa"/>
            <w:tcBorders>
              <w:top w:val="single" w:sz="4" w:space="0" w:color="auto"/>
              <w:left w:val="single" w:sz="4" w:space="0" w:color="auto"/>
              <w:bottom w:val="single" w:sz="4" w:space="0" w:color="auto"/>
              <w:right w:val="single" w:sz="4" w:space="0" w:color="auto"/>
            </w:tcBorders>
          </w:tcPr>
          <w:p w:rsidR="00FF5B27" w:rsidRPr="00D42239" w:rsidRDefault="00FF5B27" w:rsidP="0053184F">
            <w:pPr>
              <w:pStyle w:val="a9"/>
              <w:spacing w:after="0"/>
              <w:ind w:left="0"/>
              <w:rPr>
                <w:rFonts w:ascii="Arial" w:hAnsi="Arial" w:cs="Arial"/>
                <w:sz w:val="16"/>
                <w:szCs w:val="16"/>
                <w:lang w:val="uk-UA"/>
              </w:rPr>
            </w:pPr>
            <w:r w:rsidRPr="00D42239">
              <w:rPr>
                <w:rFonts w:ascii="Arial" w:hAnsi="Arial" w:cs="Arial"/>
                <w:sz w:val="16"/>
                <w:szCs w:val="16"/>
              </w:rPr>
              <w:t>Китай</w:t>
            </w:r>
          </w:p>
        </w:tc>
        <w:tc>
          <w:tcPr>
            <w:tcW w:w="1276" w:type="dxa"/>
            <w:tcBorders>
              <w:top w:val="single" w:sz="4" w:space="0" w:color="auto"/>
              <w:left w:val="single" w:sz="4" w:space="0" w:color="auto"/>
              <w:bottom w:val="single" w:sz="4" w:space="0" w:color="auto"/>
              <w:right w:val="single" w:sz="4" w:space="0" w:color="auto"/>
            </w:tcBorders>
          </w:tcPr>
          <w:p w:rsidR="00FF5B27" w:rsidRPr="00D42239" w:rsidRDefault="00FF5B27" w:rsidP="0053184F">
            <w:pPr>
              <w:pStyle w:val="2e"/>
              <w:ind w:firstLine="0"/>
              <w:jc w:val="left"/>
              <w:rPr>
                <w:rFonts w:cs="Arial"/>
                <w:b w:val="0"/>
                <w:iCs/>
                <w:sz w:val="16"/>
                <w:szCs w:val="16"/>
              </w:rPr>
            </w:pPr>
            <w:r w:rsidRPr="00D42239">
              <w:rPr>
                <w:rFonts w:cs="Arial"/>
                <w:b w:val="0"/>
                <w:iCs/>
                <w:sz w:val="16"/>
                <w:szCs w:val="16"/>
              </w:rPr>
              <w:t>засідання НТР № 06 від 12.02.2026</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F5B27" w:rsidRPr="00D42239" w:rsidRDefault="00FF5B27" w:rsidP="0053184F">
            <w:pPr>
              <w:pStyle w:val="a9"/>
              <w:spacing w:after="0"/>
              <w:ind w:left="0"/>
              <w:jc w:val="both"/>
              <w:rPr>
                <w:rFonts w:ascii="Arial" w:hAnsi="Arial" w:cs="Arial"/>
                <w:b/>
                <w:sz w:val="16"/>
                <w:szCs w:val="16"/>
                <w:lang w:val="en-US"/>
              </w:rPr>
            </w:pPr>
            <w:r w:rsidRPr="00D42239">
              <w:rPr>
                <w:rFonts w:ascii="Arial" w:hAnsi="Arial" w:cs="Arial"/>
                <w:b/>
                <w:sz w:val="16"/>
                <w:szCs w:val="16"/>
                <w:lang w:val="uk-UA"/>
              </w:rPr>
              <w:t xml:space="preserve">Відмовити у державній перереєстрації – </w:t>
            </w:r>
            <w:r w:rsidRPr="00D42239">
              <w:rPr>
                <w:rFonts w:ascii="Arial" w:hAnsi="Arial" w:cs="Arial"/>
                <w:sz w:val="16"/>
                <w:szCs w:val="16"/>
                <w:lang w:val="uk-UA"/>
              </w:rPr>
              <w:t xml:space="preserve">на підставі не рекомендації до затвердження </w:t>
            </w:r>
            <w:r w:rsidRPr="00D42239">
              <w:rPr>
                <w:rFonts w:ascii="Arial" w:hAnsi="Arial" w:cs="Arial"/>
                <w:b/>
                <w:sz w:val="16"/>
                <w:szCs w:val="16"/>
                <w:lang w:val="en-US"/>
              </w:rPr>
              <w:t xml:space="preserve"> </w:t>
            </w:r>
            <w:r w:rsidRPr="00D42239">
              <w:rPr>
                <w:rFonts w:ascii="Arial" w:hAnsi="Arial" w:cs="Arial"/>
                <w:sz w:val="16"/>
                <w:szCs w:val="16"/>
              </w:rPr>
              <w:t>перереєстраці</w:t>
            </w:r>
            <w:r w:rsidRPr="00D42239">
              <w:rPr>
                <w:rFonts w:ascii="Arial" w:hAnsi="Arial" w:cs="Arial"/>
                <w:sz w:val="16"/>
                <w:szCs w:val="16"/>
                <w:lang w:val="uk-UA"/>
              </w:rPr>
              <w:t>ї</w:t>
            </w:r>
            <w:r w:rsidRPr="00D42239">
              <w:rPr>
                <w:rFonts w:ascii="Arial" w:hAnsi="Arial" w:cs="Arial"/>
                <w:sz w:val="16"/>
                <w:szCs w:val="16"/>
                <w:lang w:val="en-US"/>
              </w:rPr>
              <w:t xml:space="preserve"> </w:t>
            </w:r>
            <w:r w:rsidRPr="00D42239">
              <w:rPr>
                <w:rFonts w:ascii="Arial" w:hAnsi="Arial" w:cs="Arial"/>
                <w:sz w:val="16"/>
                <w:szCs w:val="16"/>
              </w:rPr>
              <w:t>на</w:t>
            </w:r>
            <w:r w:rsidRPr="00D42239">
              <w:rPr>
                <w:rFonts w:ascii="Arial" w:hAnsi="Arial" w:cs="Arial"/>
                <w:sz w:val="16"/>
                <w:szCs w:val="16"/>
                <w:lang w:val="en-US"/>
              </w:rPr>
              <w:t xml:space="preserve"> </w:t>
            </w:r>
            <w:r w:rsidRPr="00D42239">
              <w:rPr>
                <w:rFonts w:ascii="Arial" w:hAnsi="Arial" w:cs="Arial"/>
                <w:sz w:val="16"/>
                <w:szCs w:val="16"/>
              </w:rPr>
              <w:t>необмежений</w:t>
            </w:r>
            <w:r w:rsidRPr="00D42239">
              <w:rPr>
                <w:rFonts w:ascii="Arial" w:hAnsi="Arial" w:cs="Arial"/>
                <w:sz w:val="16"/>
                <w:szCs w:val="16"/>
                <w:lang w:val="en-US"/>
              </w:rPr>
              <w:t xml:space="preserve"> </w:t>
            </w:r>
            <w:r w:rsidRPr="00D42239">
              <w:rPr>
                <w:rFonts w:ascii="Arial" w:hAnsi="Arial" w:cs="Arial"/>
                <w:sz w:val="16"/>
                <w:szCs w:val="16"/>
              </w:rPr>
              <w:t>термін</w:t>
            </w:r>
            <w:r w:rsidRPr="00D42239">
              <w:rPr>
                <w:rFonts w:ascii="Arial" w:hAnsi="Arial" w:cs="Arial"/>
                <w:sz w:val="16"/>
                <w:szCs w:val="16"/>
                <w:lang w:val="en-US"/>
              </w:rPr>
              <w:t xml:space="preserve">, </w:t>
            </w:r>
            <w:r w:rsidRPr="00D42239">
              <w:rPr>
                <w:rFonts w:ascii="Arial" w:hAnsi="Arial" w:cs="Arial"/>
                <w:sz w:val="16"/>
                <w:szCs w:val="16"/>
              </w:rPr>
              <w:t>оскільки</w:t>
            </w:r>
            <w:r w:rsidRPr="00D42239">
              <w:rPr>
                <w:rFonts w:ascii="Arial" w:hAnsi="Arial" w:cs="Arial"/>
                <w:sz w:val="16"/>
                <w:szCs w:val="16"/>
                <w:lang w:val="en-US"/>
              </w:rPr>
              <w:t xml:space="preserve"> </w:t>
            </w:r>
            <w:r w:rsidRPr="00D42239">
              <w:rPr>
                <w:rFonts w:ascii="Arial" w:hAnsi="Arial" w:cs="Arial"/>
                <w:sz w:val="16"/>
                <w:szCs w:val="16"/>
              </w:rPr>
              <w:t>сертифікат</w:t>
            </w:r>
            <w:r w:rsidRPr="00D42239">
              <w:rPr>
                <w:rFonts w:ascii="Arial" w:hAnsi="Arial" w:cs="Arial"/>
                <w:sz w:val="16"/>
                <w:szCs w:val="16"/>
                <w:lang w:val="en-US"/>
              </w:rPr>
              <w:t xml:space="preserve"> </w:t>
            </w:r>
            <w:r w:rsidRPr="00D42239">
              <w:rPr>
                <w:rFonts w:ascii="Arial" w:hAnsi="Arial" w:cs="Arial"/>
                <w:sz w:val="16"/>
                <w:szCs w:val="16"/>
              </w:rPr>
              <w:t>аналізу</w:t>
            </w:r>
            <w:r w:rsidRPr="00D42239">
              <w:rPr>
                <w:rFonts w:ascii="Arial" w:hAnsi="Arial" w:cs="Arial"/>
                <w:sz w:val="16"/>
                <w:szCs w:val="16"/>
                <w:lang w:val="en-US"/>
              </w:rPr>
              <w:t xml:space="preserve"> </w:t>
            </w:r>
            <w:r w:rsidRPr="00D42239">
              <w:rPr>
                <w:rFonts w:ascii="Arial" w:hAnsi="Arial" w:cs="Arial"/>
                <w:sz w:val="16"/>
                <w:szCs w:val="16"/>
              </w:rPr>
              <w:t>від</w:t>
            </w:r>
            <w:r w:rsidRPr="00D42239">
              <w:rPr>
                <w:rFonts w:ascii="Arial" w:hAnsi="Arial" w:cs="Arial"/>
                <w:sz w:val="16"/>
                <w:szCs w:val="16"/>
                <w:lang w:val="en-US"/>
              </w:rPr>
              <w:t xml:space="preserve"> </w:t>
            </w:r>
            <w:r w:rsidRPr="00D42239">
              <w:rPr>
                <w:rFonts w:ascii="Arial" w:hAnsi="Arial" w:cs="Arial"/>
                <w:sz w:val="16"/>
                <w:szCs w:val="16"/>
              </w:rPr>
              <w:t>затвердженого</w:t>
            </w:r>
            <w:r w:rsidRPr="00D42239">
              <w:rPr>
                <w:rFonts w:ascii="Arial" w:hAnsi="Arial" w:cs="Arial"/>
                <w:sz w:val="16"/>
                <w:szCs w:val="16"/>
                <w:lang w:val="en-US"/>
              </w:rPr>
              <w:t xml:space="preserve"> </w:t>
            </w:r>
            <w:r w:rsidRPr="00D42239">
              <w:rPr>
                <w:rFonts w:ascii="Arial" w:hAnsi="Arial" w:cs="Arial"/>
                <w:sz w:val="16"/>
                <w:szCs w:val="16"/>
              </w:rPr>
              <w:t>виробника</w:t>
            </w:r>
            <w:r w:rsidRPr="00D42239">
              <w:rPr>
                <w:rFonts w:ascii="Arial" w:hAnsi="Arial" w:cs="Arial"/>
                <w:sz w:val="16"/>
                <w:szCs w:val="16"/>
                <w:lang w:val="en-US"/>
              </w:rPr>
              <w:t xml:space="preserve"> </w:t>
            </w:r>
            <w:r w:rsidRPr="00D42239">
              <w:rPr>
                <w:rFonts w:ascii="Arial" w:hAnsi="Arial" w:cs="Arial"/>
                <w:sz w:val="16"/>
                <w:szCs w:val="16"/>
              </w:rPr>
              <w:t>не</w:t>
            </w:r>
            <w:r w:rsidRPr="00D42239">
              <w:rPr>
                <w:rFonts w:ascii="Arial" w:hAnsi="Arial" w:cs="Arial"/>
                <w:sz w:val="16"/>
                <w:szCs w:val="16"/>
                <w:lang w:val="en-US"/>
              </w:rPr>
              <w:t xml:space="preserve"> </w:t>
            </w:r>
            <w:r w:rsidRPr="00D42239">
              <w:rPr>
                <w:rFonts w:ascii="Arial" w:hAnsi="Arial" w:cs="Arial"/>
                <w:sz w:val="16"/>
                <w:szCs w:val="16"/>
              </w:rPr>
              <w:t>відповідає</w:t>
            </w:r>
            <w:r w:rsidRPr="00D42239">
              <w:rPr>
                <w:rFonts w:ascii="Arial" w:hAnsi="Arial" w:cs="Arial"/>
                <w:sz w:val="16"/>
                <w:szCs w:val="16"/>
                <w:lang w:val="en-US"/>
              </w:rPr>
              <w:t xml:space="preserve"> </w:t>
            </w:r>
            <w:r w:rsidRPr="00D42239">
              <w:rPr>
                <w:rFonts w:ascii="Arial" w:hAnsi="Arial" w:cs="Arial"/>
                <w:sz w:val="16"/>
                <w:szCs w:val="16"/>
              </w:rPr>
              <w:t>затвердженій</w:t>
            </w:r>
            <w:r w:rsidRPr="00D42239">
              <w:rPr>
                <w:rFonts w:ascii="Arial" w:hAnsi="Arial" w:cs="Arial"/>
                <w:sz w:val="16"/>
                <w:szCs w:val="16"/>
                <w:lang w:val="en-US"/>
              </w:rPr>
              <w:t xml:space="preserve"> </w:t>
            </w:r>
            <w:r w:rsidRPr="00D42239">
              <w:rPr>
                <w:rFonts w:ascii="Arial" w:hAnsi="Arial" w:cs="Arial"/>
                <w:sz w:val="16"/>
                <w:szCs w:val="16"/>
              </w:rPr>
              <w:t>специфікації</w:t>
            </w:r>
            <w:r w:rsidRPr="00D42239">
              <w:rPr>
                <w:rFonts w:ascii="Arial" w:hAnsi="Arial" w:cs="Arial"/>
                <w:sz w:val="16"/>
                <w:szCs w:val="16"/>
                <w:lang w:val="en-US"/>
              </w:rPr>
              <w:t xml:space="preserve"> </w:t>
            </w:r>
            <w:r w:rsidRPr="00D42239">
              <w:rPr>
                <w:rFonts w:ascii="Arial" w:hAnsi="Arial" w:cs="Arial"/>
                <w:sz w:val="16"/>
                <w:szCs w:val="16"/>
              </w:rPr>
              <w:t>АФІ</w:t>
            </w:r>
            <w:r w:rsidRPr="00D42239">
              <w:rPr>
                <w:rFonts w:ascii="Arial" w:hAnsi="Arial" w:cs="Arial"/>
                <w:sz w:val="16"/>
                <w:szCs w:val="16"/>
                <w:lang w:val="en-US"/>
              </w:rPr>
              <w:t xml:space="preserve"> </w:t>
            </w:r>
            <w:r w:rsidRPr="00D42239">
              <w:rPr>
                <w:rFonts w:ascii="Arial" w:hAnsi="Arial" w:cs="Arial"/>
                <w:sz w:val="16"/>
                <w:szCs w:val="16"/>
              </w:rPr>
              <w:t>ЛІЗИНОПРИЛУ</w:t>
            </w:r>
            <w:r w:rsidRPr="00D42239">
              <w:rPr>
                <w:rFonts w:ascii="Arial" w:hAnsi="Arial" w:cs="Arial"/>
                <w:sz w:val="16"/>
                <w:szCs w:val="16"/>
                <w:lang w:val="en-US"/>
              </w:rPr>
              <w:t xml:space="preserve"> </w:t>
            </w:r>
            <w:r w:rsidRPr="00D42239">
              <w:rPr>
                <w:rFonts w:ascii="Arial" w:hAnsi="Arial" w:cs="Arial"/>
                <w:sz w:val="16"/>
                <w:szCs w:val="16"/>
              </w:rPr>
              <w:t>ДИГІДРАТ</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показником</w:t>
            </w:r>
            <w:r w:rsidRPr="00D42239">
              <w:rPr>
                <w:rFonts w:ascii="Arial" w:hAnsi="Arial" w:cs="Arial"/>
                <w:sz w:val="16"/>
                <w:szCs w:val="16"/>
                <w:lang w:val="en-US"/>
              </w:rPr>
              <w:t xml:space="preserve">: </w:t>
            </w:r>
            <w:r w:rsidRPr="00D42239">
              <w:rPr>
                <w:rFonts w:ascii="Arial" w:hAnsi="Arial" w:cs="Arial"/>
                <w:sz w:val="16"/>
                <w:szCs w:val="16"/>
              </w:rPr>
              <w:t>Мікробіологічна</w:t>
            </w:r>
            <w:r w:rsidRPr="00D42239">
              <w:rPr>
                <w:rFonts w:ascii="Arial" w:hAnsi="Arial" w:cs="Arial"/>
                <w:sz w:val="16"/>
                <w:szCs w:val="16"/>
                <w:lang w:val="en-US"/>
              </w:rPr>
              <w:t xml:space="preserve"> </w:t>
            </w:r>
            <w:r w:rsidRPr="00D42239">
              <w:rPr>
                <w:rFonts w:ascii="Arial" w:hAnsi="Arial" w:cs="Arial"/>
                <w:sz w:val="16"/>
                <w:szCs w:val="16"/>
              </w:rPr>
              <w:t>чистота</w:t>
            </w:r>
          </w:p>
        </w:tc>
      </w:tr>
      <w:tr w:rsidR="00FF5B27" w:rsidRPr="00D42239" w:rsidTr="0053184F">
        <w:trPr>
          <w:trHeight w:val="557"/>
        </w:trPr>
        <w:tc>
          <w:tcPr>
            <w:tcW w:w="547" w:type="dxa"/>
            <w:tcBorders>
              <w:top w:val="single" w:sz="4" w:space="0" w:color="auto"/>
              <w:left w:val="single" w:sz="4" w:space="0" w:color="auto"/>
              <w:bottom w:val="single" w:sz="4" w:space="0" w:color="auto"/>
              <w:right w:val="single" w:sz="4" w:space="0" w:color="auto"/>
            </w:tcBorders>
          </w:tcPr>
          <w:p w:rsidR="00FF5B27" w:rsidRPr="00D42239" w:rsidRDefault="00FF5B27" w:rsidP="00FF5B27">
            <w:pPr>
              <w:numPr>
                <w:ilvl w:val="0"/>
                <w:numId w:val="7"/>
              </w:numPr>
              <w:rPr>
                <w:rFonts w:ascii="Arial" w:hAnsi="Arial" w:cs="Arial"/>
                <w:b/>
                <w:sz w:val="16"/>
                <w:szCs w:val="16"/>
                <w:lang w:val="en-US" w:eastAsia="en-US"/>
              </w:rPr>
            </w:pPr>
          </w:p>
        </w:tc>
        <w:tc>
          <w:tcPr>
            <w:tcW w:w="1771" w:type="dxa"/>
            <w:tcBorders>
              <w:top w:val="single" w:sz="4" w:space="0" w:color="auto"/>
              <w:left w:val="single" w:sz="4" w:space="0" w:color="auto"/>
              <w:bottom w:val="single" w:sz="4" w:space="0" w:color="auto"/>
              <w:right w:val="single" w:sz="4" w:space="0" w:color="auto"/>
            </w:tcBorders>
          </w:tcPr>
          <w:p w:rsidR="00FF5B27" w:rsidRPr="00D42239" w:rsidRDefault="00FF5B27" w:rsidP="0053184F">
            <w:pPr>
              <w:rPr>
                <w:rFonts w:ascii="Arial" w:hAnsi="Arial" w:cs="Arial"/>
                <w:b/>
                <w:sz w:val="16"/>
                <w:szCs w:val="16"/>
              </w:rPr>
            </w:pPr>
            <w:r w:rsidRPr="00D42239">
              <w:rPr>
                <w:rFonts w:ascii="Arial" w:hAnsi="Arial" w:cs="Arial"/>
                <w:b/>
                <w:sz w:val="16"/>
                <w:szCs w:val="16"/>
              </w:rPr>
              <w:t xml:space="preserve">ФІРІАЛТА </w:t>
            </w:r>
          </w:p>
        </w:tc>
        <w:tc>
          <w:tcPr>
            <w:tcW w:w="1985" w:type="dxa"/>
            <w:tcBorders>
              <w:top w:val="single" w:sz="4" w:space="0" w:color="auto"/>
              <w:left w:val="single" w:sz="4" w:space="0" w:color="auto"/>
              <w:bottom w:val="single" w:sz="4" w:space="0" w:color="auto"/>
              <w:right w:val="single" w:sz="4" w:space="0" w:color="auto"/>
            </w:tcBorders>
          </w:tcPr>
          <w:p w:rsidR="00FF5B27" w:rsidRPr="00D42239" w:rsidRDefault="00FF5B27" w:rsidP="0053184F">
            <w:pPr>
              <w:rPr>
                <w:rFonts w:ascii="Arial" w:hAnsi="Arial" w:cs="Arial"/>
                <w:sz w:val="16"/>
                <w:szCs w:val="16"/>
              </w:rPr>
            </w:pPr>
            <w:r w:rsidRPr="00D42239">
              <w:rPr>
                <w:rFonts w:ascii="Arial" w:hAnsi="Arial" w:cs="Arial"/>
                <w:sz w:val="16"/>
                <w:szCs w:val="16"/>
              </w:rPr>
              <w:t xml:space="preserve">таблетки, вкриті плівковою оболонкою, по 10 мг; по 20 мг; по 14 таблеток у блістері; по 2 або 7 блістерів з календарною шкалою в картонній пачці </w:t>
            </w:r>
          </w:p>
        </w:tc>
        <w:tc>
          <w:tcPr>
            <w:tcW w:w="1417" w:type="dxa"/>
            <w:tcBorders>
              <w:top w:val="single" w:sz="4" w:space="0" w:color="auto"/>
              <w:left w:val="single" w:sz="4" w:space="0" w:color="auto"/>
              <w:bottom w:val="single" w:sz="4" w:space="0" w:color="auto"/>
              <w:right w:val="single" w:sz="4" w:space="0" w:color="auto"/>
            </w:tcBorders>
          </w:tcPr>
          <w:p w:rsidR="00FF5B27" w:rsidRPr="00D42239" w:rsidRDefault="00FF5B27" w:rsidP="0053184F">
            <w:pPr>
              <w:jc w:val="center"/>
              <w:rPr>
                <w:rFonts w:ascii="Arial" w:hAnsi="Arial" w:cs="Arial"/>
                <w:sz w:val="16"/>
                <w:szCs w:val="16"/>
              </w:rPr>
            </w:pPr>
            <w:r w:rsidRPr="00D42239">
              <w:rPr>
                <w:rFonts w:ascii="Arial" w:hAnsi="Arial" w:cs="Arial"/>
                <w:sz w:val="16"/>
                <w:szCs w:val="16"/>
              </w:rPr>
              <w:t>Байєр АГ</w:t>
            </w:r>
          </w:p>
          <w:p w:rsidR="00FF5B27" w:rsidRPr="00D42239" w:rsidRDefault="00FF5B27" w:rsidP="0053184F">
            <w:pPr>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FF5B27" w:rsidRPr="00D42239" w:rsidRDefault="00FF5B27" w:rsidP="0053184F">
            <w:pPr>
              <w:jc w:val="center"/>
              <w:rPr>
                <w:rFonts w:ascii="Arial" w:hAnsi="Arial" w:cs="Arial"/>
                <w:sz w:val="16"/>
                <w:szCs w:val="16"/>
              </w:rPr>
            </w:pPr>
            <w:r w:rsidRPr="00D42239">
              <w:rPr>
                <w:rFonts w:ascii="Arial" w:hAnsi="Arial" w:cs="Arial"/>
                <w:sz w:val="16"/>
                <w:szCs w:val="16"/>
              </w:rPr>
              <w:t>Німеччина</w:t>
            </w:r>
          </w:p>
        </w:tc>
        <w:tc>
          <w:tcPr>
            <w:tcW w:w="1418" w:type="dxa"/>
            <w:tcBorders>
              <w:top w:val="single" w:sz="4" w:space="0" w:color="auto"/>
              <w:left w:val="single" w:sz="4" w:space="0" w:color="auto"/>
              <w:bottom w:val="single" w:sz="4" w:space="0" w:color="auto"/>
              <w:right w:val="single" w:sz="4" w:space="0" w:color="auto"/>
            </w:tcBorders>
          </w:tcPr>
          <w:p w:rsidR="00FF5B27" w:rsidRPr="00D42239" w:rsidRDefault="00FF5B27" w:rsidP="0053184F">
            <w:pPr>
              <w:pStyle w:val="2e"/>
              <w:ind w:firstLine="0"/>
              <w:jc w:val="center"/>
              <w:rPr>
                <w:rFonts w:cs="Arial"/>
                <w:b w:val="0"/>
                <w:iCs/>
                <w:sz w:val="16"/>
                <w:szCs w:val="16"/>
                <w:lang w:val="uk-UA"/>
              </w:rPr>
            </w:pPr>
            <w:r w:rsidRPr="00D42239">
              <w:rPr>
                <w:rFonts w:cs="Arial"/>
                <w:b w:val="0"/>
                <w:sz w:val="16"/>
                <w:szCs w:val="16"/>
                <w:lang w:val="uk-UA"/>
              </w:rPr>
              <w:t>Байєр АГ, Німеччина; Дельфарм Мілано С.Р.Л., Італ</w:t>
            </w:r>
            <w:r w:rsidRPr="00D42239">
              <w:rPr>
                <w:rFonts w:cs="Arial"/>
                <w:b w:val="0"/>
                <w:sz w:val="16"/>
                <w:szCs w:val="16"/>
              </w:rPr>
              <w:t>i</w:t>
            </w:r>
            <w:r w:rsidRPr="00D42239">
              <w:rPr>
                <w:rFonts w:cs="Arial"/>
                <w:b w:val="0"/>
                <w:sz w:val="16"/>
                <w:szCs w:val="16"/>
                <w:lang w:val="uk-UA"/>
              </w:rPr>
              <w:t xml:space="preserve">я (виробництво продукції </w:t>
            </w:r>
            <w:r w:rsidRPr="00D42239">
              <w:rPr>
                <w:rFonts w:cs="Arial"/>
                <w:b w:val="0"/>
                <w:sz w:val="16"/>
                <w:szCs w:val="16"/>
              </w:rPr>
              <w:t>in</w:t>
            </w:r>
            <w:r w:rsidRPr="00D42239">
              <w:rPr>
                <w:rFonts w:cs="Arial"/>
                <w:b w:val="0"/>
                <w:sz w:val="16"/>
                <w:szCs w:val="16"/>
                <w:lang w:val="uk-UA"/>
              </w:rPr>
              <w:t>-</w:t>
            </w:r>
            <w:r w:rsidRPr="00D42239">
              <w:rPr>
                <w:rFonts w:cs="Arial"/>
                <w:b w:val="0"/>
                <w:sz w:val="16"/>
                <w:szCs w:val="16"/>
              </w:rPr>
              <w:t>bulk</w:t>
            </w:r>
            <w:r w:rsidRPr="00D42239">
              <w:rPr>
                <w:rFonts w:cs="Arial"/>
                <w:b w:val="0"/>
                <w:sz w:val="16"/>
                <w:szCs w:val="16"/>
                <w:lang w:val="uk-UA"/>
              </w:rPr>
              <w:t>, контроль якості)</w:t>
            </w:r>
          </w:p>
        </w:tc>
        <w:tc>
          <w:tcPr>
            <w:tcW w:w="992" w:type="dxa"/>
            <w:tcBorders>
              <w:top w:val="single" w:sz="4" w:space="0" w:color="auto"/>
              <w:left w:val="single" w:sz="4" w:space="0" w:color="auto"/>
              <w:bottom w:val="single" w:sz="4" w:space="0" w:color="auto"/>
              <w:right w:val="single" w:sz="4" w:space="0" w:color="auto"/>
            </w:tcBorders>
          </w:tcPr>
          <w:p w:rsidR="00FF5B27" w:rsidRPr="00D42239" w:rsidRDefault="00FF5B27" w:rsidP="0053184F">
            <w:pPr>
              <w:pStyle w:val="a9"/>
              <w:spacing w:after="0"/>
              <w:ind w:left="0"/>
              <w:rPr>
                <w:rFonts w:ascii="Arial" w:hAnsi="Arial" w:cs="Arial"/>
                <w:sz w:val="16"/>
                <w:szCs w:val="16"/>
              </w:rPr>
            </w:pPr>
            <w:r w:rsidRPr="00D42239">
              <w:rPr>
                <w:rFonts w:ascii="Arial" w:hAnsi="Arial" w:cs="Arial"/>
                <w:sz w:val="16"/>
                <w:szCs w:val="16"/>
              </w:rPr>
              <w:t>Італiя</w:t>
            </w:r>
          </w:p>
        </w:tc>
        <w:tc>
          <w:tcPr>
            <w:tcW w:w="1276" w:type="dxa"/>
            <w:tcBorders>
              <w:top w:val="single" w:sz="4" w:space="0" w:color="auto"/>
              <w:left w:val="single" w:sz="4" w:space="0" w:color="auto"/>
              <w:bottom w:val="single" w:sz="4" w:space="0" w:color="auto"/>
              <w:right w:val="single" w:sz="4" w:space="0" w:color="auto"/>
            </w:tcBorders>
          </w:tcPr>
          <w:p w:rsidR="00FF5B27" w:rsidRPr="00D42239" w:rsidRDefault="00FF5B27" w:rsidP="0053184F">
            <w:pPr>
              <w:pStyle w:val="2e"/>
              <w:ind w:firstLine="0"/>
              <w:jc w:val="left"/>
              <w:rPr>
                <w:rFonts w:cs="Arial"/>
                <w:b w:val="0"/>
                <w:iCs/>
                <w:sz w:val="16"/>
                <w:szCs w:val="16"/>
              </w:rPr>
            </w:pPr>
            <w:r w:rsidRPr="00D42239">
              <w:rPr>
                <w:rFonts w:cs="Arial"/>
                <w:b w:val="0"/>
                <w:iCs/>
                <w:sz w:val="16"/>
                <w:szCs w:val="16"/>
              </w:rPr>
              <w:t>засідання НТР № 06 від 12.02.2026</w:t>
            </w:r>
          </w:p>
        </w:tc>
        <w:tc>
          <w:tcPr>
            <w:tcW w:w="4677" w:type="dxa"/>
            <w:tcBorders>
              <w:top w:val="single" w:sz="4" w:space="0" w:color="auto"/>
              <w:left w:val="single" w:sz="4" w:space="0" w:color="auto"/>
              <w:bottom w:val="single" w:sz="4" w:space="0" w:color="auto"/>
              <w:right w:val="single" w:sz="4" w:space="0" w:color="auto"/>
            </w:tcBorders>
          </w:tcPr>
          <w:p w:rsidR="00FF5B27" w:rsidRPr="00D42239" w:rsidRDefault="00FF5B27" w:rsidP="0053184F">
            <w:pPr>
              <w:pStyle w:val="a9"/>
              <w:spacing w:after="0"/>
              <w:ind w:left="0"/>
              <w:jc w:val="both"/>
              <w:rPr>
                <w:rFonts w:ascii="Arial" w:hAnsi="Arial" w:cs="Arial"/>
                <w:sz w:val="16"/>
                <w:szCs w:val="16"/>
              </w:rPr>
            </w:pPr>
            <w:r w:rsidRPr="00D42239">
              <w:rPr>
                <w:rFonts w:ascii="Arial" w:hAnsi="Arial" w:cs="Arial"/>
                <w:b/>
                <w:sz w:val="16"/>
                <w:szCs w:val="16"/>
                <w:lang w:val="uk-UA"/>
              </w:rPr>
              <w:t>Відмовити у</w:t>
            </w:r>
            <w:r w:rsidRPr="00D42239">
              <w:rPr>
                <w:rFonts w:ascii="Arial" w:hAnsi="Arial" w:cs="Arial"/>
                <w:b/>
                <w:sz w:val="16"/>
                <w:szCs w:val="16"/>
                <w:lang w:val="en-US"/>
              </w:rPr>
              <w:t xml:space="preserve"> </w:t>
            </w:r>
            <w:r w:rsidRPr="00D42239">
              <w:rPr>
                <w:rFonts w:ascii="Arial" w:hAnsi="Arial" w:cs="Arial"/>
                <w:b/>
                <w:sz w:val="16"/>
                <w:szCs w:val="16"/>
              </w:rPr>
              <w:t>затвердженн</w:t>
            </w:r>
            <w:r w:rsidRPr="00D42239">
              <w:rPr>
                <w:rFonts w:ascii="Arial" w:hAnsi="Arial" w:cs="Arial"/>
                <w:b/>
                <w:sz w:val="16"/>
                <w:szCs w:val="16"/>
                <w:lang w:val="uk-UA"/>
              </w:rPr>
              <w:t>і</w:t>
            </w:r>
            <w:r w:rsidRPr="00D42239">
              <w:rPr>
                <w:rFonts w:ascii="Arial" w:hAnsi="Arial" w:cs="Arial"/>
                <w:b/>
                <w:sz w:val="16"/>
                <w:szCs w:val="16"/>
                <w:lang w:val="en-US"/>
              </w:rPr>
              <w:t xml:space="preserve"> -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І</w:t>
            </w:r>
            <w:r w:rsidRPr="00D42239">
              <w:rPr>
                <w:rFonts w:ascii="Arial" w:hAnsi="Arial" w:cs="Arial"/>
                <w:sz w:val="16"/>
                <w:szCs w:val="16"/>
                <w:lang w:val="en-US"/>
              </w:rPr>
              <w:t xml:space="preserve"> </w:t>
            </w:r>
            <w:r w:rsidRPr="00D42239">
              <w:rPr>
                <w:rFonts w:ascii="Arial" w:hAnsi="Arial" w:cs="Arial"/>
                <w:sz w:val="16"/>
                <w:szCs w:val="16"/>
              </w:rPr>
              <w:t>типу</w:t>
            </w:r>
            <w:r w:rsidRPr="00D42239">
              <w:rPr>
                <w:rFonts w:ascii="Arial" w:hAnsi="Arial" w:cs="Arial"/>
                <w:sz w:val="16"/>
                <w:szCs w:val="16"/>
                <w:lang w:val="en-US"/>
              </w:rPr>
              <w:t xml:space="preserve"> - </w:t>
            </w:r>
            <w:r w:rsidRPr="00D42239">
              <w:rPr>
                <w:rFonts w:ascii="Arial" w:hAnsi="Arial" w:cs="Arial"/>
                <w:sz w:val="16"/>
                <w:szCs w:val="16"/>
              </w:rPr>
              <w:t>зміни</w:t>
            </w:r>
            <w:r w:rsidRPr="00D42239">
              <w:rPr>
                <w:rFonts w:ascii="Arial" w:hAnsi="Arial" w:cs="Arial"/>
                <w:sz w:val="16"/>
                <w:szCs w:val="16"/>
                <w:lang w:val="en-US"/>
              </w:rPr>
              <w:t xml:space="preserve"> </w:t>
            </w:r>
            <w:r w:rsidRPr="00D42239">
              <w:rPr>
                <w:rFonts w:ascii="Arial" w:hAnsi="Arial" w:cs="Arial"/>
                <w:sz w:val="16"/>
                <w:szCs w:val="16"/>
              </w:rPr>
              <w:t>щодо</w:t>
            </w:r>
            <w:r w:rsidRPr="00D42239">
              <w:rPr>
                <w:rFonts w:ascii="Arial" w:hAnsi="Arial" w:cs="Arial"/>
                <w:sz w:val="16"/>
                <w:szCs w:val="16"/>
                <w:lang w:val="en-US"/>
              </w:rPr>
              <w:t xml:space="preserve"> </w:t>
            </w:r>
            <w:r w:rsidRPr="00D42239">
              <w:rPr>
                <w:rFonts w:ascii="Arial" w:hAnsi="Arial" w:cs="Arial"/>
                <w:sz w:val="16"/>
                <w:szCs w:val="16"/>
              </w:rPr>
              <w:t>безпеки</w:t>
            </w:r>
            <w:r w:rsidRPr="00D42239">
              <w:rPr>
                <w:rFonts w:ascii="Arial" w:hAnsi="Arial" w:cs="Arial"/>
                <w:sz w:val="16"/>
                <w:szCs w:val="16"/>
                <w:lang w:val="en-US"/>
              </w:rPr>
              <w:t>/</w:t>
            </w:r>
            <w:r w:rsidRPr="00D42239">
              <w:rPr>
                <w:rFonts w:ascii="Arial" w:hAnsi="Arial" w:cs="Arial"/>
                <w:sz w:val="16"/>
                <w:szCs w:val="16"/>
              </w:rPr>
              <w:t>ефективності</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 xml:space="preserve"> </w:t>
            </w:r>
            <w:r w:rsidRPr="00D42239">
              <w:rPr>
                <w:rFonts w:ascii="Arial" w:hAnsi="Arial" w:cs="Arial"/>
                <w:sz w:val="16"/>
                <w:szCs w:val="16"/>
              </w:rPr>
              <w:t>фармаконагляду</w:t>
            </w:r>
            <w:r w:rsidRPr="00D42239">
              <w:rPr>
                <w:rFonts w:ascii="Arial" w:hAnsi="Arial" w:cs="Arial"/>
                <w:sz w:val="16"/>
                <w:szCs w:val="16"/>
                <w:lang w:val="en-US"/>
              </w:rPr>
              <w:t xml:space="preserve">. </w:t>
            </w:r>
            <w:r w:rsidRPr="00D42239">
              <w:rPr>
                <w:rFonts w:ascii="Arial" w:hAnsi="Arial" w:cs="Arial"/>
                <w:sz w:val="16"/>
                <w:szCs w:val="16"/>
              </w:rPr>
              <w:t>Зміна частоти та/або термінів подання регулярно оновлюваних звітів з безпеки лікарських засобів (В.I.10. IAнп), оскільки не відбулось змін у частоті та термінах подання регулярно оновлюваного звіту з безпеки</w:t>
            </w:r>
          </w:p>
          <w:p w:rsidR="00FF5B27" w:rsidRPr="00D42239" w:rsidRDefault="00FF5B27" w:rsidP="0053184F">
            <w:pPr>
              <w:pStyle w:val="a9"/>
              <w:spacing w:after="0"/>
              <w:ind w:left="0"/>
              <w:jc w:val="both"/>
              <w:rPr>
                <w:rFonts w:ascii="Arial" w:hAnsi="Arial" w:cs="Arial"/>
                <w:b/>
                <w:sz w:val="16"/>
                <w:szCs w:val="16"/>
              </w:rPr>
            </w:pPr>
          </w:p>
        </w:tc>
      </w:tr>
      <w:tr w:rsidR="00FF5B27" w:rsidRPr="00D42239" w:rsidTr="0053184F">
        <w:trPr>
          <w:trHeight w:val="557"/>
        </w:trPr>
        <w:tc>
          <w:tcPr>
            <w:tcW w:w="547" w:type="dxa"/>
            <w:tcBorders>
              <w:top w:val="single" w:sz="4" w:space="0" w:color="auto"/>
              <w:left w:val="single" w:sz="4" w:space="0" w:color="auto"/>
              <w:bottom w:val="single" w:sz="4" w:space="0" w:color="auto"/>
              <w:right w:val="single" w:sz="4" w:space="0" w:color="auto"/>
            </w:tcBorders>
          </w:tcPr>
          <w:p w:rsidR="00FF5B27" w:rsidRPr="00D42239" w:rsidRDefault="00FF5B27" w:rsidP="00FF5B27">
            <w:pPr>
              <w:numPr>
                <w:ilvl w:val="0"/>
                <w:numId w:val="7"/>
              </w:numPr>
              <w:rPr>
                <w:rFonts w:ascii="Arial" w:hAnsi="Arial" w:cs="Arial"/>
                <w:b/>
                <w:sz w:val="16"/>
                <w:szCs w:val="16"/>
                <w:lang w:eastAsia="en-US"/>
              </w:rPr>
            </w:pPr>
          </w:p>
        </w:tc>
        <w:tc>
          <w:tcPr>
            <w:tcW w:w="1771" w:type="dxa"/>
            <w:tcBorders>
              <w:top w:val="single" w:sz="4" w:space="0" w:color="auto"/>
              <w:left w:val="single" w:sz="4" w:space="0" w:color="auto"/>
              <w:bottom w:val="single" w:sz="4" w:space="0" w:color="auto"/>
              <w:right w:val="single" w:sz="4" w:space="0" w:color="auto"/>
            </w:tcBorders>
          </w:tcPr>
          <w:p w:rsidR="00FF5B27" w:rsidRPr="00D42239" w:rsidRDefault="00FF5B27" w:rsidP="0053184F">
            <w:pPr>
              <w:rPr>
                <w:rFonts w:ascii="Arial" w:hAnsi="Arial" w:cs="Arial"/>
                <w:b/>
                <w:sz w:val="16"/>
                <w:szCs w:val="16"/>
              </w:rPr>
            </w:pPr>
            <w:r w:rsidRPr="00D42239">
              <w:rPr>
                <w:rFonts w:ascii="Arial" w:hAnsi="Arial" w:cs="Arial"/>
                <w:b/>
                <w:sz w:val="16"/>
                <w:szCs w:val="16"/>
              </w:rPr>
              <w:t xml:space="preserve">ЦЕФТРИАКСОН </w:t>
            </w:r>
          </w:p>
        </w:tc>
        <w:tc>
          <w:tcPr>
            <w:tcW w:w="1985" w:type="dxa"/>
            <w:tcBorders>
              <w:top w:val="single" w:sz="4" w:space="0" w:color="auto"/>
              <w:left w:val="single" w:sz="4" w:space="0" w:color="auto"/>
              <w:bottom w:val="single" w:sz="4" w:space="0" w:color="auto"/>
              <w:right w:val="single" w:sz="4" w:space="0" w:color="auto"/>
            </w:tcBorders>
          </w:tcPr>
          <w:p w:rsidR="00FF5B27" w:rsidRPr="00D42239" w:rsidRDefault="00FF5B27" w:rsidP="0053184F">
            <w:pPr>
              <w:rPr>
                <w:rFonts w:ascii="Arial" w:hAnsi="Arial" w:cs="Arial"/>
                <w:sz w:val="16"/>
                <w:szCs w:val="16"/>
              </w:rPr>
            </w:pPr>
            <w:r w:rsidRPr="00D42239">
              <w:rPr>
                <w:rFonts w:ascii="Arial" w:hAnsi="Arial" w:cs="Arial"/>
                <w:sz w:val="16"/>
                <w:szCs w:val="16"/>
              </w:rPr>
              <w:t>порошок для приготування розчину для ін’єкцій по 1000 мг 1 або 5, або 10 флаконів з порошком в картонній пачці; in bulk: по 10, або 50, або 100 флаконів з порошком у груповій тарі із картону</w:t>
            </w:r>
          </w:p>
          <w:p w:rsidR="00FF5B27" w:rsidRPr="00D42239" w:rsidRDefault="00FF5B27" w:rsidP="0053184F">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FF5B27" w:rsidRPr="00D42239" w:rsidRDefault="00FF5B27" w:rsidP="0053184F">
            <w:pPr>
              <w:jc w:val="center"/>
              <w:rPr>
                <w:rFonts w:ascii="Arial" w:hAnsi="Arial" w:cs="Arial"/>
                <w:sz w:val="16"/>
                <w:szCs w:val="16"/>
              </w:rPr>
            </w:pPr>
            <w:r w:rsidRPr="00D42239">
              <w:rPr>
                <w:rFonts w:ascii="Arial" w:hAnsi="Arial" w:cs="Arial"/>
                <w:sz w:val="16"/>
                <w:szCs w:val="16"/>
              </w:rPr>
              <w:t>ДЖЕНОФАРМ ЛТД</w:t>
            </w:r>
          </w:p>
          <w:p w:rsidR="00FF5B27" w:rsidRPr="00D42239" w:rsidRDefault="00FF5B27" w:rsidP="0053184F">
            <w:pPr>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FF5B27" w:rsidRPr="00D42239" w:rsidRDefault="00FF5B27" w:rsidP="0053184F">
            <w:pPr>
              <w:jc w:val="center"/>
              <w:rPr>
                <w:rFonts w:ascii="Arial" w:hAnsi="Arial" w:cs="Arial"/>
                <w:sz w:val="16"/>
                <w:szCs w:val="16"/>
              </w:rPr>
            </w:pPr>
            <w:r w:rsidRPr="00D42239">
              <w:rPr>
                <w:rFonts w:ascii="Arial" w:hAnsi="Arial" w:cs="Arial"/>
                <w:sz w:val="16"/>
                <w:szCs w:val="16"/>
              </w:rPr>
              <w:t>Велика Британiя</w:t>
            </w:r>
          </w:p>
        </w:tc>
        <w:tc>
          <w:tcPr>
            <w:tcW w:w="1418" w:type="dxa"/>
            <w:tcBorders>
              <w:top w:val="single" w:sz="4" w:space="0" w:color="auto"/>
              <w:left w:val="single" w:sz="4" w:space="0" w:color="auto"/>
              <w:bottom w:val="single" w:sz="4" w:space="0" w:color="auto"/>
              <w:right w:val="single" w:sz="4" w:space="0" w:color="auto"/>
            </w:tcBorders>
          </w:tcPr>
          <w:p w:rsidR="00FF5B27" w:rsidRPr="00D42239" w:rsidRDefault="00FF5B27" w:rsidP="0053184F">
            <w:pPr>
              <w:pStyle w:val="2e"/>
              <w:ind w:firstLine="0"/>
              <w:jc w:val="center"/>
              <w:rPr>
                <w:rFonts w:cs="Arial"/>
                <w:b w:val="0"/>
                <w:iCs/>
                <w:sz w:val="16"/>
                <w:szCs w:val="16"/>
                <w:lang w:val="uk-UA"/>
              </w:rPr>
            </w:pPr>
            <w:r w:rsidRPr="00D42239">
              <w:rPr>
                <w:rFonts w:cs="Arial"/>
                <w:b w:val="0"/>
                <w:sz w:val="16"/>
                <w:szCs w:val="16"/>
                <w:lang w:val="uk-UA"/>
              </w:rPr>
              <w:t>НСПС Хебей Хуамін Фармасьютікал Компані Лімітед</w:t>
            </w:r>
          </w:p>
        </w:tc>
        <w:tc>
          <w:tcPr>
            <w:tcW w:w="992" w:type="dxa"/>
            <w:tcBorders>
              <w:top w:val="single" w:sz="4" w:space="0" w:color="auto"/>
              <w:left w:val="single" w:sz="4" w:space="0" w:color="auto"/>
              <w:bottom w:val="single" w:sz="4" w:space="0" w:color="auto"/>
              <w:right w:val="single" w:sz="4" w:space="0" w:color="auto"/>
            </w:tcBorders>
          </w:tcPr>
          <w:p w:rsidR="00FF5B27" w:rsidRPr="00D42239" w:rsidRDefault="00FF5B27" w:rsidP="0053184F">
            <w:pPr>
              <w:pStyle w:val="a9"/>
              <w:spacing w:after="0"/>
              <w:ind w:left="0"/>
              <w:rPr>
                <w:rFonts w:ascii="Arial" w:hAnsi="Arial" w:cs="Arial"/>
                <w:sz w:val="16"/>
                <w:szCs w:val="16"/>
              </w:rPr>
            </w:pPr>
            <w:r w:rsidRPr="00D42239">
              <w:rPr>
                <w:rFonts w:ascii="Arial" w:hAnsi="Arial" w:cs="Arial"/>
                <w:sz w:val="16"/>
                <w:szCs w:val="16"/>
              </w:rPr>
              <w:t>Китай</w:t>
            </w:r>
          </w:p>
        </w:tc>
        <w:tc>
          <w:tcPr>
            <w:tcW w:w="1276" w:type="dxa"/>
            <w:tcBorders>
              <w:top w:val="single" w:sz="4" w:space="0" w:color="auto"/>
              <w:left w:val="single" w:sz="4" w:space="0" w:color="auto"/>
              <w:bottom w:val="single" w:sz="4" w:space="0" w:color="auto"/>
              <w:right w:val="single" w:sz="4" w:space="0" w:color="auto"/>
            </w:tcBorders>
          </w:tcPr>
          <w:p w:rsidR="00FF5B27" w:rsidRPr="00D42239" w:rsidRDefault="00FF5B27" w:rsidP="0053184F">
            <w:pPr>
              <w:pStyle w:val="2e"/>
              <w:ind w:firstLine="0"/>
              <w:jc w:val="left"/>
              <w:rPr>
                <w:rFonts w:cs="Arial"/>
                <w:b w:val="0"/>
                <w:iCs/>
                <w:sz w:val="16"/>
                <w:szCs w:val="16"/>
              </w:rPr>
            </w:pPr>
            <w:r w:rsidRPr="00D42239">
              <w:rPr>
                <w:rFonts w:cs="Arial"/>
                <w:b w:val="0"/>
                <w:iCs/>
                <w:sz w:val="16"/>
                <w:szCs w:val="16"/>
              </w:rPr>
              <w:t>засідання НТР № 05 від 05.02.2026</w:t>
            </w:r>
          </w:p>
        </w:tc>
        <w:tc>
          <w:tcPr>
            <w:tcW w:w="4677" w:type="dxa"/>
            <w:tcBorders>
              <w:top w:val="single" w:sz="4" w:space="0" w:color="auto"/>
              <w:left w:val="single" w:sz="4" w:space="0" w:color="auto"/>
              <w:bottom w:val="single" w:sz="4" w:space="0" w:color="auto"/>
              <w:right w:val="single" w:sz="4" w:space="0" w:color="auto"/>
            </w:tcBorders>
          </w:tcPr>
          <w:p w:rsidR="00FF5B27" w:rsidRPr="00D42239" w:rsidRDefault="00FF5B27" w:rsidP="0053184F">
            <w:pPr>
              <w:pStyle w:val="a9"/>
              <w:spacing w:after="0"/>
              <w:ind w:left="0" w:hanging="30"/>
              <w:jc w:val="both"/>
              <w:rPr>
                <w:rFonts w:ascii="Arial" w:hAnsi="Arial" w:cs="Arial"/>
                <w:b/>
                <w:sz w:val="16"/>
                <w:szCs w:val="16"/>
              </w:rPr>
            </w:pPr>
            <w:r w:rsidRPr="00D42239">
              <w:rPr>
                <w:rFonts w:ascii="Arial" w:hAnsi="Arial" w:cs="Arial"/>
                <w:b/>
                <w:sz w:val="16"/>
                <w:szCs w:val="16"/>
                <w:lang w:val="uk-UA"/>
              </w:rPr>
              <w:t>Відмовити у</w:t>
            </w:r>
            <w:r w:rsidRPr="00D42239">
              <w:rPr>
                <w:rFonts w:ascii="Arial" w:hAnsi="Arial" w:cs="Arial"/>
                <w:b/>
                <w:sz w:val="16"/>
                <w:szCs w:val="16"/>
                <w:lang w:val="en-US"/>
              </w:rPr>
              <w:t xml:space="preserve"> </w:t>
            </w:r>
            <w:r w:rsidRPr="00D42239">
              <w:rPr>
                <w:rFonts w:ascii="Arial" w:hAnsi="Arial" w:cs="Arial"/>
                <w:b/>
                <w:sz w:val="16"/>
                <w:szCs w:val="16"/>
              </w:rPr>
              <w:t>затвердженн</w:t>
            </w:r>
            <w:r w:rsidRPr="00D42239">
              <w:rPr>
                <w:rFonts w:ascii="Arial" w:hAnsi="Arial" w:cs="Arial"/>
                <w:b/>
                <w:sz w:val="16"/>
                <w:szCs w:val="16"/>
                <w:lang w:val="uk-UA"/>
              </w:rPr>
              <w:t>і</w:t>
            </w:r>
            <w:r w:rsidRPr="00D42239">
              <w:rPr>
                <w:rFonts w:ascii="Arial" w:hAnsi="Arial" w:cs="Arial"/>
                <w:b/>
                <w:sz w:val="16"/>
                <w:szCs w:val="16"/>
                <w:lang w:val="en-US"/>
              </w:rPr>
              <w:t xml:space="preserve"> - </w:t>
            </w:r>
            <w:r w:rsidRPr="00D42239">
              <w:rPr>
                <w:rFonts w:ascii="Arial" w:hAnsi="Arial" w:cs="Arial"/>
                <w:sz w:val="16"/>
                <w:szCs w:val="16"/>
              </w:rPr>
              <w:t>технічна</w:t>
            </w:r>
            <w:r w:rsidRPr="00D42239">
              <w:rPr>
                <w:rFonts w:ascii="Arial" w:hAnsi="Arial" w:cs="Arial"/>
                <w:sz w:val="16"/>
                <w:szCs w:val="16"/>
                <w:lang w:val="en-US"/>
              </w:rPr>
              <w:t xml:space="preserve"> </w:t>
            </w:r>
            <w:r w:rsidRPr="00D42239">
              <w:rPr>
                <w:rFonts w:ascii="Arial" w:hAnsi="Arial" w:cs="Arial"/>
                <w:sz w:val="16"/>
                <w:szCs w:val="16"/>
              </w:rPr>
              <w:t>помилка</w:t>
            </w:r>
            <w:r w:rsidRPr="00D42239">
              <w:rPr>
                <w:rFonts w:ascii="Arial" w:hAnsi="Arial" w:cs="Arial"/>
                <w:sz w:val="16"/>
                <w:szCs w:val="16"/>
                <w:lang w:val="en-US"/>
              </w:rPr>
              <w:t xml:space="preserve"> (</w:t>
            </w:r>
            <w:r w:rsidRPr="00D42239">
              <w:rPr>
                <w:rFonts w:ascii="Arial" w:hAnsi="Arial" w:cs="Arial"/>
                <w:sz w:val="16"/>
                <w:szCs w:val="16"/>
              </w:rPr>
              <w:t>згідно</w:t>
            </w:r>
            <w:r w:rsidRPr="00D42239">
              <w:rPr>
                <w:rFonts w:ascii="Arial" w:hAnsi="Arial" w:cs="Arial"/>
                <w:sz w:val="16"/>
                <w:szCs w:val="16"/>
                <w:lang w:val="en-US"/>
              </w:rPr>
              <w:t xml:space="preserve"> </w:t>
            </w:r>
            <w:r w:rsidRPr="00D42239">
              <w:rPr>
                <w:rFonts w:ascii="Arial" w:hAnsi="Arial" w:cs="Arial"/>
                <w:sz w:val="16"/>
                <w:szCs w:val="16"/>
              </w:rPr>
              <w:t>наказу</w:t>
            </w:r>
            <w:r w:rsidRPr="00D42239">
              <w:rPr>
                <w:rFonts w:ascii="Arial" w:hAnsi="Arial" w:cs="Arial"/>
                <w:sz w:val="16"/>
                <w:szCs w:val="16"/>
                <w:lang w:val="en-US"/>
              </w:rPr>
              <w:t xml:space="preserve"> </w:t>
            </w:r>
            <w:r w:rsidRPr="00D42239">
              <w:rPr>
                <w:rFonts w:ascii="Arial" w:hAnsi="Arial" w:cs="Arial"/>
                <w:sz w:val="16"/>
                <w:szCs w:val="16"/>
              </w:rPr>
              <w:t>МОЗ</w:t>
            </w:r>
            <w:r w:rsidRPr="00D42239">
              <w:rPr>
                <w:rFonts w:ascii="Arial" w:hAnsi="Arial" w:cs="Arial"/>
                <w:sz w:val="16"/>
                <w:szCs w:val="16"/>
                <w:lang w:val="en-US"/>
              </w:rPr>
              <w:t xml:space="preserve"> </w:t>
            </w:r>
            <w:r w:rsidRPr="00D42239">
              <w:rPr>
                <w:rFonts w:ascii="Arial" w:hAnsi="Arial" w:cs="Arial"/>
                <w:sz w:val="16"/>
                <w:szCs w:val="16"/>
              </w:rPr>
              <w:t>від</w:t>
            </w:r>
            <w:r w:rsidRPr="00D42239">
              <w:rPr>
                <w:rFonts w:ascii="Arial" w:hAnsi="Arial" w:cs="Arial"/>
                <w:sz w:val="16"/>
                <w:szCs w:val="16"/>
                <w:lang w:val="en-US"/>
              </w:rPr>
              <w:t xml:space="preserve"> 23.07.2015 № 460), </w:t>
            </w:r>
            <w:r w:rsidRPr="00D42239">
              <w:rPr>
                <w:rFonts w:ascii="Arial" w:hAnsi="Arial" w:cs="Arial"/>
                <w:sz w:val="16"/>
                <w:szCs w:val="16"/>
              </w:rPr>
              <w:t>виправлення</w:t>
            </w:r>
            <w:r w:rsidRPr="00D42239">
              <w:rPr>
                <w:rFonts w:ascii="Arial" w:hAnsi="Arial" w:cs="Arial"/>
                <w:sz w:val="16"/>
                <w:szCs w:val="16"/>
                <w:lang w:val="en-US"/>
              </w:rPr>
              <w:t xml:space="preserve"> </w:t>
            </w:r>
            <w:r w:rsidRPr="00D42239">
              <w:rPr>
                <w:rFonts w:ascii="Arial" w:hAnsi="Arial" w:cs="Arial"/>
                <w:sz w:val="16"/>
                <w:szCs w:val="16"/>
              </w:rPr>
              <w:t>технічної</w:t>
            </w:r>
            <w:r w:rsidRPr="00D42239">
              <w:rPr>
                <w:rFonts w:ascii="Arial" w:hAnsi="Arial" w:cs="Arial"/>
                <w:sz w:val="16"/>
                <w:szCs w:val="16"/>
                <w:lang w:val="en-US"/>
              </w:rPr>
              <w:t xml:space="preserve"> </w:t>
            </w:r>
            <w:r w:rsidRPr="00D42239">
              <w:rPr>
                <w:rFonts w:ascii="Arial" w:hAnsi="Arial" w:cs="Arial"/>
                <w:sz w:val="16"/>
                <w:szCs w:val="16"/>
              </w:rPr>
              <w:t>помилки</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специфікації</w:t>
            </w:r>
            <w:r w:rsidRPr="00D42239">
              <w:rPr>
                <w:rFonts w:ascii="Arial" w:hAnsi="Arial" w:cs="Arial"/>
                <w:sz w:val="16"/>
                <w:szCs w:val="16"/>
                <w:lang w:val="en-US"/>
              </w:rPr>
              <w:t xml:space="preserve"> </w:t>
            </w:r>
            <w:r w:rsidRPr="00D42239">
              <w:rPr>
                <w:rFonts w:ascii="Arial" w:hAnsi="Arial" w:cs="Arial"/>
                <w:sz w:val="16"/>
                <w:szCs w:val="16"/>
              </w:rPr>
              <w:t>та</w:t>
            </w:r>
            <w:r w:rsidRPr="00D42239">
              <w:rPr>
                <w:rFonts w:ascii="Arial" w:hAnsi="Arial" w:cs="Arial"/>
                <w:sz w:val="16"/>
                <w:szCs w:val="16"/>
                <w:lang w:val="en-US"/>
              </w:rPr>
              <w:t xml:space="preserve"> </w:t>
            </w:r>
            <w:r w:rsidRPr="00D42239">
              <w:rPr>
                <w:rFonts w:ascii="Arial" w:hAnsi="Arial" w:cs="Arial"/>
                <w:sz w:val="16"/>
                <w:szCs w:val="16"/>
              </w:rPr>
              <w:t>описі</w:t>
            </w:r>
            <w:r w:rsidRPr="00D42239">
              <w:rPr>
                <w:rFonts w:ascii="Arial" w:hAnsi="Arial" w:cs="Arial"/>
                <w:sz w:val="16"/>
                <w:szCs w:val="16"/>
                <w:lang w:val="en-US"/>
              </w:rPr>
              <w:t xml:space="preserve"> </w:t>
            </w:r>
            <w:r w:rsidRPr="00D42239">
              <w:rPr>
                <w:rFonts w:ascii="Arial" w:hAnsi="Arial" w:cs="Arial"/>
                <w:sz w:val="16"/>
                <w:szCs w:val="16"/>
              </w:rPr>
              <w:t>методу</w:t>
            </w:r>
            <w:r w:rsidRPr="00D42239">
              <w:rPr>
                <w:rFonts w:ascii="Arial" w:hAnsi="Arial" w:cs="Arial"/>
                <w:sz w:val="16"/>
                <w:szCs w:val="16"/>
                <w:lang w:val="en-US"/>
              </w:rPr>
              <w:t xml:space="preserve"> </w:t>
            </w:r>
            <w:r w:rsidRPr="00D42239">
              <w:rPr>
                <w:rFonts w:ascii="Arial" w:hAnsi="Arial" w:cs="Arial"/>
                <w:sz w:val="16"/>
                <w:szCs w:val="16"/>
              </w:rPr>
              <w:t>випробування</w:t>
            </w:r>
            <w:r w:rsidRPr="00D42239">
              <w:rPr>
                <w:rFonts w:ascii="Arial" w:hAnsi="Arial" w:cs="Arial"/>
                <w:sz w:val="16"/>
                <w:szCs w:val="16"/>
                <w:lang w:val="en-US"/>
              </w:rPr>
              <w:t xml:space="preserve"> </w:t>
            </w:r>
            <w:r w:rsidRPr="00D42239">
              <w:rPr>
                <w:rFonts w:ascii="Arial" w:hAnsi="Arial" w:cs="Arial"/>
                <w:sz w:val="16"/>
                <w:szCs w:val="16"/>
              </w:rPr>
              <w:t>ГЛЗ</w:t>
            </w:r>
            <w:r w:rsidRPr="00D42239">
              <w:rPr>
                <w:rFonts w:ascii="Arial" w:hAnsi="Arial" w:cs="Arial"/>
                <w:sz w:val="16"/>
                <w:szCs w:val="16"/>
                <w:lang w:val="en-US"/>
              </w:rPr>
              <w:t xml:space="preserve">, </w:t>
            </w:r>
            <w:r w:rsidRPr="00D42239">
              <w:rPr>
                <w:rFonts w:ascii="Arial" w:hAnsi="Arial" w:cs="Arial"/>
                <w:sz w:val="16"/>
                <w:szCs w:val="16"/>
              </w:rPr>
              <w:t>затверджених</w:t>
            </w:r>
            <w:r w:rsidRPr="00D42239">
              <w:rPr>
                <w:rFonts w:ascii="Arial" w:hAnsi="Arial" w:cs="Arial"/>
                <w:sz w:val="16"/>
                <w:szCs w:val="16"/>
                <w:lang w:val="en-US"/>
              </w:rPr>
              <w:t xml:space="preserve"> </w:t>
            </w:r>
            <w:r w:rsidRPr="00D42239">
              <w:rPr>
                <w:rFonts w:ascii="Arial" w:hAnsi="Arial" w:cs="Arial"/>
                <w:sz w:val="16"/>
                <w:szCs w:val="16"/>
              </w:rPr>
              <w:t>наказом</w:t>
            </w:r>
            <w:r w:rsidRPr="00D42239">
              <w:rPr>
                <w:rFonts w:ascii="Arial" w:hAnsi="Arial" w:cs="Arial"/>
                <w:sz w:val="16"/>
                <w:szCs w:val="16"/>
                <w:lang w:val="en-US"/>
              </w:rPr>
              <w:t xml:space="preserve"> </w:t>
            </w:r>
            <w:r w:rsidRPr="00D42239">
              <w:rPr>
                <w:rFonts w:ascii="Arial" w:hAnsi="Arial" w:cs="Arial"/>
                <w:sz w:val="16"/>
                <w:szCs w:val="16"/>
              </w:rPr>
              <w:t>МОЗ</w:t>
            </w:r>
            <w:r w:rsidRPr="00D42239">
              <w:rPr>
                <w:rFonts w:ascii="Arial" w:hAnsi="Arial" w:cs="Arial"/>
                <w:sz w:val="16"/>
                <w:szCs w:val="16"/>
                <w:lang w:val="en-US"/>
              </w:rPr>
              <w:t xml:space="preserve"> </w:t>
            </w:r>
            <w:r w:rsidRPr="00D42239">
              <w:rPr>
                <w:rFonts w:ascii="Arial" w:hAnsi="Arial" w:cs="Arial"/>
                <w:sz w:val="16"/>
                <w:szCs w:val="16"/>
              </w:rPr>
              <w:t>України</w:t>
            </w:r>
            <w:r w:rsidRPr="00D42239">
              <w:rPr>
                <w:rFonts w:ascii="Arial" w:hAnsi="Arial" w:cs="Arial"/>
                <w:sz w:val="16"/>
                <w:szCs w:val="16"/>
                <w:lang w:val="en-US"/>
              </w:rPr>
              <w:t xml:space="preserve"> №353 </w:t>
            </w:r>
            <w:r w:rsidRPr="00D42239">
              <w:rPr>
                <w:rFonts w:ascii="Arial" w:hAnsi="Arial" w:cs="Arial"/>
                <w:sz w:val="16"/>
                <w:szCs w:val="16"/>
              </w:rPr>
              <w:t>від</w:t>
            </w:r>
            <w:r w:rsidRPr="00D42239">
              <w:rPr>
                <w:rFonts w:ascii="Arial" w:hAnsi="Arial" w:cs="Arial"/>
                <w:sz w:val="16"/>
                <w:szCs w:val="16"/>
                <w:lang w:val="en-US"/>
              </w:rPr>
              <w:t xml:space="preserve"> 03.03.2025 </w:t>
            </w:r>
            <w:r w:rsidRPr="00D42239">
              <w:rPr>
                <w:rFonts w:ascii="Arial" w:hAnsi="Arial" w:cs="Arial"/>
                <w:sz w:val="16"/>
                <w:szCs w:val="16"/>
              </w:rPr>
              <w:t>р</w:t>
            </w:r>
            <w:r w:rsidRPr="00D42239">
              <w:rPr>
                <w:rFonts w:ascii="Arial" w:hAnsi="Arial" w:cs="Arial"/>
                <w:sz w:val="16"/>
                <w:szCs w:val="16"/>
                <w:lang w:val="en-US"/>
              </w:rPr>
              <w:t xml:space="preserve">., </w:t>
            </w:r>
            <w:r w:rsidRPr="00D42239">
              <w:rPr>
                <w:rFonts w:ascii="Arial" w:hAnsi="Arial" w:cs="Arial"/>
                <w:sz w:val="16"/>
                <w:szCs w:val="16"/>
              </w:rPr>
              <w:t>за</w:t>
            </w:r>
            <w:r w:rsidRPr="00D42239">
              <w:rPr>
                <w:rFonts w:ascii="Arial" w:hAnsi="Arial" w:cs="Arial"/>
                <w:sz w:val="16"/>
                <w:szCs w:val="16"/>
                <w:lang w:val="en-US"/>
              </w:rPr>
              <w:t xml:space="preserve"> </w:t>
            </w:r>
            <w:r w:rsidRPr="00D42239">
              <w:rPr>
                <w:rFonts w:ascii="Arial" w:hAnsi="Arial" w:cs="Arial"/>
                <w:sz w:val="16"/>
                <w:szCs w:val="16"/>
              </w:rPr>
              <w:t>показником</w:t>
            </w:r>
            <w:r w:rsidRPr="00D42239">
              <w:rPr>
                <w:rFonts w:ascii="Arial" w:hAnsi="Arial" w:cs="Arial"/>
                <w:sz w:val="16"/>
                <w:szCs w:val="16"/>
                <w:lang w:val="en-US"/>
              </w:rPr>
              <w:t xml:space="preserve"> «</w:t>
            </w:r>
            <w:r w:rsidRPr="00D42239">
              <w:rPr>
                <w:rFonts w:ascii="Arial" w:hAnsi="Arial" w:cs="Arial"/>
                <w:sz w:val="16"/>
                <w:szCs w:val="16"/>
              </w:rPr>
              <w:t>Кількісне</w:t>
            </w:r>
            <w:r w:rsidRPr="00D42239">
              <w:rPr>
                <w:rFonts w:ascii="Arial" w:hAnsi="Arial" w:cs="Arial"/>
                <w:sz w:val="16"/>
                <w:szCs w:val="16"/>
                <w:lang w:val="en-US"/>
              </w:rPr>
              <w:t xml:space="preserve"> </w:t>
            </w:r>
            <w:r w:rsidRPr="00D42239">
              <w:rPr>
                <w:rFonts w:ascii="Arial" w:hAnsi="Arial" w:cs="Arial"/>
                <w:sz w:val="16"/>
                <w:szCs w:val="16"/>
              </w:rPr>
              <w:t>визначення</w:t>
            </w:r>
            <w:r w:rsidRPr="00D42239">
              <w:rPr>
                <w:rFonts w:ascii="Arial" w:hAnsi="Arial" w:cs="Arial"/>
                <w:sz w:val="16"/>
                <w:szCs w:val="16"/>
                <w:lang w:val="en-US"/>
              </w:rPr>
              <w:t xml:space="preserve">», </w:t>
            </w:r>
            <w:r w:rsidRPr="00D42239">
              <w:rPr>
                <w:rFonts w:ascii="Arial" w:hAnsi="Arial" w:cs="Arial"/>
                <w:sz w:val="16"/>
                <w:szCs w:val="16"/>
              </w:rPr>
              <w:t>а</w:t>
            </w:r>
            <w:r w:rsidRPr="00D42239">
              <w:rPr>
                <w:rFonts w:ascii="Arial" w:hAnsi="Arial" w:cs="Arial"/>
                <w:sz w:val="16"/>
                <w:szCs w:val="16"/>
                <w:lang w:val="en-US"/>
              </w:rPr>
              <w:t xml:space="preserve"> </w:t>
            </w:r>
            <w:r w:rsidRPr="00D42239">
              <w:rPr>
                <w:rFonts w:ascii="Arial" w:hAnsi="Arial" w:cs="Arial"/>
                <w:sz w:val="16"/>
                <w:szCs w:val="16"/>
              </w:rPr>
              <w:t>саме</w:t>
            </w:r>
            <w:r w:rsidRPr="00D42239">
              <w:rPr>
                <w:rFonts w:ascii="Arial" w:hAnsi="Arial" w:cs="Arial"/>
                <w:sz w:val="16"/>
                <w:szCs w:val="16"/>
                <w:lang w:val="en-US"/>
              </w:rPr>
              <w:t xml:space="preserve">: </w:t>
            </w:r>
            <w:r w:rsidRPr="00D42239">
              <w:rPr>
                <w:rFonts w:ascii="Arial" w:hAnsi="Arial" w:cs="Arial"/>
                <w:sz w:val="16"/>
                <w:szCs w:val="16"/>
              </w:rPr>
              <w:t>у</w:t>
            </w:r>
            <w:r w:rsidRPr="00D42239">
              <w:rPr>
                <w:rFonts w:ascii="Arial" w:hAnsi="Arial" w:cs="Arial"/>
                <w:sz w:val="16"/>
                <w:szCs w:val="16"/>
                <w:lang w:val="en-US"/>
              </w:rPr>
              <w:t xml:space="preserve"> </w:t>
            </w:r>
            <w:r w:rsidRPr="00D42239">
              <w:rPr>
                <w:rFonts w:ascii="Arial" w:hAnsi="Arial" w:cs="Arial"/>
                <w:sz w:val="16"/>
                <w:szCs w:val="16"/>
              </w:rPr>
              <w:t>зазначенні</w:t>
            </w:r>
            <w:r w:rsidRPr="00D42239">
              <w:rPr>
                <w:rFonts w:ascii="Arial" w:hAnsi="Arial" w:cs="Arial"/>
                <w:sz w:val="16"/>
                <w:szCs w:val="16"/>
                <w:lang w:val="en-US"/>
              </w:rPr>
              <w:t xml:space="preserve"> </w:t>
            </w:r>
            <w:r w:rsidRPr="00D42239">
              <w:rPr>
                <w:rFonts w:ascii="Arial" w:hAnsi="Arial" w:cs="Arial"/>
                <w:sz w:val="16"/>
                <w:szCs w:val="16"/>
              </w:rPr>
              <w:t>одиниць</w:t>
            </w:r>
            <w:r w:rsidRPr="00D42239">
              <w:rPr>
                <w:rFonts w:ascii="Arial" w:hAnsi="Arial" w:cs="Arial"/>
                <w:sz w:val="16"/>
                <w:szCs w:val="16"/>
                <w:lang w:val="en-US"/>
              </w:rPr>
              <w:t xml:space="preserve"> </w:t>
            </w:r>
            <w:r w:rsidRPr="00D42239">
              <w:rPr>
                <w:rFonts w:ascii="Arial" w:hAnsi="Arial" w:cs="Arial"/>
                <w:sz w:val="16"/>
                <w:szCs w:val="16"/>
              </w:rPr>
              <w:t>вимірювання</w:t>
            </w:r>
            <w:r w:rsidRPr="00D42239">
              <w:rPr>
                <w:rFonts w:ascii="Arial" w:hAnsi="Arial" w:cs="Arial"/>
                <w:sz w:val="16"/>
                <w:szCs w:val="16"/>
                <w:lang w:val="en-US"/>
              </w:rPr>
              <w:t xml:space="preserve"> </w:t>
            </w:r>
            <w:r w:rsidRPr="00D42239">
              <w:rPr>
                <w:rFonts w:ascii="Arial" w:hAnsi="Arial" w:cs="Arial"/>
                <w:sz w:val="16"/>
                <w:szCs w:val="16"/>
              </w:rPr>
              <w:t>мг</w:t>
            </w:r>
            <w:r w:rsidRPr="00D42239">
              <w:rPr>
                <w:rFonts w:ascii="Arial" w:hAnsi="Arial" w:cs="Arial"/>
                <w:sz w:val="16"/>
                <w:szCs w:val="16"/>
                <w:lang w:val="en-US"/>
              </w:rPr>
              <w:t>/</w:t>
            </w:r>
            <w:r w:rsidRPr="00D42239">
              <w:rPr>
                <w:rFonts w:ascii="Arial" w:hAnsi="Arial" w:cs="Arial"/>
                <w:sz w:val="16"/>
                <w:szCs w:val="16"/>
              </w:rPr>
              <w:t>флакон</w:t>
            </w:r>
            <w:r w:rsidRPr="00D42239">
              <w:rPr>
                <w:rFonts w:ascii="Arial" w:hAnsi="Arial" w:cs="Arial"/>
                <w:sz w:val="16"/>
                <w:szCs w:val="16"/>
                <w:lang w:val="en-US"/>
              </w:rPr>
              <w:t xml:space="preserve"> (</w:t>
            </w:r>
            <w:r w:rsidRPr="00D42239">
              <w:rPr>
                <w:rFonts w:ascii="Arial" w:hAnsi="Arial" w:cs="Arial"/>
                <w:sz w:val="16"/>
                <w:szCs w:val="16"/>
              </w:rPr>
              <w:t>затверджено</w:t>
            </w:r>
            <w:r w:rsidRPr="00D42239">
              <w:rPr>
                <w:rFonts w:ascii="Arial" w:hAnsi="Arial" w:cs="Arial"/>
                <w:sz w:val="16"/>
                <w:szCs w:val="16"/>
                <w:lang w:val="en-US"/>
              </w:rPr>
              <w:t xml:space="preserve"> </w:t>
            </w:r>
            <w:r w:rsidRPr="00D42239">
              <w:rPr>
                <w:rFonts w:ascii="Arial" w:hAnsi="Arial" w:cs="Arial"/>
                <w:sz w:val="16"/>
                <w:szCs w:val="16"/>
              </w:rPr>
              <w:t>мг</w:t>
            </w:r>
            <w:r w:rsidRPr="00D42239">
              <w:rPr>
                <w:rFonts w:ascii="Arial" w:hAnsi="Arial" w:cs="Arial"/>
                <w:sz w:val="16"/>
                <w:szCs w:val="16"/>
                <w:lang w:val="en-US"/>
              </w:rPr>
              <w:t xml:space="preserve">), </w:t>
            </w:r>
            <w:r w:rsidRPr="00D42239">
              <w:rPr>
                <w:rFonts w:ascii="Arial" w:hAnsi="Arial" w:cs="Arial"/>
                <w:sz w:val="16"/>
                <w:szCs w:val="16"/>
              </w:rPr>
              <w:t>а</w:t>
            </w:r>
            <w:r w:rsidRPr="00D42239">
              <w:rPr>
                <w:rFonts w:ascii="Arial" w:hAnsi="Arial" w:cs="Arial"/>
                <w:sz w:val="16"/>
                <w:szCs w:val="16"/>
                <w:lang w:val="en-US"/>
              </w:rPr>
              <w:t xml:space="preserve"> </w:t>
            </w:r>
            <w:r w:rsidRPr="00D42239">
              <w:rPr>
                <w:rFonts w:ascii="Arial" w:hAnsi="Arial" w:cs="Arial"/>
                <w:sz w:val="16"/>
                <w:szCs w:val="16"/>
              </w:rPr>
              <w:t>також</w:t>
            </w:r>
            <w:r w:rsidRPr="00D42239">
              <w:rPr>
                <w:rFonts w:ascii="Arial" w:hAnsi="Arial" w:cs="Arial"/>
                <w:sz w:val="16"/>
                <w:szCs w:val="16"/>
                <w:lang w:val="en-US"/>
              </w:rPr>
              <w:t xml:space="preserve"> </w:t>
            </w:r>
            <w:r w:rsidRPr="00D42239">
              <w:rPr>
                <w:rFonts w:ascii="Arial" w:hAnsi="Arial" w:cs="Arial"/>
                <w:sz w:val="16"/>
                <w:szCs w:val="16"/>
              </w:rPr>
              <w:t>викладенні</w:t>
            </w:r>
            <w:r w:rsidRPr="00D42239">
              <w:rPr>
                <w:rFonts w:ascii="Arial" w:hAnsi="Arial" w:cs="Arial"/>
                <w:sz w:val="16"/>
                <w:szCs w:val="16"/>
                <w:lang w:val="en-US"/>
              </w:rPr>
              <w:t xml:space="preserve"> </w:t>
            </w:r>
            <w:r w:rsidRPr="00D42239">
              <w:rPr>
                <w:rFonts w:ascii="Arial" w:hAnsi="Arial" w:cs="Arial"/>
                <w:sz w:val="16"/>
                <w:szCs w:val="16"/>
              </w:rPr>
              <w:t>опису</w:t>
            </w:r>
            <w:r w:rsidRPr="00D42239">
              <w:rPr>
                <w:rFonts w:ascii="Arial" w:hAnsi="Arial" w:cs="Arial"/>
                <w:sz w:val="16"/>
                <w:szCs w:val="16"/>
                <w:lang w:val="en-US"/>
              </w:rPr>
              <w:t xml:space="preserve"> </w:t>
            </w:r>
            <w:r w:rsidRPr="00D42239">
              <w:rPr>
                <w:rFonts w:ascii="Arial" w:hAnsi="Arial" w:cs="Arial"/>
                <w:sz w:val="16"/>
                <w:szCs w:val="16"/>
              </w:rPr>
              <w:t>пробопідготовки</w:t>
            </w:r>
            <w:r w:rsidRPr="00D42239">
              <w:rPr>
                <w:rFonts w:ascii="Arial" w:hAnsi="Arial" w:cs="Arial"/>
                <w:sz w:val="16"/>
                <w:szCs w:val="16"/>
                <w:lang w:val="en-US"/>
              </w:rPr>
              <w:t xml:space="preserve"> </w:t>
            </w:r>
            <w:r w:rsidRPr="00D42239">
              <w:rPr>
                <w:rFonts w:ascii="Arial" w:hAnsi="Arial" w:cs="Arial"/>
                <w:sz w:val="16"/>
                <w:szCs w:val="16"/>
              </w:rPr>
              <w:t>випробовуваного</w:t>
            </w:r>
            <w:r w:rsidRPr="00D42239">
              <w:rPr>
                <w:rFonts w:ascii="Arial" w:hAnsi="Arial" w:cs="Arial"/>
                <w:sz w:val="16"/>
                <w:szCs w:val="16"/>
                <w:lang w:val="en-US"/>
              </w:rPr>
              <w:t xml:space="preserve"> </w:t>
            </w:r>
            <w:r w:rsidRPr="00D42239">
              <w:rPr>
                <w:rFonts w:ascii="Arial" w:hAnsi="Arial" w:cs="Arial"/>
                <w:sz w:val="16"/>
                <w:szCs w:val="16"/>
              </w:rPr>
              <w:t>розчину</w:t>
            </w:r>
            <w:r w:rsidRPr="00D42239">
              <w:rPr>
                <w:rFonts w:ascii="Arial" w:hAnsi="Arial" w:cs="Arial"/>
                <w:sz w:val="16"/>
                <w:szCs w:val="16"/>
                <w:lang w:val="en-US"/>
              </w:rPr>
              <w:t xml:space="preserve"> 2. </w:t>
            </w:r>
            <w:r w:rsidRPr="00D42239">
              <w:rPr>
                <w:rFonts w:ascii="Arial" w:hAnsi="Arial" w:cs="Arial"/>
                <w:sz w:val="16"/>
                <w:szCs w:val="16"/>
              </w:rPr>
              <w:t>Зазначене виправлення у специфікації та методі випробування ГЛЗ за показником «Кількісне визначення» не рекомендовано до затвердження, оскільки не відповідає оригінальним матеріалам виробника (п. 3.2.Р.5.1. Специфікація (-ї), 3.2.Р.5.2. Аналітичні методики), що подавалися за процедурою внесення змін до реєстраційних матеріалів протягом дії реєстраційного посвідчення (Реєстраційна форма № 319766-24/3-61 від 29.07.2024 року)</w:t>
            </w:r>
          </w:p>
        </w:tc>
      </w:tr>
    </w:tbl>
    <w:p w:rsidR="00FF5B27" w:rsidRPr="00D42239" w:rsidRDefault="00FF5B27" w:rsidP="00FF5B27">
      <w:pPr>
        <w:pStyle w:val="11"/>
        <w:rPr>
          <w:rFonts w:ascii="Arial" w:hAnsi="Arial" w:cs="Arial"/>
        </w:rPr>
      </w:pPr>
    </w:p>
    <w:p w:rsidR="00FF5B27" w:rsidRPr="00D42239" w:rsidRDefault="00FF5B27" w:rsidP="00FF5B27">
      <w:pPr>
        <w:pStyle w:val="11"/>
        <w:rPr>
          <w:rFonts w:ascii="Arial" w:hAnsi="Arial" w:cs="Arial"/>
        </w:rPr>
      </w:pPr>
    </w:p>
    <w:p w:rsidR="00FF5B27" w:rsidRPr="00D42239" w:rsidRDefault="00FF5B27" w:rsidP="00FF5B27">
      <w:pPr>
        <w:ind w:right="20"/>
        <w:rPr>
          <w:rStyle w:val="cs7864ebcf1"/>
          <w:color w:val="auto"/>
          <w:sz w:val="28"/>
          <w:szCs w:val="28"/>
        </w:rPr>
      </w:pPr>
      <w:r w:rsidRPr="00D42239">
        <w:rPr>
          <w:rStyle w:val="cs7864ebcf1"/>
          <w:color w:val="auto"/>
          <w:sz w:val="28"/>
          <w:szCs w:val="28"/>
        </w:rPr>
        <w:t>В.о. начальника</w:t>
      </w:r>
    </w:p>
    <w:p w:rsidR="00FF5B27" w:rsidRPr="00D42239" w:rsidRDefault="00FF5B27" w:rsidP="00FF5B27">
      <w:pPr>
        <w:ind w:right="20"/>
        <w:rPr>
          <w:rStyle w:val="cs7864ebcf1"/>
          <w:color w:val="auto"/>
          <w:sz w:val="28"/>
          <w:szCs w:val="28"/>
        </w:rPr>
      </w:pPr>
      <w:r w:rsidRPr="00D42239">
        <w:rPr>
          <w:rStyle w:val="cs7864ebcf1"/>
          <w:color w:val="auto"/>
          <w:sz w:val="28"/>
          <w:szCs w:val="28"/>
        </w:rPr>
        <w:t>Фармацевтичного управління                                                                                                               Олександр ГРІЦЕНКО</w:t>
      </w:r>
    </w:p>
    <w:p w:rsidR="00FF5B27" w:rsidRPr="00D42239" w:rsidRDefault="00FF5B27" w:rsidP="00FF5B27">
      <w:pPr>
        <w:ind w:right="20"/>
        <w:rPr>
          <w:rStyle w:val="cs7864ebcf1"/>
          <w:color w:val="auto"/>
          <w:sz w:val="16"/>
          <w:szCs w:val="16"/>
        </w:rPr>
      </w:pPr>
    </w:p>
    <w:p w:rsidR="00FF5B27" w:rsidRPr="00D42239" w:rsidRDefault="00FF5B27" w:rsidP="00FF5B27">
      <w:pPr>
        <w:ind w:right="20"/>
        <w:rPr>
          <w:rStyle w:val="cs7864ebcf1"/>
          <w:color w:val="auto"/>
          <w:sz w:val="16"/>
          <w:szCs w:val="16"/>
        </w:rPr>
      </w:pPr>
    </w:p>
    <w:p w:rsidR="00FF5B27" w:rsidRPr="00D42239" w:rsidRDefault="00FF5B27" w:rsidP="00FF5B27">
      <w:pPr>
        <w:ind w:right="20"/>
        <w:rPr>
          <w:rStyle w:val="cs7864ebcf1"/>
          <w:color w:val="auto"/>
          <w:sz w:val="16"/>
          <w:szCs w:val="16"/>
        </w:rPr>
      </w:pPr>
    </w:p>
    <w:p w:rsidR="00FF5B27" w:rsidRPr="00D42239" w:rsidRDefault="00FF5B27" w:rsidP="00FF5B27">
      <w:pPr>
        <w:ind w:right="20"/>
        <w:rPr>
          <w:rStyle w:val="cs7864ebcf1"/>
          <w:color w:val="auto"/>
          <w:sz w:val="16"/>
          <w:szCs w:val="16"/>
        </w:rPr>
      </w:pPr>
    </w:p>
    <w:p w:rsidR="00FF5B27" w:rsidRPr="00D42239" w:rsidRDefault="00FF5B27" w:rsidP="00FF5B27">
      <w:pPr>
        <w:ind w:right="20"/>
        <w:rPr>
          <w:rStyle w:val="cs7864ebcf1"/>
          <w:color w:val="auto"/>
          <w:sz w:val="16"/>
          <w:szCs w:val="16"/>
        </w:rPr>
      </w:pPr>
    </w:p>
    <w:p w:rsidR="00FF5B27" w:rsidRPr="00D42239" w:rsidRDefault="00FF5B27" w:rsidP="00FF5B27">
      <w:pPr>
        <w:ind w:right="20"/>
        <w:rPr>
          <w:rStyle w:val="cs7864ebcf1"/>
          <w:color w:val="auto"/>
          <w:sz w:val="16"/>
          <w:szCs w:val="16"/>
        </w:rPr>
      </w:pPr>
    </w:p>
    <w:p w:rsidR="007F3466" w:rsidRPr="00D42239" w:rsidRDefault="007F3466" w:rsidP="00FC73F7">
      <w:pPr>
        <w:pStyle w:val="31"/>
        <w:spacing w:after="0"/>
        <w:ind w:left="0"/>
        <w:rPr>
          <w:b/>
          <w:sz w:val="28"/>
          <w:szCs w:val="28"/>
        </w:rPr>
      </w:pPr>
    </w:p>
    <w:sectPr w:rsidR="007F3466" w:rsidRPr="00D42239" w:rsidSect="0053184F">
      <w:headerReference w:type="default" r:id="rId19"/>
      <w:pgSz w:w="16838" w:h="11906" w:orient="landscape"/>
      <w:pgMar w:top="907" w:right="1134" w:bottom="1276"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84F" w:rsidRDefault="0053184F" w:rsidP="00B217C6">
      <w:r>
        <w:separator/>
      </w:r>
    </w:p>
  </w:endnote>
  <w:endnote w:type="continuationSeparator" w:id="0">
    <w:p w:rsidR="0053184F" w:rsidRDefault="0053184F"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4"/>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4"/>
      <w:rPr>
        <w:lang w:val="uk-UA"/>
      </w:rPr>
    </w:pPr>
  </w:p>
  <w:p w:rsidR="006E7076" w:rsidRPr="007F3466" w:rsidRDefault="006E7076">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84F" w:rsidRDefault="0053184F" w:rsidP="00B217C6">
      <w:r>
        <w:separator/>
      </w:r>
    </w:p>
  </w:footnote>
  <w:footnote w:type="continuationSeparator" w:id="0">
    <w:p w:rsidR="0053184F" w:rsidRDefault="0053184F"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091754">
      <w:rPr>
        <w:rStyle w:val="a5"/>
        <w:noProof/>
      </w:rPr>
      <w:t>2</w:t>
    </w:r>
    <w:r>
      <w:rPr>
        <w:rStyle w:val="a5"/>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84F" w:rsidRDefault="0053184F" w:rsidP="0053184F">
    <w:pPr>
      <w:pStyle w:val="a3"/>
      <w:tabs>
        <w:tab w:val="center" w:pos="7313"/>
        <w:tab w:val="left" w:pos="11700"/>
      </w:tabs>
    </w:pPr>
    <w:r>
      <w:tab/>
    </w:r>
    <w:r>
      <w:tab/>
    </w:r>
    <w:r>
      <w:fldChar w:fldCharType="begin"/>
    </w:r>
    <w:r>
      <w:instrText>PAGE   \* MERGEFORMAT</w:instrText>
    </w:r>
    <w:r>
      <w:fldChar w:fldCharType="separate"/>
    </w:r>
    <w:r w:rsidR="00091754">
      <w:rPr>
        <w:noProof/>
      </w:rPr>
      <w:t>4</w:t>
    </w:r>
    <w:r>
      <w:fldChar w:fldCharType="end"/>
    </w:r>
  </w:p>
  <w:p w:rsidR="00EE7E43" w:rsidRDefault="00EE7E43" w:rsidP="0053184F">
    <w:pPr>
      <w:pStyle w:val="a3"/>
      <w:tabs>
        <w:tab w:val="center" w:pos="7313"/>
        <w:tab w:val="left" w:pos="11700"/>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84F" w:rsidRDefault="0053184F" w:rsidP="0053184F">
    <w:pPr>
      <w:pStyle w:val="a3"/>
      <w:tabs>
        <w:tab w:val="center" w:pos="7313"/>
        <w:tab w:val="left" w:pos="12024"/>
      </w:tabs>
    </w:pPr>
    <w:r>
      <w:tab/>
    </w:r>
    <w:r>
      <w:tab/>
    </w:r>
    <w:r>
      <w:fldChar w:fldCharType="begin"/>
    </w:r>
    <w:r>
      <w:instrText>PAGE   \* MERGEFORMAT</w:instrText>
    </w:r>
    <w:r>
      <w:fldChar w:fldCharType="separate"/>
    </w:r>
    <w:r w:rsidR="00D42239">
      <w:rPr>
        <w:noProof/>
      </w:rPr>
      <w:t>14</w:t>
    </w:r>
    <w:r>
      <w:fldChar w:fldCharType="end"/>
    </w:r>
  </w:p>
  <w:p w:rsidR="003B62AC" w:rsidRDefault="003B62AC" w:rsidP="0053184F">
    <w:pPr>
      <w:pStyle w:val="a3"/>
      <w:tabs>
        <w:tab w:val="center" w:pos="7313"/>
        <w:tab w:val="left" w:pos="12024"/>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84F" w:rsidRDefault="0053184F" w:rsidP="0053184F">
    <w:pPr>
      <w:pStyle w:val="a3"/>
      <w:tabs>
        <w:tab w:val="center" w:pos="7313"/>
        <w:tab w:val="left" w:pos="11940"/>
      </w:tabs>
    </w:pPr>
    <w:r>
      <w:tab/>
    </w:r>
    <w:r>
      <w:tab/>
    </w:r>
    <w:r>
      <w:fldChar w:fldCharType="begin"/>
    </w:r>
    <w:r>
      <w:instrText>PAGE   \* MERGEFORMAT</w:instrText>
    </w:r>
    <w:r>
      <w:fldChar w:fldCharType="separate"/>
    </w:r>
    <w:r w:rsidR="00D42239">
      <w:rPr>
        <w:noProof/>
      </w:rPr>
      <w:t>104</w:t>
    </w:r>
    <w:r>
      <w:fldChar w:fldCharType="end"/>
    </w:r>
  </w:p>
  <w:p w:rsidR="008E03E2" w:rsidRDefault="008E03E2" w:rsidP="0053184F">
    <w:pPr>
      <w:pStyle w:val="a3"/>
      <w:tabs>
        <w:tab w:val="center" w:pos="7313"/>
        <w:tab w:val="left" w:pos="11940"/>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84F" w:rsidRDefault="0053184F" w:rsidP="0053184F">
    <w:pPr>
      <w:pStyle w:val="a3"/>
      <w:tabs>
        <w:tab w:val="center" w:pos="7313"/>
        <w:tab w:val="left" w:pos="11880"/>
      </w:tabs>
    </w:pPr>
    <w:r>
      <w:tab/>
    </w:r>
    <w:r>
      <w:tab/>
    </w:r>
    <w:r>
      <w:fldChar w:fldCharType="begin"/>
    </w:r>
    <w:r>
      <w:instrText>PAGE   \* MERGEFORMAT</w:instrText>
    </w:r>
    <w:r>
      <w:fldChar w:fldCharType="separate"/>
    </w:r>
    <w:r w:rsidR="00EB5FB5">
      <w:rPr>
        <w:noProof/>
      </w:rPr>
      <w:t>298</w:t>
    </w:r>
    <w:r>
      <w:fldChar w:fldCharType="end"/>
    </w:r>
  </w:p>
  <w:p w:rsidR="00EB5FB5" w:rsidRDefault="00EB5FB5" w:rsidP="0053184F">
    <w:pPr>
      <w:pStyle w:val="a3"/>
      <w:tabs>
        <w:tab w:val="center" w:pos="7313"/>
        <w:tab w:val="left" w:pos="118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9"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1"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3"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5"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9"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2D0AFB"/>
    <w:multiLevelType w:val="multilevel"/>
    <w:tmpl w:val="CE0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D41D01"/>
    <w:multiLevelType w:val="multilevel"/>
    <w:tmpl w:val="EC4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4"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5"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9"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41"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6"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5"/>
  </w:num>
  <w:num w:numId="2">
    <w:abstractNumId w:val="33"/>
  </w:num>
  <w:num w:numId="3">
    <w:abstractNumId w:val="27"/>
  </w:num>
  <w:num w:numId="4">
    <w:abstractNumId w:val="26"/>
  </w:num>
  <w:num w:numId="5">
    <w:abstractNumId w:val="42"/>
  </w:num>
  <w:num w:numId="6">
    <w:abstractNumId w:val="39"/>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0"/>
  </w:num>
  <w:num w:numId="12">
    <w:abstractNumId w:val="3"/>
  </w:num>
  <w:num w:numId="13">
    <w:abstractNumId w:val="5"/>
  </w:num>
  <w:num w:numId="14">
    <w:abstractNumId w:val="47"/>
  </w:num>
  <w:num w:numId="15">
    <w:abstractNumId w:val="40"/>
  </w:num>
  <w:num w:numId="16">
    <w:abstractNumId w:val="1"/>
  </w:num>
  <w:num w:numId="17">
    <w:abstractNumId w:val="9"/>
  </w:num>
  <w:num w:numId="18">
    <w:abstractNumId w:val="13"/>
  </w:num>
  <w:num w:numId="19">
    <w:abstractNumId w:val="22"/>
  </w:num>
  <w:num w:numId="20">
    <w:abstractNumId w:val="28"/>
  </w:num>
  <w:num w:numId="21">
    <w:abstractNumId w:val="24"/>
  </w:num>
  <w:num w:numId="22">
    <w:abstractNumId w:val="11"/>
  </w:num>
  <w:num w:numId="23">
    <w:abstractNumId w:val="38"/>
  </w:num>
  <w:num w:numId="24">
    <w:abstractNumId w:val="34"/>
  </w:num>
  <w:num w:numId="25">
    <w:abstractNumId w:val="29"/>
  </w:num>
  <w:num w:numId="26">
    <w:abstractNumId w:val="6"/>
  </w:num>
  <w:num w:numId="27">
    <w:abstractNumId w:val="25"/>
  </w:num>
  <w:num w:numId="28">
    <w:abstractNumId w:val="0"/>
  </w:num>
  <w:num w:numId="29">
    <w:abstractNumId w:val="21"/>
  </w:num>
  <w:num w:numId="30">
    <w:abstractNumId w:val="2"/>
  </w:num>
  <w:num w:numId="31">
    <w:abstractNumId w:val="8"/>
  </w:num>
  <w:num w:numId="32">
    <w:abstractNumId w:val="35"/>
  </w:num>
  <w:num w:numId="33">
    <w:abstractNumId w:val="4"/>
  </w:num>
  <w:num w:numId="34">
    <w:abstractNumId w:val="16"/>
  </w:num>
  <w:num w:numId="35">
    <w:abstractNumId w:val="41"/>
  </w:num>
  <w:num w:numId="36">
    <w:abstractNumId w:val="31"/>
  </w:num>
  <w:num w:numId="37">
    <w:abstractNumId w:val="7"/>
  </w:num>
  <w:num w:numId="38">
    <w:abstractNumId w:val="10"/>
  </w:num>
  <w:num w:numId="39">
    <w:abstractNumId w:val="46"/>
  </w:num>
  <w:num w:numId="40">
    <w:abstractNumId w:val="44"/>
  </w:num>
  <w:num w:numId="41">
    <w:abstractNumId w:val="36"/>
  </w:num>
  <w:num w:numId="42">
    <w:abstractNumId w:val="23"/>
  </w:num>
  <w:num w:numId="43">
    <w:abstractNumId w:val="17"/>
  </w:num>
  <w:num w:numId="44">
    <w:abstractNumId w:val="12"/>
  </w:num>
  <w:num w:numId="45">
    <w:abstractNumId w:val="37"/>
  </w:num>
  <w:num w:numId="46">
    <w:abstractNumId w:val="14"/>
  </w:num>
  <w:num w:numId="47">
    <w:abstractNumId w:val="43"/>
  </w:num>
  <w:num w:numId="48">
    <w:abstractNumId w:val="30"/>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17C64"/>
    <w:rsid w:val="000206C6"/>
    <w:rsid w:val="0002206E"/>
    <w:rsid w:val="00022179"/>
    <w:rsid w:val="00023AAE"/>
    <w:rsid w:val="00024852"/>
    <w:rsid w:val="0002504C"/>
    <w:rsid w:val="00026A26"/>
    <w:rsid w:val="00026FDF"/>
    <w:rsid w:val="00030183"/>
    <w:rsid w:val="00031EC6"/>
    <w:rsid w:val="00031F12"/>
    <w:rsid w:val="000340E4"/>
    <w:rsid w:val="00034CC9"/>
    <w:rsid w:val="00035307"/>
    <w:rsid w:val="00037EDE"/>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71EBE"/>
    <w:rsid w:val="0007456D"/>
    <w:rsid w:val="00077EB9"/>
    <w:rsid w:val="0008365F"/>
    <w:rsid w:val="000843E5"/>
    <w:rsid w:val="00087102"/>
    <w:rsid w:val="00087A8F"/>
    <w:rsid w:val="00087BA5"/>
    <w:rsid w:val="00087C1F"/>
    <w:rsid w:val="000904D3"/>
    <w:rsid w:val="0009148A"/>
    <w:rsid w:val="00091754"/>
    <w:rsid w:val="00091DD7"/>
    <w:rsid w:val="0009260D"/>
    <w:rsid w:val="00093A91"/>
    <w:rsid w:val="00095B54"/>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0BC"/>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4E99"/>
    <w:rsid w:val="0016518D"/>
    <w:rsid w:val="00172039"/>
    <w:rsid w:val="00173968"/>
    <w:rsid w:val="00174C59"/>
    <w:rsid w:val="0018152B"/>
    <w:rsid w:val="001825E7"/>
    <w:rsid w:val="00183AB6"/>
    <w:rsid w:val="00183F32"/>
    <w:rsid w:val="0018449E"/>
    <w:rsid w:val="00192786"/>
    <w:rsid w:val="00196818"/>
    <w:rsid w:val="00197511"/>
    <w:rsid w:val="001A2F32"/>
    <w:rsid w:val="001A488A"/>
    <w:rsid w:val="001A4A80"/>
    <w:rsid w:val="001A5D99"/>
    <w:rsid w:val="001A70FE"/>
    <w:rsid w:val="001A7BE4"/>
    <w:rsid w:val="001B297D"/>
    <w:rsid w:val="001B6973"/>
    <w:rsid w:val="001B6FEE"/>
    <w:rsid w:val="001B73F1"/>
    <w:rsid w:val="001C04E7"/>
    <w:rsid w:val="001C15B1"/>
    <w:rsid w:val="001C1DFE"/>
    <w:rsid w:val="001C3321"/>
    <w:rsid w:val="001C6663"/>
    <w:rsid w:val="001C6B38"/>
    <w:rsid w:val="001C6C03"/>
    <w:rsid w:val="001C6EF6"/>
    <w:rsid w:val="001D0CD3"/>
    <w:rsid w:val="001D3C5D"/>
    <w:rsid w:val="001D546A"/>
    <w:rsid w:val="001E2C57"/>
    <w:rsid w:val="001E316F"/>
    <w:rsid w:val="001E390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0BC"/>
    <w:rsid w:val="00265164"/>
    <w:rsid w:val="002655EE"/>
    <w:rsid w:val="00266BB1"/>
    <w:rsid w:val="002674D8"/>
    <w:rsid w:val="00270856"/>
    <w:rsid w:val="00271E39"/>
    <w:rsid w:val="00274E87"/>
    <w:rsid w:val="00274F8B"/>
    <w:rsid w:val="00275391"/>
    <w:rsid w:val="0027568B"/>
    <w:rsid w:val="002769D8"/>
    <w:rsid w:val="00276A50"/>
    <w:rsid w:val="002867F8"/>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5824"/>
    <w:rsid w:val="002E704A"/>
    <w:rsid w:val="002E7340"/>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06E7"/>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43AF"/>
    <w:rsid w:val="003B5460"/>
    <w:rsid w:val="003B58BD"/>
    <w:rsid w:val="003B62AC"/>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780E"/>
    <w:rsid w:val="003F7CA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9E"/>
    <w:rsid w:val="00450FCB"/>
    <w:rsid w:val="00453159"/>
    <w:rsid w:val="00455805"/>
    <w:rsid w:val="00460A59"/>
    <w:rsid w:val="00463F79"/>
    <w:rsid w:val="004657A7"/>
    <w:rsid w:val="00466CB4"/>
    <w:rsid w:val="00466CFF"/>
    <w:rsid w:val="0047060F"/>
    <w:rsid w:val="00470BCF"/>
    <w:rsid w:val="00471DD3"/>
    <w:rsid w:val="004817EE"/>
    <w:rsid w:val="004825CB"/>
    <w:rsid w:val="00482B59"/>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12BD"/>
    <w:rsid w:val="004C2149"/>
    <w:rsid w:val="004C6DBC"/>
    <w:rsid w:val="004D1487"/>
    <w:rsid w:val="004D1C54"/>
    <w:rsid w:val="004D3DA8"/>
    <w:rsid w:val="004D6AB3"/>
    <w:rsid w:val="004D6E55"/>
    <w:rsid w:val="004D7714"/>
    <w:rsid w:val="004D7D40"/>
    <w:rsid w:val="004E4E21"/>
    <w:rsid w:val="004E5F69"/>
    <w:rsid w:val="004E6830"/>
    <w:rsid w:val="004F6412"/>
    <w:rsid w:val="0050149D"/>
    <w:rsid w:val="00504F7E"/>
    <w:rsid w:val="00505CFE"/>
    <w:rsid w:val="00506545"/>
    <w:rsid w:val="00507939"/>
    <w:rsid w:val="005106BB"/>
    <w:rsid w:val="00513B4C"/>
    <w:rsid w:val="00515B18"/>
    <w:rsid w:val="00516865"/>
    <w:rsid w:val="0052030F"/>
    <w:rsid w:val="005207A5"/>
    <w:rsid w:val="00521BA9"/>
    <w:rsid w:val="00522314"/>
    <w:rsid w:val="00523AF2"/>
    <w:rsid w:val="00523CF5"/>
    <w:rsid w:val="00525749"/>
    <w:rsid w:val="0053184F"/>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1EF"/>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97570"/>
    <w:rsid w:val="005A36EF"/>
    <w:rsid w:val="005A3EFB"/>
    <w:rsid w:val="005A5CAD"/>
    <w:rsid w:val="005A5E82"/>
    <w:rsid w:val="005A6654"/>
    <w:rsid w:val="005A716C"/>
    <w:rsid w:val="005A7281"/>
    <w:rsid w:val="005B2696"/>
    <w:rsid w:val="005B2D8D"/>
    <w:rsid w:val="005B59B1"/>
    <w:rsid w:val="005B5F7B"/>
    <w:rsid w:val="005B606F"/>
    <w:rsid w:val="005B63B3"/>
    <w:rsid w:val="005B7D18"/>
    <w:rsid w:val="005C4676"/>
    <w:rsid w:val="005C4F4D"/>
    <w:rsid w:val="005C694B"/>
    <w:rsid w:val="005D254E"/>
    <w:rsid w:val="005D3CBD"/>
    <w:rsid w:val="005E0972"/>
    <w:rsid w:val="005E19AB"/>
    <w:rsid w:val="005E32B1"/>
    <w:rsid w:val="005E4062"/>
    <w:rsid w:val="005E45C7"/>
    <w:rsid w:val="005E6B07"/>
    <w:rsid w:val="005E7323"/>
    <w:rsid w:val="005F1774"/>
    <w:rsid w:val="005F4B55"/>
    <w:rsid w:val="005F65C3"/>
    <w:rsid w:val="006024DD"/>
    <w:rsid w:val="00602885"/>
    <w:rsid w:val="006034CA"/>
    <w:rsid w:val="006077EA"/>
    <w:rsid w:val="00612362"/>
    <w:rsid w:val="006170A7"/>
    <w:rsid w:val="00626559"/>
    <w:rsid w:val="006265D9"/>
    <w:rsid w:val="00627F12"/>
    <w:rsid w:val="006306B5"/>
    <w:rsid w:val="00636F54"/>
    <w:rsid w:val="00641498"/>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01FA"/>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1B0"/>
    <w:rsid w:val="006A4B79"/>
    <w:rsid w:val="006A5D73"/>
    <w:rsid w:val="006A6116"/>
    <w:rsid w:val="006A6FDC"/>
    <w:rsid w:val="006B1495"/>
    <w:rsid w:val="006B264D"/>
    <w:rsid w:val="006B3842"/>
    <w:rsid w:val="006C238B"/>
    <w:rsid w:val="006C3575"/>
    <w:rsid w:val="006C3E67"/>
    <w:rsid w:val="006C6B60"/>
    <w:rsid w:val="006D0A8F"/>
    <w:rsid w:val="006D15D4"/>
    <w:rsid w:val="006D2B5C"/>
    <w:rsid w:val="006D4113"/>
    <w:rsid w:val="006D639D"/>
    <w:rsid w:val="006D6930"/>
    <w:rsid w:val="006E10FF"/>
    <w:rsid w:val="006E7076"/>
    <w:rsid w:val="006E790E"/>
    <w:rsid w:val="006F75D2"/>
    <w:rsid w:val="006F7E05"/>
    <w:rsid w:val="0070037D"/>
    <w:rsid w:val="007029B6"/>
    <w:rsid w:val="00702CBF"/>
    <w:rsid w:val="00706EAA"/>
    <w:rsid w:val="00706EAB"/>
    <w:rsid w:val="00714884"/>
    <w:rsid w:val="00717C06"/>
    <w:rsid w:val="00720625"/>
    <w:rsid w:val="007238C5"/>
    <w:rsid w:val="00723C35"/>
    <w:rsid w:val="007247AD"/>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1D39"/>
    <w:rsid w:val="008132F1"/>
    <w:rsid w:val="00813D5B"/>
    <w:rsid w:val="00814F7A"/>
    <w:rsid w:val="00815442"/>
    <w:rsid w:val="0081593A"/>
    <w:rsid w:val="00815D83"/>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0DD3"/>
    <w:rsid w:val="00881587"/>
    <w:rsid w:val="00882986"/>
    <w:rsid w:val="00882B19"/>
    <w:rsid w:val="008866DB"/>
    <w:rsid w:val="00887C96"/>
    <w:rsid w:val="0089066B"/>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01A"/>
    <w:rsid w:val="008D55F9"/>
    <w:rsid w:val="008D5C36"/>
    <w:rsid w:val="008D65FF"/>
    <w:rsid w:val="008E03E2"/>
    <w:rsid w:val="008E2545"/>
    <w:rsid w:val="008F0981"/>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CF5"/>
    <w:rsid w:val="00925DA2"/>
    <w:rsid w:val="00927311"/>
    <w:rsid w:val="00931011"/>
    <w:rsid w:val="00931258"/>
    <w:rsid w:val="00931F7B"/>
    <w:rsid w:val="009325AB"/>
    <w:rsid w:val="00932F84"/>
    <w:rsid w:val="00933DBE"/>
    <w:rsid w:val="00934A38"/>
    <w:rsid w:val="009355CC"/>
    <w:rsid w:val="00937336"/>
    <w:rsid w:val="00937512"/>
    <w:rsid w:val="00942792"/>
    <w:rsid w:val="009466E6"/>
    <w:rsid w:val="00947054"/>
    <w:rsid w:val="009471D7"/>
    <w:rsid w:val="0095004E"/>
    <w:rsid w:val="009514C3"/>
    <w:rsid w:val="00951850"/>
    <w:rsid w:val="00952AFF"/>
    <w:rsid w:val="00953708"/>
    <w:rsid w:val="00954374"/>
    <w:rsid w:val="0095631D"/>
    <w:rsid w:val="00956FED"/>
    <w:rsid w:val="00957C7E"/>
    <w:rsid w:val="00960E56"/>
    <w:rsid w:val="00963D80"/>
    <w:rsid w:val="00963E86"/>
    <w:rsid w:val="00964235"/>
    <w:rsid w:val="00966819"/>
    <w:rsid w:val="009679E4"/>
    <w:rsid w:val="00970BA9"/>
    <w:rsid w:val="00970D5E"/>
    <w:rsid w:val="00973100"/>
    <w:rsid w:val="00973A2C"/>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B80"/>
    <w:rsid w:val="009F0CAE"/>
    <w:rsid w:val="009F1B56"/>
    <w:rsid w:val="009F2F85"/>
    <w:rsid w:val="009F31DF"/>
    <w:rsid w:val="009F53CB"/>
    <w:rsid w:val="009F5C52"/>
    <w:rsid w:val="00A019EA"/>
    <w:rsid w:val="00A020CE"/>
    <w:rsid w:val="00A03DA0"/>
    <w:rsid w:val="00A05173"/>
    <w:rsid w:val="00A05E2D"/>
    <w:rsid w:val="00A06690"/>
    <w:rsid w:val="00A066DA"/>
    <w:rsid w:val="00A10F05"/>
    <w:rsid w:val="00A11DB7"/>
    <w:rsid w:val="00A124BD"/>
    <w:rsid w:val="00A15688"/>
    <w:rsid w:val="00A157ED"/>
    <w:rsid w:val="00A1621B"/>
    <w:rsid w:val="00A177D9"/>
    <w:rsid w:val="00A22B09"/>
    <w:rsid w:val="00A236E4"/>
    <w:rsid w:val="00A23CDB"/>
    <w:rsid w:val="00A24F19"/>
    <w:rsid w:val="00A2529E"/>
    <w:rsid w:val="00A25F18"/>
    <w:rsid w:val="00A26735"/>
    <w:rsid w:val="00A32349"/>
    <w:rsid w:val="00A40123"/>
    <w:rsid w:val="00A402C4"/>
    <w:rsid w:val="00A4170F"/>
    <w:rsid w:val="00A50CC3"/>
    <w:rsid w:val="00A5269A"/>
    <w:rsid w:val="00A53476"/>
    <w:rsid w:val="00A535FC"/>
    <w:rsid w:val="00A54698"/>
    <w:rsid w:val="00A54F8F"/>
    <w:rsid w:val="00A559B4"/>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05A7"/>
    <w:rsid w:val="00B13518"/>
    <w:rsid w:val="00B13841"/>
    <w:rsid w:val="00B14EDD"/>
    <w:rsid w:val="00B166F4"/>
    <w:rsid w:val="00B217C6"/>
    <w:rsid w:val="00B25AC3"/>
    <w:rsid w:val="00B27351"/>
    <w:rsid w:val="00B31503"/>
    <w:rsid w:val="00B323CA"/>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598A"/>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95783"/>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076F0"/>
    <w:rsid w:val="00C11806"/>
    <w:rsid w:val="00C16F60"/>
    <w:rsid w:val="00C218F4"/>
    <w:rsid w:val="00C221BA"/>
    <w:rsid w:val="00C24BEA"/>
    <w:rsid w:val="00C3058A"/>
    <w:rsid w:val="00C31408"/>
    <w:rsid w:val="00C32905"/>
    <w:rsid w:val="00C333C1"/>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72F51"/>
    <w:rsid w:val="00C7773D"/>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0045"/>
    <w:rsid w:val="00CD2367"/>
    <w:rsid w:val="00CD3760"/>
    <w:rsid w:val="00CD6929"/>
    <w:rsid w:val="00CD75DF"/>
    <w:rsid w:val="00CE01A6"/>
    <w:rsid w:val="00CE08E4"/>
    <w:rsid w:val="00CE3521"/>
    <w:rsid w:val="00CE6B51"/>
    <w:rsid w:val="00CE73DB"/>
    <w:rsid w:val="00CF0579"/>
    <w:rsid w:val="00CF1A43"/>
    <w:rsid w:val="00CF1F5C"/>
    <w:rsid w:val="00CF461B"/>
    <w:rsid w:val="00CF7D12"/>
    <w:rsid w:val="00D00305"/>
    <w:rsid w:val="00D031AC"/>
    <w:rsid w:val="00D05F66"/>
    <w:rsid w:val="00D10397"/>
    <w:rsid w:val="00D23184"/>
    <w:rsid w:val="00D23755"/>
    <w:rsid w:val="00D23D64"/>
    <w:rsid w:val="00D243D9"/>
    <w:rsid w:val="00D30515"/>
    <w:rsid w:val="00D3091A"/>
    <w:rsid w:val="00D33F8D"/>
    <w:rsid w:val="00D35E68"/>
    <w:rsid w:val="00D35EAF"/>
    <w:rsid w:val="00D37E9C"/>
    <w:rsid w:val="00D41C7A"/>
    <w:rsid w:val="00D4213B"/>
    <w:rsid w:val="00D42239"/>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AB4"/>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11F"/>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5FB5"/>
    <w:rsid w:val="00EB6101"/>
    <w:rsid w:val="00EC13C5"/>
    <w:rsid w:val="00EC3797"/>
    <w:rsid w:val="00ED1FD0"/>
    <w:rsid w:val="00ED25E3"/>
    <w:rsid w:val="00ED274A"/>
    <w:rsid w:val="00ED5179"/>
    <w:rsid w:val="00ED5572"/>
    <w:rsid w:val="00ED7482"/>
    <w:rsid w:val="00EE064A"/>
    <w:rsid w:val="00EE25BC"/>
    <w:rsid w:val="00EE679E"/>
    <w:rsid w:val="00EE7407"/>
    <w:rsid w:val="00EE7E43"/>
    <w:rsid w:val="00EF430B"/>
    <w:rsid w:val="00EF589F"/>
    <w:rsid w:val="00EF686E"/>
    <w:rsid w:val="00EF728B"/>
    <w:rsid w:val="00F004E2"/>
    <w:rsid w:val="00F03F0C"/>
    <w:rsid w:val="00F056D9"/>
    <w:rsid w:val="00F07588"/>
    <w:rsid w:val="00F07F9D"/>
    <w:rsid w:val="00F124E1"/>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075"/>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1FF"/>
    <w:rsid w:val="00FF35DA"/>
    <w:rsid w:val="00FF4544"/>
    <w:rsid w:val="00FF4CC1"/>
    <w:rsid w:val="00FF544C"/>
    <w:rsid w:val="00FF5497"/>
    <w:rsid w:val="00FF5B2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24D17E3-8022-4203-B56B-7B12A512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641498"/>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641498"/>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035307"/>
    <w:rPr>
      <w:rFonts w:eastAsia="Times New Roman"/>
      <w:sz w:val="24"/>
      <w:szCs w:val="24"/>
      <w:lang w:val="uk-UA" w:eastAsia="uk-UA"/>
    </w:rPr>
  </w:style>
  <w:style w:type="paragraph" w:customStyle="1" w:styleId="110">
    <w:name w:val="Обычный11"/>
    <w:aliases w:val="Normal,Звичайний1,Normal,Звичайний2,Звичайний3,Звичайний4"/>
    <w:basedOn w:val="a"/>
    <w:qFormat/>
    <w:rsid w:val="00035307"/>
    <w:rPr>
      <w:rFonts w:eastAsia="Times New Roman"/>
      <w:sz w:val="24"/>
      <w:szCs w:val="24"/>
      <w:lang w:val="uk-UA" w:eastAsia="uk-UA"/>
    </w:rPr>
  </w:style>
  <w:style w:type="character" w:styleId="a6">
    <w:name w:val="Hyperlink"/>
    <w:uiPriority w:val="99"/>
    <w:rsid w:val="00035307"/>
    <w:rPr>
      <w:rFonts w:ascii="Segoe UI" w:hAnsi="Segoe UI" w:cs="Segoe UI"/>
      <w:color w:val="0000FF"/>
      <w:sz w:val="18"/>
      <w:szCs w:val="18"/>
      <w:u w:val="single"/>
    </w:rPr>
  </w:style>
  <w:style w:type="character" w:customStyle="1" w:styleId="20">
    <w:name w:val="Заголовок 2 Знак"/>
    <w:link w:val="2"/>
    <w:rsid w:val="00641498"/>
    <w:rPr>
      <w:rFonts w:ascii="Arial" w:eastAsia="Times New Roman" w:hAnsi="Arial"/>
      <w:b/>
      <w:caps/>
      <w:sz w:val="16"/>
      <w:lang w:val="uk-UA" w:eastAsia="uk-UA"/>
    </w:rPr>
  </w:style>
  <w:style w:type="character" w:customStyle="1" w:styleId="60">
    <w:name w:val="Заголовок 6 Знак"/>
    <w:link w:val="6"/>
    <w:uiPriority w:val="9"/>
    <w:rsid w:val="00641498"/>
    <w:rPr>
      <w:rFonts w:ascii="Times New Roman" w:hAnsi="Times New Roman"/>
      <w:b/>
      <w:bCs/>
      <w:sz w:val="22"/>
      <w:szCs w:val="22"/>
    </w:rPr>
  </w:style>
  <w:style w:type="character" w:customStyle="1" w:styleId="40">
    <w:name w:val="Заголовок 4 Знак"/>
    <w:link w:val="4"/>
    <w:rsid w:val="00641498"/>
    <w:rPr>
      <w:rFonts w:ascii="Times New Roman" w:hAnsi="Times New Roman"/>
      <w:b/>
      <w:bCs/>
      <w:sz w:val="28"/>
      <w:szCs w:val="28"/>
      <w:lang w:val="ru-RU" w:eastAsia="ru-RU"/>
    </w:rPr>
  </w:style>
  <w:style w:type="paragraph" w:customStyle="1" w:styleId="msolistparagraph0">
    <w:name w:val="msolistparagraph"/>
    <w:basedOn w:val="a"/>
    <w:uiPriority w:val="34"/>
    <w:qFormat/>
    <w:rsid w:val="00641498"/>
    <w:pPr>
      <w:ind w:left="720"/>
      <w:contextualSpacing/>
    </w:pPr>
    <w:rPr>
      <w:rFonts w:eastAsia="Times New Roman"/>
      <w:sz w:val="24"/>
      <w:szCs w:val="24"/>
      <w:lang w:val="uk-UA" w:eastAsia="uk-UA"/>
    </w:rPr>
  </w:style>
  <w:style w:type="paragraph" w:customStyle="1" w:styleId="Encryption">
    <w:name w:val="Encryption"/>
    <w:basedOn w:val="a"/>
    <w:qFormat/>
    <w:rsid w:val="00641498"/>
    <w:pPr>
      <w:jc w:val="both"/>
    </w:pPr>
    <w:rPr>
      <w:rFonts w:eastAsia="Times New Roman"/>
      <w:b/>
      <w:bCs/>
      <w:i/>
      <w:iCs/>
      <w:sz w:val="24"/>
      <w:szCs w:val="24"/>
      <w:lang w:val="uk-UA" w:eastAsia="uk-UA"/>
    </w:rPr>
  </w:style>
  <w:style w:type="character" w:customStyle="1" w:styleId="Heading2Char">
    <w:name w:val="Heading 2 Char"/>
    <w:link w:val="21"/>
    <w:locked/>
    <w:rsid w:val="00641498"/>
    <w:rPr>
      <w:rFonts w:ascii="Arial" w:eastAsia="Times New Roman" w:hAnsi="Arial"/>
      <w:b/>
      <w:caps/>
      <w:sz w:val="16"/>
      <w:lang w:val="ru-RU" w:eastAsia="ru-RU"/>
    </w:rPr>
  </w:style>
  <w:style w:type="paragraph" w:customStyle="1" w:styleId="21">
    <w:name w:val="Заголовок 21"/>
    <w:basedOn w:val="a"/>
    <w:link w:val="Heading2Char"/>
    <w:rsid w:val="00641498"/>
    <w:rPr>
      <w:rFonts w:ascii="Arial" w:eastAsia="Times New Roman" w:hAnsi="Arial"/>
      <w:b/>
      <w:caps/>
      <w:sz w:val="16"/>
    </w:rPr>
  </w:style>
  <w:style w:type="character" w:customStyle="1" w:styleId="Heading4Char">
    <w:name w:val="Heading 4 Char"/>
    <w:link w:val="41"/>
    <w:locked/>
    <w:rsid w:val="00641498"/>
    <w:rPr>
      <w:rFonts w:ascii="Arial" w:eastAsia="Times New Roman" w:hAnsi="Arial"/>
      <w:b/>
      <w:lang w:val="ru-RU" w:eastAsia="ru-RU"/>
    </w:rPr>
  </w:style>
  <w:style w:type="paragraph" w:customStyle="1" w:styleId="41">
    <w:name w:val="Заголовок 41"/>
    <w:basedOn w:val="a"/>
    <w:link w:val="Heading4Char"/>
    <w:rsid w:val="00641498"/>
    <w:rPr>
      <w:rFonts w:ascii="Arial" w:eastAsia="Times New Roman" w:hAnsi="Arial"/>
      <w:b/>
    </w:rPr>
  </w:style>
  <w:style w:type="table" w:styleId="a7">
    <w:name w:val="Table Grid"/>
    <w:basedOn w:val="a1"/>
    <w:rsid w:val="0064149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641498"/>
    <w:rPr>
      <w:lang w:val="uk-UA"/>
    </w:rPr>
    <w:tblPr>
      <w:tblCellMar>
        <w:top w:w="0" w:type="dxa"/>
        <w:left w:w="108" w:type="dxa"/>
        <w:bottom w:w="0" w:type="dxa"/>
        <w:right w:w="108" w:type="dxa"/>
      </w:tblCellMar>
    </w:tblPr>
  </w:style>
  <w:style w:type="character" w:customStyle="1" w:styleId="csb3e8c9cf24">
    <w:name w:val="csb3e8c9cf24"/>
    <w:rsid w:val="00641498"/>
    <w:rPr>
      <w:rFonts w:ascii="Arial" w:hAnsi="Arial" w:cs="Arial" w:hint="default"/>
      <w:b/>
      <w:bCs/>
      <w:i w:val="0"/>
      <w:iCs w:val="0"/>
      <w:color w:val="000000"/>
      <w:sz w:val="18"/>
      <w:szCs w:val="18"/>
      <w:shd w:val="clear" w:color="auto" w:fill="auto"/>
    </w:rPr>
  </w:style>
  <w:style w:type="paragraph" w:styleId="a8">
    <w:name w:val="Balloon Text"/>
    <w:basedOn w:val="a"/>
    <w:link w:val="14"/>
    <w:uiPriority w:val="99"/>
    <w:semiHidden/>
    <w:rsid w:val="00641498"/>
    <w:rPr>
      <w:rFonts w:ascii="Tahoma" w:eastAsia="Times New Roman" w:hAnsi="Tahoma" w:cs="Tahoma"/>
      <w:sz w:val="16"/>
      <w:szCs w:val="16"/>
    </w:rPr>
  </w:style>
  <w:style w:type="character" w:customStyle="1" w:styleId="14">
    <w:name w:val="Текст у виносці Знак1"/>
    <w:link w:val="a8"/>
    <w:uiPriority w:val="99"/>
    <w:semiHidden/>
    <w:rsid w:val="00641498"/>
    <w:rPr>
      <w:rFonts w:ascii="Tahoma" w:eastAsia="Times New Roman" w:hAnsi="Tahoma" w:cs="Tahoma"/>
      <w:sz w:val="16"/>
      <w:szCs w:val="16"/>
      <w:lang w:val="ru-RU" w:eastAsia="ru-RU"/>
    </w:rPr>
  </w:style>
  <w:style w:type="paragraph" w:customStyle="1" w:styleId="BodyTextIndent2">
    <w:name w:val="Body Text Indent2"/>
    <w:basedOn w:val="a"/>
    <w:rsid w:val="00641498"/>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641498"/>
    <w:pPr>
      <w:spacing w:before="120" w:after="120"/>
    </w:pPr>
    <w:rPr>
      <w:rFonts w:ascii="Arial" w:eastAsia="Times New Roman" w:hAnsi="Arial"/>
      <w:sz w:val="18"/>
    </w:rPr>
  </w:style>
  <w:style w:type="character" w:customStyle="1" w:styleId="BodyTextIndentChar">
    <w:name w:val="Body Text Indent Char"/>
    <w:link w:val="15"/>
    <w:locked/>
    <w:rsid w:val="00641498"/>
    <w:rPr>
      <w:rFonts w:ascii="Arial" w:eastAsia="Times New Roman" w:hAnsi="Arial"/>
      <w:sz w:val="18"/>
      <w:lang w:val="ru-RU" w:eastAsia="ru-RU"/>
    </w:rPr>
  </w:style>
  <w:style w:type="character" w:customStyle="1" w:styleId="csab6e076947">
    <w:name w:val="csab6e076947"/>
    <w:rsid w:val="00641498"/>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641498"/>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641498"/>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641498"/>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641498"/>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641498"/>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641498"/>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641498"/>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641498"/>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641498"/>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641498"/>
    <w:rPr>
      <w:rFonts w:eastAsia="Times New Roman"/>
      <w:sz w:val="24"/>
      <w:szCs w:val="24"/>
    </w:rPr>
  </w:style>
  <w:style w:type="character" w:customStyle="1" w:styleId="csab6e076981">
    <w:name w:val="csab6e076981"/>
    <w:rsid w:val="00641498"/>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641498"/>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641498"/>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641498"/>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641498"/>
    <w:rPr>
      <w:rFonts w:ascii="Arial" w:hAnsi="Arial" w:cs="Arial" w:hint="default"/>
      <w:b/>
      <w:bCs/>
      <w:i w:val="0"/>
      <w:iCs w:val="0"/>
      <w:color w:val="000000"/>
      <w:sz w:val="18"/>
      <w:szCs w:val="18"/>
      <w:shd w:val="clear" w:color="auto" w:fill="auto"/>
    </w:rPr>
  </w:style>
  <w:style w:type="character" w:customStyle="1" w:styleId="csab6e076980">
    <w:name w:val="csab6e076980"/>
    <w:rsid w:val="00641498"/>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641498"/>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641498"/>
    <w:rPr>
      <w:rFonts w:ascii="Arial" w:hAnsi="Arial" w:cs="Arial" w:hint="default"/>
      <w:b/>
      <w:bCs/>
      <w:i w:val="0"/>
      <w:iCs w:val="0"/>
      <w:color w:val="000000"/>
      <w:sz w:val="18"/>
      <w:szCs w:val="18"/>
      <w:shd w:val="clear" w:color="auto" w:fill="auto"/>
    </w:rPr>
  </w:style>
  <w:style w:type="character" w:customStyle="1" w:styleId="csab6e076961">
    <w:name w:val="csab6e076961"/>
    <w:rsid w:val="00641498"/>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641498"/>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641498"/>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641498"/>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641498"/>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641498"/>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641498"/>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641498"/>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641498"/>
    <w:rPr>
      <w:rFonts w:ascii="Arial" w:hAnsi="Arial" w:cs="Arial" w:hint="default"/>
      <w:b/>
      <w:bCs/>
      <w:i w:val="0"/>
      <w:iCs w:val="0"/>
      <w:color w:val="000000"/>
      <w:sz w:val="18"/>
      <w:szCs w:val="18"/>
      <w:shd w:val="clear" w:color="auto" w:fill="auto"/>
    </w:rPr>
  </w:style>
  <w:style w:type="character" w:customStyle="1" w:styleId="csab6e0769276">
    <w:name w:val="csab6e0769276"/>
    <w:rsid w:val="00641498"/>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641498"/>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641498"/>
    <w:rPr>
      <w:rFonts w:ascii="Arial" w:hAnsi="Arial" w:cs="Arial" w:hint="default"/>
      <w:b/>
      <w:bCs/>
      <w:i w:val="0"/>
      <w:iCs w:val="0"/>
      <w:color w:val="000000"/>
      <w:sz w:val="18"/>
      <w:szCs w:val="18"/>
      <w:shd w:val="clear" w:color="auto" w:fill="auto"/>
    </w:rPr>
  </w:style>
  <w:style w:type="character" w:customStyle="1" w:styleId="csf229d0ff13">
    <w:name w:val="csf229d0ff13"/>
    <w:rsid w:val="00641498"/>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641498"/>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641498"/>
    <w:rPr>
      <w:rFonts w:ascii="Arial" w:hAnsi="Arial" w:cs="Arial" w:hint="default"/>
      <w:b/>
      <w:bCs/>
      <w:i w:val="0"/>
      <w:iCs w:val="0"/>
      <w:color w:val="000000"/>
      <w:sz w:val="18"/>
      <w:szCs w:val="18"/>
      <w:shd w:val="clear" w:color="auto" w:fill="auto"/>
    </w:rPr>
  </w:style>
  <w:style w:type="character" w:customStyle="1" w:styleId="csafaf5741100">
    <w:name w:val="csafaf5741100"/>
    <w:rsid w:val="00641498"/>
    <w:rPr>
      <w:rFonts w:ascii="Arial" w:hAnsi="Arial" w:cs="Arial" w:hint="default"/>
      <w:b/>
      <w:bCs/>
      <w:i w:val="0"/>
      <w:iCs w:val="0"/>
      <w:color w:val="000000"/>
      <w:sz w:val="18"/>
      <w:szCs w:val="18"/>
      <w:shd w:val="clear" w:color="auto" w:fill="auto"/>
    </w:rPr>
  </w:style>
  <w:style w:type="paragraph" w:styleId="a9">
    <w:name w:val="Body Text Indent"/>
    <w:basedOn w:val="a"/>
    <w:link w:val="aa"/>
    <w:rsid w:val="00641498"/>
    <w:pPr>
      <w:spacing w:after="120"/>
      <w:ind w:left="283"/>
    </w:pPr>
    <w:rPr>
      <w:rFonts w:eastAsia="Times New Roman"/>
      <w:sz w:val="24"/>
      <w:szCs w:val="24"/>
    </w:rPr>
  </w:style>
  <w:style w:type="character" w:customStyle="1" w:styleId="aa">
    <w:name w:val="Основний текст з відступом Знак"/>
    <w:link w:val="a9"/>
    <w:rsid w:val="00641498"/>
    <w:rPr>
      <w:rFonts w:ascii="Times New Roman" w:eastAsia="Times New Roman" w:hAnsi="Times New Roman"/>
      <w:sz w:val="24"/>
      <w:szCs w:val="24"/>
      <w:lang w:val="ru-RU" w:eastAsia="ru-RU"/>
    </w:rPr>
  </w:style>
  <w:style w:type="character" w:customStyle="1" w:styleId="csf229d0ff16">
    <w:name w:val="csf229d0ff16"/>
    <w:rsid w:val="00641498"/>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641498"/>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641498"/>
    <w:pPr>
      <w:spacing w:after="120"/>
    </w:pPr>
    <w:rPr>
      <w:rFonts w:eastAsia="Times New Roman"/>
      <w:sz w:val="16"/>
      <w:szCs w:val="16"/>
      <w:lang w:val="uk-UA" w:eastAsia="uk-UA"/>
    </w:rPr>
  </w:style>
  <w:style w:type="character" w:customStyle="1" w:styleId="34">
    <w:name w:val="Основний текст 3 Знак"/>
    <w:link w:val="33"/>
    <w:rsid w:val="00641498"/>
    <w:rPr>
      <w:rFonts w:ascii="Times New Roman" w:eastAsia="Times New Roman" w:hAnsi="Times New Roman"/>
      <w:sz w:val="16"/>
      <w:szCs w:val="16"/>
      <w:lang w:val="uk-UA" w:eastAsia="uk-UA"/>
    </w:rPr>
  </w:style>
  <w:style w:type="character" w:customStyle="1" w:styleId="csab6e076931">
    <w:name w:val="csab6e076931"/>
    <w:rsid w:val="00641498"/>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641498"/>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641498"/>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641498"/>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641498"/>
    <w:pPr>
      <w:ind w:firstLine="708"/>
      <w:jc w:val="both"/>
    </w:pPr>
    <w:rPr>
      <w:rFonts w:ascii="Arial" w:eastAsia="Times New Roman" w:hAnsi="Arial"/>
      <w:b/>
      <w:sz w:val="18"/>
      <w:lang w:val="uk-UA"/>
    </w:rPr>
  </w:style>
  <w:style w:type="character" w:customStyle="1" w:styleId="csf229d0ff25">
    <w:name w:val="csf229d0ff25"/>
    <w:rsid w:val="00641498"/>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641498"/>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641498"/>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641498"/>
    <w:pPr>
      <w:ind w:firstLine="708"/>
      <w:jc w:val="both"/>
    </w:pPr>
    <w:rPr>
      <w:rFonts w:ascii="Arial" w:eastAsia="Times New Roman" w:hAnsi="Arial"/>
      <w:b/>
      <w:sz w:val="18"/>
      <w:lang w:val="uk-UA" w:eastAsia="uk-UA"/>
    </w:rPr>
  </w:style>
  <w:style w:type="character" w:customStyle="1" w:styleId="cs95e872d01">
    <w:name w:val="cs95e872d01"/>
    <w:rsid w:val="00641498"/>
  </w:style>
  <w:style w:type="paragraph" w:customStyle="1" w:styleId="cse71256d6">
    <w:name w:val="cse71256d6"/>
    <w:basedOn w:val="a"/>
    <w:rsid w:val="00641498"/>
    <w:pPr>
      <w:ind w:left="1440"/>
    </w:pPr>
    <w:rPr>
      <w:rFonts w:eastAsia="Times New Roman"/>
      <w:sz w:val="24"/>
      <w:szCs w:val="24"/>
      <w:lang w:val="uk-UA" w:eastAsia="uk-UA"/>
    </w:rPr>
  </w:style>
  <w:style w:type="character" w:customStyle="1" w:styleId="csb3e8c9cf10">
    <w:name w:val="csb3e8c9cf10"/>
    <w:rsid w:val="00641498"/>
    <w:rPr>
      <w:rFonts w:ascii="Arial" w:hAnsi="Arial" w:cs="Arial" w:hint="default"/>
      <w:b/>
      <w:bCs/>
      <w:i w:val="0"/>
      <w:iCs w:val="0"/>
      <w:color w:val="000000"/>
      <w:sz w:val="18"/>
      <w:szCs w:val="18"/>
      <w:shd w:val="clear" w:color="auto" w:fill="auto"/>
    </w:rPr>
  </w:style>
  <w:style w:type="character" w:customStyle="1" w:styleId="csafaf574127">
    <w:name w:val="csafaf574127"/>
    <w:rsid w:val="00641498"/>
    <w:rPr>
      <w:rFonts w:ascii="Arial" w:hAnsi="Arial" w:cs="Arial" w:hint="default"/>
      <w:b/>
      <w:bCs/>
      <w:i w:val="0"/>
      <w:iCs w:val="0"/>
      <w:color w:val="000000"/>
      <w:sz w:val="18"/>
      <w:szCs w:val="18"/>
      <w:shd w:val="clear" w:color="auto" w:fill="auto"/>
    </w:rPr>
  </w:style>
  <w:style w:type="character" w:customStyle="1" w:styleId="csf229d0ff10">
    <w:name w:val="csf229d0ff10"/>
    <w:rsid w:val="0064149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64149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64149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641498"/>
    <w:rPr>
      <w:rFonts w:ascii="Arial" w:hAnsi="Arial" w:cs="Arial" w:hint="default"/>
      <w:b/>
      <w:bCs/>
      <w:i w:val="0"/>
      <w:iCs w:val="0"/>
      <w:color w:val="000000"/>
      <w:sz w:val="18"/>
      <w:szCs w:val="18"/>
      <w:shd w:val="clear" w:color="auto" w:fill="auto"/>
    </w:rPr>
  </w:style>
  <w:style w:type="character" w:customStyle="1" w:styleId="csafaf5741106">
    <w:name w:val="csafaf5741106"/>
    <w:rsid w:val="0064149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641498"/>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641498"/>
    <w:pPr>
      <w:ind w:firstLine="708"/>
      <w:jc w:val="both"/>
    </w:pPr>
    <w:rPr>
      <w:rFonts w:ascii="Arial" w:eastAsia="Times New Roman" w:hAnsi="Arial"/>
      <w:b/>
      <w:sz w:val="18"/>
      <w:lang w:val="uk-UA" w:eastAsia="uk-UA"/>
    </w:rPr>
  </w:style>
  <w:style w:type="character" w:customStyle="1" w:styleId="csafaf5741216">
    <w:name w:val="csafaf5741216"/>
    <w:rsid w:val="00641498"/>
    <w:rPr>
      <w:rFonts w:ascii="Arial" w:hAnsi="Arial" w:cs="Arial" w:hint="default"/>
      <w:b/>
      <w:bCs/>
      <w:i w:val="0"/>
      <w:iCs w:val="0"/>
      <w:color w:val="000000"/>
      <w:sz w:val="18"/>
      <w:szCs w:val="18"/>
      <w:shd w:val="clear" w:color="auto" w:fill="auto"/>
    </w:rPr>
  </w:style>
  <w:style w:type="character" w:customStyle="1" w:styleId="csf229d0ff19">
    <w:name w:val="csf229d0ff19"/>
    <w:rsid w:val="00641498"/>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641498"/>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641498"/>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641498"/>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641498"/>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641498"/>
    <w:pPr>
      <w:ind w:firstLine="708"/>
      <w:jc w:val="both"/>
    </w:pPr>
    <w:rPr>
      <w:rFonts w:ascii="Arial" w:eastAsia="Times New Roman" w:hAnsi="Arial"/>
      <w:b/>
      <w:sz w:val="18"/>
      <w:lang w:val="uk-UA" w:eastAsia="uk-UA"/>
    </w:rPr>
  </w:style>
  <w:style w:type="character" w:customStyle="1" w:styleId="csf229d0ff14">
    <w:name w:val="csf229d0ff14"/>
    <w:rsid w:val="00641498"/>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641498"/>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641498"/>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641498"/>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641498"/>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641498"/>
    <w:pPr>
      <w:ind w:firstLine="708"/>
      <w:jc w:val="both"/>
    </w:pPr>
    <w:rPr>
      <w:rFonts w:ascii="Arial" w:eastAsia="Times New Roman" w:hAnsi="Arial"/>
      <w:b/>
      <w:sz w:val="18"/>
      <w:lang w:val="uk-UA" w:eastAsia="uk-UA"/>
    </w:rPr>
  </w:style>
  <w:style w:type="character" w:customStyle="1" w:styleId="csab6e0769225">
    <w:name w:val="csab6e0769225"/>
    <w:rsid w:val="00641498"/>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641498"/>
    <w:pPr>
      <w:ind w:firstLine="708"/>
      <w:jc w:val="both"/>
    </w:pPr>
    <w:rPr>
      <w:rFonts w:ascii="Arial" w:eastAsia="Times New Roman" w:hAnsi="Arial"/>
      <w:b/>
      <w:sz w:val="18"/>
      <w:lang w:val="uk-UA" w:eastAsia="uk-UA"/>
    </w:rPr>
  </w:style>
  <w:style w:type="character" w:customStyle="1" w:styleId="csb3e8c9cf3">
    <w:name w:val="csb3e8c9cf3"/>
    <w:rsid w:val="00641498"/>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641498"/>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641498"/>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641498"/>
    <w:pPr>
      <w:ind w:firstLine="708"/>
      <w:jc w:val="both"/>
    </w:pPr>
    <w:rPr>
      <w:rFonts w:ascii="Arial" w:eastAsia="Times New Roman" w:hAnsi="Arial"/>
      <w:b/>
      <w:sz w:val="18"/>
      <w:lang w:val="uk-UA" w:eastAsia="uk-UA"/>
    </w:rPr>
  </w:style>
  <w:style w:type="character" w:customStyle="1" w:styleId="csb86c8cfe1">
    <w:name w:val="csb86c8cfe1"/>
    <w:rsid w:val="00641498"/>
    <w:rPr>
      <w:rFonts w:ascii="Times New Roman" w:hAnsi="Times New Roman" w:cs="Times New Roman" w:hint="default"/>
      <w:b/>
      <w:bCs/>
      <w:i w:val="0"/>
      <w:iCs w:val="0"/>
      <w:color w:val="000000"/>
      <w:sz w:val="24"/>
      <w:szCs w:val="24"/>
    </w:rPr>
  </w:style>
  <w:style w:type="character" w:customStyle="1" w:styleId="csf229d0ff21">
    <w:name w:val="csf229d0ff21"/>
    <w:rsid w:val="00641498"/>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641498"/>
    <w:pPr>
      <w:ind w:firstLine="708"/>
      <w:jc w:val="both"/>
    </w:pPr>
    <w:rPr>
      <w:rFonts w:ascii="Arial" w:eastAsia="Times New Roman" w:hAnsi="Arial"/>
      <w:b/>
      <w:sz w:val="18"/>
      <w:lang w:val="uk-UA" w:eastAsia="uk-UA"/>
    </w:rPr>
  </w:style>
  <w:style w:type="character" w:customStyle="1" w:styleId="csf229d0ff26">
    <w:name w:val="csf229d0ff26"/>
    <w:rsid w:val="00641498"/>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641498"/>
    <w:pPr>
      <w:jc w:val="both"/>
    </w:pPr>
    <w:rPr>
      <w:rFonts w:ascii="Arial" w:eastAsia="Times New Roman" w:hAnsi="Arial"/>
      <w:sz w:val="24"/>
      <w:szCs w:val="24"/>
      <w:lang w:val="uk-UA" w:eastAsia="uk-UA"/>
    </w:rPr>
  </w:style>
  <w:style w:type="character" w:customStyle="1" w:styleId="cs8c2cf3831">
    <w:name w:val="cs8c2cf3831"/>
    <w:rsid w:val="00641498"/>
    <w:rPr>
      <w:rFonts w:ascii="Arial" w:hAnsi="Arial" w:cs="Arial" w:hint="default"/>
      <w:b/>
      <w:bCs/>
      <w:i/>
      <w:iCs/>
      <w:color w:val="102B56"/>
      <w:sz w:val="18"/>
      <w:szCs w:val="18"/>
      <w:shd w:val="clear" w:color="auto" w:fill="auto"/>
    </w:rPr>
  </w:style>
  <w:style w:type="character" w:customStyle="1" w:styleId="csd71f5e5a1">
    <w:name w:val="csd71f5e5a1"/>
    <w:rsid w:val="00641498"/>
    <w:rPr>
      <w:rFonts w:ascii="Arial" w:hAnsi="Arial" w:cs="Arial" w:hint="default"/>
      <w:b w:val="0"/>
      <w:bCs w:val="0"/>
      <w:i/>
      <w:iCs/>
      <w:color w:val="102B56"/>
      <w:sz w:val="18"/>
      <w:szCs w:val="18"/>
      <w:shd w:val="clear" w:color="auto" w:fill="auto"/>
    </w:rPr>
  </w:style>
  <w:style w:type="character" w:customStyle="1" w:styleId="cs8f6c24af1">
    <w:name w:val="cs8f6c24af1"/>
    <w:rsid w:val="00641498"/>
    <w:rPr>
      <w:rFonts w:ascii="Arial" w:hAnsi="Arial" w:cs="Arial" w:hint="default"/>
      <w:b/>
      <w:bCs/>
      <w:i w:val="0"/>
      <w:iCs w:val="0"/>
      <w:color w:val="102B56"/>
      <w:sz w:val="18"/>
      <w:szCs w:val="18"/>
      <w:shd w:val="clear" w:color="auto" w:fill="auto"/>
    </w:rPr>
  </w:style>
  <w:style w:type="character" w:customStyle="1" w:styleId="csa5a0f5421">
    <w:name w:val="csa5a0f5421"/>
    <w:rsid w:val="00641498"/>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641498"/>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641498"/>
    <w:pPr>
      <w:ind w:firstLine="708"/>
      <w:jc w:val="both"/>
    </w:pPr>
    <w:rPr>
      <w:rFonts w:ascii="Arial" w:eastAsia="Times New Roman" w:hAnsi="Arial"/>
      <w:b/>
      <w:sz w:val="18"/>
      <w:lang w:val="uk-UA" w:eastAsia="uk-UA"/>
    </w:rPr>
  </w:style>
  <w:style w:type="character" w:styleId="ab">
    <w:name w:val="line number"/>
    <w:uiPriority w:val="99"/>
    <w:rsid w:val="00641498"/>
    <w:rPr>
      <w:rFonts w:ascii="Segoe UI" w:hAnsi="Segoe UI" w:cs="Segoe UI"/>
      <w:color w:val="000000"/>
      <w:sz w:val="18"/>
      <w:szCs w:val="18"/>
    </w:rPr>
  </w:style>
  <w:style w:type="paragraph" w:customStyle="1" w:styleId="23">
    <w:name w:val="Основной текст с отступом23"/>
    <w:basedOn w:val="a"/>
    <w:rsid w:val="00641498"/>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641498"/>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641498"/>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641498"/>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641498"/>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641498"/>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641498"/>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641498"/>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641498"/>
    <w:pPr>
      <w:ind w:firstLine="708"/>
      <w:jc w:val="both"/>
    </w:pPr>
    <w:rPr>
      <w:rFonts w:ascii="Arial" w:eastAsia="Times New Roman" w:hAnsi="Arial"/>
      <w:b/>
      <w:sz w:val="18"/>
      <w:lang w:val="uk-UA" w:eastAsia="uk-UA"/>
    </w:rPr>
  </w:style>
  <w:style w:type="character" w:customStyle="1" w:styleId="csa939b0971">
    <w:name w:val="csa939b0971"/>
    <w:rsid w:val="00641498"/>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41498"/>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641498"/>
    <w:pPr>
      <w:ind w:firstLine="708"/>
      <w:jc w:val="both"/>
    </w:pPr>
    <w:rPr>
      <w:rFonts w:ascii="Arial" w:eastAsia="Times New Roman" w:hAnsi="Arial"/>
      <w:b/>
      <w:sz w:val="18"/>
      <w:lang w:val="uk-UA" w:eastAsia="uk-UA"/>
    </w:rPr>
  </w:style>
  <w:style w:type="character" w:styleId="ac">
    <w:name w:val="annotation reference"/>
    <w:semiHidden/>
    <w:unhideWhenUsed/>
    <w:rsid w:val="00641498"/>
    <w:rPr>
      <w:sz w:val="16"/>
      <w:szCs w:val="16"/>
    </w:rPr>
  </w:style>
  <w:style w:type="paragraph" w:styleId="ad">
    <w:name w:val="annotation text"/>
    <w:basedOn w:val="a"/>
    <w:link w:val="ae"/>
    <w:semiHidden/>
    <w:unhideWhenUsed/>
    <w:rsid w:val="00641498"/>
    <w:rPr>
      <w:rFonts w:eastAsia="Times New Roman"/>
      <w:lang w:val="uk-UA" w:eastAsia="uk-UA"/>
    </w:rPr>
  </w:style>
  <w:style w:type="character" w:customStyle="1" w:styleId="ae">
    <w:name w:val="Текст примітки Знак"/>
    <w:link w:val="ad"/>
    <w:semiHidden/>
    <w:rsid w:val="00641498"/>
    <w:rPr>
      <w:rFonts w:ascii="Times New Roman" w:eastAsia="Times New Roman" w:hAnsi="Times New Roman"/>
      <w:lang w:val="uk-UA" w:eastAsia="uk-UA"/>
    </w:rPr>
  </w:style>
  <w:style w:type="paragraph" w:styleId="af">
    <w:name w:val="annotation subject"/>
    <w:basedOn w:val="ad"/>
    <w:next w:val="ad"/>
    <w:link w:val="af0"/>
    <w:semiHidden/>
    <w:unhideWhenUsed/>
    <w:rsid w:val="00641498"/>
    <w:rPr>
      <w:b/>
      <w:bCs/>
    </w:rPr>
  </w:style>
  <w:style w:type="character" w:customStyle="1" w:styleId="af0">
    <w:name w:val="Тема примітки Знак"/>
    <w:link w:val="af"/>
    <w:semiHidden/>
    <w:rsid w:val="00641498"/>
    <w:rPr>
      <w:rFonts w:ascii="Times New Roman" w:eastAsia="Times New Roman" w:hAnsi="Times New Roman"/>
      <w:b/>
      <w:bCs/>
      <w:lang w:val="uk-UA" w:eastAsia="uk-UA"/>
    </w:rPr>
  </w:style>
  <w:style w:type="paragraph" w:styleId="af1">
    <w:name w:val="Revision"/>
    <w:hidden/>
    <w:uiPriority w:val="99"/>
    <w:semiHidden/>
    <w:rsid w:val="00641498"/>
    <w:rPr>
      <w:rFonts w:ascii="Times New Roman" w:eastAsia="Times New Roman" w:hAnsi="Times New Roman"/>
      <w:sz w:val="24"/>
      <w:szCs w:val="24"/>
      <w:lang w:val="uk-UA" w:eastAsia="uk-UA"/>
    </w:rPr>
  </w:style>
  <w:style w:type="character" w:customStyle="1" w:styleId="csb3e8c9cf69">
    <w:name w:val="csb3e8c9cf69"/>
    <w:rsid w:val="00641498"/>
    <w:rPr>
      <w:rFonts w:ascii="Arial" w:hAnsi="Arial" w:cs="Arial" w:hint="default"/>
      <w:b/>
      <w:bCs/>
      <w:i w:val="0"/>
      <w:iCs w:val="0"/>
      <w:color w:val="000000"/>
      <w:sz w:val="18"/>
      <w:szCs w:val="18"/>
      <w:shd w:val="clear" w:color="auto" w:fill="auto"/>
    </w:rPr>
  </w:style>
  <w:style w:type="character" w:customStyle="1" w:styleId="csf229d0ff64">
    <w:name w:val="csf229d0ff64"/>
    <w:rsid w:val="00641498"/>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641498"/>
    <w:rPr>
      <w:rFonts w:ascii="Arial" w:eastAsia="Times New Roman" w:hAnsi="Arial"/>
      <w:sz w:val="24"/>
      <w:szCs w:val="24"/>
      <w:lang w:val="uk-UA" w:eastAsia="uk-UA"/>
    </w:rPr>
  </w:style>
  <w:style w:type="character" w:customStyle="1" w:styleId="csd398459525">
    <w:name w:val="csd398459525"/>
    <w:rsid w:val="00641498"/>
    <w:rPr>
      <w:rFonts w:ascii="Arial" w:hAnsi="Arial" w:cs="Arial" w:hint="default"/>
      <w:b/>
      <w:bCs/>
      <w:i/>
      <w:iCs/>
      <w:color w:val="000000"/>
      <w:sz w:val="18"/>
      <w:szCs w:val="18"/>
      <w:u w:val="single"/>
      <w:shd w:val="clear" w:color="auto" w:fill="auto"/>
    </w:rPr>
  </w:style>
  <w:style w:type="character" w:customStyle="1" w:styleId="csd3c90d4325">
    <w:name w:val="csd3c90d4325"/>
    <w:rsid w:val="00641498"/>
    <w:rPr>
      <w:rFonts w:ascii="Arial" w:hAnsi="Arial" w:cs="Arial" w:hint="default"/>
      <w:b w:val="0"/>
      <w:bCs w:val="0"/>
      <w:i/>
      <w:iCs/>
      <w:color w:val="000000"/>
      <w:sz w:val="18"/>
      <w:szCs w:val="18"/>
      <w:shd w:val="clear" w:color="auto" w:fill="auto"/>
    </w:rPr>
  </w:style>
  <w:style w:type="character" w:customStyle="1" w:styleId="csb86c8cfe3">
    <w:name w:val="csb86c8cfe3"/>
    <w:rsid w:val="00641498"/>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641498"/>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641498"/>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641498"/>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641498"/>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641498"/>
    <w:pPr>
      <w:ind w:firstLine="708"/>
      <w:jc w:val="both"/>
    </w:pPr>
    <w:rPr>
      <w:rFonts w:ascii="Arial" w:eastAsia="Times New Roman" w:hAnsi="Arial"/>
      <w:b/>
      <w:sz w:val="18"/>
      <w:lang w:val="uk-UA" w:eastAsia="uk-UA"/>
    </w:rPr>
  </w:style>
  <w:style w:type="character" w:customStyle="1" w:styleId="csab6e076977">
    <w:name w:val="csab6e076977"/>
    <w:rsid w:val="00641498"/>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641498"/>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641498"/>
    <w:rPr>
      <w:rFonts w:ascii="Arial" w:hAnsi="Arial" w:cs="Arial" w:hint="default"/>
      <w:b/>
      <w:bCs/>
      <w:i w:val="0"/>
      <w:iCs w:val="0"/>
      <w:color w:val="000000"/>
      <w:sz w:val="18"/>
      <w:szCs w:val="18"/>
      <w:shd w:val="clear" w:color="auto" w:fill="auto"/>
    </w:rPr>
  </w:style>
  <w:style w:type="character" w:customStyle="1" w:styleId="cs607602ac2">
    <w:name w:val="cs607602ac2"/>
    <w:rsid w:val="00641498"/>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41498"/>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641498"/>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641498"/>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641498"/>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641498"/>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641498"/>
    <w:pPr>
      <w:ind w:firstLine="708"/>
      <w:jc w:val="both"/>
    </w:pPr>
    <w:rPr>
      <w:rFonts w:ascii="Arial" w:eastAsia="Times New Roman" w:hAnsi="Arial"/>
      <w:b/>
      <w:sz w:val="18"/>
      <w:lang w:val="uk-UA" w:eastAsia="uk-UA"/>
    </w:rPr>
  </w:style>
  <w:style w:type="character" w:customStyle="1" w:styleId="csab6e0769291">
    <w:name w:val="csab6e0769291"/>
    <w:rsid w:val="00641498"/>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41498"/>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641498"/>
    <w:pPr>
      <w:ind w:firstLine="708"/>
      <w:jc w:val="both"/>
    </w:pPr>
    <w:rPr>
      <w:rFonts w:ascii="Arial" w:eastAsia="Times New Roman" w:hAnsi="Arial"/>
      <w:b/>
      <w:sz w:val="18"/>
      <w:lang w:val="uk-UA" w:eastAsia="uk-UA"/>
    </w:rPr>
  </w:style>
  <w:style w:type="character" w:customStyle="1" w:styleId="csf562b92915">
    <w:name w:val="csf562b92915"/>
    <w:rsid w:val="00641498"/>
    <w:rPr>
      <w:rFonts w:ascii="Arial" w:hAnsi="Arial" w:cs="Arial" w:hint="default"/>
      <w:b/>
      <w:bCs/>
      <w:i/>
      <w:iCs/>
      <w:color w:val="000000"/>
      <w:sz w:val="18"/>
      <w:szCs w:val="18"/>
      <w:shd w:val="clear" w:color="auto" w:fill="auto"/>
    </w:rPr>
  </w:style>
  <w:style w:type="character" w:customStyle="1" w:styleId="cseed234731">
    <w:name w:val="cseed234731"/>
    <w:rsid w:val="00641498"/>
    <w:rPr>
      <w:rFonts w:ascii="Arial" w:hAnsi="Arial" w:cs="Arial" w:hint="default"/>
      <w:b/>
      <w:bCs/>
      <w:i/>
      <w:iCs/>
      <w:color w:val="000000"/>
      <w:sz w:val="12"/>
      <w:szCs w:val="12"/>
      <w:shd w:val="clear" w:color="auto" w:fill="auto"/>
    </w:rPr>
  </w:style>
  <w:style w:type="character" w:customStyle="1" w:styleId="csb3e8c9cf35">
    <w:name w:val="csb3e8c9cf35"/>
    <w:rsid w:val="00641498"/>
    <w:rPr>
      <w:rFonts w:ascii="Arial" w:hAnsi="Arial" w:cs="Arial" w:hint="default"/>
      <w:b/>
      <w:bCs/>
      <w:i w:val="0"/>
      <w:iCs w:val="0"/>
      <w:color w:val="000000"/>
      <w:sz w:val="18"/>
      <w:szCs w:val="18"/>
      <w:shd w:val="clear" w:color="auto" w:fill="auto"/>
    </w:rPr>
  </w:style>
  <w:style w:type="character" w:customStyle="1" w:styleId="csb3e8c9cf28">
    <w:name w:val="csb3e8c9cf28"/>
    <w:rsid w:val="00641498"/>
    <w:rPr>
      <w:rFonts w:ascii="Arial" w:hAnsi="Arial" w:cs="Arial" w:hint="default"/>
      <w:b/>
      <w:bCs/>
      <w:i w:val="0"/>
      <w:iCs w:val="0"/>
      <w:color w:val="000000"/>
      <w:sz w:val="18"/>
      <w:szCs w:val="18"/>
      <w:shd w:val="clear" w:color="auto" w:fill="auto"/>
    </w:rPr>
  </w:style>
  <w:style w:type="character" w:customStyle="1" w:styleId="csf562b9296">
    <w:name w:val="csf562b9296"/>
    <w:rsid w:val="00641498"/>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41498"/>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641498"/>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641498"/>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641498"/>
    <w:pPr>
      <w:ind w:firstLine="708"/>
      <w:jc w:val="both"/>
    </w:pPr>
    <w:rPr>
      <w:rFonts w:ascii="Arial" w:eastAsia="Times New Roman" w:hAnsi="Arial"/>
      <w:b/>
      <w:sz w:val="18"/>
      <w:lang w:val="uk-UA" w:eastAsia="uk-UA"/>
    </w:rPr>
  </w:style>
  <w:style w:type="character" w:customStyle="1" w:styleId="csab6e076930">
    <w:name w:val="csab6e076930"/>
    <w:rsid w:val="00641498"/>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41498"/>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641498"/>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641498"/>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641498"/>
    <w:pPr>
      <w:ind w:firstLine="708"/>
      <w:jc w:val="both"/>
    </w:pPr>
    <w:rPr>
      <w:rFonts w:ascii="Arial" w:eastAsia="Times New Roman" w:hAnsi="Arial"/>
      <w:b/>
      <w:sz w:val="18"/>
      <w:lang w:val="uk-UA" w:eastAsia="uk-UA"/>
    </w:rPr>
  </w:style>
  <w:style w:type="paragraph" w:customStyle="1" w:styleId="24">
    <w:name w:val="Обычный2"/>
    <w:rsid w:val="00641498"/>
    <w:rPr>
      <w:rFonts w:ascii="Times New Roman" w:eastAsia="Times New Roman" w:hAnsi="Times New Roman"/>
      <w:sz w:val="24"/>
      <w:lang w:val="uk-UA" w:eastAsia="ru-RU"/>
    </w:rPr>
  </w:style>
  <w:style w:type="paragraph" w:customStyle="1" w:styleId="220">
    <w:name w:val="Основной текст с отступом22"/>
    <w:basedOn w:val="a"/>
    <w:rsid w:val="00641498"/>
    <w:pPr>
      <w:spacing w:before="120" w:after="120"/>
    </w:pPr>
    <w:rPr>
      <w:rFonts w:ascii="Arial" w:eastAsia="Times New Roman" w:hAnsi="Arial"/>
      <w:sz w:val="18"/>
    </w:rPr>
  </w:style>
  <w:style w:type="paragraph" w:customStyle="1" w:styleId="221">
    <w:name w:val="Заголовок 22"/>
    <w:basedOn w:val="a"/>
    <w:rsid w:val="00641498"/>
    <w:rPr>
      <w:rFonts w:ascii="Arial" w:eastAsia="Times New Roman" w:hAnsi="Arial"/>
      <w:b/>
      <w:caps/>
      <w:sz w:val="16"/>
    </w:rPr>
  </w:style>
  <w:style w:type="paragraph" w:customStyle="1" w:styleId="421">
    <w:name w:val="Заголовок 42"/>
    <w:basedOn w:val="a"/>
    <w:rsid w:val="00641498"/>
    <w:rPr>
      <w:rFonts w:ascii="Arial" w:eastAsia="Times New Roman" w:hAnsi="Arial"/>
      <w:b/>
    </w:rPr>
  </w:style>
  <w:style w:type="paragraph" w:customStyle="1" w:styleId="3a">
    <w:name w:val="Обычный3"/>
    <w:rsid w:val="00641498"/>
    <w:rPr>
      <w:rFonts w:ascii="Times New Roman" w:eastAsia="Times New Roman" w:hAnsi="Times New Roman"/>
      <w:sz w:val="24"/>
      <w:lang w:val="uk-UA" w:eastAsia="ru-RU"/>
    </w:rPr>
  </w:style>
  <w:style w:type="paragraph" w:customStyle="1" w:styleId="240">
    <w:name w:val="Основной текст с отступом24"/>
    <w:basedOn w:val="a"/>
    <w:rsid w:val="00641498"/>
    <w:pPr>
      <w:spacing w:before="120" w:after="120"/>
    </w:pPr>
    <w:rPr>
      <w:rFonts w:ascii="Arial" w:eastAsia="Times New Roman" w:hAnsi="Arial"/>
      <w:sz w:val="18"/>
    </w:rPr>
  </w:style>
  <w:style w:type="paragraph" w:customStyle="1" w:styleId="230">
    <w:name w:val="Заголовок 23"/>
    <w:basedOn w:val="a"/>
    <w:rsid w:val="00641498"/>
    <w:rPr>
      <w:rFonts w:ascii="Arial" w:eastAsia="Times New Roman" w:hAnsi="Arial"/>
      <w:b/>
      <w:caps/>
      <w:sz w:val="16"/>
    </w:rPr>
  </w:style>
  <w:style w:type="paragraph" w:customStyle="1" w:styleId="430">
    <w:name w:val="Заголовок 43"/>
    <w:basedOn w:val="a"/>
    <w:rsid w:val="00641498"/>
    <w:rPr>
      <w:rFonts w:ascii="Arial" w:eastAsia="Times New Roman" w:hAnsi="Arial"/>
      <w:b/>
    </w:rPr>
  </w:style>
  <w:style w:type="paragraph" w:customStyle="1" w:styleId="BodyTextIndent">
    <w:name w:val="Body Text Indent"/>
    <w:basedOn w:val="a"/>
    <w:rsid w:val="00641498"/>
    <w:pPr>
      <w:spacing w:before="120" w:after="120"/>
    </w:pPr>
    <w:rPr>
      <w:rFonts w:ascii="Arial" w:eastAsia="Times New Roman" w:hAnsi="Arial"/>
      <w:sz w:val="18"/>
    </w:rPr>
  </w:style>
  <w:style w:type="paragraph" w:customStyle="1" w:styleId="Heading2">
    <w:name w:val="Heading 2"/>
    <w:basedOn w:val="a"/>
    <w:rsid w:val="00641498"/>
    <w:rPr>
      <w:rFonts w:ascii="Arial" w:eastAsia="Times New Roman" w:hAnsi="Arial"/>
      <w:b/>
      <w:caps/>
      <w:sz w:val="16"/>
    </w:rPr>
  </w:style>
  <w:style w:type="paragraph" w:customStyle="1" w:styleId="Heading4">
    <w:name w:val="Heading 4"/>
    <w:basedOn w:val="a"/>
    <w:rsid w:val="00641498"/>
    <w:rPr>
      <w:rFonts w:ascii="Arial" w:eastAsia="Times New Roman" w:hAnsi="Arial"/>
      <w:b/>
    </w:rPr>
  </w:style>
  <w:style w:type="paragraph" w:customStyle="1" w:styleId="62">
    <w:name w:val="Основной текст с отступом62"/>
    <w:basedOn w:val="a"/>
    <w:rsid w:val="00641498"/>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641498"/>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641498"/>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641498"/>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641498"/>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641498"/>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641498"/>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641498"/>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641498"/>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641498"/>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641498"/>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641498"/>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641498"/>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641498"/>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641498"/>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641498"/>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641498"/>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641498"/>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641498"/>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641498"/>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641498"/>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641498"/>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641498"/>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641498"/>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641498"/>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641498"/>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641498"/>
    <w:pPr>
      <w:ind w:firstLine="708"/>
      <w:jc w:val="both"/>
    </w:pPr>
    <w:rPr>
      <w:rFonts w:ascii="Arial" w:eastAsia="Times New Roman" w:hAnsi="Arial"/>
      <w:b/>
      <w:sz w:val="18"/>
      <w:lang w:val="uk-UA" w:eastAsia="uk-UA"/>
    </w:rPr>
  </w:style>
  <w:style w:type="character" w:customStyle="1" w:styleId="csab6e076965">
    <w:name w:val="csab6e076965"/>
    <w:rsid w:val="00641498"/>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641498"/>
    <w:pPr>
      <w:ind w:firstLine="708"/>
      <w:jc w:val="both"/>
    </w:pPr>
    <w:rPr>
      <w:rFonts w:ascii="Arial" w:eastAsia="Times New Roman" w:hAnsi="Arial"/>
      <w:b/>
      <w:sz w:val="18"/>
      <w:lang w:val="uk-UA" w:eastAsia="uk-UA"/>
    </w:rPr>
  </w:style>
  <w:style w:type="character" w:customStyle="1" w:styleId="csf229d0ff33">
    <w:name w:val="csf229d0ff33"/>
    <w:rsid w:val="00641498"/>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641498"/>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641498"/>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641498"/>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641498"/>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641498"/>
    <w:pPr>
      <w:ind w:firstLine="708"/>
      <w:jc w:val="both"/>
    </w:pPr>
    <w:rPr>
      <w:rFonts w:ascii="Arial" w:eastAsia="Times New Roman" w:hAnsi="Arial"/>
      <w:b/>
      <w:sz w:val="18"/>
      <w:lang w:val="uk-UA" w:eastAsia="uk-UA"/>
    </w:rPr>
  </w:style>
  <w:style w:type="character" w:customStyle="1" w:styleId="csab6e076920">
    <w:name w:val="csab6e076920"/>
    <w:rsid w:val="00641498"/>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641498"/>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641498"/>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641498"/>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641498"/>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641498"/>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641498"/>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641498"/>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641498"/>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641498"/>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641498"/>
    <w:pPr>
      <w:ind w:firstLine="708"/>
      <w:jc w:val="both"/>
    </w:pPr>
    <w:rPr>
      <w:rFonts w:ascii="Arial" w:eastAsia="Times New Roman" w:hAnsi="Arial"/>
      <w:b/>
      <w:sz w:val="18"/>
      <w:lang w:val="uk-UA" w:eastAsia="uk-UA"/>
    </w:rPr>
  </w:style>
  <w:style w:type="character" w:customStyle="1" w:styleId="csf229d0ff50">
    <w:name w:val="csf229d0ff50"/>
    <w:rsid w:val="00641498"/>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641498"/>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641498"/>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641498"/>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641498"/>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641498"/>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641498"/>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641498"/>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641498"/>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641498"/>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641498"/>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641498"/>
    <w:pPr>
      <w:ind w:firstLine="708"/>
      <w:jc w:val="both"/>
    </w:pPr>
    <w:rPr>
      <w:rFonts w:ascii="Arial" w:eastAsia="Times New Roman" w:hAnsi="Arial"/>
      <w:b/>
      <w:sz w:val="18"/>
      <w:lang w:val="uk-UA" w:eastAsia="uk-UA"/>
    </w:rPr>
  </w:style>
  <w:style w:type="character" w:customStyle="1" w:styleId="csf229d0ff83">
    <w:name w:val="csf229d0ff83"/>
    <w:rsid w:val="00641498"/>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641498"/>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641498"/>
    <w:pPr>
      <w:ind w:firstLine="708"/>
      <w:jc w:val="both"/>
    </w:pPr>
    <w:rPr>
      <w:rFonts w:ascii="Arial" w:eastAsia="Times New Roman" w:hAnsi="Arial"/>
      <w:b/>
      <w:sz w:val="18"/>
      <w:lang w:val="uk-UA" w:eastAsia="uk-UA"/>
    </w:rPr>
  </w:style>
  <w:style w:type="character" w:customStyle="1" w:styleId="csf229d0ff76">
    <w:name w:val="csf229d0ff76"/>
    <w:rsid w:val="00641498"/>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1498"/>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641498"/>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641498"/>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641498"/>
    <w:pPr>
      <w:ind w:firstLine="708"/>
      <w:jc w:val="both"/>
    </w:pPr>
    <w:rPr>
      <w:rFonts w:ascii="Arial" w:eastAsia="Times New Roman" w:hAnsi="Arial"/>
      <w:b/>
      <w:sz w:val="18"/>
      <w:lang w:val="uk-UA" w:eastAsia="uk-UA"/>
    </w:rPr>
  </w:style>
  <w:style w:type="character" w:customStyle="1" w:styleId="csf229d0ff20">
    <w:name w:val="csf229d0ff20"/>
    <w:rsid w:val="00641498"/>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641498"/>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641498"/>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641498"/>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641498"/>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641498"/>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641498"/>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641498"/>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641498"/>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641498"/>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641498"/>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641498"/>
    <w:pPr>
      <w:ind w:firstLine="708"/>
      <w:jc w:val="both"/>
    </w:pPr>
    <w:rPr>
      <w:rFonts w:ascii="Arial" w:eastAsia="Times New Roman" w:hAnsi="Arial"/>
      <w:b/>
      <w:sz w:val="18"/>
      <w:lang w:val="uk-UA" w:eastAsia="uk-UA"/>
    </w:rPr>
  </w:style>
  <w:style w:type="character" w:customStyle="1" w:styleId="csab6e07697">
    <w:name w:val="csab6e07697"/>
    <w:rsid w:val="00641498"/>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641498"/>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641498"/>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641498"/>
    <w:pPr>
      <w:ind w:firstLine="708"/>
      <w:jc w:val="both"/>
    </w:pPr>
    <w:rPr>
      <w:rFonts w:ascii="Arial" w:eastAsia="Times New Roman" w:hAnsi="Arial"/>
      <w:b/>
      <w:sz w:val="18"/>
      <w:lang w:val="uk-UA" w:eastAsia="uk-UA"/>
    </w:rPr>
  </w:style>
  <w:style w:type="character" w:customStyle="1" w:styleId="csb3e8c9cf94">
    <w:name w:val="csb3e8c9cf94"/>
    <w:rsid w:val="00641498"/>
    <w:rPr>
      <w:rFonts w:ascii="Arial" w:hAnsi="Arial" w:cs="Arial" w:hint="default"/>
      <w:b/>
      <w:bCs/>
      <w:i w:val="0"/>
      <w:iCs w:val="0"/>
      <w:color w:val="000000"/>
      <w:sz w:val="18"/>
      <w:szCs w:val="18"/>
      <w:shd w:val="clear" w:color="auto" w:fill="auto"/>
    </w:rPr>
  </w:style>
  <w:style w:type="character" w:customStyle="1" w:styleId="csf229d0ff91">
    <w:name w:val="csf229d0ff91"/>
    <w:rsid w:val="00641498"/>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641498"/>
    <w:rPr>
      <w:rFonts w:ascii="Arial" w:eastAsia="Times New Roman" w:hAnsi="Arial"/>
      <w:b/>
      <w:caps/>
      <w:sz w:val="16"/>
      <w:lang w:val="ru-RU" w:eastAsia="ru-RU"/>
    </w:rPr>
  </w:style>
  <w:style w:type="character" w:customStyle="1" w:styleId="411">
    <w:name w:val="Заголовок 4 Знак1"/>
    <w:uiPriority w:val="9"/>
    <w:locked/>
    <w:rsid w:val="00641498"/>
    <w:rPr>
      <w:rFonts w:ascii="Arial" w:eastAsia="Times New Roman" w:hAnsi="Arial"/>
      <w:b/>
      <w:lang w:val="ru-RU" w:eastAsia="ru-RU"/>
    </w:rPr>
  </w:style>
  <w:style w:type="character" w:customStyle="1" w:styleId="csf229d0ff74">
    <w:name w:val="csf229d0ff74"/>
    <w:rsid w:val="00641498"/>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641498"/>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641498"/>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641498"/>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641498"/>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641498"/>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641498"/>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641498"/>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641498"/>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641498"/>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641498"/>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641498"/>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641498"/>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641498"/>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641498"/>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641498"/>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641498"/>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641498"/>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641498"/>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641498"/>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641498"/>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641498"/>
    <w:rPr>
      <w:rFonts w:ascii="Arial" w:hAnsi="Arial" w:cs="Arial" w:hint="default"/>
      <w:b w:val="0"/>
      <w:bCs w:val="0"/>
      <w:i w:val="0"/>
      <w:iCs w:val="0"/>
      <w:color w:val="000000"/>
      <w:sz w:val="18"/>
      <w:szCs w:val="18"/>
      <w:shd w:val="clear" w:color="auto" w:fill="auto"/>
    </w:rPr>
  </w:style>
  <w:style w:type="character" w:customStyle="1" w:styleId="csba294252">
    <w:name w:val="csba294252"/>
    <w:rsid w:val="00641498"/>
    <w:rPr>
      <w:rFonts w:ascii="Segoe UI" w:hAnsi="Segoe UI" w:cs="Segoe UI" w:hint="default"/>
      <w:b/>
      <w:bCs/>
      <w:i/>
      <w:iCs/>
      <w:color w:val="102B56"/>
      <w:sz w:val="18"/>
      <w:szCs w:val="18"/>
      <w:shd w:val="clear" w:color="auto" w:fill="auto"/>
    </w:rPr>
  </w:style>
  <w:style w:type="character" w:customStyle="1" w:styleId="csf229d0ff131">
    <w:name w:val="csf229d0ff131"/>
    <w:rsid w:val="00641498"/>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641498"/>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641498"/>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641498"/>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641498"/>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641498"/>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641498"/>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641498"/>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641498"/>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641498"/>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641498"/>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641498"/>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641498"/>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641498"/>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641498"/>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64149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64149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641498"/>
    <w:rPr>
      <w:rFonts w:ascii="Arial" w:hAnsi="Arial" w:cs="Arial" w:hint="default"/>
      <w:b/>
      <w:bCs/>
      <w:i/>
      <w:iCs/>
      <w:color w:val="000000"/>
      <w:sz w:val="18"/>
      <w:szCs w:val="18"/>
      <w:shd w:val="clear" w:color="auto" w:fill="auto"/>
    </w:rPr>
  </w:style>
  <w:style w:type="character" w:customStyle="1" w:styleId="csf229d0ff144">
    <w:name w:val="csf229d0ff144"/>
    <w:rsid w:val="0064149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64149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641498"/>
    <w:rPr>
      <w:rFonts w:ascii="Arial" w:hAnsi="Arial" w:cs="Arial" w:hint="default"/>
      <w:b/>
      <w:bCs/>
      <w:i/>
      <w:iCs/>
      <w:color w:val="000000"/>
      <w:sz w:val="18"/>
      <w:szCs w:val="18"/>
      <w:shd w:val="clear" w:color="auto" w:fill="auto"/>
    </w:rPr>
  </w:style>
  <w:style w:type="character" w:customStyle="1" w:styleId="csf229d0ff122">
    <w:name w:val="csf229d0ff122"/>
    <w:rsid w:val="00641498"/>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641498"/>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641498"/>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641498"/>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641498"/>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641498"/>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641498"/>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641498"/>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641498"/>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641498"/>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641498"/>
    <w:rPr>
      <w:rFonts w:ascii="Arial" w:hAnsi="Arial" w:cs="Arial"/>
      <w:sz w:val="18"/>
      <w:szCs w:val="18"/>
      <w:lang w:val="ru-RU"/>
    </w:rPr>
  </w:style>
  <w:style w:type="paragraph" w:customStyle="1" w:styleId="Arial90">
    <w:name w:val="Arial9(без отступов)"/>
    <w:link w:val="Arial9"/>
    <w:semiHidden/>
    <w:rsid w:val="00641498"/>
    <w:pPr>
      <w:ind w:left="-113"/>
    </w:pPr>
    <w:rPr>
      <w:rFonts w:ascii="Arial" w:hAnsi="Arial" w:cs="Arial"/>
      <w:sz w:val="18"/>
      <w:szCs w:val="18"/>
      <w:lang w:val="ru-RU"/>
    </w:rPr>
  </w:style>
  <w:style w:type="character" w:customStyle="1" w:styleId="csf229d0ff178">
    <w:name w:val="csf229d0ff178"/>
    <w:rsid w:val="00641498"/>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641498"/>
    <w:rPr>
      <w:rFonts w:ascii="Arial" w:hAnsi="Arial" w:cs="Arial" w:hint="default"/>
      <w:b/>
      <w:bCs/>
      <w:i w:val="0"/>
      <w:iCs w:val="0"/>
      <w:color w:val="000000"/>
      <w:sz w:val="18"/>
      <w:szCs w:val="18"/>
      <w:shd w:val="clear" w:color="auto" w:fill="auto"/>
    </w:rPr>
  </w:style>
  <w:style w:type="character" w:customStyle="1" w:styleId="cs7864ebcf1">
    <w:name w:val="cs7864ebcf1"/>
    <w:rsid w:val="00641498"/>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641498"/>
    <w:rPr>
      <w:rFonts w:ascii="Arial" w:hAnsi="Arial" w:cs="Arial" w:hint="default"/>
      <w:b w:val="0"/>
      <w:bCs w:val="0"/>
      <w:i w:val="0"/>
      <w:iCs w:val="0"/>
      <w:color w:val="000000"/>
      <w:sz w:val="18"/>
      <w:szCs w:val="18"/>
      <w:shd w:val="clear" w:color="auto" w:fill="auto"/>
    </w:rPr>
  </w:style>
  <w:style w:type="character" w:customStyle="1" w:styleId="cs9b006263">
    <w:name w:val="cs9b006263"/>
    <w:rsid w:val="00641498"/>
    <w:rPr>
      <w:rFonts w:ascii="Arial" w:hAnsi="Arial" w:cs="Arial" w:hint="default"/>
      <w:b/>
      <w:bCs/>
      <w:i w:val="0"/>
      <w:iCs w:val="0"/>
      <w:color w:val="000000"/>
      <w:sz w:val="20"/>
      <w:szCs w:val="20"/>
      <w:shd w:val="clear" w:color="auto" w:fill="auto"/>
    </w:rPr>
  </w:style>
  <w:style w:type="character" w:customStyle="1" w:styleId="csf229d0ff36">
    <w:name w:val="csf229d0ff36"/>
    <w:rsid w:val="00641498"/>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641498"/>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641498"/>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641498"/>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641498"/>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641498"/>
    <w:pPr>
      <w:snapToGrid w:val="0"/>
      <w:ind w:left="720"/>
      <w:contextualSpacing/>
    </w:pPr>
    <w:rPr>
      <w:rFonts w:ascii="Arial" w:eastAsia="Times New Roman" w:hAnsi="Arial"/>
      <w:sz w:val="28"/>
    </w:rPr>
  </w:style>
  <w:style w:type="character" w:customStyle="1" w:styleId="csf229d0ff102">
    <w:name w:val="csf229d0ff102"/>
    <w:rsid w:val="00641498"/>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641498"/>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641498"/>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641498"/>
    <w:rPr>
      <w:rFonts w:ascii="Arial" w:hAnsi="Arial" w:cs="Arial" w:hint="default"/>
      <w:b/>
      <w:bCs/>
      <w:i/>
      <w:iCs/>
      <w:color w:val="000000"/>
      <w:sz w:val="18"/>
      <w:szCs w:val="18"/>
      <w:shd w:val="clear" w:color="auto" w:fill="auto"/>
    </w:rPr>
  </w:style>
  <w:style w:type="character" w:customStyle="1" w:styleId="csf229d0ff142">
    <w:name w:val="csf229d0ff142"/>
    <w:rsid w:val="00641498"/>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641498"/>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641498"/>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64149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641498"/>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641498"/>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641498"/>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641498"/>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641498"/>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641498"/>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641498"/>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641498"/>
    <w:rPr>
      <w:rFonts w:ascii="Arial" w:hAnsi="Arial" w:cs="Arial" w:hint="default"/>
      <w:b/>
      <w:bCs/>
      <w:i w:val="0"/>
      <w:iCs w:val="0"/>
      <w:color w:val="000000"/>
      <w:sz w:val="18"/>
      <w:szCs w:val="18"/>
      <w:shd w:val="clear" w:color="auto" w:fill="auto"/>
    </w:rPr>
  </w:style>
  <w:style w:type="character" w:customStyle="1" w:styleId="csf229d0ff107">
    <w:name w:val="csf229d0ff107"/>
    <w:rsid w:val="00641498"/>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641498"/>
    <w:rPr>
      <w:rFonts w:ascii="Arial" w:hAnsi="Arial" w:cs="Arial" w:hint="default"/>
      <w:b/>
      <w:bCs/>
      <w:i/>
      <w:iCs/>
      <w:color w:val="000000"/>
      <w:sz w:val="18"/>
      <w:szCs w:val="18"/>
      <w:shd w:val="clear" w:color="auto" w:fill="auto"/>
    </w:rPr>
  </w:style>
  <w:style w:type="character" w:customStyle="1" w:styleId="csab6e076993">
    <w:name w:val="csab6e076993"/>
    <w:rsid w:val="00641498"/>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641498"/>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641498"/>
    <w:rPr>
      <w:rFonts w:ascii="Arial" w:hAnsi="Arial"/>
      <w:sz w:val="18"/>
      <w:lang w:val="x-none" w:eastAsia="ru-RU"/>
    </w:rPr>
  </w:style>
  <w:style w:type="paragraph" w:customStyle="1" w:styleId="Arial960">
    <w:name w:val="Arial9+6пт"/>
    <w:basedOn w:val="a"/>
    <w:link w:val="Arial96"/>
    <w:rsid w:val="00641498"/>
    <w:pPr>
      <w:snapToGrid w:val="0"/>
      <w:spacing w:before="120"/>
    </w:pPr>
    <w:rPr>
      <w:rFonts w:ascii="Arial" w:hAnsi="Arial"/>
      <w:sz w:val="18"/>
      <w:lang w:val="x-none"/>
    </w:rPr>
  </w:style>
  <w:style w:type="character" w:customStyle="1" w:styleId="csf229d0ff86">
    <w:name w:val="csf229d0ff86"/>
    <w:rsid w:val="00641498"/>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641498"/>
    <w:rPr>
      <w:rFonts w:ascii="Segoe UI" w:hAnsi="Segoe UI" w:cs="Segoe UI" w:hint="default"/>
      <w:b/>
      <w:bCs/>
      <w:i/>
      <w:iCs/>
      <w:color w:val="102B56"/>
      <w:sz w:val="18"/>
      <w:szCs w:val="18"/>
      <w:shd w:val="clear" w:color="auto" w:fill="auto"/>
    </w:rPr>
  </w:style>
  <w:style w:type="character" w:customStyle="1" w:styleId="csab6e076914">
    <w:name w:val="csab6e076914"/>
    <w:rsid w:val="00641498"/>
    <w:rPr>
      <w:rFonts w:ascii="Arial" w:hAnsi="Arial" w:cs="Arial" w:hint="default"/>
      <w:b w:val="0"/>
      <w:bCs w:val="0"/>
      <w:i w:val="0"/>
      <w:iCs w:val="0"/>
      <w:color w:val="000000"/>
      <w:sz w:val="18"/>
      <w:szCs w:val="18"/>
    </w:rPr>
  </w:style>
  <w:style w:type="character" w:customStyle="1" w:styleId="csf229d0ff134">
    <w:name w:val="csf229d0ff134"/>
    <w:rsid w:val="00641498"/>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641498"/>
    <w:rPr>
      <w:rFonts w:ascii="Arial" w:hAnsi="Arial" w:cs="Arial" w:hint="default"/>
      <w:b/>
      <w:bCs/>
      <w:i/>
      <w:iCs/>
      <w:color w:val="000000"/>
      <w:sz w:val="20"/>
      <w:szCs w:val="20"/>
      <w:shd w:val="clear" w:color="auto" w:fill="auto"/>
    </w:rPr>
  </w:style>
  <w:style w:type="character" w:styleId="af3">
    <w:name w:val="FollowedHyperlink"/>
    <w:uiPriority w:val="99"/>
    <w:unhideWhenUsed/>
    <w:rsid w:val="00641498"/>
    <w:rPr>
      <w:color w:val="954F72"/>
      <w:u w:val="single"/>
    </w:rPr>
  </w:style>
  <w:style w:type="paragraph" w:customStyle="1" w:styleId="msonormal0">
    <w:name w:val="msonormal"/>
    <w:basedOn w:val="a"/>
    <w:rsid w:val="00641498"/>
    <w:pPr>
      <w:spacing w:before="100" w:beforeAutospacing="1" w:after="100" w:afterAutospacing="1"/>
    </w:pPr>
    <w:rPr>
      <w:sz w:val="24"/>
      <w:szCs w:val="24"/>
      <w:lang w:val="en-US" w:eastAsia="en-US"/>
    </w:rPr>
  </w:style>
  <w:style w:type="paragraph" w:styleId="af4">
    <w:name w:val="Title"/>
    <w:basedOn w:val="a"/>
    <w:link w:val="1a"/>
    <w:uiPriority w:val="99"/>
    <w:qFormat/>
    <w:rsid w:val="00641498"/>
    <w:rPr>
      <w:sz w:val="24"/>
      <w:szCs w:val="24"/>
      <w:lang w:val="en-US" w:eastAsia="en-US"/>
    </w:rPr>
  </w:style>
  <w:style w:type="character" w:customStyle="1" w:styleId="1a">
    <w:name w:val="Назва Знак1"/>
    <w:link w:val="af4"/>
    <w:uiPriority w:val="99"/>
    <w:rsid w:val="00641498"/>
    <w:rPr>
      <w:rFonts w:ascii="Times New Roman" w:hAnsi="Times New Roman"/>
      <w:sz w:val="24"/>
      <w:szCs w:val="24"/>
    </w:rPr>
  </w:style>
  <w:style w:type="paragraph" w:styleId="25">
    <w:name w:val="Body Text 2"/>
    <w:basedOn w:val="a"/>
    <w:link w:val="212"/>
    <w:uiPriority w:val="99"/>
    <w:unhideWhenUsed/>
    <w:rsid w:val="00641498"/>
    <w:rPr>
      <w:sz w:val="24"/>
      <w:szCs w:val="24"/>
      <w:lang w:val="en-US" w:eastAsia="en-US"/>
    </w:rPr>
  </w:style>
  <w:style w:type="character" w:customStyle="1" w:styleId="212">
    <w:name w:val="Основний текст 2 Знак1"/>
    <w:link w:val="25"/>
    <w:uiPriority w:val="99"/>
    <w:rsid w:val="00641498"/>
    <w:rPr>
      <w:rFonts w:ascii="Times New Roman" w:hAnsi="Times New Roman"/>
      <w:sz w:val="24"/>
      <w:szCs w:val="24"/>
    </w:rPr>
  </w:style>
  <w:style w:type="character" w:customStyle="1" w:styleId="af5">
    <w:name w:val="Название Знак"/>
    <w:link w:val="af6"/>
    <w:locked/>
    <w:rsid w:val="00641498"/>
    <w:rPr>
      <w:rFonts w:ascii="Cambria" w:hAnsi="Cambria"/>
      <w:color w:val="17365D"/>
      <w:spacing w:val="5"/>
    </w:rPr>
  </w:style>
  <w:style w:type="paragraph" w:customStyle="1" w:styleId="af6">
    <w:name w:val="Название"/>
    <w:basedOn w:val="a"/>
    <w:link w:val="af5"/>
    <w:rsid w:val="00641498"/>
    <w:rPr>
      <w:rFonts w:ascii="Cambria" w:hAnsi="Cambria"/>
      <w:color w:val="17365D"/>
      <w:spacing w:val="5"/>
      <w:lang w:val="en-US" w:eastAsia="en-US"/>
    </w:rPr>
  </w:style>
  <w:style w:type="character" w:customStyle="1" w:styleId="af7">
    <w:name w:val="Верхній колонтитул Знак"/>
    <w:link w:val="27"/>
    <w:uiPriority w:val="99"/>
    <w:locked/>
    <w:rsid w:val="00641498"/>
  </w:style>
  <w:style w:type="paragraph" w:customStyle="1" w:styleId="27">
    <w:name w:val="Верхній колонтитул2"/>
    <w:basedOn w:val="a"/>
    <w:link w:val="af7"/>
    <w:uiPriority w:val="99"/>
    <w:rsid w:val="00641498"/>
    <w:rPr>
      <w:rFonts w:ascii="Calibri" w:hAnsi="Calibri"/>
      <w:lang w:val="en-US" w:eastAsia="en-US"/>
    </w:rPr>
  </w:style>
  <w:style w:type="character" w:customStyle="1" w:styleId="af8">
    <w:name w:val="Нижній колонтитул Знак"/>
    <w:link w:val="2a"/>
    <w:uiPriority w:val="99"/>
    <w:locked/>
    <w:rsid w:val="00641498"/>
  </w:style>
  <w:style w:type="paragraph" w:customStyle="1" w:styleId="2a">
    <w:name w:val="Нижній колонтитул2"/>
    <w:basedOn w:val="a"/>
    <w:link w:val="af8"/>
    <w:uiPriority w:val="99"/>
    <w:rsid w:val="00641498"/>
    <w:rPr>
      <w:rFonts w:ascii="Calibri" w:hAnsi="Calibri"/>
      <w:lang w:val="en-US" w:eastAsia="en-US"/>
    </w:rPr>
  </w:style>
  <w:style w:type="character" w:customStyle="1" w:styleId="af9">
    <w:name w:val="Назва Знак"/>
    <w:link w:val="2b"/>
    <w:locked/>
    <w:rsid w:val="00641498"/>
    <w:rPr>
      <w:rFonts w:ascii="Calibri Light" w:hAnsi="Calibri Light" w:cs="Calibri Light"/>
      <w:spacing w:val="-10"/>
    </w:rPr>
  </w:style>
  <w:style w:type="paragraph" w:customStyle="1" w:styleId="2b">
    <w:name w:val="Назва2"/>
    <w:basedOn w:val="a"/>
    <w:link w:val="af9"/>
    <w:rsid w:val="00641498"/>
    <w:rPr>
      <w:rFonts w:ascii="Calibri Light" w:hAnsi="Calibri Light" w:cs="Calibri Light"/>
      <w:spacing w:val="-10"/>
      <w:lang w:val="en-US" w:eastAsia="en-US"/>
    </w:rPr>
  </w:style>
  <w:style w:type="character" w:customStyle="1" w:styleId="2c">
    <w:name w:val="Основний текст 2 Знак"/>
    <w:link w:val="222"/>
    <w:locked/>
    <w:rsid w:val="00641498"/>
  </w:style>
  <w:style w:type="paragraph" w:customStyle="1" w:styleId="222">
    <w:name w:val="Основний текст 22"/>
    <w:basedOn w:val="a"/>
    <w:link w:val="2c"/>
    <w:rsid w:val="00641498"/>
    <w:rPr>
      <w:rFonts w:ascii="Calibri" w:hAnsi="Calibri"/>
      <w:lang w:val="en-US" w:eastAsia="en-US"/>
    </w:rPr>
  </w:style>
  <w:style w:type="character" w:customStyle="1" w:styleId="afa">
    <w:name w:val="Текст у виносці Знак"/>
    <w:link w:val="2d"/>
    <w:locked/>
    <w:rsid w:val="00641498"/>
    <w:rPr>
      <w:rFonts w:ascii="Segoe UI" w:hAnsi="Segoe UI" w:cs="Segoe UI"/>
    </w:rPr>
  </w:style>
  <w:style w:type="paragraph" w:customStyle="1" w:styleId="2d">
    <w:name w:val="Текст у виносці2"/>
    <w:basedOn w:val="a"/>
    <w:link w:val="afa"/>
    <w:rsid w:val="00641498"/>
    <w:rPr>
      <w:rFonts w:ascii="Segoe UI" w:hAnsi="Segoe UI" w:cs="Segoe UI"/>
      <w:lang w:val="en-US" w:eastAsia="en-US"/>
    </w:rPr>
  </w:style>
  <w:style w:type="character" w:customStyle="1" w:styleId="emailstyle45">
    <w:name w:val="emailstyle45"/>
    <w:semiHidden/>
    <w:rsid w:val="00641498"/>
    <w:rPr>
      <w:rFonts w:ascii="Calibri" w:hAnsi="Calibri" w:cs="Calibri" w:hint="default"/>
      <w:color w:val="auto"/>
    </w:rPr>
  </w:style>
  <w:style w:type="character" w:customStyle="1" w:styleId="error">
    <w:name w:val="error"/>
    <w:rsid w:val="00641498"/>
  </w:style>
  <w:style w:type="character" w:customStyle="1" w:styleId="TimesNewRoman121">
    <w:name w:val="Стиль Times New Roman 12 пт1"/>
    <w:rsid w:val="00641498"/>
    <w:rPr>
      <w:rFonts w:ascii="Times New Roman" w:hAnsi="Times New Roman" w:cs="Times New Roman" w:hint="default"/>
    </w:rPr>
  </w:style>
  <w:style w:type="character" w:customStyle="1" w:styleId="cs95e872d03">
    <w:name w:val="cs95e872d03"/>
    <w:rsid w:val="00641498"/>
  </w:style>
  <w:style w:type="character" w:customStyle="1" w:styleId="cs7a65ad241">
    <w:name w:val="cs7a65ad241"/>
    <w:rsid w:val="00641498"/>
    <w:rPr>
      <w:rFonts w:ascii="Times New Roman" w:hAnsi="Times New Roman" w:cs="Times New Roman" w:hint="default"/>
      <w:b/>
      <w:bCs/>
      <w:i w:val="0"/>
      <w:iCs w:val="0"/>
      <w:color w:val="000000"/>
      <w:sz w:val="26"/>
      <w:szCs w:val="26"/>
    </w:rPr>
  </w:style>
  <w:style w:type="character" w:customStyle="1" w:styleId="csccf5e31620">
    <w:name w:val="csccf5e31620"/>
    <w:rsid w:val="00641498"/>
    <w:rPr>
      <w:rFonts w:ascii="Arial" w:hAnsi="Arial" w:cs="Arial" w:hint="default"/>
      <w:b/>
      <w:bCs/>
      <w:i w:val="0"/>
      <w:iCs w:val="0"/>
      <w:color w:val="000000"/>
      <w:sz w:val="18"/>
      <w:szCs w:val="18"/>
      <w:shd w:val="clear" w:color="auto" w:fill="auto"/>
    </w:rPr>
  </w:style>
  <w:style w:type="character" w:customStyle="1" w:styleId="cs9ff1b61120">
    <w:name w:val="cs9ff1b61120"/>
    <w:rsid w:val="00641498"/>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641498"/>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641498"/>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641498"/>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641498"/>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641498"/>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641498"/>
    <w:rPr>
      <w:rFonts w:ascii="Arial" w:hAnsi="Arial" w:cs="Arial" w:hint="default"/>
      <w:b/>
      <w:bCs/>
      <w:i w:val="0"/>
      <w:iCs w:val="0"/>
      <w:color w:val="000000"/>
      <w:sz w:val="18"/>
      <w:szCs w:val="18"/>
      <w:shd w:val="clear" w:color="auto" w:fill="auto"/>
    </w:rPr>
  </w:style>
  <w:style w:type="character" w:customStyle="1" w:styleId="cs9ff1b611210">
    <w:name w:val="cs9ff1b611210"/>
    <w:rsid w:val="00641498"/>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641498"/>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641498"/>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641498"/>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641498"/>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641498"/>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641498"/>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641498"/>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641498"/>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641498"/>
    <w:pPr>
      <w:ind w:firstLine="708"/>
      <w:jc w:val="both"/>
    </w:pPr>
    <w:rPr>
      <w:rFonts w:ascii="Arial" w:eastAsia="Times New Roman" w:hAnsi="Arial"/>
      <w:b/>
      <w:sz w:val="18"/>
      <w:lang w:val="en-US" w:eastAsia="en-US"/>
    </w:rPr>
  </w:style>
  <w:style w:type="character" w:customStyle="1" w:styleId="cs9ff1b61152">
    <w:name w:val="cs9ff1b61152"/>
    <w:rsid w:val="00641498"/>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641498"/>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641498"/>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641498"/>
    <w:pPr>
      <w:ind w:firstLine="708"/>
      <w:jc w:val="both"/>
    </w:pPr>
    <w:rPr>
      <w:rFonts w:ascii="Arial" w:eastAsia="Times New Roman" w:hAnsi="Arial"/>
      <w:b/>
      <w:sz w:val="18"/>
      <w:lang w:val="en-US" w:eastAsia="en-US"/>
    </w:rPr>
  </w:style>
  <w:style w:type="character" w:customStyle="1" w:styleId="cse1a752c62">
    <w:name w:val="cse1a752c62"/>
    <w:rsid w:val="00641498"/>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641498"/>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641498"/>
    <w:pPr>
      <w:ind w:firstLine="708"/>
      <w:jc w:val="both"/>
    </w:pPr>
    <w:rPr>
      <w:rFonts w:ascii="Arial" w:eastAsia="Times New Roman" w:hAnsi="Arial"/>
      <w:b/>
      <w:sz w:val="18"/>
      <w:lang w:val="en-US" w:eastAsia="en-US"/>
    </w:rPr>
  </w:style>
  <w:style w:type="character" w:customStyle="1" w:styleId="cs9ff1b61138">
    <w:name w:val="cs9ff1b61138"/>
    <w:rsid w:val="00641498"/>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641498"/>
    <w:rPr>
      <w:rFonts w:ascii="Times New Roman" w:hAnsi="Times New Roman" w:cs="Times New Roman" w:hint="default"/>
      <w:b w:val="0"/>
      <w:bCs w:val="0"/>
      <w:i/>
      <w:iCs/>
      <w:color w:val="000000"/>
      <w:sz w:val="18"/>
      <w:szCs w:val="18"/>
    </w:rPr>
  </w:style>
  <w:style w:type="character" w:customStyle="1" w:styleId="cs176e94eb2">
    <w:name w:val="cs176e94eb2"/>
    <w:rsid w:val="00641498"/>
    <w:rPr>
      <w:rFonts w:ascii="Times New Roman" w:hAnsi="Times New Roman" w:cs="Times New Roman" w:hint="default"/>
      <w:b/>
      <w:bCs/>
      <w:i w:val="0"/>
      <w:iCs w:val="0"/>
      <w:color w:val="000000"/>
      <w:sz w:val="18"/>
      <w:szCs w:val="18"/>
    </w:rPr>
  </w:style>
  <w:style w:type="character" w:customStyle="1" w:styleId="cscc47389a2">
    <w:name w:val="cscc47389a2"/>
    <w:rsid w:val="00641498"/>
    <w:rPr>
      <w:rFonts w:ascii="Times New Roman" w:hAnsi="Times New Roman" w:cs="Times New Roman" w:hint="default"/>
      <w:b w:val="0"/>
      <w:bCs w:val="0"/>
      <w:i w:val="0"/>
      <w:iCs w:val="0"/>
      <w:color w:val="000000"/>
      <w:sz w:val="18"/>
      <w:szCs w:val="18"/>
    </w:rPr>
  </w:style>
  <w:style w:type="character" w:customStyle="1" w:styleId="csbd30b5e54">
    <w:name w:val="csbd30b5e54"/>
    <w:rsid w:val="00641498"/>
    <w:rPr>
      <w:rFonts w:ascii="Times New Roman" w:hAnsi="Times New Roman" w:cs="Times New Roman" w:hint="default"/>
      <w:b w:val="0"/>
      <w:bCs w:val="0"/>
      <w:i/>
      <w:iCs/>
      <w:color w:val="000000"/>
      <w:sz w:val="18"/>
      <w:szCs w:val="18"/>
    </w:rPr>
  </w:style>
  <w:style w:type="character" w:customStyle="1" w:styleId="cs176e94eb4">
    <w:name w:val="cs176e94eb4"/>
    <w:rsid w:val="00641498"/>
    <w:rPr>
      <w:rFonts w:ascii="Times New Roman" w:hAnsi="Times New Roman" w:cs="Times New Roman" w:hint="default"/>
      <w:b/>
      <w:bCs/>
      <w:i w:val="0"/>
      <w:iCs w:val="0"/>
      <w:color w:val="000000"/>
      <w:sz w:val="18"/>
      <w:szCs w:val="18"/>
    </w:rPr>
  </w:style>
  <w:style w:type="character" w:customStyle="1" w:styleId="cscc47389a4">
    <w:name w:val="cscc47389a4"/>
    <w:rsid w:val="00641498"/>
    <w:rPr>
      <w:rFonts w:ascii="Times New Roman" w:hAnsi="Times New Roman" w:cs="Times New Roman" w:hint="default"/>
      <w:b w:val="0"/>
      <w:bCs w:val="0"/>
      <w:i w:val="0"/>
      <w:iCs w:val="0"/>
      <w:color w:val="000000"/>
      <w:sz w:val="18"/>
      <w:szCs w:val="18"/>
    </w:rPr>
  </w:style>
  <w:style w:type="character" w:customStyle="1" w:styleId="cs786de70b1">
    <w:name w:val="cs786de70b1"/>
    <w:rsid w:val="00641498"/>
    <w:rPr>
      <w:rFonts w:ascii="Segoe UI" w:hAnsi="Segoe UI" w:cs="Segoe UI" w:hint="default"/>
      <w:b w:val="0"/>
      <w:bCs w:val="0"/>
      <w:i w:val="0"/>
      <w:iCs w:val="0"/>
      <w:color w:val="000000"/>
      <w:sz w:val="18"/>
      <w:szCs w:val="18"/>
    </w:rPr>
  </w:style>
  <w:style w:type="character" w:customStyle="1" w:styleId="csbd30b5e56">
    <w:name w:val="csbd30b5e56"/>
    <w:rsid w:val="00641498"/>
    <w:rPr>
      <w:rFonts w:ascii="Times New Roman" w:hAnsi="Times New Roman" w:cs="Times New Roman" w:hint="default"/>
      <w:b w:val="0"/>
      <w:bCs w:val="0"/>
      <w:i/>
      <w:iCs/>
      <w:color w:val="000000"/>
      <w:sz w:val="18"/>
      <w:szCs w:val="18"/>
    </w:rPr>
  </w:style>
  <w:style w:type="character" w:customStyle="1" w:styleId="cs176e94eb6">
    <w:name w:val="cs176e94eb6"/>
    <w:rsid w:val="00641498"/>
    <w:rPr>
      <w:rFonts w:ascii="Times New Roman" w:hAnsi="Times New Roman" w:cs="Times New Roman" w:hint="default"/>
      <w:b/>
      <w:bCs/>
      <w:i w:val="0"/>
      <w:iCs w:val="0"/>
      <w:color w:val="000000"/>
      <w:sz w:val="18"/>
      <w:szCs w:val="18"/>
    </w:rPr>
  </w:style>
  <w:style w:type="character" w:customStyle="1" w:styleId="cscc47389a6">
    <w:name w:val="cscc47389a6"/>
    <w:rsid w:val="00641498"/>
    <w:rPr>
      <w:rFonts w:ascii="Times New Roman" w:hAnsi="Times New Roman" w:cs="Times New Roman" w:hint="default"/>
      <w:b w:val="0"/>
      <w:bCs w:val="0"/>
      <w:i w:val="0"/>
      <w:iCs w:val="0"/>
      <w:color w:val="000000"/>
      <w:sz w:val="18"/>
      <w:szCs w:val="18"/>
    </w:rPr>
  </w:style>
  <w:style w:type="character" w:customStyle="1" w:styleId="cs9ff1b61195">
    <w:name w:val="cs9ff1b61195"/>
    <w:rsid w:val="00641498"/>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641498"/>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641498"/>
    <w:pPr>
      <w:ind w:firstLine="708"/>
      <w:jc w:val="both"/>
    </w:pPr>
    <w:rPr>
      <w:rFonts w:ascii="Arial" w:eastAsia="Times New Roman" w:hAnsi="Arial"/>
      <w:b/>
      <w:sz w:val="18"/>
      <w:lang w:val="en-US" w:eastAsia="en-US"/>
    </w:rPr>
  </w:style>
  <w:style w:type="character" w:customStyle="1" w:styleId="csab6e07698">
    <w:name w:val="csab6e07698"/>
    <w:rsid w:val="00641498"/>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641498"/>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641498"/>
    <w:rPr>
      <w:rFonts w:ascii="Arial" w:hAnsi="Arial" w:cs="Arial" w:hint="default"/>
      <w:b/>
      <w:bCs/>
      <w:i w:val="0"/>
      <w:iCs w:val="0"/>
      <w:color w:val="000000"/>
      <w:sz w:val="18"/>
      <w:szCs w:val="18"/>
      <w:shd w:val="clear" w:color="auto" w:fill="auto"/>
    </w:rPr>
  </w:style>
  <w:style w:type="character" w:customStyle="1" w:styleId="csafaf574110">
    <w:name w:val="csafaf574110"/>
    <w:rsid w:val="00641498"/>
    <w:rPr>
      <w:rFonts w:ascii="Arial" w:hAnsi="Arial" w:cs="Arial" w:hint="default"/>
      <w:b/>
      <w:bCs/>
      <w:i w:val="0"/>
      <w:iCs w:val="0"/>
      <w:color w:val="000000"/>
      <w:sz w:val="18"/>
      <w:szCs w:val="18"/>
      <w:shd w:val="clear" w:color="auto" w:fill="auto"/>
    </w:rPr>
  </w:style>
  <w:style w:type="character" w:customStyle="1" w:styleId="csab6e076911">
    <w:name w:val="csab6e076911"/>
    <w:rsid w:val="00641498"/>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641498"/>
    <w:rPr>
      <w:rFonts w:ascii="Arial" w:hAnsi="Arial" w:cs="Arial" w:hint="default"/>
      <w:b/>
      <w:bCs/>
      <w:i w:val="0"/>
      <w:iCs w:val="0"/>
      <w:color w:val="000000"/>
      <w:sz w:val="18"/>
      <w:szCs w:val="18"/>
      <w:shd w:val="clear" w:color="auto" w:fill="auto"/>
    </w:rPr>
  </w:style>
  <w:style w:type="character" w:customStyle="1" w:styleId="csab6e076912">
    <w:name w:val="csab6e076912"/>
    <w:rsid w:val="00641498"/>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641498"/>
    <w:rPr>
      <w:rFonts w:ascii="Arial" w:hAnsi="Arial" w:cs="Arial" w:hint="default"/>
      <w:b/>
      <w:bCs/>
      <w:i w:val="0"/>
      <w:iCs w:val="0"/>
      <w:color w:val="000000"/>
      <w:sz w:val="18"/>
      <w:szCs w:val="18"/>
      <w:shd w:val="clear" w:color="auto" w:fill="auto"/>
    </w:rPr>
  </w:style>
  <w:style w:type="character" w:customStyle="1" w:styleId="csab6e076913">
    <w:name w:val="csab6e076913"/>
    <w:rsid w:val="00641498"/>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641498"/>
    <w:rPr>
      <w:rFonts w:ascii="Arial" w:hAnsi="Arial" w:cs="Arial" w:hint="default"/>
      <w:b/>
      <w:bCs/>
      <w:i w:val="0"/>
      <w:iCs w:val="0"/>
      <w:color w:val="000000"/>
      <w:sz w:val="18"/>
      <w:szCs w:val="18"/>
      <w:shd w:val="clear" w:color="auto" w:fill="auto"/>
    </w:rPr>
  </w:style>
  <w:style w:type="character" w:customStyle="1" w:styleId="csafaf574115">
    <w:name w:val="csafaf574115"/>
    <w:rsid w:val="00641498"/>
    <w:rPr>
      <w:rFonts w:ascii="Arial" w:hAnsi="Arial" w:cs="Arial" w:hint="default"/>
      <w:b/>
      <w:bCs/>
      <w:i w:val="0"/>
      <w:iCs w:val="0"/>
      <w:color w:val="000000"/>
      <w:sz w:val="18"/>
      <w:szCs w:val="18"/>
      <w:shd w:val="clear" w:color="auto" w:fill="auto"/>
    </w:rPr>
  </w:style>
  <w:style w:type="character" w:customStyle="1" w:styleId="csab6e076915">
    <w:name w:val="csab6e076915"/>
    <w:rsid w:val="00641498"/>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641498"/>
    <w:rPr>
      <w:rFonts w:ascii="Arial" w:hAnsi="Arial" w:cs="Arial" w:hint="default"/>
      <w:b/>
      <w:bCs/>
      <w:i w:val="0"/>
      <w:iCs w:val="0"/>
      <w:color w:val="000000"/>
      <w:sz w:val="18"/>
      <w:szCs w:val="18"/>
      <w:shd w:val="clear" w:color="auto" w:fill="auto"/>
    </w:rPr>
  </w:style>
  <w:style w:type="character" w:customStyle="1" w:styleId="csab6e07695">
    <w:name w:val="csab6e07695"/>
    <w:rsid w:val="00641498"/>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641498"/>
    <w:rPr>
      <w:rFonts w:ascii="Arial" w:hAnsi="Arial" w:cs="Arial" w:hint="default"/>
      <w:b/>
      <w:bCs/>
      <w:i w:val="0"/>
      <w:iCs w:val="0"/>
      <w:color w:val="000000"/>
      <w:sz w:val="18"/>
      <w:szCs w:val="18"/>
      <w:shd w:val="clear" w:color="auto" w:fill="auto"/>
    </w:rPr>
  </w:style>
  <w:style w:type="character" w:customStyle="1" w:styleId="csab6e07696">
    <w:name w:val="csab6e07696"/>
    <w:rsid w:val="00641498"/>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641498"/>
    <w:rPr>
      <w:rFonts w:ascii="Arial" w:hAnsi="Arial" w:cs="Arial" w:hint="default"/>
      <w:b/>
      <w:bCs/>
      <w:i w:val="0"/>
      <w:iCs w:val="0"/>
      <w:color w:val="000000"/>
      <w:sz w:val="18"/>
      <w:szCs w:val="18"/>
      <w:shd w:val="clear" w:color="auto" w:fill="auto"/>
    </w:rPr>
  </w:style>
  <w:style w:type="character" w:customStyle="1" w:styleId="csafaf57418">
    <w:name w:val="csafaf57418"/>
    <w:rsid w:val="00641498"/>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641498"/>
    <w:pPr>
      <w:ind w:firstLine="708"/>
      <w:jc w:val="both"/>
    </w:pPr>
    <w:rPr>
      <w:rFonts w:ascii="Arial" w:eastAsia="Times New Roman" w:hAnsi="Arial"/>
      <w:b/>
      <w:sz w:val="18"/>
      <w:lang w:val="en-US" w:eastAsia="en-US"/>
    </w:rPr>
  </w:style>
  <w:style w:type="character" w:customStyle="1" w:styleId="csccf5e316113">
    <w:name w:val="csccf5e316113"/>
    <w:rsid w:val="00641498"/>
    <w:rPr>
      <w:rFonts w:ascii="Arial" w:hAnsi="Arial" w:cs="Arial" w:hint="default"/>
      <w:b/>
      <w:bCs/>
      <w:i w:val="0"/>
      <w:iCs w:val="0"/>
      <w:color w:val="000000"/>
      <w:sz w:val="18"/>
      <w:szCs w:val="18"/>
      <w:shd w:val="clear" w:color="auto" w:fill="auto"/>
    </w:rPr>
  </w:style>
  <w:style w:type="character" w:customStyle="1" w:styleId="cs9ff1b611113">
    <w:name w:val="cs9ff1b611113"/>
    <w:rsid w:val="00641498"/>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641498"/>
    <w:pPr>
      <w:ind w:firstLine="708"/>
      <w:jc w:val="both"/>
    </w:pPr>
    <w:rPr>
      <w:rFonts w:ascii="Arial" w:eastAsia="Times New Roman" w:hAnsi="Arial"/>
      <w:b/>
      <w:sz w:val="18"/>
      <w:lang w:val="en-US" w:eastAsia="en-US"/>
    </w:rPr>
  </w:style>
  <w:style w:type="character" w:customStyle="1" w:styleId="cs95bf81471">
    <w:name w:val="cs95bf81471"/>
    <w:rsid w:val="00641498"/>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641498"/>
    <w:pPr>
      <w:ind w:firstLine="708"/>
      <w:jc w:val="both"/>
    </w:pPr>
    <w:rPr>
      <w:rFonts w:ascii="Arial" w:eastAsia="Times New Roman" w:hAnsi="Arial"/>
      <w:b/>
      <w:sz w:val="18"/>
      <w:lang w:val="en-US" w:eastAsia="en-US"/>
    </w:rPr>
  </w:style>
  <w:style w:type="character" w:customStyle="1" w:styleId="csab6e076921">
    <w:name w:val="csab6e076921"/>
    <w:rsid w:val="00641498"/>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641498"/>
    <w:pPr>
      <w:ind w:firstLine="708"/>
      <w:jc w:val="both"/>
    </w:pPr>
    <w:rPr>
      <w:rFonts w:ascii="Arial" w:eastAsia="Times New Roman" w:hAnsi="Arial"/>
      <w:b/>
      <w:sz w:val="18"/>
      <w:lang w:val="en-US" w:eastAsia="en-US"/>
    </w:rPr>
  </w:style>
  <w:style w:type="character" w:customStyle="1" w:styleId="cs9ff1b611140">
    <w:name w:val="cs9ff1b611140"/>
    <w:rsid w:val="00641498"/>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641498"/>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641498"/>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641498"/>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641498"/>
    <w:pPr>
      <w:ind w:firstLine="708"/>
      <w:jc w:val="both"/>
    </w:pPr>
    <w:rPr>
      <w:rFonts w:ascii="Arial" w:eastAsia="Times New Roman" w:hAnsi="Arial"/>
      <w:b/>
      <w:sz w:val="18"/>
      <w:lang w:val="en-US" w:eastAsia="en-US"/>
    </w:rPr>
  </w:style>
  <w:style w:type="character" w:customStyle="1" w:styleId="csab6e0769109">
    <w:name w:val="csab6e0769109"/>
    <w:rsid w:val="00641498"/>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641498"/>
    <w:pPr>
      <w:ind w:firstLine="708"/>
      <w:jc w:val="both"/>
    </w:pPr>
    <w:rPr>
      <w:rFonts w:ascii="Arial" w:eastAsia="Times New Roman" w:hAnsi="Arial"/>
      <w:b/>
      <w:sz w:val="18"/>
      <w:lang w:val="en-US" w:eastAsia="en-US"/>
    </w:rPr>
  </w:style>
  <w:style w:type="character" w:customStyle="1" w:styleId="cs9ff1b61143">
    <w:name w:val="cs9ff1b61143"/>
    <w:rsid w:val="00641498"/>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641498"/>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641498"/>
    <w:pPr>
      <w:ind w:firstLine="708"/>
      <w:jc w:val="both"/>
    </w:pPr>
    <w:rPr>
      <w:rFonts w:ascii="Arial" w:eastAsia="Times New Roman" w:hAnsi="Arial"/>
      <w:b/>
      <w:sz w:val="18"/>
      <w:lang w:val="en-US" w:eastAsia="en-US"/>
    </w:rPr>
  </w:style>
  <w:style w:type="character" w:customStyle="1" w:styleId="csb2c72e392">
    <w:name w:val="csb2c72e392"/>
    <w:rsid w:val="00641498"/>
    <w:rPr>
      <w:rFonts w:ascii="Segoe UI" w:hAnsi="Segoe UI" w:cs="Segoe UI" w:hint="default"/>
      <w:b/>
      <w:bCs/>
      <w:i w:val="0"/>
      <w:iCs w:val="0"/>
      <w:color w:val="000000"/>
      <w:sz w:val="24"/>
      <w:szCs w:val="24"/>
      <w:shd w:val="clear" w:color="auto" w:fill="auto"/>
    </w:rPr>
  </w:style>
  <w:style w:type="character" w:customStyle="1" w:styleId="csab6e076924">
    <w:name w:val="csab6e076924"/>
    <w:rsid w:val="00641498"/>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641498"/>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641498"/>
    <w:rPr>
      <w:rFonts w:ascii="Arial" w:hAnsi="Arial" w:cs="Arial" w:hint="default"/>
      <w:b/>
      <w:bCs/>
      <w:i w:val="0"/>
      <w:iCs w:val="0"/>
      <w:color w:val="000000"/>
      <w:sz w:val="18"/>
      <w:szCs w:val="18"/>
      <w:shd w:val="clear" w:color="auto" w:fill="auto"/>
    </w:rPr>
  </w:style>
  <w:style w:type="character" w:customStyle="1" w:styleId="csab6e0769127">
    <w:name w:val="csab6e0769127"/>
    <w:rsid w:val="00641498"/>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641498"/>
    <w:pPr>
      <w:ind w:firstLine="708"/>
      <w:jc w:val="both"/>
    </w:pPr>
    <w:rPr>
      <w:rFonts w:ascii="Arial" w:eastAsia="Times New Roman" w:hAnsi="Arial"/>
      <w:b/>
      <w:sz w:val="18"/>
      <w:lang w:val="en-US" w:eastAsia="en-US"/>
    </w:rPr>
  </w:style>
  <w:style w:type="character" w:customStyle="1" w:styleId="csccf5e31625">
    <w:name w:val="csccf5e31625"/>
    <w:rsid w:val="00641498"/>
    <w:rPr>
      <w:rFonts w:ascii="Arial" w:hAnsi="Arial" w:cs="Arial" w:hint="default"/>
      <w:b/>
      <w:bCs/>
      <w:i w:val="0"/>
      <w:iCs w:val="0"/>
      <w:color w:val="000000"/>
      <w:sz w:val="18"/>
      <w:szCs w:val="18"/>
      <w:shd w:val="clear" w:color="auto" w:fill="auto"/>
    </w:rPr>
  </w:style>
  <w:style w:type="character" w:customStyle="1" w:styleId="cs9ff1b61124">
    <w:name w:val="cs9ff1b61124"/>
    <w:rsid w:val="00641498"/>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641498"/>
    <w:pPr>
      <w:ind w:firstLine="708"/>
      <w:jc w:val="both"/>
    </w:pPr>
    <w:rPr>
      <w:rFonts w:ascii="Arial" w:eastAsia="Times New Roman" w:hAnsi="Arial"/>
      <w:b/>
      <w:sz w:val="18"/>
      <w:lang w:val="en-US" w:eastAsia="en-US"/>
    </w:rPr>
  </w:style>
  <w:style w:type="character" w:customStyle="1" w:styleId="csab6e076916">
    <w:name w:val="csab6e076916"/>
    <w:rsid w:val="00641498"/>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641498"/>
    <w:pPr>
      <w:ind w:firstLine="708"/>
      <w:jc w:val="both"/>
    </w:pPr>
    <w:rPr>
      <w:rFonts w:ascii="Arial" w:eastAsia="Times New Roman" w:hAnsi="Arial"/>
      <w:b/>
      <w:sz w:val="18"/>
      <w:lang w:val="en-US" w:eastAsia="en-US"/>
    </w:rPr>
  </w:style>
  <w:style w:type="character" w:customStyle="1" w:styleId="cs2e2c6f9f1">
    <w:name w:val="cs2e2c6f9f1"/>
    <w:rsid w:val="00641498"/>
    <w:rPr>
      <w:rFonts w:ascii="Arial" w:hAnsi="Arial" w:cs="Arial" w:hint="default"/>
      <w:b/>
      <w:bCs/>
      <w:i/>
      <w:iCs/>
      <w:color w:val="000000"/>
      <w:sz w:val="18"/>
      <w:szCs w:val="18"/>
      <w:shd w:val="clear" w:color="auto" w:fill="auto"/>
    </w:rPr>
  </w:style>
  <w:style w:type="character" w:customStyle="1" w:styleId="cs9ff1b61157">
    <w:name w:val="cs9ff1b61157"/>
    <w:rsid w:val="00641498"/>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641498"/>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641498"/>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641498"/>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641498"/>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641498"/>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641498"/>
    <w:pPr>
      <w:ind w:firstLine="708"/>
      <w:jc w:val="both"/>
    </w:pPr>
    <w:rPr>
      <w:rFonts w:ascii="Arial" w:eastAsia="Times New Roman" w:hAnsi="Arial"/>
      <w:b/>
      <w:sz w:val="18"/>
      <w:lang w:val="en-US" w:eastAsia="en-US"/>
    </w:rPr>
  </w:style>
  <w:style w:type="paragraph" w:customStyle="1" w:styleId="1c">
    <w:name w:val="Верхній колонтитул1"/>
    <w:basedOn w:val="a"/>
    <w:rsid w:val="00641498"/>
    <w:rPr>
      <w:rFonts w:ascii="Calibri" w:hAnsi="Calibri"/>
      <w:lang w:val="en-US" w:eastAsia="en-US"/>
    </w:rPr>
  </w:style>
  <w:style w:type="paragraph" w:customStyle="1" w:styleId="1d">
    <w:name w:val="Нижній колонтитул1"/>
    <w:basedOn w:val="a"/>
    <w:uiPriority w:val="99"/>
    <w:rsid w:val="00641498"/>
    <w:rPr>
      <w:rFonts w:ascii="Calibri" w:hAnsi="Calibri"/>
      <w:lang w:val="en-US" w:eastAsia="en-US"/>
    </w:rPr>
  </w:style>
  <w:style w:type="paragraph" w:customStyle="1" w:styleId="1e">
    <w:name w:val="Назва1"/>
    <w:basedOn w:val="a"/>
    <w:rsid w:val="00641498"/>
    <w:rPr>
      <w:rFonts w:ascii="Calibri Light" w:hAnsi="Calibri Light" w:cs="Calibri Light"/>
      <w:spacing w:val="-10"/>
      <w:lang w:val="en-US" w:eastAsia="en-US"/>
    </w:rPr>
  </w:style>
  <w:style w:type="paragraph" w:customStyle="1" w:styleId="213">
    <w:name w:val="Основний текст 21"/>
    <w:basedOn w:val="a"/>
    <w:rsid w:val="00641498"/>
    <w:rPr>
      <w:rFonts w:ascii="Calibri" w:hAnsi="Calibri"/>
      <w:lang w:val="en-US" w:eastAsia="en-US"/>
    </w:rPr>
  </w:style>
  <w:style w:type="paragraph" w:customStyle="1" w:styleId="1f">
    <w:name w:val="Текст у виносці1"/>
    <w:basedOn w:val="a"/>
    <w:rsid w:val="00641498"/>
    <w:rPr>
      <w:rFonts w:ascii="Segoe UI" w:hAnsi="Segoe UI" w:cs="Segoe UI"/>
      <w:lang w:val="en-US" w:eastAsia="en-US"/>
    </w:rPr>
  </w:style>
  <w:style w:type="paragraph" w:customStyle="1" w:styleId="164">
    <w:name w:val="Основной текст с отступом164"/>
    <w:basedOn w:val="a"/>
    <w:rsid w:val="00641498"/>
    <w:pPr>
      <w:ind w:firstLine="708"/>
      <w:jc w:val="both"/>
    </w:pPr>
    <w:rPr>
      <w:rFonts w:ascii="Arial" w:eastAsia="Times New Roman" w:hAnsi="Arial"/>
      <w:b/>
      <w:sz w:val="18"/>
      <w:lang w:val="en-US" w:eastAsia="en-US"/>
    </w:rPr>
  </w:style>
  <w:style w:type="character" w:customStyle="1" w:styleId="cs95e872d02">
    <w:name w:val="cs95e872d02"/>
    <w:rsid w:val="00641498"/>
  </w:style>
  <w:style w:type="character" w:customStyle="1" w:styleId="cs237f67f12">
    <w:name w:val="cs237f67f12"/>
    <w:rsid w:val="00641498"/>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641498"/>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641498"/>
    <w:rPr>
      <w:rFonts w:ascii="Arial" w:hAnsi="Arial" w:cs="Arial"/>
      <w:b/>
      <w:sz w:val="18"/>
      <w:lang w:val="ru-RU" w:eastAsia="ru-RU"/>
    </w:rPr>
  </w:style>
  <w:style w:type="paragraph" w:customStyle="1" w:styleId="arial94">
    <w:name w:val="arial9(жирнбез интерв)"/>
    <w:basedOn w:val="a"/>
    <w:link w:val="arial93"/>
    <w:semiHidden/>
    <w:rsid w:val="00641498"/>
    <w:rPr>
      <w:rFonts w:ascii="Arial" w:hAnsi="Arial" w:cs="Arial"/>
      <w:b/>
      <w:sz w:val="18"/>
    </w:rPr>
  </w:style>
  <w:style w:type="character" w:customStyle="1" w:styleId="csccf5e316151">
    <w:name w:val="csccf5e316151"/>
    <w:rsid w:val="00641498"/>
    <w:rPr>
      <w:rFonts w:ascii="Arial" w:hAnsi="Arial" w:cs="Arial" w:hint="default"/>
      <w:b/>
      <w:bCs/>
      <w:i w:val="0"/>
      <w:iCs w:val="0"/>
      <w:color w:val="000000"/>
      <w:sz w:val="18"/>
      <w:szCs w:val="18"/>
      <w:shd w:val="clear" w:color="auto" w:fill="auto"/>
    </w:rPr>
  </w:style>
  <w:style w:type="character" w:customStyle="1" w:styleId="cs9ff1b611150">
    <w:name w:val="cs9ff1b611150"/>
    <w:rsid w:val="00641498"/>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641498"/>
    <w:rPr>
      <w:rFonts w:ascii="Arial" w:hAnsi="Arial" w:cs="Arial" w:hint="default"/>
      <w:b/>
      <w:bCs/>
      <w:i w:val="0"/>
      <w:iCs w:val="0"/>
      <w:color w:val="000000"/>
      <w:sz w:val="18"/>
      <w:szCs w:val="18"/>
      <w:shd w:val="clear" w:color="auto" w:fill="auto"/>
    </w:rPr>
  </w:style>
  <w:style w:type="character" w:customStyle="1" w:styleId="cs9ff1b61155">
    <w:name w:val="cs9ff1b61155"/>
    <w:rsid w:val="00641498"/>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641498"/>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641498"/>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641498"/>
    <w:pPr>
      <w:ind w:firstLine="708"/>
      <w:jc w:val="both"/>
    </w:pPr>
    <w:rPr>
      <w:rFonts w:ascii="Arial" w:eastAsia="Times New Roman" w:hAnsi="Arial"/>
      <w:b/>
      <w:sz w:val="18"/>
      <w:lang w:val="en-US" w:eastAsia="en-US"/>
    </w:rPr>
  </w:style>
  <w:style w:type="paragraph" w:customStyle="1" w:styleId="204">
    <w:name w:val="Основной текст с отступом204"/>
    <w:basedOn w:val="a"/>
    <w:rsid w:val="00641498"/>
    <w:pPr>
      <w:ind w:firstLine="708"/>
      <w:jc w:val="both"/>
    </w:pPr>
    <w:rPr>
      <w:rFonts w:ascii="Arial" w:eastAsia="Times New Roman" w:hAnsi="Arial"/>
      <w:b/>
      <w:sz w:val="18"/>
      <w:lang w:val="en-US" w:eastAsia="en-US"/>
    </w:rPr>
  </w:style>
  <w:style w:type="paragraph" w:customStyle="1" w:styleId="2e">
    <w:name w:val="Основний текст з відступом2"/>
    <w:basedOn w:val="a"/>
    <w:rsid w:val="00641498"/>
    <w:pPr>
      <w:ind w:firstLine="708"/>
      <w:jc w:val="both"/>
    </w:pPr>
    <w:rPr>
      <w:rFonts w:ascii="Arial" w:eastAsia="Times New Roman" w:hAnsi="Arial"/>
      <w:b/>
      <w:sz w:val="18"/>
      <w:lang w:val="en-US" w:eastAsia="en-US"/>
    </w:rPr>
  </w:style>
  <w:style w:type="paragraph" w:customStyle="1" w:styleId="1f0">
    <w:name w:val="Основний текст з відступом1"/>
    <w:basedOn w:val="a"/>
    <w:rsid w:val="00641498"/>
    <w:pPr>
      <w:ind w:firstLine="708"/>
      <w:jc w:val="both"/>
    </w:pPr>
    <w:rPr>
      <w:rFonts w:ascii="Arial" w:eastAsia="Times New Roman" w:hAnsi="Arial"/>
      <w:b/>
      <w:sz w:val="18"/>
      <w:lang w:val="en-US" w:eastAsia="en-US"/>
    </w:rPr>
  </w:style>
  <w:style w:type="character" w:styleId="afb">
    <w:name w:val="Strong"/>
    <w:uiPriority w:val="22"/>
    <w:qFormat/>
    <w:rsid w:val="00641498"/>
    <w:rPr>
      <w:b/>
      <w:bCs/>
    </w:rPr>
  </w:style>
  <w:style w:type="character" w:customStyle="1" w:styleId="spelle">
    <w:name w:val="spelle"/>
    <w:rsid w:val="00641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355">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hocc.no/atc_ddd_index/"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hocc.no/atc_ddd_index/"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hocc.no/atc_ddd_index/"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140E8-49D7-437F-A43B-AA89238BE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80913</Words>
  <Characters>461206</Characters>
  <Application>Microsoft Office Word</Application>
  <DocSecurity>0</DocSecurity>
  <Lines>3843</Lines>
  <Paragraphs>1082</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МІНІСТЕРСТВО ОХОРОНИ ЗДОРОВ’Я УКРАЇНИ</vt:lpstr>
      <vt:lpstr>НАКАЗ</vt:lpstr>
      <vt:lpstr>    </vt:lpstr>
      <vt:lpstr>    ПЕРЕЛІК</vt:lpstr>
      <vt:lpstr>    </vt:lpstr>
      <vt:lpstr>    ПЕРЕЛІК</vt:lpstr>
      <vt:lpstr>    </vt:lpstr>
      <vt:lpstr/>
    </vt:vector>
  </TitlesOfParts>
  <Company>Krokoz™</Company>
  <LinksUpToDate>false</LinksUpToDate>
  <CharactersWithSpaces>541037</CharactersWithSpaces>
  <SharedDoc>false</SharedDoc>
  <HLinks>
    <vt:vector size="18" baseType="variant">
      <vt:variant>
        <vt:i4>7667809</vt:i4>
      </vt:variant>
      <vt:variant>
        <vt:i4>6</vt:i4>
      </vt:variant>
      <vt:variant>
        <vt:i4>0</vt:i4>
      </vt:variant>
      <vt:variant>
        <vt:i4>5</vt:i4>
      </vt:variant>
      <vt:variant>
        <vt:lpwstr>https://www.whocc.no/atc_ddd_index/</vt:lpwstr>
      </vt:variant>
      <vt:variant>
        <vt:lpwstr/>
      </vt:variant>
      <vt:variant>
        <vt:i4>7667809</vt:i4>
      </vt:variant>
      <vt:variant>
        <vt:i4>3</vt:i4>
      </vt:variant>
      <vt:variant>
        <vt:i4>0</vt:i4>
      </vt:variant>
      <vt:variant>
        <vt:i4>5</vt:i4>
      </vt:variant>
      <vt:variant>
        <vt:lpwstr>https://www.whocc.no/atc_ddd_index/</vt:lpwstr>
      </vt:variant>
      <vt:variant>
        <vt:lpwstr/>
      </vt:variant>
      <vt:variant>
        <vt:i4>7667809</vt:i4>
      </vt:variant>
      <vt:variant>
        <vt:i4>0</vt:i4>
      </vt:variant>
      <vt:variant>
        <vt:i4>0</vt:i4>
      </vt:variant>
      <vt:variant>
        <vt:i4>5</vt:i4>
      </vt:variant>
      <vt:variant>
        <vt:lpwstr>https://www.whocc.no/atc_ddd_index/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2024-04-04T08:09:00Z</cp:lastPrinted>
  <dcterms:created xsi:type="dcterms:W3CDTF">2026-03-12T14:38:00Z</dcterms:created>
  <dcterms:modified xsi:type="dcterms:W3CDTF">2026-03-12T14:38:00Z</dcterms:modified>
</cp:coreProperties>
</file>