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C705B5">
        <w:tc>
          <w:tcPr>
            <w:tcW w:w="3271" w:type="dxa"/>
          </w:tcPr>
          <w:p w:rsidR="007429CE" w:rsidRDefault="007429CE" w:rsidP="00A93E77">
            <w:pPr>
              <w:rPr>
                <w:sz w:val="28"/>
                <w:szCs w:val="28"/>
                <w:lang w:val="uk-UA"/>
              </w:rPr>
            </w:pPr>
          </w:p>
          <w:p w:rsidR="006F7E05" w:rsidRPr="00C705B5" w:rsidRDefault="00C705B5" w:rsidP="00A93E77">
            <w:pPr>
              <w:rPr>
                <w:sz w:val="28"/>
                <w:szCs w:val="28"/>
                <w:lang w:val="uk-UA"/>
              </w:rPr>
            </w:pPr>
            <w:r>
              <w:rPr>
                <w:sz w:val="28"/>
                <w:szCs w:val="28"/>
                <w:lang w:val="uk-UA"/>
              </w:rPr>
              <w:t>12 січня 2026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7429CE" w:rsidRDefault="007429CE" w:rsidP="00A93E77">
            <w:pPr>
              <w:ind w:firstLine="72"/>
              <w:jc w:val="center"/>
              <w:rPr>
                <w:sz w:val="28"/>
                <w:szCs w:val="28"/>
                <w:lang w:val="uk-UA"/>
              </w:rPr>
            </w:pPr>
          </w:p>
          <w:p w:rsidR="008C4BFD" w:rsidRPr="008864DA" w:rsidRDefault="007429CE" w:rsidP="00A93E77">
            <w:pPr>
              <w:ind w:firstLine="72"/>
              <w:jc w:val="center"/>
              <w:rPr>
                <w:sz w:val="28"/>
                <w:szCs w:val="28"/>
                <w:lang w:val="uk-UA"/>
              </w:rPr>
            </w:pPr>
            <w:r>
              <w:rPr>
                <w:sz w:val="28"/>
                <w:szCs w:val="28"/>
                <w:lang w:val="uk-UA"/>
              </w:rPr>
              <w:t xml:space="preserve">         </w:t>
            </w:r>
            <w:r w:rsidR="00C705B5">
              <w:rPr>
                <w:sz w:val="28"/>
                <w:szCs w:val="28"/>
                <w:lang w:val="uk-UA"/>
              </w:rPr>
              <w:t xml:space="preserve">                                     № 34</w:t>
            </w:r>
            <w:r>
              <w:rPr>
                <w:sz w:val="28"/>
                <w:szCs w:val="28"/>
                <w:lang w:val="uk-UA"/>
              </w:rPr>
              <w:t xml:space="preserve">                                        </w:t>
            </w:r>
            <w:r w:rsidR="004E5F69">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0B4103" w:rsidRDefault="000B4103" w:rsidP="008C4BFD">
      <w:pPr>
        <w:jc w:val="both"/>
        <w:rPr>
          <w:sz w:val="28"/>
          <w:szCs w:val="28"/>
          <w:lang w:val="en-US"/>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0B4103" w:rsidRDefault="000B4103"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D94341" w:rsidRPr="000840CC" w:rsidRDefault="00957C7E" w:rsidP="00D94341">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w:t>
      </w:r>
      <w:r w:rsidR="00237631" w:rsidRPr="00237631">
        <w:rPr>
          <w:rFonts w:ascii="Times New Roman" w:hAnsi="Times New Roman"/>
          <w:sz w:val="28"/>
          <w:szCs w:val="28"/>
          <w:lang w:val="uk-UA"/>
        </w:rPr>
        <w:t>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 xml:space="preserve">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w:t>
      </w:r>
      <w:r w:rsidR="00051C9D" w:rsidRPr="005D5FCD">
        <w:rPr>
          <w:rFonts w:ascii="Times New Roman" w:hAnsi="Times New Roman"/>
          <w:sz w:val="28"/>
          <w:szCs w:val="28"/>
          <w:lang w:val="uk-UA"/>
        </w:rPr>
        <w:t xml:space="preserve">його </w:t>
      </w:r>
      <w:r w:rsidR="00051C9D" w:rsidRPr="00352926">
        <w:rPr>
          <w:rFonts w:ascii="Times New Roman" w:hAnsi="Times New Roman"/>
          <w:sz w:val="28"/>
          <w:szCs w:val="28"/>
          <w:lang w:val="uk-UA"/>
        </w:rPr>
        <w:t>до державної реєстрації (перереєстрації) або внесення змін до реєстраційних матеріалів</w:t>
      </w:r>
      <w:r w:rsidR="00D94341" w:rsidRPr="00352926">
        <w:rPr>
          <w:rFonts w:ascii="Times New Roman" w:hAnsi="Times New Roman"/>
          <w:sz w:val="28"/>
          <w:szCs w:val="28"/>
          <w:lang w:val="uk-UA"/>
        </w:rPr>
        <w:t>,</w:t>
      </w:r>
      <w:r w:rsidR="00D94341" w:rsidRPr="00352926">
        <w:rPr>
          <w:sz w:val="28"/>
          <w:szCs w:val="28"/>
          <w:lang w:val="uk-UA"/>
        </w:rPr>
        <w:t xml:space="preserve"> </w:t>
      </w:r>
      <w:r w:rsidR="00D94341" w:rsidRPr="00352926">
        <w:rPr>
          <w:rFonts w:ascii="Times New Roman" w:hAnsi="Times New Roman"/>
          <w:sz w:val="28"/>
          <w:szCs w:val="28"/>
          <w:lang w:val="uk-UA"/>
        </w:rPr>
        <w:t xml:space="preserve">що надійшли до Міністерства охорони здоров’я України листом </w:t>
      </w:r>
      <w:r w:rsidR="00AA7726">
        <w:rPr>
          <w:rFonts w:ascii="Times New Roman" w:hAnsi="Times New Roman"/>
          <w:sz w:val="28"/>
          <w:szCs w:val="28"/>
          <w:lang w:val="uk-UA"/>
        </w:rPr>
        <w:t xml:space="preserve">державного підприємства «Державний експертний центр Міністерства охорони здоров’я України» </w:t>
      </w:r>
      <w:r w:rsidR="00D94341" w:rsidRPr="00352926">
        <w:rPr>
          <w:rFonts w:ascii="Times New Roman" w:hAnsi="Times New Roman"/>
          <w:sz w:val="28"/>
          <w:szCs w:val="28"/>
          <w:lang w:val="uk-UA"/>
        </w:rPr>
        <w:t xml:space="preserve">від </w:t>
      </w:r>
      <w:r w:rsidR="005D16DA">
        <w:rPr>
          <w:rFonts w:ascii="Times New Roman" w:hAnsi="Times New Roman"/>
          <w:sz w:val="28"/>
          <w:szCs w:val="28"/>
          <w:lang w:val="uk-UA"/>
        </w:rPr>
        <w:t>31</w:t>
      </w:r>
      <w:r w:rsidR="001E3218" w:rsidRPr="00352926">
        <w:rPr>
          <w:rFonts w:ascii="Times New Roman" w:hAnsi="Times New Roman"/>
          <w:sz w:val="28"/>
          <w:szCs w:val="28"/>
          <w:lang w:val="uk-UA"/>
        </w:rPr>
        <w:t xml:space="preserve"> </w:t>
      </w:r>
      <w:r w:rsidR="005D16DA">
        <w:rPr>
          <w:rFonts w:ascii="Times New Roman" w:hAnsi="Times New Roman"/>
          <w:sz w:val="28"/>
          <w:szCs w:val="28"/>
          <w:lang w:val="uk-UA"/>
        </w:rPr>
        <w:t>грудня</w:t>
      </w:r>
      <w:r w:rsidR="00D94341" w:rsidRPr="00352926">
        <w:rPr>
          <w:rFonts w:ascii="Times New Roman" w:hAnsi="Times New Roman"/>
          <w:sz w:val="28"/>
          <w:szCs w:val="28"/>
          <w:lang w:val="uk-UA"/>
        </w:rPr>
        <w:t xml:space="preserve"> 2025 року № </w:t>
      </w:r>
      <w:r w:rsidR="00644F30">
        <w:rPr>
          <w:rFonts w:ascii="Times New Roman" w:hAnsi="Times New Roman"/>
          <w:sz w:val="28"/>
          <w:szCs w:val="28"/>
          <w:lang w:val="uk-UA"/>
        </w:rPr>
        <w:t>3</w:t>
      </w:r>
      <w:r w:rsidR="005D16DA">
        <w:rPr>
          <w:rFonts w:ascii="Times New Roman" w:hAnsi="Times New Roman"/>
          <w:sz w:val="28"/>
          <w:szCs w:val="28"/>
          <w:lang w:val="uk-UA"/>
        </w:rPr>
        <w:t>741</w:t>
      </w:r>
      <w:r w:rsidR="00D94341" w:rsidRPr="00352926">
        <w:rPr>
          <w:rFonts w:ascii="Times New Roman" w:hAnsi="Times New Roman"/>
          <w:sz w:val="28"/>
          <w:szCs w:val="28"/>
          <w:lang w:val="uk-UA"/>
        </w:rPr>
        <w:t>/5.2-25,</w:t>
      </w:r>
    </w:p>
    <w:p w:rsidR="00051C9D" w:rsidRPr="000840CC" w:rsidRDefault="00051C9D" w:rsidP="00051C9D">
      <w:pPr>
        <w:pStyle w:val="HTML"/>
        <w:ind w:firstLine="720"/>
        <w:jc w:val="both"/>
        <w:rPr>
          <w:rFonts w:ascii="Times New Roman" w:hAnsi="Times New Roman"/>
          <w:sz w:val="28"/>
          <w:szCs w:val="28"/>
          <w:lang w:val="uk-UA"/>
        </w:rPr>
      </w:pPr>
    </w:p>
    <w:p w:rsidR="000C1B57" w:rsidRPr="000840CC"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0840CC">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w:t>
      </w:r>
      <w:r w:rsidR="00AA5929">
        <w:rPr>
          <w:noProof/>
          <w:sz w:val="28"/>
          <w:szCs w:val="28"/>
          <w:lang w:val="uk-UA"/>
        </w:rPr>
        <w:t>лікарські засоби</w:t>
      </w:r>
      <w:r w:rsidR="00AA5929">
        <w:rPr>
          <w:sz w:val="28"/>
          <w:szCs w:val="28"/>
          <w:lang w:val="uk-UA"/>
        </w:rPr>
        <w:t xml:space="preserve"> (медичні імунобіологічні препарати) та внести до Державного реєстру лікарських засобів </w:t>
      </w:r>
      <w:r>
        <w:rPr>
          <w:sz w:val="28"/>
          <w:szCs w:val="28"/>
          <w:lang w:val="uk-UA"/>
        </w:rPr>
        <w:t>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lastRenderedPageBreak/>
        <w:t>2</w:t>
      </w:r>
      <w:r w:rsidR="00927311">
        <w:rPr>
          <w:sz w:val="28"/>
          <w:szCs w:val="28"/>
          <w:lang w:val="uk-UA"/>
        </w:rPr>
        <w:t xml:space="preserve">. Перереєструвати </w:t>
      </w:r>
      <w:r w:rsidR="00AA5929">
        <w:rPr>
          <w:noProof/>
          <w:sz w:val="28"/>
          <w:szCs w:val="28"/>
          <w:lang w:val="uk-UA"/>
        </w:rPr>
        <w:t>лікарські засоби</w:t>
      </w:r>
      <w:r w:rsidR="00AA5929">
        <w:rPr>
          <w:sz w:val="28"/>
          <w:szCs w:val="28"/>
          <w:lang w:val="uk-UA"/>
        </w:rPr>
        <w:t xml:space="preserve"> (медичні імунобіологічні препарати) та внести до Державного реєстру лікарських засобів </w:t>
      </w:r>
      <w:r w:rsidR="00643EFB">
        <w:rPr>
          <w:sz w:val="28"/>
          <w:szCs w:val="28"/>
          <w:lang w:val="uk-UA"/>
        </w:rPr>
        <w:t>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w:t>
      </w:r>
      <w:r w:rsidR="00AA5929">
        <w:rPr>
          <w:sz w:val="28"/>
          <w:szCs w:val="28"/>
          <w:lang w:val="uk-UA"/>
        </w:rPr>
        <w:t xml:space="preserve"> на</w:t>
      </w:r>
      <w:r w:rsidR="00FC73F7" w:rsidRPr="00422F7F">
        <w:rPr>
          <w:sz w:val="28"/>
          <w:szCs w:val="28"/>
          <w:lang w:val="uk-UA"/>
        </w:rPr>
        <w:t xml:space="preserve"> </w:t>
      </w:r>
      <w:r w:rsidR="00AA5929">
        <w:rPr>
          <w:noProof/>
          <w:sz w:val="28"/>
          <w:szCs w:val="28"/>
          <w:lang w:val="uk-UA"/>
        </w:rPr>
        <w:t>лікарські засоби</w:t>
      </w:r>
      <w:r w:rsidR="00AA5929">
        <w:rPr>
          <w:sz w:val="28"/>
          <w:szCs w:val="28"/>
          <w:lang w:val="uk-UA"/>
        </w:rPr>
        <w:t xml:space="preserve"> (медичні імунобіологічні препарати) та до Державного реєстру лікарських засобів</w:t>
      </w:r>
      <w:r w:rsidR="00FC73F7" w:rsidRPr="00422F7F">
        <w:rPr>
          <w:sz w:val="28"/>
          <w:szCs w:val="28"/>
          <w:lang w:val="uk-UA"/>
        </w:rPr>
        <w:t xml:space="preserve">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141BF6" w:rsidRDefault="00141BF6" w:rsidP="00BC5599">
      <w:pPr>
        <w:tabs>
          <w:tab w:val="left" w:pos="720"/>
          <w:tab w:val="left" w:pos="993"/>
        </w:tabs>
        <w:ind w:firstLine="720"/>
        <w:jc w:val="both"/>
        <w:rPr>
          <w:sz w:val="28"/>
          <w:szCs w:val="28"/>
          <w:lang w:val="uk-UA"/>
        </w:rPr>
      </w:pPr>
    </w:p>
    <w:p w:rsidR="00BC5599" w:rsidRPr="00BE64DF" w:rsidRDefault="00141BF6" w:rsidP="00BC5599">
      <w:pPr>
        <w:tabs>
          <w:tab w:val="left" w:pos="720"/>
          <w:tab w:val="left" w:pos="993"/>
        </w:tabs>
        <w:ind w:firstLine="720"/>
        <w:jc w:val="both"/>
        <w:rPr>
          <w:sz w:val="28"/>
          <w:szCs w:val="28"/>
          <w:lang w:val="uk-UA"/>
        </w:rPr>
      </w:pPr>
      <w:r>
        <w:rPr>
          <w:sz w:val="28"/>
          <w:szCs w:val="28"/>
          <w:lang w:val="uk-UA"/>
        </w:rPr>
        <w:t>4</w:t>
      </w:r>
      <w:r w:rsidR="00BC5599">
        <w:rPr>
          <w:sz w:val="28"/>
          <w:szCs w:val="28"/>
          <w:lang w:val="uk-UA"/>
        </w:rPr>
        <w:t>. Фармацевтичному управлінню (</w:t>
      </w:r>
      <w:r w:rsidR="003526AA">
        <w:rPr>
          <w:sz w:val="28"/>
          <w:szCs w:val="28"/>
          <w:lang w:val="uk-UA"/>
        </w:rPr>
        <w:t>Олександр</w:t>
      </w:r>
      <w:r w:rsidR="003620B2">
        <w:rPr>
          <w:sz w:val="28"/>
          <w:szCs w:val="28"/>
          <w:lang w:val="uk-UA"/>
        </w:rPr>
        <w:t>у</w:t>
      </w:r>
      <w:r w:rsidR="003526AA">
        <w:rPr>
          <w:sz w:val="28"/>
          <w:szCs w:val="28"/>
          <w:lang w:val="uk-UA"/>
        </w:rPr>
        <w:t xml:space="preserve"> Гріценк</w:t>
      </w:r>
      <w:r w:rsidR="003620B2">
        <w:rPr>
          <w:sz w:val="28"/>
          <w:szCs w:val="28"/>
          <w:lang w:val="uk-UA"/>
        </w:rPr>
        <w:t>у</w:t>
      </w:r>
      <w:r w:rsidR="00BC5599">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141BF6" w:rsidP="000D32CE">
      <w:pPr>
        <w:tabs>
          <w:tab w:val="left" w:pos="720"/>
          <w:tab w:val="left" w:pos="1080"/>
        </w:tabs>
        <w:ind w:firstLine="720"/>
        <w:jc w:val="both"/>
        <w:rPr>
          <w:sz w:val="28"/>
          <w:szCs w:val="28"/>
          <w:lang w:val="uk-UA"/>
        </w:rPr>
      </w:pPr>
      <w:r>
        <w:rPr>
          <w:sz w:val="28"/>
          <w:szCs w:val="28"/>
          <w:lang w:val="uk-UA"/>
        </w:rPr>
        <w:t>5</w:t>
      </w:r>
      <w:r w:rsidR="0050149D">
        <w:rPr>
          <w:sz w:val="28"/>
          <w:szCs w:val="28"/>
          <w:lang w:val="uk-UA"/>
        </w:rPr>
        <w:t xml:space="preserve">. </w:t>
      </w:r>
      <w:r w:rsidR="000D32CE" w:rsidRPr="005418EE">
        <w:rPr>
          <w:sz w:val="28"/>
          <w:szCs w:val="28"/>
          <w:lang w:val="uk-UA"/>
        </w:rPr>
        <w:t xml:space="preserve">Контроль за виконанням цього наказу </w:t>
      </w:r>
      <w:r w:rsidR="0050149D">
        <w:rPr>
          <w:sz w:val="28"/>
          <w:szCs w:val="28"/>
          <w:lang w:val="uk-UA"/>
        </w:rPr>
        <w:t xml:space="preserve">покласти на заступника Міністра </w:t>
      </w:r>
      <w:r w:rsidR="00BA1AA2">
        <w:rPr>
          <w:sz w:val="28"/>
          <w:szCs w:val="28"/>
          <w:lang w:val="uk-UA"/>
        </w:rPr>
        <w:t>Едема Адаманова</w:t>
      </w:r>
      <w:r w:rsidR="00BC5599">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sidR="00534A48">
        <w:rPr>
          <w:b/>
          <w:sz w:val="28"/>
          <w:szCs w:val="28"/>
          <w:lang w:val="uk-UA"/>
        </w:rPr>
        <w:t xml:space="preserve">                                                  </w:t>
      </w:r>
      <w:r w:rsidR="0050149D">
        <w:rPr>
          <w:b/>
          <w:sz w:val="28"/>
          <w:szCs w:val="28"/>
          <w:lang w:val="uk-UA"/>
        </w:rPr>
        <w:t xml:space="preserve">                                     </w:t>
      </w:r>
      <w:r w:rsidR="00534A48">
        <w:rPr>
          <w:b/>
          <w:sz w:val="28"/>
          <w:szCs w:val="28"/>
          <w:lang w:val="uk-UA"/>
        </w:rPr>
        <w:t xml:space="preserve">    </w:t>
      </w:r>
      <w:r w:rsidR="0050149D">
        <w:rPr>
          <w:b/>
          <w:sz w:val="28"/>
          <w:szCs w:val="28"/>
          <w:lang w:val="uk-UA"/>
        </w:rPr>
        <w:t>Віктор ЛЯШКО</w:t>
      </w:r>
      <w:r w:rsidR="00BA0BCD">
        <w:rPr>
          <w:b/>
          <w:sz w:val="28"/>
          <w:szCs w:val="28"/>
          <w:lang w:val="uk-UA"/>
        </w:rPr>
        <w:t xml:space="preserve">                                       </w:t>
      </w:r>
      <w:r w:rsidR="00E36438">
        <w:rPr>
          <w:b/>
          <w:sz w:val="28"/>
          <w:szCs w:val="28"/>
          <w:lang w:val="uk-UA"/>
        </w:rPr>
        <w:t xml:space="preserve">                                                  </w:t>
      </w:r>
      <w:r w:rsidR="00BA0BCD">
        <w:rPr>
          <w:b/>
          <w:sz w:val="28"/>
          <w:szCs w:val="28"/>
          <w:lang w:val="uk-UA"/>
        </w:rPr>
        <w:t xml:space="preserve">  </w:t>
      </w:r>
    </w:p>
    <w:p w:rsidR="00D74462" w:rsidRPr="008B5689" w:rsidRDefault="00E36438" w:rsidP="006D0A8F">
      <w:pPr>
        <w:rPr>
          <w:b/>
          <w:sz w:val="28"/>
          <w:szCs w:val="28"/>
          <w:lang w:val="uk-UA"/>
        </w:rPr>
      </w:pPr>
      <w:r>
        <w:rPr>
          <w:b/>
          <w:sz w:val="28"/>
          <w:szCs w:val="28"/>
          <w:lang w:val="uk-UA"/>
        </w:rPr>
        <w:t xml:space="preserve">  </w:t>
      </w:r>
    </w:p>
    <w:p w:rsidR="00BC4106" w:rsidRPr="00422F7F" w:rsidRDefault="00BC4106" w:rsidP="00BC4106">
      <w:pPr>
        <w:pStyle w:val="31"/>
        <w:spacing w:after="0"/>
        <w:ind w:left="0"/>
        <w:rPr>
          <w:b/>
          <w:sz w:val="28"/>
          <w:szCs w:val="28"/>
          <w:lang w:val="uk-UA"/>
        </w:rPr>
      </w:pPr>
    </w:p>
    <w:p w:rsidR="009B231D" w:rsidRDefault="00E36438" w:rsidP="00FC73F7">
      <w:pPr>
        <w:pStyle w:val="31"/>
        <w:spacing w:after="0"/>
        <w:ind w:left="0"/>
        <w:rPr>
          <w:b/>
          <w:sz w:val="28"/>
          <w:szCs w:val="28"/>
          <w:lang w:val="uk-UA"/>
        </w:rPr>
        <w:sectPr w:rsidR="009B231D" w:rsidSect="00A557F2">
          <w:headerReference w:type="even" r:id="rId9"/>
          <w:headerReference w:type="default" r:id="rId10"/>
          <w:footerReference w:type="even" r:id="rId11"/>
          <w:footerReference w:type="default" r:id="rId12"/>
          <w:pgSz w:w="11906" w:h="16838"/>
          <w:pgMar w:top="899" w:right="567" w:bottom="1418" w:left="1701" w:header="709" w:footer="709" w:gutter="0"/>
          <w:cols w:space="708"/>
          <w:titlePg/>
          <w:docGrid w:linePitch="360"/>
        </w:sectPr>
      </w:pPr>
      <w:r>
        <w:rPr>
          <w:b/>
          <w:sz w:val="28"/>
          <w:szCs w:val="28"/>
          <w:lang w:val="uk-UA"/>
        </w:rPr>
        <w:t xml:space="preserve">     </w:t>
      </w:r>
    </w:p>
    <w:tbl>
      <w:tblPr>
        <w:tblW w:w="3825" w:type="dxa"/>
        <w:tblInd w:w="11448" w:type="dxa"/>
        <w:tblLayout w:type="fixed"/>
        <w:tblLook w:val="04A0" w:firstRow="1" w:lastRow="0" w:firstColumn="1" w:lastColumn="0" w:noHBand="0" w:noVBand="1"/>
      </w:tblPr>
      <w:tblGrid>
        <w:gridCol w:w="3825"/>
      </w:tblGrid>
      <w:tr w:rsidR="009B231D" w:rsidRPr="00764B02" w:rsidTr="006431D7">
        <w:tc>
          <w:tcPr>
            <w:tcW w:w="3825" w:type="dxa"/>
            <w:hideMark/>
          </w:tcPr>
          <w:p w:rsidR="009B231D" w:rsidRPr="00B71A0D" w:rsidRDefault="009B231D" w:rsidP="006C4A30">
            <w:pPr>
              <w:pStyle w:val="4"/>
              <w:tabs>
                <w:tab w:val="left" w:pos="12600"/>
              </w:tabs>
              <w:spacing w:before="0" w:after="0"/>
              <w:rPr>
                <w:sz w:val="18"/>
                <w:szCs w:val="18"/>
              </w:rPr>
            </w:pPr>
            <w:r w:rsidRPr="00B71A0D">
              <w:rPr>
                <w:sz w:val="18"/>
                <w:szCs w:val="18"/>
              </w:rPr>
              <w:lastRenderedPageBreak/>
              <w:t>Додаток 1</w:t>
            </w:r>
          </w:p>
          <w:p w:rsidR="009B231D" w:rsidRPr="00B71A0D" w:rsidRDefault="009B231D" w:rsidP="006C4A30">
            <w:pPr>
              <w:pStyle w:val="4"/>
              <w:tabs>
                <w:tab w:val="left" w:pos="12600"/>
              </w:tabs>
              <w:spacing w:before="0" w:after="0"/>
              <w:rPr>
                <w:sz w:val="18"/>
                <w:szCs w:val="18"/>
              </w:rPr>
            </w:pPr>
            <w:r w:rsidRPr="00B71A0D">
              <w:rPr>
                <w:sz w:val="18"/>
                <w:szCs w:val="18"/>
              </w:rPr>
              <w:t>до наказу Міністерства охорони</w:t>
            </w:r>
          </w:p>
          <w:p w:rsidR="009B231D" w:rsidRPr="00B71A0D" w:rsidRDefault="009B231D" w:rsidP="006C4A30">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9B231D" w:rsidRPr="00764B02" w:rsidRDefault="009B231D" w:rsidP="006C4A30">
            <w:pPr>
              <w:pStyle w:val="4"/>
              <w:tabs>
                <w:tab w:val="left" w:pos="12600"/>
              </w:tabs>
              <w:spacing w:before="0" w:after="0"/>
              <w:rPr>
                <w:rFonts w:cs="Arial"/>
                <w:sz w:val="16"/>
                <w:szCs w:val="16"/>
              </w:rPr>
            </w:pPr>
            <w:r w:rsidRPr="004004C0">
              <w:rPr>
                <w:bCs w:val="0"/>
                <w:iCs/>
                <w:sz w:val="18"/>
                <w:szCs w:val="18"/>
                <w:u w:val="single"/>
              </w:rPr>
              <w:t>від</w:t>
            </w:r>
            <w:r>
              <w:rPr>
                <w:bCs w:val="0"/>
                <w:iCs/>
                <w:sz w:val="18"/>
                <w:szCs w:val="18"/>
                <w:u w:val="single"/>
              </w:rPr>
              <w:t xml:space="preserve"> 12 січня 2026 року </w:t>
            </w:r>
            <w:r w:rsidRPr="004004C0">
              <w:rPr>
                <w:bCs w:val="0"/>
                <w:iCs/>
                <w:sz w:val="18"/>
                <w:szCs w:val="18"/>
                <w:u w:val="single"/>
              </w:rPr>
              <w:t>№</w:t>
            </w:r>
            <w:r>
              <w:rPr>
                <w:bCs w:val="0"/>
                <w:iCs/>
                <w:sz w:val="18"/>
                <w:szCs w:val="18"/>
                <w:u w:val="single"/>
              </w:rPr>
              <w:t xml:space="preserve"> 34</w:t>
            </w:r>
          </w:p>
        </w:tc>
      </w:tr>
    </w:tbl>
    <w:p w:rsidR="009B231D" w:rsidRPr="00764B02" w:rsidRDefault="009B231D" w:rsidP="009B231D">
      <w:pPr>
        <w:tabs>
          <w:tab w:val="left" w:pos="12600"/>
        </w:tabs>
        <w:jc w:val="center"/>
        <w:rPr>
          <w:rFonts w:ascii="Arial" w:hAnsi="Arial" w:cs="Arial"/>
          <w:b/>
          <w:sz w:val="16"/>
          <w:szCs w:val="16"/>
          <w:lang w:val="en-US"/>
        </w:rPr>
      </w:pPr>
    </w:p>
    <w:p w:rsidR="009B231D" w:rsidRPr="00764B02" w:rsidRDefault="009B231D" w:rsidP="009B231D">
      <w:pPr>
        <w:keepNext/>
        <w:tabs>
          <w:tab w:val="left" w:pos="12600"/>
        </w:tabs>
        <w:jc w:val="center"/>
        <w:outlineLvl w:val="1"/>
        <w:rPr>
          <w:rFonts w:ascii="Arial" w:hAnsi="Arial" w:cs="Arial"/>
          <w:b/>
          <w:caps/>
          <w:sz w:val="16"/>
          <w:szCs w:val="16"/>
        </w:rPr>
      </w:pPr>
    </w:p>
    <w:p w:rsidR="009B231D" w:rsidRDefault="009B231D" w:rsidP="009B231D">
      <w:pPr>
        <w:keepNext/>
        <w:tabs>
          <w:tab w:val="left" w:pos="12600"/>
        </w:tabs>
        <w:jc w:val="center"/>
        <w:outlineLvl w:val="1"/>
        <w:rPr>
          <w:b/>
          <w:sz w:val="28"/>
          <w:szCs w:val="28"/>
        </w:rPr>
      </w:pPr>
      <w:r>
        <w:rPr>
          <w:b/>
          <w:caps/>
          <w:sz w:val="28"/>
          <w:szCs w:val="28"/>
        </w:rPr>
        <w:t>ПЕРЕЛІК</w:t>
      </w:r>
    </w:p>
    <w:p w:rsidR="009B231D" w:rsidRDefault="009B231D" w:rsidP="009B231D">
      <w:pPr>
        <w:tabs>
          <w:tab w:val="left" w:pos="12600"/>
        </w:tabs>
        <w:jc w:val="center"/>
        <w:rPr>
          <w:b/>
          <w:caps/>
          <w:sz w:val="28"/>
          <w:szCs w:val="28"/>
        </w:rPr>
      </w:pPr>
      <w:r>
        <w:rPr>
          <w:b/>
          <w:caps/>
          <w:sz w:val="28"/>
          <w:szCs w:val="28"/>
        </w:rPr>
        <w:t xml:space="preserve">ЗАРЕЄСТРОВАНИХ ЛІКАРСЬКИХ ЗАСОБІВ (МЕДИЧНИХ ІМУНОБІОЛОГІЧНИХ ПРЕПАРАТІВ), ЯКІ ВНОСЯТЬСЯ ДО ДЕРЖАВНОГО РЕЄСТРУ ЛІКАРСЬКИХ ЗАСОБІВ </w:t>
      </w:r>
    </w:p>
    <w:p w:rsidR="009B231D" w:rsidRPr="00764B02" w:rsidRDefault="009B231D" w:rsidP="009B231D">
      <w:pPr>
        <w:keepNext/>
        <w:jc w:val="center"/>
        <w:outlineLvl w:val="3"/>
        <w:rPr>
          <w:rFonts w:ascii="Arial" w:hAnsi="Arial" w:cs="Arial"/>
          <w:b/>
          <w:caps/>
        </w:rPr>
      </w:pPr>
    </w:p>
    <w:tbl>
      <w:tblPr>
        <w:tblW w:w="15876"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701"/>
        <w:gridCol w:w="1275"/>
        <w:gridCol w:w="993"/>
        <w:gridCol w:w="1842"/>
        <w:gridCol w:w="1134"/>
        <w:gridCol w:w="3402"/>
        <w:gridCol w:w="1134"/>
        <w:gridCol w:w="992"/>
        <w:gridCol w:w="1559"/>
      </w:tblGrid>
      <w:tr w:rsidR="009B231D" w:rsidRPr="00764B02" w:rsidTr="006431D7">
        <w:trPr>
          <w:tblHeader/>
        </w:trPr>
        <w:tc>
          <w:tcPr>
            <w:tcW w:w="568" w:type="dxa"/>
            <w:tcBorders>
              <w:top w:val="single" w:sz="4" w:space="0" w:color="000000"/>
            </w:tcBorders>
            <w:shd w:val="clear" w:color="auto" w:fill="D9D9D9"/>
            <w:hideMark/>
          </w:tcPr>
          <w:p w:rsidR="009B231D" w:rsidRPr="00764B02" w:rsidRDefault="009B231D" w:rsidP="006431D7">
            <w:pPr>
              <w:tabs>
                <w:tab w:val="left" w:pos="12600"/>
              </w:tabs>
              <w:jc w:val="center"/>
              <w:rPr>
                <w:rFonts w:ascii="Arial" w:hAnsi="Arial" w:cs="Arial"/>
                <w:b/>
                <w:i/>
                <w:sz w:val="16"/>
                <w:szCs w:val="16"/>
              </w:rPr>
            </w:pPr>
            <w:r w:rsidRPr="00764B02">
              <w:rPr>
                <w:rFonts w:ascii="Arial" w:hAnsi="Arial" w:cs="Arial"/>
                <w:b/>
                <w:i/>
                <w:sz w:val="16"/>
                <w:szCs w:val="16"/>
              </w:rPr>
              <w:t>№ п/п</w:t>
            </w:r>
          </w:p>
        </w:tc>
        <w:tc>
          <w:tcPr>
            <w:tcW w:w="1276" w:type="dxa"/>
            <w:tcBorders>
              <w:top w:val="single" w:sz="4" w:space="0" w:color="000000"/>
            </w:tcBorders>
            <w:shd w:val="clear" w:color="auto" w:fill="D9D9D9"/>
          </w:tcPr>
          <w:p w:rsidR="009B231D" w:rsidRPr="00764B02" w:rsidRDefault="009B231D" w:rsidP="006431D7">
            <w:pPr>
              <w:tabs>
                <w:tab w:val="left" w:pos="12600"/>
              </w:tabs>
              <w:jc w:val="center"/>
              <w:rPr>
                <w:rFonts w:ascii="Arial" w:hAnsi="Arial" w:cs="Arial"/>
                <w:b/>
                <w:i/>
                <w:sz w:val="16"/>
                <w:szCs w:val="16"/>
              </w:rPr>
            </w:pPr>
            <w:r w:rsidRPr="00764B02">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9B231D" w:rsidRPr="00764B02" w:rsidRDefault="009B231D" w:rsidP="006431D7">
            <w:pPr>
              <w:tabs>
                <w:tab w:val="left" w:pos="12600"/>
              </w:tabs>
              <w:jc w:val="center"/>
              <w:rPr>
                <w:rFonts w:ascii="Arial" w:hAnsi="Arial" w:cs="Arial"/>
                <w:b/>
                <w:i/>
                <w:sz w:val="16"/>
                <w:szCs w:val="16"/>
              </w:rPr>
            </w:pPr>
            <w:r w:rsidRPr="00764B02">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9B231D" w:rsidRPr="00764B02" w:rsidRDefault="009B231D" w:rsidP="006431D7">
            <w:pPr>
              <w:tabs>
                <w:tab w:val="left" w:pos="12600"/>
              </w:tabs>
              <w:jc w:val="center"/>
              <w:rPr>
                <w:rFonts w:ascii="Arial" w:hAnsi="Arial" w:cs="Arial"/>
                <w:b/>
                <w:i/>
                <w:sz w:val="16"/>
                <w:szCs w:val="16"/>
              </w:rPr>
            </w:pPr>
            <w:r w:rsidRPr="00764B02">
              <w:rPr>
                <w:rFonts w:ascii="Arial" w:hAnsi="Arial" w:cs="Arial"/>
                <w:b/>
                <w:i/>
                <w:sz w:val="16"/>
                <w:szCs w:val="16"/>
              </w:rPr>
              <w:t>Заявник</w:t>
            </w:r>
          </w:p>
        </w:tc>
        <w:tc>
          <w:tcPr>
            <w:tcW w:w="993" w:type="dxa"/>
            <w:tcBorders>
              <w:top w:val="single" w:sz="4" w:space="0" w:color="000000"/>
            </w:tcBorders>
            <w:shd w:val="clear" w:color="auto" w:fill="D9D9D9"/>
          </w:tcPr>
          <w:p w:rsidR="009B231D" w:rsidRPr="00764B02" w:rsidRDefault="009B231D" w:rsidP="006431D7">
            <w:pPr>
              <w:tabs>
                <w:tab w:val="left" w:pos="12600"/>
              </w:tabs>
              <w:jc w:val="center"/>
              <w:rPr>
                <w:rFonts w:ascii="Arial" w:hAnsi="Arial" w:cs="Arial"/>
                <w:b/>
                <w:i/>
                <w:sz w:val="16"/>
                <w:szCs w:val="16"/>
              </w:rPr>
            </w:pPr>
            <w:r w:rsidRPr="00764B02">
              <w:rPr>
                <w:rFonts w:ascii="Arial" w:hAnsi="Arial" w:cs="Arial"/>
                <w:b/>
                <w:i/>
                <w:sz w:val="16"/>
                <w:szCs w:val="16"/>
              </w:rPr>
              <w:t>Країна заявника</w:t>
            </w:r>
          </w:p>
        </w:tc>
        <w:tc>
          <w:tcPr>
            <w:tcW w:w="1842" w:type="dxa"/>
            <w:tcBorders>
              <w:top w:val="single" w:sz="4" w:space="0" w:color="000000"/>
            </w:tcBorders>
            <w:shd w:val="clear" w:color="auto" w:fill="D9D9D9"/>
          </w:tcPr>
          <w:p w:rsidR="009B231D" w:rsidRPr="00764B02" w:rsidRDefault="009B231D" w:rsidP="006431D7">
            <w:pPr>
              <w:tabs>
                <w:tab w:val="left" w:pos="12600"/>
              </w:tabs>
              <w:jc w:val="center"/>
              <w:rPr>
                <w:rFonts w:ascii="Arial" w:hAnsi="Arial" w:cs="Arial"/>
                <w:b/>
                <w:i/>
                <w:sz w:val="16"/>
                <w:szCs w:val="16"/>
              </w:rPr>
            </w:pPr>
            <w:r w:rsidRPr="00764B02">
              <w:rPr>
                <w:rFonts w:ascii="Arial" w:hAnsi="Arial" w:cs="Arial"/>
                <w:b/>
                <w:i/>
                <w:sz w:val="16"/>
                <w:szCs w:val="16"/>
              </w:rPr>
              <w:t>Виробник</w:t>
            </w:r>
          </w:p>
        </w:tc>
        <w:tc>
          <w:tcPr>
            <w:tcW w:w="1134" w:type="dxa"/>
            <w:tcBorders>
              <w:top w:val="single" w:sz="4" w:space="0" w:color="000000"/>
            </w:tcBorders>
            <w:shd w:val="clear" w:color="auto" w:fill="D9D9D9"/>
          </w:tcPr>
          <w:p w:rsidR="009B231D" w:rsidRPr="00764B02" w:rsidRDefault="009B231D" w:rsidP="006431D7">
            <w:pPr>
              <w:tabs>
                <w:tab w:val="left" w:pos="12600"/>
              </w:tabs>
              <w:jc w:val="center"/>
              <w:rPr>
                <w:rFonts w:ascii="Arial" w:hAnsi="Arial" w:cs="Arial"/>
                <w:b/>
                <w:i/>
                <w:sz w:val="16"/>
                <w:szCs w:val="16"/>
              </w:rPr>
            </w:pPr>
            <w:r w:rsidRPr="00764B02">
              <w:rPr>
                <w:rFonts w:ascii="Arial" w:hAnsi="Arial" w:cs="Arial"/>
                <w:b/>
                <w:i/>
                <w:sz w:val="16"/>
                <w:szCs w:val="16"/>
              </w:rPr>
              <w:t>Країна виробника</w:t>
            </w:r>
          </w:p>
        </w:tc>
        <w:tc>
          <w:tcPr>
            <w:tcW w:w="3402" w:type="dxa"/>
            <w:tcBorders>
              <w:top w:val="single" w:sz="4" w:space="0" w:color="000000"/>
            </w:tcBorders>
            <w:shd w:val="clear" w:color="auto" w:fill="D9D9D9"/>
          </w:tcPr>
          <w:p w:rsidR="009B231D" w:rsidRPr="00764B02" w:rsidRDefault="009B231D" w:rsidP="006431D7">
            <w:pPr>
              <w:tabs>
                <w:tab w:val="left" w:pos="12600"/>
              </w:tabs>
              <w:jc w:val="center"/>
              <w:rPr>
                <w:rFonts w:ascii="Arial" w:hAnsi="Arial" w:cs="Arial"/>
                <w:b/>
                <w:i/>
                <w:sz w:val="16"/>
                <w:szCs w:val="16"/>
              </w:rPr>
            </w:pPr>
            <w:r w:rsidRPr="00764B02">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9B231D" w:rsidRPr="00764B02" w:rsidRDefault="009B231D" w:rsidP="006431D7">
            <w:pPr>
              <w:tabs>
                <w:tab w:val="left" w:pos="12600"/>
              </w:tabs>
              <w:jc w:val="center"/>
              <w:rPr>
                <w:rFonts w:ascii="Arial" w:hAnsi="Arial" w:cs="Arial"/>
                <w:b/>
                <w:i/>
                <w:sz w:val="16"/>
                <w:szCs w:val="16"/>
              </w:rPr>
            </w:pPr>
            <w:r w:rsidRPr="00764B02">
              <w:rPr>
                <w:rFonts w:ascii="Arial" w:hAnsi="Arial" w:cs="Arial"/>
                <w:b/>
                <w:i/>
                <w:sz w:val="16"/>
                <w:szCs w:val="16"/>
              </w:rPr>
              <w:t>Умови відпуску</w:t>
            </w:r>
          </w:p>
        </w:tc>
        <w:tc>
          <w:tcPr>
            <w:tcW w:w="992" w:type="dxa"/>
            <w:tcBorders>
              <w:top w:val="single" w:sz="4" w:space="0" w:color="000000"/>
            </w:tcBorders>
            <w:shd w:val="clear" w:color="auto" w:fill="D9D9D9"/>
          </w:tcPr>
          <w:p w:rsidR="009B231D" w:rsidRPr="00764B02" w:rsidRDefault="009B231D" w:rsidP="006431D7">
            <w:pPr>
              <w:tabs>
                <w:tab w:val="left" w:pos="12600"/>
              </w:tabs>
              <w:jc w:val="center"/>
              <w:rPr>
                <w:rFonts w:ascii="Arial" w:hAnsi="Arial" w:cs="Arial"/>
                <w:b/>
                <w:i/>
                <w:sz w:val="16"/>
                <w:szCs w:val="16"/>
              </w:rPr>
            </w:pPr>
            <w:r w:rsidRPr="00764B02">
              <w:rPr>
                <w:rFonts w:ascii="Arial" w:hAnsi="Arial" w:cs="Arial"/>
                <w:b/>
                <w:i/>
                <w:sz w:val="16"/>
                <w:szCs w:val="16"/>
              </w:rPr>
              <w:t>Рекламування</w:t>
            </w:r>
          </w:p>
        </w:tc>
        <w:tc>
          <w:tcPr>
            <w:tcW w:w="1559" w:type="dxa"/>
            <w:tcBorders>
              <w:top w:val="single" w:sz="4" w:space="0" w:color="000000"/>
            </w:tcBorders>
            <w:shd w:val="clear" w:color="auto" w:fill="D9D9D9"/>
          </w:tcPr>
          <w:p w:rsidR="009B231D" w:rsidRPr="00764B02" w:rsidRDefault="009B231D" w:rsidP="006431D7">
            <w:pPr>
              <w:tabs>
                <w:tab w:val="left" w:pos="12600"/>
              </w:tabs>
              <w:jc w:val="center"/>
              <w:rPr>
                <w:rFonts w:ascii="Arial" w:hAnsi="Arial" w:cs="Arial"/>
                <w:b/>
                <w:i/>
                <w:sz w:val="16"/>
                <w:szCs w:val="16"/>
              </w:rPr>
            </w:pPr>
            <w:r w:rsidRPr="00764B02">
              <w:rPr>
                <w:rFonts w:ascii="Arial" w:hAnsi="Arial" w:cs="Arial"/>
                <w:b/>
                <w:i/>
                <w:sz w:val="16"/>
                <w:szCs w:val="16"/>
              </w:rPr>
              <w:t>Номер реєстраційного посвідчення</w:t>
            </w:r>
          </w:p>
        </w:tc>
      </w:tr>
      <w:tr w:rsidR="009B231D" w:rsidRPr="00764B02" w:rsidTr="006431D7">
        <w:tc>
          <w:tcPr>
            <w:tcW w:w="568" w:type="dxa"/>
            <w:tcBorders>
              <w:top w:val="single" w:sz="4" w:space="0" w:color="auto"/>
              <w:left w:val="single" w:sz="4" w:space="0" w:color="000000"/>
              <w:bottom w:val="single" w:sz="4" w:space="0" w:color="auto"/>
              <w:right w:val="single" w:sz="4" w:space="0" w:color="auto"/>
            </w:tcBorders>
            <w:shd w:val="clear" w:color="auto" w:fill="FFFFFF"/>
          </w:tcPr>
          <w:p w:rsidR="009B231D" w:rsidRPr="00764B02" w:rsidRDefault="009B231D" w:rsidP="009B231D">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B231D" w:rsidRPr="00764B02" w:rsidRDefault="009B231D" w:rsidP="006431D7">
            <w:pPr>
              <w:pStyle w:val="110"/>
              <w:tabs>
                <w:tab w:val="left" w:pos="12600"/>
              </w:tabs>
              <w:rPr>
                <w:rFonts w:ascii="Arial" w:hAnsi="Arial" w:cs="Arial"/>
                <w:b/>
                <w:i/>
                <w:sz w:val="16"/>
                <w:szCs w:val="16"/>
              </w:rPr>
            </w:pPr>
            <w:r w:rsidRPr="00764B02">
              <w:rPr>
                <w:rFonts w:ascii="Arial" w:hAnsi="Arial" w:cs="Arial"/>
                <w:b/>
                <w:sz w:val="16"/>
                <w:szCs w:val="16"/>
              </w:rPr>
              <w:t>КЛАДРИБІН-ВІСТА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231D" w:rsidRPr="00764B02" w:rsidRDefault="009B231D" w:rsidP="006431D7">
            <w:pPr>
              <w:pStyle w:val="110"/>
              <w:tabs>
                <w:tab w:val="left" w:pos="12600"/>
              </w:tabs>
              <w:rPr>
                <w:rFonts w:ascii="Arial" w:hAnsi="Arial" w:cs="Arial"/>
                <w:sz w:val="16"/>
                <w:szCs w:val="16"/>
                <w:lang w:val="ru-RU"/>
              </w:rPr>
            </w:pPr>
            <w:r w:rsidRPr="00764B02">
              <w:rPr>
                <w:rFonts w:ascii="Arial" w:hAnsi="Arial" w:cs="Arial"/>
                <w:sz w:val="16"/>
                <w:szCs w:val="16"/>
                <w:lang w:val="ru-RU"/>
              </w:rPr>
              <w:t>таблетки по 10 мг; по 1 таблетці в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B231D" w:rsidRPr="00764B02" w:rsidRDefault="009B231D" w:rsidP="006431D7">
            <w:pPr>
              <w:pStyle w:val="110"/>
              <w:tabs>
                <w:tab w:val="left" w:pos="12600"/>
              </w:tabs>
              <w:jc w:val="center"/>
              <w:rPr>
                <w:rFonts w:ascii="Arial" w:hAnsi="Arial" w:cs="Arial"/>
                <w:sz w:val="16"/>
                <w:szCs w:val="16"/>
                <w:lang w:val="ru-RU"/>
              </w:rPr>
            </w:pPr>
            <w:r w:rsidRPr="00764B02">
              <w:rPr>
                <w:rFonts w:ascii="Arial" w:hAnsi="Arial" w:cs="Arial"/>
                <w:sz w:val="16"/>
                <w:szCs w:val="16"/>
                <w:lang w:val="ru-RU"/>
              </w:rPr>
              <w:t xml:space="preserve">Містрал Кепітал Менеджмент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B231D" w:rsidRPr="00764B02" w:rsidRDefault="009B231D" w:rsidP="006431D7">
            <w:pPr>
              <w:pStyle w:val="110"/>
              <w:tabs>
                <w:tab w:val="left" w:pos="12600"/>
              </w:tabs>
              <w:jc w:val="center"/>
              <w:rPr>
                <w:rFonts w:ascii="Arial" w:hAnsi="Arial" w:cs="Arial"/>
                <w:sz w:val="16"/>
                <w:szCs w:val="16"/>
              </w:rPr>
            </w:pPr>
            <w:r w:rsidRPr="00764B02">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B231D" w:rsidRPr="00764B02" w:rsidRDefault="009B231D" w:rsidP="006431D7">
            <w:pPr>
              <w:pStyle w:val="110"/>
              <w:tabs>
                <w:tab w:val="left" w:pos="12600"/>
              </w:tabs>
              <w:jc w:val="center"/>
              <w:rPr>
                <w:rFonts w:ascii="Arial" w:hAnsi="Arial" w:cs="Arial"/>
                <w:sz w:val="16"/>
                <w:szCs w:val="16"/>
              </w:rPr>
            </w:pPr>
            <w:r w:rsidRPr="00764B02">
              <w:rPr>
                <w:rFonts w:ascii="Arial" w:hAnsi="Arial" w:cs="Arial"/>
                <w:sz w:val="16"/>
                <w:szCs w:val="16"/>
              </w:rPr>
              <w:t>дільниця, що відповідає за виробництво, первинне та вторинне пакування, контроль якості, випуск серії:</w:t>
            </w:r>
            <w:r w:rsidRPr="00764B02">
              <w:rPr>
                <w:rFonts w:ascii="Arial" w:hAnsi="Arial" w:cs="Arial"/>
                <w:sz w:val="16"/>
                <w:szCs w:val="16"/>
              </w:rPr>
              <w:br/>
              <w:t>Хаупт Фарма Амарег ГмбХ, Німеччина;</w:t>
            </w:r>
            <w:r w:rsidRPr="00764B02">
              <w:rPr>
                <w:rFonts w:ascii="Arial" w:hAnsi="Arial" w:cs="Arial"/>
                <w:sz w:val="16"/>
                <w:szCs w:val="16"/>
              </w:rPr>
              <w:br/>
              <w:t>дільниця, що відповідає за первинне та вторинне пакування:</w:t>
            </w:r>
            <w:r w:rsidRPr="00764B02">
              <w:rPr>
                <w:rFonts w:ascii="Arial" w:hAnsi="Arial" w:cs="Arial"/>
                <w:sz w:val="16"/>
                <w:szCs w:val="16"/>
              </w:rPr>
              <w:br/>
              <w:t>Джі І Фармасьютікалс, Лтд,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231D" w:rsidRPr="00764B02" w:rsidRDefault="009B231D" w:rsidP="006431D7">
            <w:pPr>
              <w:pStyle w:val="110"/>
              <w:tabs>
                <w:tab w:val="left" w:pos="12600"/>
              </w:tabs>
              <w:jc w:val="center"/>
              <w:rPr>
                <w:rFonts w:ascii="Arial" w:hAnsi="Arial" w:cs="Arial"/>
                <w:sz w:val="16"/>
                <w:szCs w:val="16"/>
              </w:rPr>
            </w:pPr>
            <w:r w:rsidRPr="00764B02">
              <w:rPr>
                <w:rFonts w:ascii="Arial" w:hAnsi="Arial" w:cs="Arial"/>
                <w:sz w:val="16"/>
                <w:szCs w:val="16"/>
              </w:rPr>
              <w:t>Німеччина/</w:t>
            </w:r>
          </w:p>
          <w:p w:rsidR="009B231D" w:rsidRPr="00764B02" w:rsidRDefault="009B231D" w:rsidP="006431D7">
            <w:pPr>
              <w:pStyle w:val="110"/>
              <w:tabs>
                <w:tab w:val="left" w:pos="12600"/>
              </w:tabs>
              <w:jc w:val="center"/>
              <w:rPr>
                <w:rFonts w:ascii="Arial" w:hAnsi="Arial" w:cs="Arial"/>
                <w:sz w:val="16"/>
                <w:szCs w:val="16"/>
              </w:rPr>
            </w:pPr>
            <w:r w:rsidRPr="00764B02">
              <w:rPr>
                <w:rFonts w:ascii="Arial" w:hAnsi="Arial" w:cs="Arial"/>
                <w:sz w:val="16"/>
                <w:szCs w:val="16"/>
              </w:rPr>
              <w:t>Болгарія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B231D" w:rsidRPr="00764B02" w:rsidRDefault="009B231D" w:rsidP="006431D7">
            <w:pPr>
              <w:pStyle w:val="110"/>
              <w:tabs>
                <w:tab w:val="left" w:pos="12600"/>
              </w:tabs>
              <w:jc w:val="center"/>
              <w:rPr>
                <w:rFonts w:ascii="Arial" w:hAnsi="Arial" w:cs="Arial"/>
                <w:sz w:val="16"/>
                <w:szCs w:val="16"/>
                <w:lang w:val="ru-RU"/>
              </w:rPr>
            </w:pPr>
            <w:r w:rsidRPr="00764B02">
              <w:rPr>
                <w:rFonts w:ascii="Arial" w:hAnsi="Arial" w:cs="Arial"/>
                <w:sz w:val="16"/>
                <w:szCs w:val="16"/>
                <w:lang w:val="ru-RU"/>
              </w:rPr>
              <w:t>реєстрація на 5 років</w:t>
            </w:r>
            <w:r w:rsidRPr="00764B02">
              <w:rPr>
                <w:rFonts w:ascii="Arial" w:hAnsi="Arial" w:cs="Arial"/>
                <w:sz w:val="16"/>
                <w:szCs w:val="16"/>
                <w:lang w:val="ru-RU"/>
              </w:rPr>
              <w:br/>
            </w:r>
            <w:r w:rsidRPr="00764B02">
              <w:rPr>
                <w:rFonts w:ascii="Arial" w:hAnsi="Arial" w:cs="Arial"/>
                <w:sz w:val="16"/>
                <w:szCs w:val="16"/>
                <w:lang w:val="ru-RU"/>
              </w:rPr>
              <w:br/>
              <w:t xml:space="preserve">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231D" w:rsidRPr="00764B02" w:rsidRDefault="009B231D" w:rsidP="006431D7">
            <w:pPr>
              <w:pStyle w:val="110"/>
              <w:tabs>
                <w:tab w:val="left" w:pos="12600"/>
              </w:tabs>
              <w:jc w:val="center"/>
              <w:rPr>
                <w:rFonts w:ascii="Arial" w:hAnsi="Arial" w:cs="Arial"/>
                <w:b/>
                <w:i/>
                <w:sz w:val="16"/>
                <w:szCs w:val="16"/>
              </w:rPr>
            </w:pPr>
            <w:r w:rsidRPr="00764B0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B231D" w:rsidRPr="00764B02" w:rsidRDefault="009B231D"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231D" w:rsidRPr="00764B02" w:rsidRDefault="009B231D" w:rsidP="006431D7">
            <w:pPr>
              <w:tabs>
                <w:tab w:val="left" w:pos="12600"/>
              </w:tabs>
              <w:jc w:val="center"/>
              <w:rPr>
                <w:rFonts w:ascii="Arial" w:hAnsi="Arial" w:cs="Arial"/>
                <w:b/>
                <w:sz w:val="16"/>
                <w:szCs w:val="16"/>
              </w:rPr>
            </w:pPr>
            <w:r w:rsidRPr="00764B02">
              <w:rPr>
                <w:rFonts w:ascii="Arial" w:hAnsi="Arial" w:cs="Arial"/>
                <w:sz w:val="16"/>
                <w:szCs w:val="16"/>
              </w:rPr>
              <w:t>UA/20944/01/01</w:t>
            </w:r>
          </w:p>
        </w:tc>
      </w:tr>
      <w:tr w:rsidR="009B231D" w:rsidRPr="00764B02" w:rsidTr="006431D7">
        <w:tc>
          <w:tcPr>
            <w:tcW w:w="568" w:type="dxa"/>
            <w:tcBorders>
              <w:top w:val="single" w:sz="4" w:space="0" w:color="auto"/>
              <w:left w:val="single" w:sz="4" w:space="0" w:color="000000"/>
              <w:bottom w:val="single" w:sz="4" w:space="0" w:color="auto"/>
              <w:right w:val="single" w:sz="4" w:space="0" w:color="auto"/>
            </w:tcBorders>
            <w:shd w:val="clear" w:color="auto" w:fill="FFFFFF"/>
          </w:tcPr>
          <w:p w:rsidR="009B231D" w:rsidRPr="00764B02" w:rsidRDefault="009B231D" w:rsidP="009B231D">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B231D" w:rsidRPr="00764B02" w:rsidRDefault="009B231D" w:rsidP="006431D7">
            <w:pPr>
              <w:pStyle w:val="110"/>
              <w:tabs>
                <w:tab w:val="left" w:pos="12600"/>
              </w:tabs>
              <w:rPr>
                <w:rFonts w:ascii="Arial" w:hAnsi="Arial" w:cs="Arial"/>
                <w:b/>
                <w:i/>
                <w:sz w:val="16"/>
                <w:szCs w:val="16"/>
              </w:rPr>
            </w:pPr>
            <w:r w:rsidRPr="00764B02">
              <w:rPr>
                <w:rFonts w:ascii="Arial" w:hAnsi="Arial" w:cs="Arial"/>
                <w:b/>
                <w:sz w:val="16"/>
                <w:szCs w:val="16"/>
              </w:rPr>
              <w:t>ПАЛБОЦИКЛІБ-ВІСТА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231D" w:rsidRPr="00764B02" w:rsidRDefault="009B231D" w:rsidP="006431D7">
            <w:pPr>
              <w:pStyle w:val="110"/>
              <w:tabs>
                <w:tab w:val="left" w:pos="12600"/>
              </w:tabs>
              <w:rPr>
                <w:rFonts w:ascii="Arial" w:hAnsi="Arial" w:cs="Arial"/>
                <w:sz w:val="16"/>
                <w:szCs w:val="16"/>
                <w:lang w:val="ru-RU"/>
              </w:rPr>
            </w:pPr>
            <w:r w:rsidRPr="00764B02">
              <w:rPr>
                <w:rFonts w:ascii="Arial" w:hAnsi="Arial" w:cs="Arial"/>
                <w:sz w:val="16"/>
                <w:szCs w:val="16"/>
                <w:lang w:val="ru-RU"/>
              </w:rPr>
              <w:t>таблетки, вкриті плівковою оболонкою, по 75 мг; по 7 таблеток в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B231D" w:rsidRPr="00764B02" w:rsidRDefault="009B231D" w:rsidP="006431D7">
            <w:pPr>
              <w:pStyle w:val="110"/>
              <w:tabs>
                <w:tab w:val="left" w:pos="12600"/>
              </w:tabs>
              <w:jc w:val="center"/>
              <w:rPr>
                <w:rFonts w:ascii="Arial" w:hAnsi="Arial" w:cs="Arial"/>
                <w:sz w:val="16"/>
                <w:szCs w:val="16"/>
                <w:lang w:val="ru-RU"/>
              </w:rPr>
            </w:pPr>
            <w:r w:rsidRPr="00764B02">
              <w:rPr>
                <w:rFonts w:ascii="Arial" w:hAnsi="Arial" w:cs="Arial"/>
                <w:sz w:val="16"/>
                <w:szCs w:val="16"/>
                <w:lang w:val="ru-RU"/>
              </w:rPr>
              <w:t xml:space="preserve">Містрал Кепітал Менеджмент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B231D" w:rsidRPr="00764B02" w:rsidRDefault="009B231D" w:rsidP="006431D7">
            <w:pPr>
              <w:pStyle w:val="110"/>
              <w:tabs>
                <w:tab w:val="left" w:pos="12600"/>
              </w:tabs>
              <w:jc w:val="center"/>
              <w:rPr>
                <w:rFonts w:ascii="Arial" w:hAnsi="Arial" w:cs="Arial"/>
                <w:sz w:val="16"/>
                <w:szCs w:val="16"/>
              </w:rPr>
            </w:pPr>
            <w:r w:rsidRPr="00764B02">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B231D" w:rsidRPr="00764B02" w:rsidRDefault="009B231D" w:rsidP="006431D7">
            <w:pPr>
              <w:pStyle w:val="110"/>
              <w:tabs>
                <w:tab w:val="left" w:pos="12600"/>
              </w:tabs>
              <w:jc w:val="center"/>
              <w:rPr>
                <w:rFonts w:ascii="Arial" w:hAnsi="Arial" w:cs="Arial"/>
                <w:sz w:val="16"/>
                <w:szCs w:val="16"/>
                <w:lang w:val="ru-RU"/>
              </w:rPr>
            </w:pPr>
            <w:r w:rsidRPr="00764B02">
              <w:rPr>
                <w:rFonts w:ascii="Arial" w:hAnsi="Arial" w:cs="Arial"/>
                <w:sz w:val="16"/>
                <w:szCs w:val="16"/>
                <w:lang w:val="ru-RU"/>
              </w:rPr>
              <w:t>виробництво, первинне, вторинне пакування, контроль якості, випуск серії:</w:t>
            </w:r>
            <w:r w:rsidRPr="00764B02">
              <w:rPr>
                <w:rFonts w:ascii="Arial" w:hAnsi="Arial" w:cs="Arial"/>
                <w:sz w:val="16"/>
                <w:szCs w:val="16"/>
                <w:lang w:val="ru-RU"/>
              </w:rPr>
              <w:br/>
              <w:t>Сінтон Хіспанія,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231D" w:rsidRPr="00764B02" w:rsidRDefault="009B231D" w:rsidP="006431D7">
            <w:pPr>
              <w:pStyle w:val="110"/>
              <w:tabs>
                <w:tab w:val="left" w:pos="12600"/>
              </w:tabs>
              <w:jc w:val="center"/>
              <w:rPr>
                <w:rFonts w:ascii="Arial" w:hAnsi="Arial" w:cs="Arial"/>
                <w:sz w:val="16"/>
                <w:szCs w:val="16"/>
                <w:lang w:val="ru-RU"/>
              </w:rPr>
            </w:pPr>
            <w:r w:rsidRPr="00764B02">
              <w:rPr>
                <w:rFonts w:ascii="Arial" w:hAnsi="Arial" w:cs="Arial"/>
                <w:sz w:val="16"/>
                <w:szCs w:val="16"/>
                <w:lang w:val="ru-RU"/>
              </w:rPr>
              <w:t>Іспанія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B231D" w:rsidRPr="00764B02" w:rsidRDefault="009B231D" w:rsidP="006431D7">
            <w:pPr>
              <w:pStyle w:val="110"/>
              <w:tabs>
                <w:tab w:val="left" w:pos="12600"/>
              </w:tabs>
              <w:jc w:val="center"/>
              <w:rPr>
                <w:rFonts w:ascii="Arial" w:hAnsi="Arial" w:cs="Arial"/>
                <w:sz w:val="16"/>
                <w:szCs w:val="16"/>
              </w:rPr>
            </w:pPr>
            <w:r w:rsidRPr="00764B02">
              <w:rPr>
                <w:rFonts w:ascii="Arial" w:hAnsi="Arial" w:cs="Arial"/>
                <w:sz w:val="16"/>
                <w:szCs w:val="16"/>
                <w:lang w:val="ru-RU"/>
              </w:rPr>
              <w:t>реєстрація на 5 років</w:t>
            </w:r>
            <w:r w:rsidRPr="00764B02">
              <w:rPr>
                <w:rFonts w:ascii="Arial" w:hAnsi="Arial" w:cs="Arial"/>
                <w:sz w:val="16"/>
                <w:szCs w:val="16"/>
                <w:lang w:val="ru-RU"/>
              </w:rPr>
              <w:br/>
            </w:r>
            <w:r w:rsidRPr="00764B02">
              <w:rPr>
                <w:rFonts w:ascii="Arial" w:hAnsi="Arial" w:cs="Arial"/>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r w:rsidRPr="00764B02">
              <w:rPr>
                <w:rFonts w:ascii="Arial" w:hAnsi="Arial" w:cs="Arial"/>
                <w:sz w:val="16"/>
                <w:szCs w:val="16"/>
              </w:rPr>
              <w:t>Резюме плану управління ризиками версія 0.1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231D" w:rsidRPr="00764B02" w:rsidRDefault="009B231D" w:rsidP="006431D7">
            <w:pPr>
              <w:pStyle w:val="110"/>
              <w:tabs>
                <w:tab w:val="left" w:pos="12600"/>
              </w:tabs>
              <w:jc w:val="center"/>
              <w:rPr>
                <w:rFonts w:ascii="Arial" w:hAnsi="Arial" w:cs="Arial"/>
                <w:b/>
                <w:i/>
                <w:sz w:val="16"/>
                <w:szCs w:val="16"/>
              </w:rPr>
            </w:pPr>
            <w:r w:rsidRPr="00764B0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B231D" w:rsidRPr="00764B02" w:rsidRDefault="009B231D"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231D" w:rsidRPr="00764B02" w:rsidRDefault="009B231D" w:rsidP="006431D7">
            <w:pPr>
              <w:tabs>
                <w:tab w:val="left" w:pos="12600"/>
              </w:tabs>
              <w:jc w:val="center"/>
              <w:rPr>
                <w:rFonts w:ascii="Arial" w:hAnsi="Arial" w:cs="Arial"/>
                <w:b/>
                <w:sz w:val="16"/>
                <w:szCs w:val="16"/>
              </w:rPr>
            </w:pPr>
            <w:r w:rsidRPr="00764B02">
              <w:rPr>
                <w:rFonts w:ascii="Arial" w:hAnsi="Arial" w:cs="Arial"/>
                <w:sz w:val="16"/>
                <w:szCs w:val="16"/>
              </w:rPr>
              <w:t>UA/211</w:t>
            </w:r>
            <w:r w:rsidRPr="00764B02">
              <w:rPr>
                <w:rFonts w:ascii="Arial" w:hAnsi="Arial" w:cs="Arial"/>
                <w:sz w:val="16"/>
                <w:szCs w:val="16"/>
                <w:lang w:val="en-US"/>
              </w:rPr>
              <w:t>10</w:t>
            </w:r>
            <w:r w:rsidRPr="00764B02">
              <w:rPr>
                <w:rFonts w:ascii="Arial" w:hAnsi="Arial" w:cs="Arial"/>
                <w:sz w:val="16"/>
                <w:szCs w:val="16"/>
              </w:rPr>
              <w:t>/01/01</w:t>
            </w:r>
          </w:p>
        </w:tc>
      </w:tr>
      <w:tr w:rsidR="009B231D" w:rsidRPr="00764B02" w:rsidTr="006431D7">
        <w:tc>
          <w:tcPr>
            <w:tcW w:w="568" w:type="dxa"/>
            <w:tcBorders>
              <w:top w:val="single" w:sz="4" w:space="0" w:color="auto"/>
              <w:left w:val="single" w:sz="4" w:space="0" w:color="000000"/>
              <w:bottom w:val="single" w:sz="4" w:space="0" w:color="auto"/>
              <w:right w:val="single" w:sz="4" w:space="0" w:color="auto"/>
            </w:tcBorders>
            <w:shd w:val="clear" w:color="auto" w:fill="FFFFFF"/>
          </w:tcPr>
          <w:p w:rsidR="009B231D" w:rsidRPr="00764B02" w:rsidRDefault="009B231D" w:rsidP="009B231D">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B231D" w:rsidRPr="00764B02" w:rsidRDefault="009B231D" w:rsidP="006431D7">
            <w:pPr>
              <w:pStyle w:val="110"/>
              <w:tabs>
                <w:tab w:val="left" w:pos="12600"/>
              </w:tabs>
              <w:rPr>
                <w:rFonts w:ascii="Arial" w:hAnsi="Arial" w:cs="Arial"/>
                <w:b/>
                <w:i/>
                <w:sz w:val="16"/>
                <w:szCs w:val="16"/>
              </w:rPr>
            </w:pPr>
            <w:r w:rsidRPr="00764B02">
              <w:rPr>
                <w:rFonts w:ascii="Arial" w:hAnsi="Arial" w:cs="Arial"/>
                <w:b/>
                <w:sz w:val="16"/>
                <w:szCs w:val="16"/>
              </w:rPr>
              <w:t>ПАЛБОЦИКЛ</w:t>
            </w:r>
            <w:r w:rsidRPr="00764B02">
              <w:rPr>
                <w:rFonts w:ascii="Arial" w:hAnsi="Arial" w:cs="Arial"/>
                <w:b/>
                <w:sz w:val="16"/>
                <w:szCs w:val="16"/>
              </w:rPr>
              <w:lastRenderedPageBreak/>
              <w:t>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231D" w:rsidRPr="00764B02" w:rsidRDefault="009B231D" w:rsidP="006431D7">
            <w:pPr>
              <w:pStyle w:val="110"/>
              <w:tabs>
                <w:tab w:val="left" w:pos="12600"/>
              </w:tabs>
              <w:rPr>
                <w:rFonts w:ascii="Arial" w:hAnsi="Arial" w:cs="Arial"/>
                <w:sz w:val="16"/>
                <w:szCs w:val="16"/>
                <w:lang w:val="ru-RU"/>
              </w:rPr>
            </w:pPr>
            <w:r w:rsidRPr="00764B02">
              <w:rPr>
                <w:rFonts w:ascii="Arial" w:hAnsi="Arial" w:cs="Arial"/>
                <w:sz w:val="16"/>
                <w:szCs w:val="16"/>
                <w:lang w:val="ru-RU"/>
              </w:rPr>
              <w:lastRenderedPageBreak/>
              <w:t xml:space="preserve">таблетки, вкриті </w:t>
            </w:r>
            <w:r w:rsidRPr="00764B02">
              <w:rPr>
                <w:rFonts w:ascii="Arial" w:hAnsi="Arial" w:cs="Arial"/>
                <w:sz w:val="16"/>
                <w:szCs w:val="16"/>
                <w:lang w:val="ru-RU"/>
              </w:rPr>
              <w:lastRenderedPageBreak/>
              <w:t>плівковою оболонкою, по 100 мг; по 7 таблеток в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B231D" w:rsidRPr="00764B02" w:rsidRDefault="009B231D" w:rsidP="006431D7">
            <w:pPr>
              <w:pStyle w:val="110"/>
              <w:tabs>
                <w:tab w:val="left" w:pos="12600"/>
              </w:tabs>
              <w:jc w:val="center"/>
              <w:rPr>
                <w:rFonts w:ascii="Arial" w:hAnsi="Arial" w:cs="Arial"/>
                <w:sz w:val="16"/>
                <w:szCs w:val="16"/>
                <w:lang w:val="ru-RU"/>
              </w:rPr>
            </w:pPr>
            <w:r w:rsidRPr="00764B02">
              <w:rPr>
                <w:rFonts w:ascii="Arial" w:hAnsi="Arial" w:cs="Arial"/>
                <w:sz w:val="16"/>
                <w:szCs w:val="16"/>
                <w:lang w:val="ru-RU"/>
              </w:rPr>
              <w:lastRenderedPageBreak/>
              <w:t xml:space="preserve">Містрал </w:t>
            </w:r>
            <w:r w:rsidRPr="00764B02">
              <w:rPr>
                <w:rFonts w:ascii="Arial" w:hAnsi="Arial" w:cs="Arial"/>
                <w:sz w:val="16"/>
                <w:szCs w:val="16"/>
                <w:lang w:val="ru-RU"/>
              </w:rPr>
              <w:lastRenderedPageBreak/>
              <w:t xml:space="preserve">Кепітал Менеджмент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B231D" w:rsidRPr="00764B02" w:rsidRDefault="009B231D" w:rsidP="006431D7">
            <w:pPr>
              <w:pStyle w:val="110"/>
              <w:tabs>
                <w:tab w:val="left" w:pos="12600"/>
              </w:tabs>
              <w:jc w:val="center"/>
              <w:rPr>
                <w:rFonts w:ascii="Arial" w:hAnsi="Arial" w:cs="Arial"/>
                <w:sz w:val="16"/>
                <w:szCs w:val="16"/>
              </w:rPr>
            </w:pPr>
            <w:r w:rsidRPr="00764B02">
              <w:rPr>
                <w:rFonts w:ascii="Arial" w:hAnsi="Arial" w:cs="Arial"/>
                <w:sz w:val="16"/>
                <w:szCs w:val="16"/>
              </w:rPr>
              <w:lastRenderedPageBreak/>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B231D" w:rsidRPr="00764B02" w:rsidRDefault="009B231D" w:rsidP="006431D7">
            <w:pPr>
              <w:pStyle w:val="110"/>
              <w:tabs>
                <w:tab w:val="left" w:pos="12600"/>
              </w:tabs>
              <w:jc w:val="center"/>
              <w:rPr>
                <w:rFonts w:ascii="Arial" w:hAnsi="Arial" w:cs="Arial"/>
                <w:sz w:val="16"/>
                <w:szCs w:val="16"/>
                <w:lang w:val="ru-RU"/>
              </w:rPr>
            </w:pPr>
            <w:r w:rsidRPr="00764B02">
              <w:rPr>
                <w:rFonts w:ascii="Arial" w:hAnsi="Arial" w:cs="Arial"/>
                <w:sz w:val="16"/>
                <w:szCs w:val="16"/>
                <w:lang w:val="ru-RU"/>
              </w:rPr>
              <w:t xml:space="preserve">виробництво, </w:t>
            </w:r>
            <w:r w:rsidRPr="00764B02">
              <w:rPr>
                <w:rFonts w:ascii="Arial" w:hAnsi="Arial" w:cs="Arial"/>
                <w:sz w:val="16"/>
                <w:szCs w:val="16"/>
                <w:lang w:val="ru-RU"/>
              </w:rPr>
              <w:lastRenderedPageBreak/>
              <w:t>первинне, вторинне пакування, контроль якості, випуск серії:</w:t>
            </w:r>
            <w:r w:rsidRPr="00764B02">
              <w:rPr>
                <w:rFonts w:ascii="Arial" w:hAnsi="Arial" w:cs="Arial"/>
                <w:sz w:val="16"/>
                <w:szCs w:val="16"/>
                <w:lang w:val="ru-RU"/>
              </w:rPr>
              <w:br/>
              <w:t>Сінтон Хіспанія,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231D" w:rsidRPr="00764B02" w:rsidRDefault="009B231D" w:rsidP="006431D7">
            <w:pPr>
              <w:pStyle w:val="110"/>
              <w:tabs>
                <w:tab w:val="left" w:pos="12600"/>
              </w:tabs>
              <w:jc w:val="center"/>
              <w:rPr>
                <w:rFonts w:ascii="Arial" w:hAnsi="Arial" w:cs="Arial"/>
                <w:sz w:val="16"/>
                <w:szCs w:val="16"/>
                <w:lang w:val="ru-RU"/>
              </w:rPr>
            </w:pPr>
            <w:r w:rsidRPr="00764B02">
              <w:rPr>
                <w:rFonts w:ascii="Arial" w:hAnsi="Arial" w:cs="Arial"/>
                <w:sz w:val="16"/>
                <w:szCs w:val="16"/>
                <w:lang w:val="ru-RU"/>
              </w:rPr>
              <w:lastRenderedPageBreak/>
              <w:t>Іспанія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B231D" w:rsidRPr="00764B02" w:rsidRDefault="009B231D" w:rsidP="006431D7">
            <w:pPr>
              <w:pStyle w:val="110"/>
              <w:tabs>
                <w:tab w:val="left" w:pos="12600"/>
              </w:tabs>
              <w:jc w:val="center"/>
              <w:rPr>
                <w:rFonts w:ascii="Arial" w:hAnsi="Arial" w:cs="Arial"/>
                <w:sz w:val="16"/>
                <w:szCs w:val="16"/>
              </w:rPr>
            </w:pPr>
            <w:r w:rsidRPr="00764B02">
              <w:rPr>
                <w:rFonts w:ascii="Arial" w:hAnsi="Arial" w:cs="Arial"/>
                <w:sz w:val="16"/>
                <w:szCs w:val="16"/>
                <w:lang w:val="ru-RU"/>
              </w:rPr>
              <w:t>реєстрація на 5 років</w:t>
            </w:r>
            <w:r w:rsidRPr="00764B02">
              <w:rPr>
                <w:rFonts w:ascii="Arial" w:hAnsi="Arial" w:cs="Arial"/>
                <w:sz w:val="16"/>
                <w:szCs w:val="16"/>
                <w:lang w:val="ru-RU"/>
              </w:rPr>
              <w:br/>
            </w:r>
            <w:r w:rsidRPr="00764B02">
              <w:rPr>
                <w:rFonts w:ascii="Arial" w:hAnsi="Arial" w:cs="Arial"/>
                <w:sz w:val="16"/>
                <w:szCs w:val="16"/>
                <w:lang w:val="ru-RU"/>
              </w:rPr>
              <w:lastRenderedPageBreak/>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r w:rsidRPr="00764B02">
              <w:rPr>
                <w:rFonts w:ascii="Arial" w:hAnsi="Arial" w:cs="Arial"/>
                <w:sz w:val="16"/>
                <w:szCs w:val="16"/>
              </w:rPr>
              <w:t>Резюме плану управління ризиками версія 0.1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231D" w:rsidRPr="00764B02" w:rsidRDefault="009B231D" w:rsidP="006431D7">
            <w:pPr>
              <w:pStyle w:val="110"/>
              <w:tabs>
                <w:tab w:val="left" w:pos="12600"/>
              </w:tabs>
              <w:jc w:val="center"/>
              <w:rPr>
                <w:rFonts w:ascii="Arial" w:hAnsi="Arial" w:cs="Arial"/>
                <w:b/>
                <w:i/>
                <w:sz w:val="16"/>
                <w:szCs w:val="16"/>
              </w:rPr>
            </w:pPr>
            <w:r w:rsidRPr="00764B02">
              <w:rPr>
                <w:rFonts w:ascii="Arial" w:hAnsi="Arial" w:cs="Arial"/>
                <w:i/>
                <w:sz w:val="16"/>
                <w:szCs w:val="16"/>
              </w:rPr>
              <w:lastRenderedPageBreak/>
              <w:t xml:space="preserve">за </w:t>
            </w:r>
            <w:r w:rsidRPr="00764B02">
              <w:rPr>
                <w:rFonts w:ascii="Arial" w:hAnsi="Arial" w:cs="Arial"/>
                <w:i/>
                <w:sz w:val="16"/>
                <w:szCs w:val="16"/>
              </w:rPr>
              <w:lastRenderedPageBreak/>
              <w:t>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B231D" w:rsidRPr="00764B02" w:rsidRDefault="009B231D" w:rsidP="006431D7">
            <w:pPr>
              <w:tabs>
                <w:tab w:val="left" w:pos="12600"/>
              </w:tabs>
              <w:jc w:val="center"/>
              <w:rPr>
                <w:rFonts w:ascii="Arial" w:hAnsi="Arial" w:cs="Arial"/>
                <w:i/>
                <w:sz w:val="16"/>
                <w:szCs w:val="16"/>
              </w:rPr>
            </w:pPr>
            <w:r w:rsidRPr="00764B02">
              <w:rPr>
                <w:rFonts w:ascii="Arial" w:hAnsi="Arial" w:cs="Arial"/>
                <w:i/>
                <w:sz w:val="16"/>
                <w:szCs w:val="16"/>
              </w:rPr>
              <w:lastRenderedPageBreak/>
              <w:t xml:space="preserve">Не </w:t>
            </w:r>
            <w:r w:rsidRPr="00764B02">
              <w:rPr>
                <w:rFonts w:ascii="Arial" w:hAnsi="Arial" w:cs="Arial"/>
                <w:i/>
                <w:sz w:val="16"/>
                <w:szCs w:val="16"/>
              </w:rPr>
              <w:lastRenderedPageBreak/>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231D" w:rsidRPr="00764B02" w:rsidRDefault="009B231D" w:rsidP="006431D7">
            <w:pPr>
              <w:tabs>
                <w:tab w:val="left" w:pos="12600"/>
              </w:tabs>
              <w:jc w:val="center"/>
              <w:rPr>
                <w:rFonts w:ascii="Arial" w:hAnsi="Arial" w:cs="Arial"/>
                <w:b/>
                <w:sz w:val="18"/>
                <w:szCs w:val="18"/>
              </w:rPr>
            </w:pPr>
            <w:r w:rsidRPr="00764B02">
              <w:rPr>
                <w:rFonts w:ascii="Arial" w:hAnsi="Arial" w:cs="Arial"/>
                <w:sz w:val="16"/>
                <w:szCs w:val="16"/>
              </w:rPr>
              <w:lastRenderedPageBreak/>
              <w:t>UA/211</w:t>
            </w:r>
            <w:r w:rsidRPr="00764B02">
              <w:rPr>
                <w:rFonts w:ascii="Arial" w:hAnsi="Arial" w:cs="Arial"/>
                <w:sz w:val="16"/>
                <w:szCs w:val="16"/>
                <w:lang w:val="en-US"/>
              </w:rPr>
              <w:t>10</w:t>
            </w:r>
            <w:r w:rsidRPr="00764B02">
              <w:rPr>
                <w:rFonts w:ascii="Arial" w:hAnsi="Arial" w:cs="Arial"/>
                <w:sz w:val="16"/>
                <w:szCs w:val="16"/>
              </w:rPr>
              <w:t>/01/02</w:t>
            </w:r>
          </w:p>
        </w:tc>
      </w:tr>
      <w:tr w:rsidR="009B231D" w:rsidRPr="00764B02" w:rsidTr="006431D7">
        <w:tc>
          <w:tcPr>
            <w:tcW w:w="568" w:type="dxa"/>
            <w:tcBorders>
              <w:top w:val="single" w:sz="4" w:space="0" w:color="auto"/>
              <w:left w:val="single" w:sz="4" w:space="0" w:color="000000"/>
              <w:bottom w:val="single" w:sz="4" w:space="0" w:color="auto"/>
              <w:right w:val="single" w:sz="4" w:space="0" w:color="auto"/>
            </w:tcBorders>
            <w:shd w:val="clear" w:color="auto" w:fill="FFFFFF"/>
          </w:tcPr>
          <w:p w:rsidR="009B231D" w:rsidRPr="00764B02" w:rsidRDefault="009B231D" w:rsidP="009B231D">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B231D" w:rsidRPr="00764B02" w:rsidRDefault="009B231D" w:rsidP="006431D7">
            <w:pPr>
              <w:pStyle w:val="110"/>
              <w:tabs>
                <w:tab w:val="left" w:pos="12600"/>
              </w:tabs>
              <w:rPr>
                <w:rFonts w:ascii="Arial" w:hAnsi="Arial" w:cs="Arial"/>
                <w:b/>
                <w:i/>
                <w:sz w:val="16"/>
                <w:szCs w:val="16"/>
              </w:rPr>
            </w:pPr>
            <w:r w:rsidRPr="00764B02">
              <w:rPr>
                <w:rFonts w:ascii="Arial" w:hAnsi="Arial" w:cs="Arial"/>
                <w:b/>
                <w:sz w:val="16"/>
                <w:szCs w:val="16"/>
              </w:rPr>
              <w:t>ПАЛБОЦИКЛІБ-ВІСТА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231D" w:rsidRPr="00764B02" w:rsidRDefault="009B231D" w:rsidP="006431D7">
            <w:pPr>
              <w:pStyle w:val="110"/>
              <w:tabs>
                <w:tab w:val="left" w:pos="12600"/>
              </w:tabs>
              <w:rPr>
                <w:rFonts w:ascii="Arial" w:hAnsi="Arial" w:cs="Arial"/>
                <w:sz w:val="16"/>
                <w:szCs w:val="16"/>
                <w:lang w:val="ru-RU"/>
              </w:rPr>
            </w:pPr>
            <w:r w:rsidRPr="00764B02">
              <w:rPr>
                <w:rFonts w:ascii="Arial" w:hAnsi="Arial" w:cs="Arial"/>
                <w:sz w:val="16"/>
                <w:szCs w:val="16"/>
                <w:lang w:val="ru-RU"/>
              </w:rPr>
              <w:t>таблетки, вкриті плівковою оболонкою, по 125 мг; по 7 таблеток в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B231D" w:rsidRPr="00764B02" w:rsidRDefault="009B231D" w:rsidP="006431D7">
            <w:pPr>
              <w:pStyle w:val="110"/>
              <w:tabs>
                <w:tab w:val="left" w:pos="12600"/>
              </w:tabs>
              <w:jc w:val="center"/>
              <w:rPr>
                <w:rFonts w:ascii="Arial" w:hAnsi="Arial" w:cs="Arial"/>
                <w:sz w:val="16"/>
                <w:szCs w:val="16"/>
                <w:lang w:val="ru-RU"/>
              </w:rPr>
            </w:pPr>
            <w:r w:rsidRPr="00764B02">
              <w:rPr>
                <w:rFonts w:ascii="Arial" w:hAnsi="Arial" w:cs="Arial"/>
                <w:sz w:val="16"/>
                <w:szCs w:val="16"/>
                <w:lang w:val="ru-RU"/>
              </w:rPr>
              <w:t xml:space="preserve">Містрал Кепітал Менеджмент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B231D" w:rsidRPr="00764B02" w:rsidRDefault="009B231D" w:rsidP="006431D7">
            <w:pPr>
              <w:pStyle w:val="110"/>
              <w:tabs>
                <w:tab w:val="left" w:pos="12600"/>
              </w:tabs>
              <w:jc w:val="center"/>
              <w:rPr>
                <w:rFonts w:ascii="Arial" w:hAnsi="Arial" w:cs="Arial"/>
                <w:sz w:val="16"/>
                <w:szCs w:val="16"/>
              </w:rPr>
            </w:pPr>
            <w:r w:rsidRPr="00764B02">
              <w:rPr>
                <w:rFonts w:ascii="Arial" w:hAnsi="Arial" w:cs="Arial"/>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B231D" w:rsidRPr="00764B02" w:rsidRDefault="009B231D" w:rsidP="006431D7">
            <w:pPr>
              <w:pStyle w:val="110"/>
              <w:tabs>
                <w:tab w:val="left" w:pos="12600"/>
              </w:tabs>
              <w:jc w:val="center"/>
              <w:rPr>
                <w:rFonts w:ascii="Arial" w:hAnsi="Arial" w:cs="Arial"/>
                <w:sz w:val="16"/>
                <w:szCs w:val="16"/>
                <w:lang w:val="ru-RU"/>
              </w:rPr>
            </w:pPr>
            <w:r w:rsidRPr="00764B02">
              <w:rPr>
                <w:rFonts w:ascii="Arial" w:hAnsi="Arial" w:cs="Arial"/>
                <w:sz w:val="16"/>
                <w:szCs w:val="16"/>
                <w:lang w:val="ru-RU"/>
              </w:rPr>
              <w:t>виробництво, первинне, вторинне пакування, контроль якості, випуск серії:</w:t>
            </w:r>
            <w:r w:rsidRPr="00764B02">
              <w:rPr>
                <w:rFonts w:ascii="Arial" w:hAnsi="Arial" w:cs="Arial"/>
                <w:sz w:val="16"/>
                <w:szCs w:val="16"/>
                <w:lang w:val="ru-RU"/>
              </w:rPr>
              <w:br/>
              <w:t>Сінтон Хіспанія,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231D" w:rsidRPr="00764B02" w:rsidRDefault="009B231D" w:rsidP="006431D7">
            <w:pPr>
              <w:pStyle w:val="110"/>
              <w:tabs>
                <w:tab w:val="left" w:pos="12600"/>
              </w:tabs>
              <w:jc w:val="center"/>
              <w:rPr>
                <w:rFonts w:ascii="Arial" w:hAnsi="Arial" w:cs="Arial"/>
                <w:sz w:val="16"/>
                <w:szCs w:val="16"/>
                <w:lang w:val="ru-RU"/>
              </w:rPr>
            </w:pPr>
            <w:r w:rsidRPr="00764B02">
              <w:rPr>
                <w:rFonts w:ascii="Arial" w:hAnsi="Arial" w:cs="Arial"/>
                <w:sz w:val="16"/>
                <w:szCs w:val="16"/>
                <w:lang w:val="ru-RU"/>
              </w:rPr>
              <w:t>Іспанія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B231D" w:rsidRPr="00764B02" w:rsidRDefault="009B231D" w:rsidP="006431D7">
            <w:pPr>
              <w:pStyle w:val="110"/>
              <w:tabs>
                <w:tab w:val="left" w:pos="12600"/>
              </w:tabs>
              <w:jc w:val="center"/>
              <w:rPr>
                <w:rFonts w:ascii="Arial" w:hAnsi="Arial" w:cs="Arial"/>
                <w:sz w:val="16"/>
                <w:szCs w:val="16"/>
              </w:rPr>
            </w:pPr>
            <w:r w:rsidRPr="00764B02">
              <w:rPr>
                <w:rFonts w:ascii="Arial" w:hAnsi="Arial" w:cs="Arial"/>
                <w:sz w:val="16"/>
                <w:szCs w:val="16"/>
                <w:lang w:val="ru-RU"/>
              </w:rPr>
              <w:t>реєстрація на 5 років</w:t>
            </w:r>
            <w:r w:rsidRPr="00764B02">
              <w:rPr>
                <w:rFonts w:ascii="Arial" w:hAnsi="Arial" w:cs="Arial"/>
                <w:sz w:val="16"/>
                <w:szCs w:val="16"/>
                <w:lang w:val="ru-RU"/>
              </w:rPr>
              <w:br/>
            </w:r>
            <w:r w:rsidRPr="00764B02">
              <w:rPr>
                <w:rFonts w:ascii="Arial" w:hAnsi="Arial" w:cs="Arial"/>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r w:rsidRPr="00764B02">
              <w:rPr>
                <w:rFonts w:ascii="Arial" w:hAnsi="Arial" w:cs="Arial"/>
                <w:sz w:val="16"/>
                <w:szCs w:val="16"/>
              </w:rPr>
              <w:t>Резюме плану управління ризиками версія 0.1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231D" w:rsidRPr="00764B02" w:rsidRDefault="009B231D" w:rsidP="006431D7">
            <w:pPr>
              <w:pStyle w:val="110"/>
              <w:tabs>
                <w:tab w:val="left" w:pos="12600"/>
              </w:tabs>
              <w:jc w:val="center"/>
              <w:rPr>
                <w:rFonts w:ascii="Arial" w:hAnsi="Arial" w:cs="Arial"/>
                <w:b/>
                <w:i/>
                <w:sz w:val="16"/>
                <w:szCs w:val="16"/>
              </w:rPr>
            </w:pPr>
            <w:r w:rsidRPr="00764B0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B231D" w:rsidRPr="00764B02" w:rsidRDefault="009B231D"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231D" w:rsidRPr="00764B02" w:rsidRDefault="009B231D" w:rsidP="006431D7">
            <w:pPr>
              <w:tabs>
                <w:tab w:val="left" w:pos="12600"/>
              </w:tabs>
              <w:jc w:val="center"/>
              <w:rPr>
                <w:rFonts w:ascii="Arial" w:hAnsi="Arial" w:cs="Arial"/>
                <w:b/>
                <w:sz w:val="18"/>
                <w:szCs w:val="18"/>
              </w:rPr>
            </w:pPr>
            <w:r w:rsidRPr="00764B02">
              <w:rPr>
                <w:rFonts w:ascii="Arial" w:hAnsi="Arial" w:cs="Arial"/>
                <w:sz w:val="16"/>
                <w:szCs w:val="16"/>
              </w:rPr>
              <w:t>UA/211</w:t>
            </w:r>
            <w:r w:rsidRPr="00764B02">
              <w:rPr>
                <w:rFonts w:ascii="Arial" w:hAnsi="Arial" w:cs="Arial"/>
                <w:sz w:val="16"/>
                <w:szCs w:val="16"/>
                <w:lang w:val="en-US"/>
              </w:rPr>
              <w:t>10</w:t>
            </w:r>
            <w:r w:rsidRPr="00764B02">
              <w:rPr>
                <w:rFonts w:ascii="Arial" w:hAnsi="Arial" w:cs="Arial"/>
                <w:sz w:val="16"/>
                <w:szCs w:val="16"/>
              </w:rPr>
              <w:t>/01/03</w:t>
            </w:r>
          </w:p>
        </w:tc>
      </w:tr>
    </w:tbl>
    <w:p w:rsidR="009B231D" w:rsidRPr="00764B02" w:rsidRDefault="009B231D" w:rsidP="009B231D">
      <w:pPr>
        <w:pStyle w:val="11"/>
        <w:rPr>
          <w:rFonts w:ascii="Arial" w:hAnsi="Arial" w:cs="Arial"/>
        </w:rPr>
      </w:pPr>
    </w:p>
    <w:p w:rsidR="009B231D" w:rsidRPr="00764B02" w:rsidRDefault="009B231D" w:rsidP="009B231D">
      <w:pPr>
        <w:pStyle w:val="11"/>
        <w:rPr>
          <w:rFonts w:ascii="Arial" w:hAnsi="Arial" w:cs="Arial"/>
        </w:rPr>
      </w:pPr>
    </w:p>
    <w:p w:rsidR="009B231D" w:rsidRPr="00764B02" w:rsidRDefault="009B231D" w:rsidP="009B231D">
      <w:pPr>
        <w:pStyle w:val="11"/>
        <w:rPr>
          <w:rFonts w:ascii="Arial" w:hAnsi="Arial" w:cs="Arial"/>
        </w:rPr>
      </w:pPr>
    </w:p>
    <w:p w:rsidR="009B231D" w:rsidRDefault="009B231D" w:rsidP="009B231D">
      <w:pPr>
        <w:rPr>
          <w:b/>
          <w:sz w:val="28"/>
          <w:szCs w:val="28"/>
        </w:rPr>
      </w:pPr>
      <w:r>
        <w:rPr>
          <w:b/>
          <w:sz w:val="28"/>
          <w:szCs w:val="28"/>
        </w:rPr>
        <w:t>В.о. начальника</w:t>
      </w:r>
    </w:p>
    <w:p w:rsidR="009B231D" w:rsidRPr="0046124F" w:rsidRDefault="009B231D" w:rsidP="009B231D">
      <w:pPr>
        <w:rPr>
          <w:b/>
          <w:sz w:val="28"/>
          <w:szCs w:val="28"/>
        </w:rPr>
      </w:pPr>
      <w:r>
        <w:rPr>
          <w:b/>
          <w:sz w:val="28"/>
          <w:szCs w:val="28"/>
        </w:rPr>
        <w:t>Фармацевтичного управління                                                                                                                     Людмила ЯРКО</w:t>
      </w:r>
    </w:p>
    <w:p w:rsidR="009B231D" w:rsidRDefault="009B231D" w:rsidP="00FC73F7">
      <w:pPr>
        <w:pStyle w:val="31"/>
        <w:spacing w:after="0"/>
        <w:ind w:left="0"/>
        <w:rPr>
          <w:b/>
          <w:sz w:val="28"/>
          <w:szCs w:val="28"/>
          <w:lang w:val="uk-UA"/>
        </w:rPr>
        <w:sectPr w:rsidR="009B231D" w:rsidSect="006431D7">
          <w:headerReference w:type="default" r:id="rId13"/>
          <w:pgSz w:w="16838" w:h="11906" w:orient="landscape"/>
          <w:pgMar w:top="907" w:right="1134" w:bottom="907" w:left="1077" w:header="709" w:footer="709" w:gutter="0"/>
          <w:cols w:space="708"/>
          <w:titlePg/>
          <w:docGrid w:linePitch="360"/>
        </w:sectPr>
      </w:pPr>
    </w:p>
    <w:p w:rsidR="003B3700" w:rsidRPr="00764B02" w:rsidRDefault="003B3700" w:rsidP="003B3700">
      <w:pPr>
        <w:rPr>
          <w:rFonts w:ascii="Arial" w:hAnsi="Arial" w:cs="Arial"/>
          <w:sz w:val="16"/>
          <w:szCs w:val="16"/>
        </w:rPr>
      </w:pPr>
    </w:p>
    <w:tbl>
      <w:tblPr>
        <w:tblW w:w="3825" w:type="dxa"/>
        <w:tblInd w:w="11448" w:type="dxa"/>
        <w:tblLayout w:type="fixed"/>
        <w:tblLook w:val="04A0" w:firstRow="1" w:lastRow="0" w:firstColumn="1" w:lastColumn="0" w:noHBand="0" w:noVBand="1"/>
      </w:tblPr>
      <w:tblGrid>
        <w:gridCol w:w="3825"/>
      </w:tblGrid>
      <w:tr w:rsidR="003B3700" w:rsidRPr="00764B02" w:rsidTr="006431D7">
        <w:tc>
          <w:tcPr>
            <w:tcW w:w="3825" w:type="dxa"/>
            <w:hideMark/>
          </w:tcPr>
          <w:p w:rsidR="003B3700" w:rsidRDefault="003B3700" w:rsidP="00E46B90">
            <w:pPr>
              <w:pStyle w:val="4"/>
              <w:tabs>
                <w:tab w:val="left" w:pos="12600"/>
              </w:tabs>
              <w:spacing w:before="0" w:after="0"/>
              <w:rPr>
                <w:bCs w:val="0"/>
                <w:iCs/>
                <w:sz w:val="18"/>
                <w:szCs w:val="18"/>
              </w:rPr>
            </w:pPr>
            <w:r>
              <w:rPr>
                <w:bCs w:val="0"/>
                <w:iCs/>
                <w:sz w:val="18"/>
                <w:szCs w:val="18"/>
              </w:rPr>
              <w:t>Додаток 2</w:t>
            </w:r>
          </w:p>
          <w:p w:rsidR="003B3700" w:rsidRDefault="003B3700" w:rsidP="00E46B90">
            <w:pPr>
              <w:pStyle w:val="4"/>
              <w:tabs>
                <w:tab w:val="left" w:pos="12600"/>
              </w:tabs>
              <w:spacing w:before="0" w:after="0"/>
              <w:rPr>
                <w:bCs w:val="0"/>
                <w:iCs/>
                <w:sz w:val="18"/>
                <w:szCs w:val="18"/>
              </w:rPr>
            </w:pPr>
            <w:r>
              <w:rPr>
                <w:bCs w:val="0"/>
                <w:iCs/>
                <w:sz w:val="18"/>
                <w:szCs w:val="18"/>
              </w:rPr>
              <w:t>до наказу Міністерства охорони</w:t>
            </w:r>
          </w:p>
          <w:p w:rsidR="003B3700" w:rsidRPr="009C1C8A" w:rsidRDefault="003B3700" w:rsidP="00E46B90">
            <w:pPr>
              <w:pStyle w:val="4"/>
              <w:tabs>
                <w:tab w:val="left" w:pos="12600"/>
              </w:tabs>
              <w:spacing w:before="0" w:after="0"/>
              <w:rPr>
                <w:bCs w:val="0"/>
                <w:iCs/>
                <w:sz w:val="18"/>
                <w:szCs w:val="18"/>
              </w:rPr>
            </w:pPr>
            <w:r>
              <w:rPr>
                <w:bCs w:val="0"/>
                <w:iCs/>
                <w:sz w:val="18"/>
                <w:szCs w:val="18"/>
              </w:rPr>
              <w:t xml:space="preserve">здоров’я України «Про державну реєстрацію (перереєстрацію) лікарських засобів (медичних імунобіологічних препаратів) та внесення змін до </w:t>
            </w:r>
            <w:r w:rsidRPr="009C1C8A">
              <w:rPr>
                <w:bCs w:val="0"/>
                <w:iCs/>
                <w:sz w:val="18"/>
                <w:szCs w:val="18"/>
              </w:rPr>
              <w:t>реєстраційних матеріалів»</w:t>
            </w:r>
          </w:p>
          <w:p w:rsidR="003B3700" w:rsidRPr="00764B02" w:rsidRDefault="003B3700" w:rsidP="00E46B90">
            <w:pPr>
              <w:pStyle w:val="11"/>
              <w:rPr>
                <w:rFonts w:ascii="Arial" w:hAnsi="Arial" w:cs="Arial"/>
                <w:sz w:val="16"/>
                <w:szCs w:val="16"/>
              </w:rPr>
            </w:pPr>
            <w:r w:rsidRPr="00D80304">
              <w:rPr>
                <w:b/>
                <w:bCs/>
                <w:iCs/>
                <w:sz w:val="18"/>
                <w:szCs w:val="18"/>
                <w:u w:val="single"/>
              </w:rPr>
              <w:t>від 12 січня 2026 року № 34</w:t>
            </w:r>
          </w:p>
        </w:tc>
      </w:tr>
    </w:tbl>
    <w:p w:rsidR="003B3700" w:rsidRPr="00764B02" w:rsidRDefault="003B3700" w:rsidP="003B3700">
      <w:pPr>
        <w:keepNext/>
        <w:tabs>
          <w:tab w:val="left" w:pos="12600"/>
        </w:tabs>
        <w:jc w:val="center"/>
        <w:outlineLvl w:val="1"/>
        <w:rPr>
          <w:rFonts w:ascii="Arial" w:hAnsi="Arial" w:cs="Arial"/>
          <w:b/>
          <w:caps/>
          <w:sz w:val="16"/>
          <w:szCs w:val="16"/>
        </w:rPr>
      </w:pPr>
    </w:p>
    <w:p w:rsidR="003B3700" w:rsidRPr="00786BFF" w:rsidRDefault="003B3700" w:rsidP="003B3700">
      <w:pPr>
        <w:keepNext/>
        <w:tabs>
          <w:tab w:val="left" w:pos="12600"/>
        </w:tabs>
        <w:jc w:val="center"/>
        <w:outlineLvl w:val="1"/>
        <w:rPr>
          <w:b/>
          <w:caps/>
          <w:sz w:val="28"/>
          <w:szCs w:val="28"/>
        </w:rPr>
      </w:pPr>
      <w:r w:rsidRPr="00786BFF">
        <w:rPr>
          <w:b/>
          <w:caps/>
          <w:sz w:val="28"/>
          <w:szCs w:val="28"/>
        </w:rPr>
        <w:t>ПЕРЕЛІК</w:t>
      </w:r>
    </w:p>
    <w:p w:rsidR="003B3700" w:rsidRPr="00786BFF" w:rsidRDefault="003B3700" w:rsidP="003B3700">
      <w:pPr>
        <w:keepNext/>
        <w:tabs>
          <w:tab w:val="left" w:pos="12600"/>
        </w:tabs>
        <w:jc w:val="center"/>
        <w:outlineLvl w:val="3"/>
        <w:rPr>
          <w:b/>
          <w:caps/>
          <w:sz w:val="28"/>
          <w:szCs w:val="28"/>
        </w:rPr>
      </w:pPr>
      <w:r w:rsidRPr="00786BFF">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3B3700" w:rsidRPr="00764B02" w:rsidRDefault="003B3700" w:rsidP="003B3700">
      <w:pPr>
        <w:keepNext/>
        <w:tabs>
          <w:tab w:val="left" w:pos="12600"/>
        </w:tabs>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701"/>
        <w:gridCol w:w="1275"/>
        <w:gridCol w:w="1134"/>
        <w:gridCol w:w="1701"/>
        <w:gridCol w:w="1134"/>
        <w:gridCol w:w="3261"/>
        <w:gridCol w:w="1134"/>
        <w:gridCol w:w="992"/>
        <w:gridCol w:w="1559"/>
      </w:tblGrid>
      <w:tr w:rsidR="003B3700" w:rsidRPr="00764B02" w:rsidTr="006431D7">
        <w:trPr>
          <w:tblHeader/>
        </w:trPr>
        <w:tc>
          <w:tcPr>
            <w:tcW w:w="568" w:type="dxa"/>
            <w:tcBorders>
              <w:top w:val="single" w:sz="4" w:space="0" w:color="000000"/>
            </w:tcBorders>
            <w:shd w:val="clear" w:color="auto" w:fill="D9D9D9"/>
            <w:hideMark/>
          </w:tcPr>
          <w:p w:rsidR="003B3700" w:rsidRPr="00764B02" w:rsidRDefault="003B3700" w:rsidP="006431D7">
            <w:pPr>
              <w:tabs>
                <w:tab w:val="left" w:pos="12600"/>
              </w:tabs>
              <w:jc w:val="center"/>
              <w:rPr>
                <w:rFonts w:ascii="Arial" w:hAnsi="Arial" w:cs="Arial"/>
                <w:b/>
                <w:i/>
                <w:sz w:val="16"/>
                <w:szCs w:val="16"/>
              </w:rPr>
            </w:pPr>
            <w:r w:rsidRPr="00764B02">
              <w:rPr>
                <w:rFonts w:ascii="Arial" w:hAnsi="Arial" w:cs="Arial"/>
                <w:b/>
                <w:i/>
                <w:sz w:val="16"/>
                <w:szCs w:val="16"/>
              </w:rPr>
              <w:t>№ п/п</w:t>
            </w:r>
          </w:p>
        </w:tc>
        <w:tc>
          <w:tcPr>
            <w:tcW w:w="1276" w:type="dxa"/>
            <w:tcBorders>
              <w:top w:val="single" w:sz="4" w:space="0" w:color="000000"/>
            </w:tcBorders>
            <w:shd w:val="clear" w:color="auto" w:fill="D9D9D9"/>
          </w:tcPr>
          <w:p w:rsidR="003B3700" w:rsidRPr="00764B02" w:rsidRDefault="003B3700" w:rsidP="006431D7">
            <w:pPr>
              <w:tabs>
                <w:tab w:val="left" w:pos="12600"/>
              </w:tabs>
              <w:jc w:val="center"/>
              <w:rPr>
                <w:rFonts w:ascii="Arial" w:hAnsi="Arial" w:cs="Arial"/>
                <w:b/>
                <w:i/>
                <w:sz w:val="16"/>
                <w:szCs w:val="16"/>
              </w:rPr>
            </w:pPr>
            <w:r w:rsidRPr="00764B02">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3B3700" w:rsidRPr="00764B02" w:rsidRDefault="003B3700" w:rsidP="006431D7">
            <w:pPr>
              <w:tabs>
                <w:tab w:val="left" w:pos="12600"/>
              </w:tabs>
              <w:jc w:val="center"/>
              <w:rPr>
                <w:rFonts w:ascii="Arial" w:hAnsi="Arial" w:cs="Arial"/>
                <w:b/>
                <w:i/>
                <w:sz w:val="16"/>
                <w:szCs w:val="16"/>
              </w:rPr>
            </w:pPr>
            <w:r w:rsidRPr="00764B02">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3B3700" w:rsidRPr="00764B02" w:rsidRDefault="003B3700" w:rsidP="006431D7">
            <w:pPr>
              <w:tabs>
                <w:tab w:val="left" w:pos="12600"/>
              </w:tabs>
              <w:jc w:val="center"/>
              <w:rPr>
                <w:rFonts w:ascii="Arial" w:hAnsi="Arial" w:cs="Arial"/>
                <w:b/>
                <w:i/>
                <w:sz w:val="16"/>
                <w:szCs w:val="16"/>
              </w:rPr>
            </w:pPr>
            <w:r w:rsidRPr="00764B02">
              <w:rPr>
                <w:rFonts w:ascii="Arial" w:hAnsi="Arial" w:cs="Arial"/>
                <w:b/>
                <w:i/>
                <w:sz w:val="16"/>
                <w:szCs w:val="16"/>
              </w:rPr>
              <w:t>Заявник</w:t>
            </w:r>
          </w:p>
        </w:tc>
        <w:tc>
          <w:tcPr>
            <w:tcW w:w="1134" w:type="dxa"/>
            <w:tcBorders>
              <w:top w:val="single" w:sz="4" w:space="0" w:color="000000"/>
            </w:tcBorders>
            <w:shd w:val="clear" w:color="auto" w:fill="D9D9D9"/>
          </w:tcPr>
          <w:p w:rsidR="003B3700" w:rsidRPr="00764B02" w:rsidRDefault="003B3700" w:rsidP="006431D7">
            <w:pPr>
              <w:tabs>
                <w:tab w:val="left" w:pos="12600"/>
              </w:tabs>
              <w:jc w:val="center"/>
              <w:rPr>
                <w:rFonts w:ascii="Arial" w:hAnsi="Arial" w:cs="Arial"/>
                <w:b/>
                <w:i/>
                <w:sz w:val="16"/>
                <w:szCs w:val="16"/>
              </w:rPr>
            </w:pPr>
            <w:r w:rsidRPr="00764B02">
              <w:rPr>
                <w:rFonts w:ascii="Arial" w:hAnsi="Arial" w:cs="Arial"/>
                <w:b/>
                <w:i/>
                <w:sz w:val="16"/>
                <w:szCs w:val="16"/>
              </w:rPr>
              <w:t>Країна заявника</w:t>
            </w:r>
          </w:p>
        </w:tc>
        <w:tc>
          <w:tcPr>
            <w:tcW w:w="1701" w:type="dxa"/>
            <w:tcBorders>
              <w:top w:val="single" w:sz="4" w:space="0" w:color="000000"/>
            </w:tcBorders>
            <w:shd w:val="clear" w:color="auto" w:fill="D9D9D9"/>
          </w:tcPr>
          <w:p w:rsidR="003B3700" w:rsidRPr="00764B02" w:rsidRDefault="003B3700" w:rsidP="006431D7">
            <w:pPr>
              <w:tabs>
                <w:tab w:val="left" w:pos="12600"/>
              </w:tabs>
              <w:jc w:val="center"/>
              <w:rPr>
                <w:rFonts w:ascii="Arial" w:hAnsi="Arial" w:cs="Arial"/>
                <w:b/>
                <w:i/>
                <w:sz w:val="16"/>
                <w:szCs w:val="16"/>
              </w:rPr>
            </w:pPr>
            <w:r w:rsidRPr="00764B02">
              <w:rPr>
                <w:rFonts w:ascii="Arial" w:hAnsi="Arial" w:cs="Arial"/>
                <w:b/>
                <w:i/>
                <w:sz w:val="16"/>
                <w:szCs w:val="16"/>
              </w:rPr>
              <w:t>Виробник</w:t>
            </w:r>
          </w:p>
        </w:tc>
        <w:tc>
          <w:tcPr>
            <w:tcW w:w="1134" w:type="dxa"/>
            <w:tcBorders>
              <w:top w:val="single" w:sz="4" w:space="0" w:color="000000"/>
            </w:tcBorders>
            <w:shd w:val="clear" w:color="auto" w:fill="D9D9D9"/>
          </w:tcPr>
          <w:p w:rsidR="003B3700" w:rsidRPr="00764B02" w:rsidRDefault="003B3700" w:rsidP="006431D7">
            <w:pPr>
              <w:tabs>
                <w:tab w:val="left" w:pos="12600"/>
              </w:tabs>
              <w:jc w:val="center"/>
              <w:rPr>
                <w:rFonts w:ascii="Arial" w:hAnsi="Arial" w:cs="Arial"/>
                <w:b/>
                <w:i/>
                <w:sz w:val="16"/>
                <w:szCs w:val="16"/>
              </w:rPr>
            </w:pPr>
            <w:r w:rsidRPr="00764B02">
              <w:rPr>
                <w:rFonts w:ascii="Arial" w:hAnsi="Arial" w:cs="Arial"/>
                <w:b/>
                <w:i/>
                <w:sz w:val="16"/>
                <w:szCs w:val="16"/>
              </w:rPr>
              <w:t>Країна виробника</w:t>
            </w:r>
          </w:p>
        </w:tc>
        <w:tc>
          <w:tcPr>
            <w:tcW w:w="3261" w:type="dxa"/>
            <w:tcBorders>
              <w:top w:val="single" w:sz="4" w:space="0" w:color="000000"/>
            </w:tcBorders>
            <w:shd w:val="clear" w:color="auto" w:fill="D9D9D9"/>
          </w:tcPr>
          <w:p w:rsidR="003B3700" w:rsidRPr="00764B02" w:rsidRDefault="003B3700" w:rsidP="006431D7">
            <w:pPr>
              <w:tabs>
                <w:tab w:val="left" w:pos="12600"/>
              </w:tabs>
              <w:jc w:val="center"/>
              <w:rPr>
                <w:rFonts w:ascii="Arial" w:hAnsi="Arial" w:cs="Arial"/>
                <w:b/>
                <w:i/>
                <w:sz w:val="16"/>
                <w:szCs w:val="16"/>
              </w:rPr>
            </w:pPr>
            <w:r w:rsidRPr="00764B02">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3B3700" w:rsidRPr="00764B02" w:rsidRDefault="003B3700" w:rsidP="006431D7">
            <w:pPr>
              <w:tabs>
                <w:tab w:val="left" w:pos="12600"/>
              </w:tabs>
              <w:jc w:val="center"/>
              <w:rPr>
                <w:rFonts w:ascii="Arial" w:hAnsi="Arial" w:cs="Arial"/>
                <w:b/>
                <w:i/>
                <w:sz w:val="16"/>
                <w:szCs w:val="16"/>
              </w:rPr>
            </w:pPr>
            <w:r w:rsidRPr="00764B02">
              <w:rPr>
                <w:rFonts w:ascii="Arial" w:hAnsi="Arial" w:cs="Arial"/>
                <w:b/>
                <w:i/>
                <w:sz w:val="16"/>
                <w:szCs w:val="16"/>
              </w:rPr>
              <w:t>Умови відпуску</w:t>
            </w:r>
          </w:p>
        </w:tc>
        <w:tc>
          <w:tcPr>
            <w:tcW w:w="992" w:type="dxa"/>
            <w:tcBorders>
              <w:top w:val="single" w:sz="4" w:space="0" w:color="000000"/>
            </w:tcBorders>
            <w:shd w:val="clear" w:color="auto" w:fill="D9D9D9"/>
          </w:tcPr>
          <w:p w:rsidR="003B3700" w:rsidRPr="00764B02" w:rsidRDefault="003B3700" w:rsidP="006431D7">
            <w:pPr>
              <w:tabs>
                <w:tab w:val="left" w:pos="12600"/>
              </w:tabs>
              <w:jc w:val="center"/>
              <w:rPr>
                <w:rFonts w:ascii="Arial" w:hAnsi="Arial" w:cs="Arial"/>
                <w:b/>
                <w:i/>
                <w:sz w:val="16"/>
                <w:szCs w:val="16"/>
              </w:rPr>
            </w:pPr>
            <w:r w:rsidRPr="00764B02">
              <w:rPr>
                <w:rFonts w:ascii="Arial" w:hAnsi="Arial" w:cs="Arial"/>
                <w:b/>
                <w:i/>
                <w:sz w:val="16"/>
                <w:szCs w:val="16"/>
              </w:rPr>
              <w:t>Рекламування</w:t>
            </w:r>
          </w:p>
        </w:tc>
        <w:tc>
          <w:tcPr>
            <w:tcW w:w="1559" w:type="dxa"/>
            <w:tcBorders>
              <w:top w:val="single" w:sz="4" w:space="0" w:color="000000"/>
            </w:tcBorders>
            <w:shd w:val="clear" w:color="auto" w:fill="D9D9D9"/>
          </w:tcPr>
          <w:p w:rsidR="003B3700" w:rsidRPr="00764B02" w:rsidRDefault="003B3700" w:rsidP="006431D7">
            <w:pPr>
              <w:tabs>
                <w:tab w:val="left" w:pos="12600"/>
              </w:tabs>
              <w:jc w:val="center"/>
              <w:rPr>
                <w:rFonts w:ascii="Arial" w:hAnsi="Arial" w:cs="Arial"/>
                <w:b/>
                <w:i/>
                <w:sz w:val="16"/>
                <w:szCs w:val="16"/>
              </w:rPr>
            </w:pPr>
            <w:r w:rsidRPr="00764B02">
              <w:rPr>
                <w:rFonts w:ascii="Arial" w:hAnsi="Arial" w:cs="Arial"/>
                <w:b/>
                <w:i/>
                <w:sz w:val="16"/>
                <w:szCs w:val="16"/>
              </w:rPr>
              <w:t>Номер реєстраційного посвідчення</w:t>
            </w:r>
          </w:p>
        </w:tc>
      </w:tr>
      <w:tr w:rsidR="003B3700" w:rsidRPr="00764B02" w:rsidTr="006431D7">
        <w:tc>
          <w:tcPr>
            <w:tcW w:w="568" w:type="dxa"/>
            <w:tcBorders>
              <w:top w:val="single" w:sz="4" w:space="0" w:color="auto"/>
              <w:left w:val="single" w:sz="4" w:space="0" w:color="000000"/>
              <w:bottom w:val="single" w:sz="4" w:space="0" w:color="auto"/>
              <w:right w:val="single" w:sz="4" w:space="0" w:color="auto"/>
            </w:tcBorders>
            <w:shd w:val="clear" w:color="auto" w:fill="FFFFFF"/>
          </w:tcPr>
          <w:p w:rsidR="003B3700" w:rsidRPr="00764B02" w:rsidRDefault="003B3700" w:rsidP="003B3700">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B3700" w:rsidRPr="00764B02" w:rsidRDefault="003B3700" w:rsidP="006431D7">
            <w:pPr>
              <w:tabs>
                <w:tab w:val="left" w:pos="12600"/>
              </w:tabs>
              <w:rPr>
                <w:rFonts w:ascii="Arial" w:hAnsi="Arial" w:cs="Arial"/>
                <w:b/>
                <w:i/>
                <w:sz w:val="16"/>
                <w:szCs w:val="16"/>
              </w:rPr>
            </w:pPr>
            <w:r w:rsidRPr="00764B02">
              <w:rPr>
                <w:rFonts w:ascii="Arial" w:hAnsi="Arial" w:cs="Arial"/>
                <w:b/>
                <w:sz w:val="16"/>
                <w:szCs w:val="16"/>
              </w:rPr>
              <w:t>АКІСТАН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rPr>
                <w:rFonts w:ascii="Arial" w:hAnsi="Arial" w:cs="Arial"/>
                <w:sz w:val="16"/>
                <w:szCs w:val="16"/>
              </w:rPr>
            </w:pPr>
            <w:r w:rsidRPr="00764B02">
              <w:rPr>
                <w:rFonts w:ascii="Arial" w:hAnsi="Arial" w:cs="Arial"/>
                <w:sz w:val="16"/>
                <w:szCs w:val="16"/>
              </w:rPr>
              <w:t>краплі очні, розчин, по 2,5 мл у флаконі з крапельницею та кришкою, по 1 або 3, або 6 флаконів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jc w:val="center"/>
              <w:rPr>
                <w:rFonts w:ascii="Arial" w:hAnsi="Arial" w:cs="Arial"/>
                <w:sz w:val="16"/>
                <w:szCs w:val="16"/>
              </w:rPr>
            </w:pPr>
            <w:r w:rsidRPr="00764B02">
              <w:rPr>
                <w:rFonts w:ascii="Arial" w:hAnsi="Arial" w:cs="Arial"/>
                <w:sz w:val="16"/>
                <w:szCs w:val="16"/>
              </w:rPr>
              <w:t>Фармаселект Інтернешнл Бетелігангз ГмбХ</w:t>
            </w:r>
            <w:r w:rsidRPr="00764B0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jc w:val="center"/>
              <w:rPr>
                <w:rFonts w:ascii="Arial" w:hAnsi="Arial" w:cs="Arial"/>
                <w:sz w:val="16"/>
                <w:szCs w:val="16"/>
              </w:rPr>
            </w:pPr>
            <w:r w:rsidRPr="00764B02">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jc w:val="center"/>
              <w:rPr>
                <w:rFonts w:ascii="Arial" w:hAnsi="Arial" w:cs="Arial"/>
                <w:sz w:val="16"/>
                <w:szCs w:val="16"/>
              </w:rPr>
            </w:pPr>
            <w:r w:rsidRPr="00764B02">
              <w:rPr>
                <w:rFonts w:ascii="Arial" w:hAnsi="Arial" w:cs="Arial"/>
                <w:sz w:val="16"/>
                <w:szCs w:val="16"/>
              </w:rPr>
              <w:t>виробництво готового продукту, пакування, контроль якості:</w:t>
            </w:r>
            <w:r w:rsidRPr="00764B02">
              <w:rPr>
                <w:rFonts w:ascii="Arial" w:hAnsi="Arial" w:cs="Arial"/>
                <w:sz w:val="16"/>
                <w:szCs w:val="16"/>
              </w:rPr>
              <w:br/>
              <w:t>Брусшеттіні С.Р.Л., Італiя;</w:t>
            </w:r>
            <w:r w:rsidRPr="00764B02">
              <w:rPr>
                <w:rFonts w:ascii="Arial" w:hAnsi="Arial" w:cs="Arial"/>
                <w:sz w:val="16"/>
                <w:szCs w:val="16"/>
              </w:rPr>
              <w:br/>
            </w:r>
            <w:r w:rsidRPr="00764B02">
              <w:rPr>
                <w:rFonts w:ascii="Arial" w:hAnsi="Arial" w:cs="Arial"/>
                <w:sz w:val="16"/>
                <w:szCs w:val="16"/>
              </w:rPr>
              <w:br/>
              <w:t>виробнича дільниця зі стерилізації первинної упаковки:</w:t>
            </w:r>
            <w:r w:rsidRPr="00764B02">
              <w:rPr>
                <w:rFonts w:ascii="Arial" w:hAnsi="Arial" w:cs="Arial"/>
                <w:sz w:val="16"/>
                <w:szCs w:val="16"/>
              </w:rPr>
              <w:br/>
              <w:t>Стерідженікс Італія С.П.А., Італiя;</w:t>
            </w:r>
            <w:r w:rsidRPr="00764B02">
              <w:rPr>
                <w:rFonts w:ascii="Arial" w:hAnsi="Arial" w:cs="Arial"/>
                <w:sz w:val="16"/>
                <w:szCs w:val="16"/>
              </w:rPr>
              <w:br/>
            </w:r>
            <w:r w:rsidRPr="00764B02">
              <w:rPr>
                <w:rFonts w:ascii="Arial" w:hAnsi="Arial" w:cs="Arial"/>
                <w:sz w:val="16"/>
                <w:szCs w:val="16"/>
              </w:rPr>
              <w:br/>
              <w:t>виробник, який відповідає за випуск серії:</w:t>
            </w:r>
            <w:r w:rsidRPr="00764B02">
              <w:rPr>
                <w:rFonts w:ascii="Arial" w:hAnsi="Arial" w:cs="Arial"/>
                <w:sz w:val="16"/>
                <w:szCs w:val="16"/>
              </w:rPr>
              <w:br/>
              <w:t>Фармаселект Інтернешнл Бетелігангз ГмбХ, Австрія</w:t>
            </w:r>
            <w:r w:rsidRPr="00764B0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jc w:val="center"/>
              <w:rPr>
                <w:rFonts w:ascii="Arial" w:hAnsi="Arial" w:cs="Arial"/>
                <w:sz w:val="16"/>
                <w:szCs w:val="16"/>
              </w:rPr>
            </w:pPr>
            <w:r w:rsidRPr="00764B02">
              <w:rPr>
                <w:rFonts w:ascii="Arial" w:hAnsi="Arial" w:cs="Arial"/>
                <w:sz w:val="16"/>
                <w:szCs w:val="16"/>
              </w:rPr>
              <w:t>Італiя/ Австрія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jc w:val="center"/>
              <w:rPr>
                <w:rFonts w:ascii="Arial" w:hAnsi="Arial" w:cs="Arial"/>
                <w:sz w:val="16"/>
                <w:szCs w:val="16"/>
              </w:rPr>
            </w:pPr>
            <w:r w:rsidRPr="00764B02">
              <w:rPr>
                <w:rFonts w:ascii="Arial" w:hAnsi="Arial" w:cs="Arial"/>
                <w:sz w:val="16"/>
                <w:szCs w:val="16"/>
              </w:rPr>
              <w:t>Перереєстрація на необмежений термін.</w:t>
            </w:r>
            <w:r w:rsidRPr="00764B02">
              <w:rPr>
                <w:rFonts w:ascii="Arial" w:hAnsi="Arial" w:cs="Arial"/>
                <w:sz w:val="16"/>
                <w:szCs w:val="16"/>
              </w:rPr>
              <w:br/>
              <w:t>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764B02">
              <w:rPr>
                <w:rFonts w:ascii="Arial" w:hAnsi="Arial" w:cs="Arial"/>
                <w:sz w:val="16"/>
                <w:szCs w:val="16"/>
              </w:rPr>
              <w:br/>
              <w:t>Резюме плану управління ризиками версія 2.0 додається.</w:t>
            </w:r>
            <w:r w:rsidRPr="00764B0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jc w:val="center"/>
              <w:rPr>
                <w:rFonts w:ascii="Arial" w:hAnsi="Arial" w:cs="Arial"/>
                <w:sz w:val="16"/>
                <w:szCs w:val="16"/>
              </w:rPr>
            </w:pPr>
            <w:r w:rsidRPr="00764B02">
              <w:rPr>
                <w:rFonts w:ascii="Arial" w:hAnsi="Arial" w:cs="Arial"/>
                <w:sz w:val="16"/>
                <w:szCs w:val="16"/>
              </w:rPr>
              <w:t>UA/18606/01/01</w:t>
            </w:r>
          </w:p>
        </w:tc>
      </w:tr>
      <w:tr w:rsidR="003B3700" w:rsidRPr="00764B02" w:rsidTr="006431D7">
        <w:tc>
          <w:tcPr>
            <w:tcW w:w="568" w:type="dxa"/>
            <w:tcBorders>
              <w:top w:val="single" w:sz="4" w:space="0" w:color="auto"/>
              <w:left w:val="single" w:sz="4" w:space="0" w:color="000000"/>
              <w:bottom w:val="single" w:sz="4" w:space="0" w:color="auto"/>
              <w:right w:val="single" w:sz="4" w:space="0" w:color="auto"/>
            </w:tcBorders>
            <w:shd w:val="clear" w:color="auto" w:fill="FFFFFF"/>
          </w:tcPr>
          <w:p w:rsidR="003B3700" w:rsidRPr="00764B02" w:rsidRDefault="003B3700" w:rsidP="003B3700">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B3700" w:rsidRPr="00764B02" w:rsidRDefault="003B3700" w:rsidP="006431D7">
            <w:pPr>
              <w:tabs>
                <w:tab w:val="left" w:pos="12600"/>
              </w:tabs>
              <w:rPr>
                <w:rFonts w:ascii="Arial" w:hAnsi="Arial" w:cs="Arial"/>
                <w:b/>
                <w:i/>
                <w:sz w:val="16"/>
                <w:szCs w:val="16"/>
              </w:rPr>
            </w:pPr>
            <w:r w:rsidRPr="00764B02">
              <w:rPr>
                <w:rFonts w:ascii="Arial" w:hAnsi="Arial" w:cs="Arial"/>
                <w:b/>
                <w:sz w:val="16"/>
                <w:szCs w:val="16"/>
              </w:rPr>
              <w:t>БРОНХО-ВАКСОМ ДІТИ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rPr>
                <w:rFonts w:ascii="Arial" w:hAnsi="Arial" w:cs="Arial"/>
                <w:sz w:val="16"/>
                <w:szCs w:val="16"/>
              </w:rPr>
            </w:pPr>
            <w:r w:rsidRPr="00764B02">
              <w:rPr>
                <w:rFonts w:ascii="Arial" w:hAnsi="Arial" w:cs="Arial"/>
                <w:sz w:val="16"/>
                <w:szCs w:val="16"/>
              </w:rPr>
              <w:t>капсули по 3,5 мг, по 10 капсул у блістері; по 1 або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jc w:val="center"/>
              <w:rPr>
                <w:rFonts w:ascii="Arial" w:hAnsi="Arial" w:cs="Arial"/>
                <w:sz w:val="16"/>
                <w:szCs w:val="16"/>
              </w:rPr>
            </w:pPr>
            <w:r w:rsidRPr="00764B02">
              <w:rPr>
                <w:rFonts w:ascii="Arial" w:hAnsi="Arial" w:cs="Arial"/>
                <w:sz w:val="16"/>
                <w:szCs w:val="16"/>
              </w:rPr>
              <w:t>ОМ Фарма СА</w:t>
            </w:r>
            <w:r w:rsidRPr="00764B0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jc w:val="center"/>
              <w:rPr>
                <w:rFonts w:ascii="Arial" w:hAnsi="Arial" w:cs="Arial"/>
                <w:sz w:val="16"/>
                <w:szCs w:val="16"/>
              </w:rPr>
            </w:pPr>
            <w:r w:rsidRPr="00764B02">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jc w:val="center"/>
              <w:rPr>
                <w:rFonts w:ascii="Arial" w:hAnsi="Arial" w:cs="Arial"/>
                <w:sz w:val="16"/>
                <w:szCs w:val="16"/>
              </w:rPr>
            </w:pPr>
            <w:r w:rsidRPr="00764B02">
              <w:rPr>
                <w:rFonts w:ascii="Arial" w:hAnsi="Arial" w:cs="Arial"/>
                <w:sz w:val="16"/>
                <w:szCs w:val="16"/>
              </w:rPr>
              <w:t xml:space="preserve">ОМ Фарма СА </w:t>
            </w:r>
            <w:r w:rsidRPr="00764B0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jc w:val="center"/>
              <w:rPr>
                <w:rFonts w:ascii="Arial" w:hAnsi="Arial" w:cs="Arial"/>
                <w:sz w:val="16"/>
                <w:szCs w:val="16"/>
              </w:rPr>
            </w:pPr>
            <w:r w:rsidRPr="00764B02">
              <w:rPr>
                <w:rFonts w:ascii="Arial" w:hAnsi="Arial" w:cs="Arial"/>
                <w:sz w:val="16"/>
                <w:szCs w:val="16"/>
              </w:rPr>
              <w:t>Швейцарія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jc w:val="center"/>
              <w:rPr>
                <w:rFonts w:ascii="Arial" w:hAnsi="Arial" w:cs="Arial"/>
                <w:sz w:val="16"/>
                <w:szCs w:val="16"/>
              </w:rPr>
            </w:pPr>
            <w:r w:rsidRPr="00764B02">
              <w:rPr>
                <w:rFonts w:ascii="Arial" w:hAnsi="Arial" w:cs="Arial"/>
                <w:sz w:val="16"/>
                <w:szCs w:val="16"/>
              </w:rPr>
              <w:t>Перереєстрація на необмежений термін</w:t>
            </w:r>
            <w:r w:rsidRPr="00764B02">
              <w:rPr>
                <w:rFonts w:ascii="Arial" w:hAnsi="Arial" w:cs="Arial"/>
                <w:sz w:val="16"/>
                <w:szCs w:val="16"/>
              </w:rPr>
              <w:br/>
              <w:t>Оновлено інформацію у розділах "Фармакологічні властивості" та "Побічні реакції" інструкції для медичного застосування лікарського засобу відповідно до оновленої інформації з безпеки застосування лікарського засобу.</w:t>
            </w:r>
            <w:r w:rsidRPr="00764B02">
              <w:rPr>
                <w:rFonts w:ascii="Arial" w:hAnsi="Arial" w:cs="Arial"/>
                <w:sz w:val="16"/>
                <w:szCs w:val="16"/>
              </w:rPr>
              <w:br/>
            </w:r>
            <w:r w:rsidRPr="00764B02">
              <w:rPr>
                <w:rFonts w:ascii="Arial" w:hAnsi="Arial" w:cs="Arial"/>
                <w:sz w:val="16"/>
                <w:szCs w:val="16"/>
              </w:rPr>
              <w:br/>
              <w:t>Резюме плану управління ризиками версія 2.0 додається.</w:t>
            </w:r>
            <w:r w:rsidRPr="00764B0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jc w:val="center"/>
              <w:rPr>
                <w:rFonts w:ascii="Arial" w:hAnsi="Arial" w:cs="Arial"/>
                <w:sz w:val="16"/>
                <w:szCs w:val="16"/>
              </w:rPr>
            </w:pPr>
            <w:r w:rsidRPr="00764B02">
              <w:rPr>
                <w:rFonts w:ascii="Arial" w:hAnsi="Arial" w:cs="Arial"/>
                <w:sz w:val="16"/>
                <w:szCs w:val="16"/>
              </w:rPr>
              <w:t>UA/18520/01/01</w:t>
            </w:r>
          </w:p>
        </w:tc>
      </w:tr>
      <w:tr w:rsidR="003B3700" w:rsidRPr="00764B02" w:rsidTr="006431D7">
        <w:tc>
          <w:tcPr>
            <w:tcW w:w="568" w:type="dxa"/>
            <w:tcBorders>
              <w:top w:val="single" w:sz="4" w:space="0" w:color="auto"/>
              <w:left w:val="single" w:sz="4" w:space="0" w:color="000000"/>
              <w:bottom w:val="single" w:sz="4" w:space="0" w:color="auto"/>
              <w:right w:val="single" w:sz="4" w:space="0" w:color="auto"/>
            </w:tcBorders>
            <w:shd w:val="clear" w:color="auto" w:fill="FFFFFF"/>
          </w:tcPr>
          <w:p w:rsidR="003B3700" w:rsidRPr="00764B02" w:rsidRDefault="003B3700" w:rsidP="003B3700">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B3700" w:rsidRPr="00764B02" w:rsidRDefault="003B3700" w:rsidP="006431D7">
            <w:pPr>
              <w:tabs>
                <w:tab w:val="left" w:pos="12600"/>
              </w:tabs>
              <w:rPr>
                <w:rFonts w:ascii="Arial" w:hAnsi="Arial" w:cs="Arial"/>
                <w:b/>
                <w:i/>
                <w:sz w:val="16"/>
                <w:szCs w:val="16"/>
              </w:rPr>
            </w:pPr>
            <w:r w:rsidRPr="00764B02">
              <w:rPr>
                <w:rFonts w:ascii="Arial" w:hAnsi="Arial" w:cs="Arial"/>
                <w:b/>
                <w:sz w:val="16"/>
                <w:szCs w:val="16"/>
              </w:rPr>
              <w:t>БРОНХО-ВАКСОМ ДОРОСЛІ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rPr>
                <w:rFonts w:ascii="Arial" w:hAnsi="Arial" w:cs="Arial"/>
                <w:sz w:val="16"/>
                <w:szCs w:val="16"/>
              </w:rPr>
            </w:pPr>
            <w:r w:rsidRPr="00764B02">
              <w:rPr>
                <w:rFonts w:ascii="Arial" w:hAnsi="Arial" w:cs="Arial"/>
                <w:sz w:val="16"/>
                <w:szCs w:val="16"/>
              </w:rPr>
              <w:t>капсули по 7 мг; по 10 капсул у блістері; по 1 або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jc w:val="center"/>
              <w:rPr>
                <w:rFonts w:ascii="Arial" w:hAnsi="Arial" w:cs="Arial"/>
                <w:sz w:val="16"/>
                <w:szCs w:val="16"/>
              </w:rPr>
            </w:pPr>
            <w:r w:rsidRPr="00764B02">
              <w:rPr>
                <w:rFonts w:ascii="Arial" w:hAnsi="Arial" w:cs="Arial"/>
                <w:sz w:val="16"/>
                <w:szCs w:val="16"/>
              </w:rPr>
              <w:t>ОМ Фарма СА</w:t>
            </w:r>
            <w:r w:rsidRPr="00764B0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jc w:val="center"/>
              <w:rPr>
                <w:rFonts w:ascii="Arial" w:hAnsi="Arial" w:cs="Arial"/>
                <w:sz w:val="16"/>
                <w:szCs w:val="16"/>
              </w:rPr>
            </w:pPr>
            <w:r w:rsidRPr="00764B02">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jc w:val="center"/>
              <w:rPr>
                <w:rFonts w:ascii="Arial" w:hAnsi="Arial" w:cs="Arial"/>
                <w:sz w:val="16"/>
                <w:szCs w:val="16"/>
              </w:rPr>
            </w:pPr>
            <w:r w:rsidRPr="00764B02">
              <w:rPr>
                <w:rFonts w:ascii="Arial" w:hAnsi="Arial" w:cs="Arial"/>
                <w:sz w:val="16"/>
                <w:szCs w:val="16"/>
              </w:rPr>
              <w:t>ОМ Фарма СА</w:t>
            </w:r>
            <w:r w:rsidRPr="00764B0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jc w:val="center"/>
              <w:rPr>
                <w:rFonts w:ascii="Arial" w:hAnsi="Arial" w:cs="Arial"/>
                <w:sz w:val="16"/>
                <w:szCs w:val="16"/>
              </w:rPr>
            </w:pPr>
            <w:r w:rsidRPr="00764B02">
              <w:rPr>
                <w:rFonts w:ascii="Arial" w:hAnsi="Arial" w:cs="Arial"/>
                <w:sz w:val="16"/>
                <w:szCs w:val="16"/>
              </w:rPr>
              <w:t>Швейцарія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jc w:val="center"/>
              <w:rPr>
                <w:rFonts w:ascii="Arial" w:hAnsi="Arial" w:cs="Arial"/>
                <w:sz w:val="16"/>
                <w:szCs w:val="16"/>
              </w:rPr>
            </w:pPr>
            <w:r w:rsidRPr="00764B02">
              <w:rPr>
                <w:rFonts w:ascii="Arial" w:hAnsi="Arial" w:cs="Arial"/>
                <w:sz w:val="16"/>
                <w:szCs w:val="16"/>
              </w:rPr>
              <w:t>перереєстрація на необмежений термін</w:t>
            </w:r>
            <w:r w:rsidRPr="00764B02">
              <w:rPr>
                <w:rFonts w:ascii="Arial" w:hAnsi="Arial" w:cs="Arial"/>
                <w:sz w:val="16"/>
                <w:szCs w:val="16"/>
              </w:rPr>
              <w:br/>
              <w:t>Оновлено інформацію у розділах "Фармакологічні властивості" та "Побічні реакції" інструкції для медичного застосування лікарського засобу відповідно до оновленої інформації з безпеки застосування лікарського засобу.</w:t>
            </w:r>
            <w:r w:rsidRPr="00764B02">
              <w:rPr>
                <w:rFonts w:ascii="Arial" w:hAnsi="Arial" w:cs="Arial"/>
                <w:sz w:val="16"/>
                <w:szCs w:val="16"/>
              </w:rPr>
              <w:br/>
              <w:t>Резюме плану управління ризиками версія 2.0 додається.</w:t>
            </w:r>
            <w:r w:rsidRPr="00764B0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jc w:val="center"/>
              <w:rPr>
                <w:rFonts w:ascii="Arial" w:hAnsi="Arial" w:cs="Arial"/>
                <w:sz w:val="16"/>
                <w:szCs w:val="16"/>
              </w:rPr>
            </w:pPr>
            <w:r w:rsidRPr="00764B02">
              <w:rPr>
                <w:rFonts w:ascii="Arial" w:hAnsi="Arial" w:cs="Arial"/>
                <w:sz w:val="16"/>
                <w:szCs w:val="16"/>
              </w:rPr>
              <w:t>UA/18521/01/01</w:t>
            </w:r>
          </w:p>
        </w:tc>
      </w:tr>
      <w:tr w:rsidR="003B3700" w:rsidRPr="00764B02" w:rsidTr="006431D7">
        <w:tc>
          <w:tcPr>
            <w:tcW w:w="568" w:type="dxa"/>
            <w:tcBorders>
              <w:top w:val="single" w:sz="4" w:space="0" w:color="auto"/>
              <w:left w:val="single" w:sz="4" w:space="0" w:color="000000"/>
              <w:bottom w:val="single" w:sz="4" w:space="0" w:color="auto"/>
              <w:right w:val="single" w:sz="4" w:space="0" w:color="auto"/>
            </w:tcBorders>
            <w:shd w:val="clear" w:color="auto" w:fill="FFFFFF"/>
          </w:tcPr>
          <w:p w:rsidR="003B3700" w:rsidRPr="00764B02" w:rsidRDefault="003B3700" w:rsidP="003B3700">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B3700" w:rsidRPr="00764B02" w:rsidRDefault="003B3700" w:rsidP="006431D7">
            <w:pPr>
              <w:tabs>
                <w:tab w:val="left" w:pos="12600"/>
              </w:tabs>
              <w:rPr>
                <w:rFonts w:ascii="Arial" w:hAnsi="Arial" w:cs="Arial"/>
                <w:b/>
                <w:i/>
                <w:sz w:val="16"/>
                <w:szCs w:val="16"/>
              </w:rPr>
            </w:pPr>
            <w:r w:rsidRPr="00764B02">
              <w:rPr>
                <w:rFonts w:ascii="Arial" w:hAnsi="Arial" w:cs="Arial"/>
                <w:b/>
                <w:sz w:val="16"/>
                <w:szCs w:val="16"/>
              </w:rPr>
              <w:t>КЕФПІМ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rPr>
                <w:rFonts w:ascii="Arial" w:hAnsi="Arial" w:cs="Arial"/>
                <w:sz w:val="16"/>
                <w:szCs w:val="16"/>
              </w:rPr>
            </w:pPr>
            <w:r w:rsidRPr="00764B02">
              <w:rPr>
                <w:rFonts w:ascii="Arial" w:hAnsi="Arial" w:cs="Arial"/>
                <w:sz w:val="16"/>
                <w:szCs w:val="16"/>
              </w:rPr>
              <w:t>порошок для розчину для ін'єкцій по 1000 мг, по 1 флакону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jc w:val="center"/>
              <w:rPr>
                <w:rFonts w:ascii="Arial" w:hAnsi="Arial" w:cs="Arial"/>
                <w:sz w:val="16"/>
                <w:szCs w:val="16"/>
              </w:rPr>
            </w:pPr>
            <w:r w:rsidRPr="00764B02">
              <w:rPr>
                <w:rFonts w:ascii="Arial" w:hAnsi="Arial" w:cs="Arial"/>
                <w:sz w:val="16"/>
                <w:szCs w:val="16"/>
              </w:rPr>
              <w:t>Сенс Лабораторіс Пвт. Лтд.</w:t>
            </w:r>
            <w:r w:rsidRPr="00764B0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jc w:val="center"/>
              <w:rPr>
                <w:rFonts w:ascii="Arial" w:hAnsi="Arial" w:cs="Arial"/>
                <w:sz w:val="16"/>
                <w:szCs w:val="16"/>
              </w:rPr>
            </w:pPr>
            <w:r w:rsidRPr="00764B02">
              <w:rPr>
                <w:rFonts w:ascii="Arial" w:hAnsi="Arial" w:cs="Arial"/>
                <w:sz w:val="16"/>
                <w:szCs w:val="16"/>
              </w:rPr>
              <w:t>Сенс Лабораторіс Пвт. Лтд.</w:t>
            </w:r>
            <w:r w:rsidRPr="00764B0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jc w:val="center"/>
              <w:rPr>
                <w:rFonts w:ascii="Arial" w:hAnsi="Arial" w:cs="Arial"/>
                <w:sz w:val="16"/>
                <w:szCs w:val="16"/>
              </w:rPr>
            </w:pPr>
            <w:r w:rsidRPr="00764B02">
              <w:rPr>
                <w:rFonts w:ascii="Arial" w:hAnsi="Arial" w:cs="Arial"/>
                <w:sz w:val="16"/>
                <w:szCs w:val="16"/>
              </w:rPr>
              <w:t>перереєстрація на необмежений термін</w:t>
            </w:r>
            <w:r w:rsidRPr="00764B02">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"Фармакотерапевтична група. Код АТХ" (щодо назви без зміни коду АТХ),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"Побічні реакції" відповідно до інформації референтного лікарського засобу (MAXIPIME, powder for solution for injection, 1000 mg ), а також у розділі "Побічні реакції" щодо важливості звітування про побічні реакції. </w:t>
            </w:r>
            <w:r w:rsidRPr="00764B02">
              <w:rPr>
                <w:rFonts w:ascii="Arial" w:hAnsi="Arial" w:cs="Arial"/>
                <w:sz w:val="16"/>
                <w:szCs w:val="16"/>
              </w:rPr>
              <w:br/>
              <w:t>Резюме плану управління ризиками версія 2.1 додається.</w:t>
            </w:r>
            <w:r w:rsidRPr="00764B02">
              <w:rPr>
                <w:rFonts w:ascii="Arial" w:hAnsi="Arial" w:cs="Arial"/>
                <w:sz w:val="16"/>
                <w:szCs w:val="16"/>
              </w:rPr>
              <w:br/>
            </w:r>
            <w:r w:rsidRPr="00764B0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jc w:val="center"/>
              <w:rPr>
                <w:rFonts w:ascii="Arial" w:hAnsi="Arial" w:cs="Arial"/>
                <w:sz w:val="16"/>
                <w:szCs w:val="16"/>
              </w:rPr>
            </w:pPr>
            <w:r w:rsidRPr="00764B02">
              <w:rPr>
                <w:rFonts w:ascii="Arial" w:hAnsi="Arial" w:cs="Arial"/>
                <w:sz w:val="16"/>
                <w:szCs w:val="16"/>
              </w:rPr>
              <w:t>UA/18350/01/01</w:t>
            </w:r>
          </w:p>
        </w:tc>
      </w:tr>
      <w:tr w:rsidR="003B3700" w:rsidRPr="00764B02" w:rsidTr="006431D7">
        <w:tc>
          <w:tcPr>
            <w:tcW w:w="568" w:type="dxa"/>
            <w:tcBorders>
              <w:top w:val="single" w:sz="4" w:space="0" w:color="auto"/>
              <w:left w:val="single" w:sz="4" w:space="0" w:color="000000"/>
              <w:bottom w:val="single" w:sz="4" w:space="0" w:color="auto"/>
              <w:right w:val="single" w:sz="4" w:space="0" w:color="auto"/>
            </w:tcBorders>
            <w:shd w:val="clear" w:color="auto" w:fill="FFFFFF"/>
          </w:tcPr>
          <w:p w:rsidR="003B3700" w:rsidRPr="00764B02" w:rsidRDefault="003B3700" w:rsidP="003B3700">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B3700" w:rsidRPr="00764B02" w:rsidRDefault="003B3700" w:rsidP="006431D7">
            <w:pPr>
              <w:tabs>
                <w:tab w:val="left" w:pos="12600"/>
              </w:tabs>
              <w:rPr>
                <w:rFonts w:ascii="Arial" w:hAnsi="Arial" w:cs="Arial"/>
                <w:b/>
                <w:i/>
                <w:sz w:val="16"/>
                <w:szCs w:val="16"/>
              </w:rPr>
            </w:pPr>
            <w:r w:rsidRPr="00764B02">
              <w:rPr>
                <w:rFonts w:ascii="Arial" w:hAnsi="Arial" w:cs="Arial"/>
                <w:b/>
                <w:sz w:val="16"/>
                <w:szCs w:val="16"/>
              </w:rPr>
              <w:t>КИСЕНЬ МЕДИЧНИЙ РІДКИЙ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rPr>
                <w:rFonts w:ascii="Arial" w:hAnsi="Arial" w:cs="Arial"/>
                <w:sz w:val="16"/>
                <w:szCs w:val="16"/>
              </w:rPr>
            </w:pPr>
            <w:r w:rsidRPr="00764B02">
              <w:rPr>
                <w:rFonts w:ascii="Arial" w:hAnsi="Arial" w:cs="Arial"/>
                <w:sz w:val="16"/>
                <w:szCs w:val="16"/>
              </w:rPr>
              <w:t>рідина (субстанція) в стаціонарних кріогенних ємностях для виготовлення газоподібних лікарських форм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jc w:val="center"/>
              <w:rPr>
                <w:rFonts w:ascii="Arial" w:hAnsi="Arial" w:cs="Arial"/>
                <w:sz w:val="16"/>
                <w:szCs w:val="16"/>
              </w:rPr>
            </w:pPr>
            <w:r w:rsidRPr="00764B02">
              <w:rPr>
                <w:rFonts w:ascii="Arial" w:hAnsi="Arial" w:cs="Arial"/>
                <w:sz w:val="16"/>
                <w:szCs w:val="16"/>
              </w:rPr>
              <w:t>ПРИВАТНЕ АКЦІОНЕРНЕ ТОВАРИСТВО "АЗОТ"</w:t>
            </w:r>
            <w:r w:rsidRPr="00764B0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jc w:val="center"/>
              <w:rPr>
                <w:rFonts w:ascii="Arial" w:hAnsi="Arial" w:cs="Arial"/>
                <w:sz w:val="16"/>
                <w:szCs w:val="16"/>
              </w:rPr>
            </w:pPr>
            <w:r w:rsidRPr="00764B02">
              <w:rPr>
                <w:rFonts w:ascii="Arial" w:hAnsi="Arial" w:cs="Arial"/>
                <w:sz w:val="16"/>
                <w:szCs w:val="16"/>
              </w:rPr>
              <w:t>ПРИВАТНЕ АКЦІОНЕРНЕ ТОВАРИСТВО "АЗОТ"</w:t>
            </w:r>
            <w:r w:rsidRPr="00764B0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jc w:val="center"/>
              <w:rPr>
                <w:rFonts w:ascii="Arial" w:hAnsi="Arial" w:cs="Arial"/>
                <w:sz w:val="16"/>
                <w:szCs w:val="16"/>
              </w:rPr>
            </w:pPr>
            <w:r w:rsidRPr="00764B02">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jc w:val="center"/>
              <w:rPr>
                <w:rFonts w:ascii="Arial" w:hAnsi="Arial" w:cs="Arial"/>
                <w:b/>
                <w:i/>
                <w:sz w:val="16"/>
                <w:szCs w:val="16"/>
              </w:rPr>
            </w:pPr>
            <w:r w:rsidRPr="00764B02">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jc w:val="center"/>
              <w:rPr>
                <w:rFonts w:ascii="Arial" w:hAnsi="Arial" w:cs="Arial"/>
                <w:sz w:val="16"/>
                <w:szCs w:val="16"/>
              </w:rPr>
            </w:pPr>
            <w:r w:rsidRPr="00764B02">
              <w:rPr>
                <w:rFonts w:ascii="Arial" w:hAnsi="Arial" w:cs="Arial"/>
                <w:sz w:val="16"/>
                <w:szCs w:val="16"/>
              </w:rPr>
              <w:t>UA/18747/01/01</w:t>
            </w:r>
          </w:p>
        </w:tc>
      </w:tr>
      <w:tr w:rsidR="003B3700" w:rsidRPr="00764B02" w:rsidTr="006431D7">
        <w:tc>
          <w:tcPr>
            <w:tcW w:w="568" w:type="dxa"/>
            <w:tcBorders>
              <w:top w:val="single" w:sz="4" w:space="0" w:color="auto"/>
              <w:left w:val="single" w:sz="4" w:space="0" w:color="000000"/>
              <w:bottom w:val="single" w:sz="4" w:space="0" w:color="auto"/>
              <w:right w:val="single" w:sz="4" w:space="0" w:color="auto"/>
            </w:tcBorders>
            <w:shd w:val="clear" w:color="auto" w:fill="FFFFFF"/>
          </w:tcPr>
          <w:p w:rsidR="003B3700" w:rsidRPr="00764B02" w:rsidRDefault="003B3700" w:rsidP="003B3700">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B3700" w:rsidRPr="00764B02" w:rsidRDefault="003B3700" w:rsidP="006431D7">
            <w:pPr>
              <w:tabs>
                <w:tab w:val="left" w:pos="12600"/>
              </w:tabs>
              <w:rPr>
                <w:rFonts w:ascii="Arial" w:hAnsi="Arial" w:cs="Arial"/>
                <w:b/>
                <w:i/>
                <w:sz w:val="16"/>
                <w:szCs w:val="16"/>
              </w:rPr>
            </w:pPr>
            <w:r w:rsidRPr="00764B02">
              <w:rPr>
                <w:rFonts w:ascii="Arial" w:hAnsi="Arial" w:cs="Arial"/>
                <w:b/>
                <w:sz w:val="16"/>
                <w:szCs w:val="16"/>
              </w:rPr>
              <w:t>ПЕРВАГОР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rPr>
                <w:rFonts w:ascii="Arial" w:hAnsi="Arial" w:cs="Arial"/>
                <w:sz w:val="16"/>
                <w:szCs w:val="16"/>
              </w:rPr>
            </w:pPr>
            <w:r w:rsidRPr="00764B02">
              <w:rPr>
                <w:rFonts w:ascii="Arial" w:hAnsi="Arial" w:cs="Arial"/>
                <w:sz w:val="16"/>
                <w:szCs w:val="16"/>
              </w:rPr>
              <w:t>розчин для ін`єкцій, 50 мг/мл по 2 мл в ампулі; по 5 ампул у блістері; по 2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jc w:val="center"/>
              <w:rPr>
                <w:rFonts w:ascii="Arial" w:hAnsi="Arial" w:cs="Arial"/>
                <w:sz w:val="16"/>
                <w:szCs w:val="16"/>
              </w:rPr>
            </w:pPr>
            <w:r w:rsidRPr="00764B02">
              <w:rPr>
                <w:rFonts w:ascii="Arial" w:hAnsi="Arial" w:cs="Arial"/>
                <w:sz w:val="16"/>
                <w:szCs w:val="16"/>
              </w:rPr>
              <w:t>Приватне акціонерне товариство "Лекхім-Харків"</w:t>
            </w:r>
            <w:r w:rsidRPr="00764B0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jc w:val="center"/>
              <w:rPr>
                <w:rFonts w:ascii="Arial" w:hAnsi="Arial" w:cs="Arial"/>
                <w:sz w:val="16"/>
                <w:szCs w:val="16"/>
              </w:rPr>
            </w:pPr>
            <w:r w:rsidRPr="00764B02">
              <w:rPr>
                <w:rFonts w:ascii="Arial" w:hAnsi="Arial" w:cs="Arial"/>
                <w:sz w:val="16"/>
                <w:szCs w:val="16"/>
              </w:rPr>
              <w:t>Приватне акціонерне товариство "Лекхім-Харків"</w:t>
            </w:r>
            <w:r w:rsidRPr="00764B0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jc w:val="center"/>
              <w:rPr>
                <w:rFonts w:ascii="Arial" w:hAnsi="Arial" w:cs="Arial"/>
                <w:sz w:val="16"/>
                <w:szCs w:val="16"/>
              </w:rPr>
            </w:pPr>
            <w:r w:rsidRPr="00764B02">
              <w:rPr>
                <w:rFonts w:ascii="Arial" w:hAnsi="Arial" w:cs="Arial"/>
                <w:sz w:val="16"/>
                <w:szCs w:val="16"/>
              </w:rPr>
              <w:t>Перереєстрація на необмежений термін</w:t>
            </w:r>
            <w:r w:rsidRPr="00764B02">
              <w:rPr>
                <w:rFonts w:ascii="Arial" w:hAnsi="Arial" w:cs="Arial"/>
                <w:sz w:val="16"/>
                <w:szCs w:val="16"/>
              </w:rPr>
              <w:br/>
              <w:t>Оновлено інформацію в Інструкції для медичного застосування лікарського засобу у розділах "Склад" (діючу речовину прописано українською мовою), "Фармакологічні властивості" (уточнення інформації), "Показання" (доповнення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 "Спосіб застосування та дози" (уточнення інформації), "Діти" (уточнення інформації) відповідно до інформації референтного лікарського засобу Мексидол, розчин для ін'єкцій 50 мг/мл, а також розділ "Побічні реакції" доповнено інформацією щодо звітування про побічні реакції.</w:t>
            </w:r>
            <w:r w:rsidRPr="00764B02">
              <w:rPr>
                <w:rFonts w:ascii="Arial" w:hAnsi="Arial" w:cs="Arial"/>
                <w:sz w:val="16"/>
                <w:szCs w:val="16"/>
              </w:rPr>
              <w:br/>
            </w:r>
            <w:r w:rsidRPr="00764B02">
              <w:rPr>
                <w:rFonts w:ascii="Arial" w:hAnsi="Arial" w:cs="Arial"/>
                <w:sz w:val="16"/>
                <w:szCs w:val="16"/>
              </w:rPr>
              <w:br/>
              <w:t>Резюме плану управління ризиками версія 3.1 додається.</w:t>
            </w:r>
            <w:r w:rsidRPr="00764B0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jc w:val="center"/>
              <w:rPr>
                <w:rFonts w:ascii="Arial" w:hAnsi="Arial" w:cs="Arial"/>
                <w:sz w:val="16"/>
                <w:szCs w:val="16"/>
              </w:rPr>
            </w:pPr>
            <w:r w:rsidRPr="00764B02">
              <w:rPr>
                <w:rFonts w:ascii="Arial" w:hAnsi="Arial" w:cs="Arial"/>
                <w:sz w:val="16"/>
                <w:szCs w:val="16"/>
              </w:rPr>
              <w:t>UA/18870/01/01</w:t>
            </w:r>
          </w:p>
        </w:tc>
      </w:tr>
      <w:tr w:rsidR="003B3700" w:rsidRPr="00764B02" w:rsidTr="006431D7">
        <w:tc>
          <w:tcPr>
            <w:tcW w:w="568" w:type="dxa"/>
            <w:tcBorders>
              <w:top w:val="single" w:sz="4" w:space="0" w:color="auto"/>
              <w:left w:val="single" w:sz="4" w:space="0" w:color="000000"/>
              <w:bottom w:val="single" w:sz="4" w:space="0" w:color="auto"/>
              <w:right w:val="single" w:sz="4" w:space="0" w:color="auto"/>
            </w:tcBorders>
            <w:shd w:val="clear" w:color="auto" w:fill="FFFFFF"/>
          </w:tcPr>
          <w:p w:rsidR="003B3700" w:rsidRPr="00764B02" w:rsidRDefault="003B3700" w:rsidP="003B3700">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3B3700" w:rsidRPr="00764B02" w:rsidRDefault="003B3700" w:rsidP="006431D7">
            <w:pPr>
              <w:tabs>
                <w:tab w:val="left" w:pos="12600"/>
              </w:tabs>
              <w:rPr>
                <w:rFonts w:ascii="Arial" w:hAnsi="Arial" w:cs="Arial"/>
                <w:b/>
                <w:i/>
                <w:sz w:val="16"/>
                <w:szCs w:val="16"/>
              </w:rPr>
            </w:pPr>
            <w:r w:rsidRPr="00764B02">
              <w:rPr>
                <w:rFonts w:ascii="Arial" w:hAnsi="Arial" w:cs="Arial"/>
                <w:b/>
                <w:sz w:val="16"/>
                <w:szCs w:val="16"/>
              </w:rPr>
              <w:t>СКАЙЗЕД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rPr>
                <w:rFonts w:ascii="Arial" w:hAnsi="Arial" w:cs="Arial"/>
                <w:sz w:val="16"/>
                <w:szCs w:val="16"/>
              </w:rPr>
            </w:pPr>
            <w:r w:rsidRPr="00764B02">
              <w:rPr>
                <w:rFonts w:ascii="Arial" w:hAnsi="Arial" w:cs="Arial"/>
                <w:sz w:val="16"/>
                <w:szCs w:val="16"/>
              </w:rPr>
              <w:t>порошок для розчину для ін'єкцій по 1000 мг; по 1 флакону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jc w:val="center"/>
              <w:rPr>
                <w:rFonts w:ascii="Arial" w:hAnsi="Arial" w:cs="Arial"/>
                <w:sz w:val="16"/>
                <w:szCs w:val="16"/>
              </w:rPr>
            </w:pPr>
            <w:r w:rsidRPr="00764B02">
              <w:rPr>
                <w:rFonts w:ascii="Arial" w:hAnsi="Arial" w:cs="Arial"/>
                <w:sz w:val="16"/>
                <w:szCs w:val="16"/>
              </w:rPr>
              <w:t>Сенс Лабораторіс Пвт. Лтд.</w:t>
            </w:r>
            <w:r w:rsidRPr="00764B0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jc w:val="center"/>
              <w:rPr>
                <w:rFonts w:ascii="Arial" w:hAnsi="Arial" w:cs="Arial"/>
                <w:sz w:val="16"/>
                <w:szCs w:val="16"/>
              </w:rPr>
            </w:pPr>
            <w:r w:rsidRPr="00764B02">
              <w:rPr>
                <w:rFonts w:ascii="Arial" w:hAnsi="Arial" w:cs="Arial"/>
                <w:sz w:val="16"/>
                <w:szCs w:val="16"/>
              </w:rPr>
              <w:t>Сенс Лабораторіс Пвт. Лтд.</w:t>
            </w:r>
            <w:r w:rsidRPr="00764B0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jc w:val="center"/>
              <w:rPr>
                <w:rFonts w:ascii="Arial" w:hAnsi="Arial" w:cs="Arial"/>
                <w:sz w:val="16"/>
                <w:szCs w:val="16"/>
              </w:rPr>
            </w:pPr>
            <w:r w:rsidRPr="00764B02">
              <w:rPr>
                <w:rFonts w:ascii="Arial" w:hAnsi="Arial" w:cs="Arial"/>
                <w:sz w:val="16"/>
                <w:szCs w:val="16"/>
              </w:rPr>
              <w:t>перереєстрація на необмежений термін</w:t>
            </w:r>
            <w:r w:rsidRPr="00764B02">
              <w:rPr>
                <w:rFonts w:ascii="Arial" w:hAnsi="Arial" w:cs="Arial"/>
                <w:sz w:val="16"/>
                <w:szCs w:val="16"/>
              </w:rPr>
              <w:br/>
              <w:t xml:space="preserve">Оновлено інформацію в інструкції для медичного застосування лікарського засобу у розділах "Особливості застосування", "Побічні реакції" відповідно до інформації референтного лікарського засобу (Фортум®, порошок для розчину для ін'єкцій по 1 г), а також у розділі "Побічні реакції" щодо важливості звітування про побічні реакції. </w:t>
            </w:r>
            <w:r w:rsidRPr="00764B02">
              <w:rPr>
                <w:rFonts w:ascii="Arial" w:hAnsi="Arial" w:cs="Arial"/>
                <w:sz w:val="16"/>
                <w:szCs w:val="16"/>
              </w:rPr>
              <w:br/>
              <w:t>Резюме плану управління ризиками версія 2.0 додається</w:t>
            </w:r>
            <w:r w:rsidRPr="00764B0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B3700" w:rsidRPr="00764B02" w:rsidRDefault="003B3700" w:rsidP="006431D7">
            <w:pPr>
              <w:tabs>
                <w:tab w:val="left" w:pos="12600"/>
              </w:tabs>
              <w:jc w:val="center"/>
              <w:rPr>
                <w:rFonts w:ascii="Arial" w:hAnsi="Arial" w:cs="Arial"/>
                <w:sz w:val="16"/>
                <w:szCs w:val="16"/>
              </w:rPr>
            </w:pPr>
            <w:r w:rsidRPr="00764B02">
              <w:rPr>
                <w:rFonts w:ascii="Arial" w:hAnsi="Arial" w:cs="Arial"/>
                <w:sz w:val="16"/>
                <w:szCs w:val="16"/>
              </w:rPr>
              <w:t>UA/18346/01/01</w:t>
            </w:r>
          </w:p>
        </w:tc>
      </w:tr>
    </w:tbl>
    <w:p w:rsidR="003B3700" w:rsidRPr="00764B02" w:rsidRDefault="003B3700" w:rsidP="003B3700">
      <w:pPr>
        <w:pStyle w:val="11"/>
        <w:rPr>
          <w:rFonts w:ascii="Arial" w:hAnsi="Arial" w:cs="Arial"/>
        </w:rPr>
      </w:pPr>
    </w:p>
    <w:p w:rsidR="003B3700" w:rsidRDefault="003B3700" w:rsidP="003B3700">
      <w:pPr>
        <w:ind w:right="20"/>
        <w:rPr>
          <w:b/>
          <w:sz w:val="28"/>
          <w:szCs w:val="28"/>
        </w:rPr>
      </w:pPr>
      <w:r>
        <w:rPr>
          <w:b/>
          <w:sz w:val="28"/>
          <w:szCs w:val="28"/>
        </w:rPr>
        <w:t>В.о. начальника</w:t>
      </w:r>
    </w:p>
    <w:p w:rsidR="003B3700" w:rsidRPr="002829B7" w:rsidRDefault="003B3700" w:rsidP="003B3700">
      <w:pPr>
        <w:ind w:right="20"/>
        <w:rPr>
          <w:b/>
          <w:sz w:val="28"/>
          <w:szCs w:val="28"/>
        </w:rPr>
      </w:pPr>
      <w:r>
        <w:rPr>
          <w:b/>
          <w:sz w:val="28"/>
          <w:szCs w:val="28"/>
        </w:rPr>
        <w:t>Фармацевтичного управління                                                                                                                           Людмила ЯРКО</w:t>
      </w:r>
    </w:p>
    <w:p w:rsidR="003B3700" w:rsidRPr="00BF4E43" w:rsidRDefault="003B3700" w:rsidP="003B3700">
      <w:pPr>
        <w:ind w:right="20"/>
        <w:rPr>
          <w:rStyle w:val="cs7864ebcf1"/>
          <w:color w:val="auto"/>
          <w:sz w:val="16"/>
          <w:szCs w:val="16"/>
        </w:rPr>
      </w:pPr>
    </w:p>
    <w:p w:rsidR="003B3700" w:rsidRDefault="003B3700" w:rsidP="00FC73F7">
      <w:pPr>
        <w:pStyle w:val="31"/>
        <w:spacing w:after="0"/>
        <w:ind w:left="0"/>
        <w:rPr>
          <w:b/>
          <w:sz w:val="28"/>
          <w:szCs w:val="28"/>
          <w:lang w:val="uk-UA"/>
        </w:rPr>
        <w:sectPr w:rsidR="003B3700" w:rsidSect="006431D7">
          <w:head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9A478A" w:rsidRPr="00764B02" w:rsidTr="006431D7">
        <w:tc>
          <w:tcPr>
            <w:tcW w:w="3828" w:type="dxa"/>
          </w:tcPr>
          <w:p w:rsidR="009A478A" w:rsidRPr="00021C98" w:rsidRDefault="009A478A" w:rsidP="00F14F00">
            <w:pPr>
              <w:keepNext/>
              <w:tabs>
                <w:tab w:val="left" w:pos="12600"/>
              </w:tabs>
              <w:outlineLvl w:val="3"/>
              <w:rPr>
                <w:b/>
                <w:iCs/>
                <w:sz w:val="18"/>
                <w:szCs w:val="18"/>
              </w:rPr>
            </w:pPr>
            <w:r w:rsidRPr="00021C98">
              <w:rPr>
                <w:b/>
                <w:iCs/>
                <w:sz w:val="18"/>
                <w:szCs w:val="18"/>
              </w:rPr>
              <w:t>Додаток 3</w:t>
            </w:r>
          </w:p>
          <w:p w:rsidR="009A478A" w:rsidRPr="00021C98" w:rsidRDefault="009A478A" w:rsidP="00F14F00">
            <w:pPr>
              <w:pStyle w:val="4"/>
              <w:tabs>
                <w:tab w:val="left" w:pos="12600"/>
              </w:tabs>
              <w:spacing w:before="0" w:after="0"/>
              <w:rPr>
                <w:iCs/>
                <w:sz w:val="18"/>
                <w:szCs w:val="18"/>
              </w:rPr>
            </w:pPr>
            <w:r w:rsidRPr="00021C98">
              <w:rPr>
                <w:iCs/>
                <w:sz w:val="18"/>
                <w:szCs w:val="18"/>
              </w:rPr>
              <w:t>до наказу Міністерства охорони</w:t>
            </w:r>
          </w:p>
          <w:p w:rsidR="009A478A" w:rsidRPr="00021C98" w:rsidRDefault="009A478A" w:rsidP="00F14F00">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021C98">
              <w:rPr>
                <w:iCs/>
                <w:sz w:val="18"/>
                <w:szCs w:val="18"/>
              </w:rPr>
              <w:t>»</w:t>
            </w:r>
          </w:p>
          <w:p w:rsidR="009A478A" w:rsidRPr="0079160A" w:rsidRDefault="009A478A" w:rsidP="00F14F00">
            <w:pPr>
              <w:tabs>
                <w:tab w:val="left" w:pos="12600"/>
              </w:tabs>
              <w:rPr>
                <w:rFonts w:ascii="Arial" w:hAnsi="Arial" w:cs="Arial"/>
                <w:b/>
                <w:sz w:val="16"/>
                <w:szCs w:val="16"/>
                <w:u w:val="single"/>
              </w:rPr>
            </w:pPr>
            <w:r w:rsidRPr="0079160A">
              <w:rPr>
                <w:b/>
                <w:sz w:val="18"/>
                <w:szCs w:val="18"/>
                <w:u w:val="single"/>
              </w:rPr>
              <w:t>від 12 січня 2026 року № 34</w:t>
            </w:r>
          </w:p>
        </w:tc>
      </w:tr>
    </w:tbl>
    <w:p w:rsidR="009A478A" w:rsidRPr="00764B02" w:rsidRDefault="009A478A" w:rsidP="009A478A">
      <w:pPr>
        <w:tabs>
          <w:tab w:val="left" w:pos="12600"/>
        </w:tabs>
        <w:jc w:val="center"/>
        <w:rPr>
          <w:rFonts w:ascii="Arial" w:hAnsi="Arial" w:cs="Arial"/>
          <w:sz w:val="16"/>
          <w:szCs w:val="16"/>
          <w:u w:val="single"/>
        </w:rPr>
      </w:pPr>
    </w:p>
    <w:p w:rsidR="009A478A" w:rsidRPr="00764B02" w:rsidRDefault="009A478A" w:rsidP="009A478A">
      <w:pPr>
        <w:keepNext/>
        <w:jc w:val="center"/>
        <w:outlineLvl w:val="1"/>
        <w:rPr>
          <w:rFonts w:ascii="Arial" w:hAnsi="Arial" w:cs="Arial"/>
          <w:b/>
          <w:caps/>
          <w:sz w:val="16"/>
          <w:szCs w:val="16"/>
        </w:rPr>
      </w:pPr>
    </w:p>
    <w:p w:rsidR="009A478A" w:rsidRPr="004B381D" w:rsidRDefault="009A478A" w:rsidP="009A478A">
      <w:pPr>
        <w:pStyle w:val="3a"/>
        <w:jc w:val="center"/>
        <w:rPr>
          <w:b/>
          <w:caps/>
          <w:sz w:val="28"/>
          <w:szCs w:val="28"/>
          <w:lang w:eastAsia="uk-UA"/>
        </w:rPr>
      </w:pPr>
      <w:r w:rsidRPr="004B381D">
        <w:rPr>
          <w:b/>
          <w:caps/>
          <w:sz w:val="28"/>
          <w:szCs w:val="28"/>
          <w:lang w:eastAsia="uk-UA"/>
        </w:rPr>
        <w:t>ПЕРЕЛІК</w:t>
      </w:r>
    </w:p>
    <w:p w:rsidR="009A478A" w:rsidRPr="00CF3FCD" w:rsidRDefault="009A478A" w:rsidP="009A478A">
      <w:pPr>
        <w:pStyle w:val="11"/>
        <w:jc w:val="center"/>
      </w:pPr>
      <w:r w:rsidRPr="004B381D">
        <w:rPr>
          <w:b/>
          <w:caps/>
          <w:sz w:val="28"/>
          <w:szCs w:val="28"/>
        </w:rPr>
        <w:t xml:space="preserve">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w:t>
      </w:r>
    </w:p>
    <w:p w:rsidR="009A478A" w:rsidRPr="00764B02" w:rsidRDefault="009A478A" w:rsidP="009A478A">
      <w:pPr>
        <w:pStyle w:val="11"/>
        <w:jc w:val="center"/>
        <w:rPr>
          <w:rFonts w:ascii="Arial" w:hAnsi="Arial" w:cs="Arial"/>
        </w:rPr>
      </w:pPr>
    </w:p>
    <w:tbl>
      <w:tblPr>
        <w:tblW w:w="16164"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417"/>
        <w:gridCol w:w="1703"/>
        <w:gridCol w:w="992"/>
        <w:gridCol w:w="1137"/>
        <w:gridCol w:w="1698"/>
        <w:gridCol w:w="1131"/>
        <w:gridCol w:w="3972"/>
        <w:gridCol w:w="1134"/>
        <w:gridCol w:w="854"/>
        <w:gridCol w:w="1560"/>
      </w:tblGrid>
      <w:tr w:rsidR="009A478A" w:rsidRPr="00764B02" w:rsidTr="006431D7">
        <w:trPr>
          <w:tblHeader/>
        </w:trPr>
        <w:tc>
          <w:tcPr>
            <w:tcW w:w="566" w:type="dxa"/>
            <w:tcBorders>
              <w:top w:val="single" w:sz="4" w:space="0" w:color="000000"/>
            </w:tcBorders>
            <w:shd w:val="clear" w:color="auto" w:fill="D9D9D9"/>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b/>
                <w:i/>
                <w:sz w:val="16"/>
                <w:szCs w:val="16"/>
              </w:rPr>
              <w:t>№ п/п</w:t>
            </w:r>
          </w:p>
        </w:tc>
        <w:tc>
          <w:tcPr>
            <w:tcW w:w="1417" w:type="dxa"/>
            <w:tcBorders>
              <w:top w:val="single" w:sz="4" w:space="0" w:color="000000"/>
            </w:tcBorders>
            <w:shd w:val="clear" w:color="auto" w:fill="D9D9D9"/>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b/>
                <w:i/>
                <w:sz w:val="16"/>
                <w:szCs w:val="16"/>
              </w:rPr>
              <w:t>Назва лікарського засобу</w:t>
            </w:r>
          </w:p>
        </w:tc>
        <w:tc>
          <w:tcPr>
            <w:tcW w:w="1703" w:type="dxa"/>
            <w:tcBorders>
              <w:top w:val="single" w:sz="4" w:space="0" w:color="000000"/>
            </w:tcBorders>
            <w:shd w:val="clear" w:color="auto" w:fill="D9D9D9"/>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b/>
                <w:i/>
                <w:sz w:val="16"/>
                <w:szCs w:val="16"/>
              </w:rPr>
              <w:t>Форма випуску (лікарська форма, упаковка)</w:t>
            </w:r>
          </w:p>
        </w:tc>
        <w:tc>
          <w:tcPr>
            <w:tcW w:w="992" w:type="dxa"/>
            <w:tcBorders>
              <w:top w:val="single" w:sz="4" w:space="0" w:color="000000"/>
            </w:tcBorders>
            <w:shd w:val="clear" w:color="auto" w:fill="D9D9D9"/>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b/>
                <w:i/>
                <w:sz w:val="16"/>
                <w:szCs w:val="16"/>
              </w:rPr>
              <w:t>Заявник</w:t>
            </w:r>
          </w:p>
        </w:tc>
        <w:tc>
          <w:tcPr>
            <w:tcW w:w="1137" w:type="dxa"/>
            <w:tcBorders>
              <w:top w:val="single" w:sz="4" w:space="0" w:color="000000"/>
            </w:tcBorders>
            <w:shd w:val="clear" w:color="auto" w:fill="D9D9D9"/>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b/>
                <w:i/>
                <w:sz w:val="16"/>
                <w:szCs w:val="16"/>
              </w:rPr>
              <w:t>Країна заявника</w:t>
            </w:r>
          </w:p>
        </w:tc>
        <w:tc>
          <w:tcPr>
            <w:tcW w:w="1698" w:type="dxa"/>
            <w:tcBorders>
              <w:top w:val="single" w:sz="4" w:space="0" w:color="000000"/>
            </w:tcBorders>
            <w:shd w:val="clear" w:color="auto" w:fill="D9D9D9"/>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b/>
                <w:i/>
                <w:sz w:val="16"/>
                <w:szCs w:val="16"/>
              </w:rPr>
              <w:t>Виробник</w:t>
            </w:r>
          </w:p>
        </w:tc>
        <w:tc>
          <w:tcPr>
            <w:tcW w:w="1131" w:type="dxa"/>
            <w:tcBorders>
              <w:top w:val="single" w:sz="4" w:space="0" w:color="000000"/>
            </w:tcBorders>
            <w:shd w:val="clear" w:color="auto" w:fill="D9D9D9"/>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b/>
                <w:i/>
                <w:sz w:val="16"/>
                <w:szCs w:val="16"/>
              </w:rPr>
              <w:t>Країна виробника</w:t>
            </w:r>
          </w:p>
        </w:tc>
        <w:tc>
          <w:tcPr>
            <w:tcW w:w="3972" w:type="dxa"/>
            <w:tcBorders>
              <w:top w:val="single" w:sz="4" w:space="0" w:color="000000"/>
            </w:tcBorders>
            <w:shd w:val="clear" w:color="auto" w:fill="D9D9D9"/>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b/>
                <w:i/>
                <w:sz w:val="16"/>
                <w:szCs w:val="16"/>
              </w:rPr>
              <w:t>Умови відпуску</w:t>
            </w:r>
          </w:p>
        </w:tc>
        <w:tc>
          <w:tcPr>
            <w:tcW w:w="854" w:type="dxa"/>
            <w:tcBorders>
              <w:top w:val="single" w:sz="4" w:space="0" w:color="000000"/>
            </w:tcBorders>
            <w:shd w:val="clear" w:color="auto" w:fill="D9D9D9"/>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b/>
                <w:i/>
                <w:sz w:val="16"/>
                <w:szCs w:val="16"/>
              </w:rPr>
              <w:t>Рекламування</w:t>
            </w:r>
          </w:p>
        </w:tc>
        <w:tc>
          <w:tcPr>
            <w:tcW w:w="1560" w:type="dxa"/>
            <w:tcBorders>
              <w:top w:val="single" w:sz="4" w:space="0" w:color="000000"/>
            </w:tcBorders>
            <w:shd w:val="clear" w:color="auto" w:fill="D9D9D9"/>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b/>
                <w:i/>
                <w:sz w:val="16"/>
                <w:szCs w:val="16"/>
              </w:rPr>
              <w:t>Номер реєстраційного посвідчення</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АДЕМПАС®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2,5 мг, № 42: по 21 таблетці у блістері; по 2 блістери в картонній пачці; № 84: по 21 таблетці у блістері; по 4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всі стадії виробництва: Байєр АГ</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w:t>
            </w:r>
            <w:r w:rsidRPr="00764B02">
              <w:rPr>
                <w:rFonts w:ascii="Arial" w:hAnsi="Arial" w:cs="Arial"/>
                <w:sz w:val="16"/>
                <w:szCs w:val="16"/>
              </w:rPr>
              <w:br/>
              <w:t xml:space="preserve">Діюча редакція: Частота подання регулярно оновлюваного звіту з безпеки 3 років. Кінцева дата для включення даних до РОЗБ – 19.09.2024р. Дата подання – 18.12.2024 р. Пропонована редакція: Частота подання регулярно оновлюваного звіту з безпеки 3 років. Кінцева дата для включення даних до РОЗБ – 19.09.2027 р. Дата подання – 18.12.2027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UA/14101/01/01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АДЕМПАС®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2,0 мг, № 42: по 21 таблетці у блістері; по 2 блістери в картонній пачці; № 84: по 21 таблетці у блістері; по 4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всі стадії виробництва: Байєр АГ</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w:t>
            </w:r>
            <w:r w:rsidRPr="00764B02">
              <w:rPr>
                <w:rFonts w:ascii="Arial" w:hAnsi="Arial" w:cs="Arial"/>
                <w:sz w:val="16"/>
                <w:szCs w:val="16"/>
              </w:rPr>
              <w:br/>
              <w:t xml:space="preserve">Діюча редакція: Частота подання регулярно оновлюваного звіту з безпеки 3 років. Кінцева дата для включення даних до РОЗБ – 19.09.2024р. Дата подання – 18.12.2024 р. Пропонована редакція: Частота подання регулярно оновлюваного звіту з безпеки 3 років. Кінцева дата для включення даних до РОЗБ – 19.09.2027 р. Дата подання – 18.12.2027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UA/14101/01/02</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АДЕМПАС®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1,0 мг, № 42: по 21 таблетці у блістері; по 2 блістери в картонній пачці; № 84: по 21 таблетці у блістері; по 4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всі стадії виробництва: Байєр АГ</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w:t>
            </w:r>
            <w:r w:rsidRPr="00764B02">
              <w:rPr>
                <w:rFonts w:ascii="Arial" w:hAnsi="Arial" w:cs="Arial"/>
                <w:sz w:val="16"/>
                <w:szCs w:val="16"/>
              </w:rPr>
              <w:br/>
              <w:t xml:space="preserve">Діюча редакція: Частота подання регулярно оновлюваного звіту з безпеки 3 років. Кінцева дата для включення даних до РОЗБ – 19.09.2024р. Дата подання – 18.12.2024 р. Пропонована редакція: Частота подання регулярно оновлюваного звіту з безпеки 3 років. Кінцева дата для включення даних до РОЗБ – 19.09.2027 р. Дата подання – 18.12.2027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UA/14101/01/03</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АДЕМПАС®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1,5 мг, № 42: по 21 таблетці у блістері; по 2 блістери в картонній пачці; № 84: по 21 таблетці у блістері; по 4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всі стадії виробництва: Байєр АГ</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w:t>
            </w:r>
            <w:r w:rsidRPr="00764B02">
              <w:rPr>
                <w:rFonts w:ascii="Arial" w:hAnsi="Arial" w:cs="Arial"/>
                <w:sz w:val="16"/>
                <w:szCs w:val="16"/>
              </w:rPr>
              <w:br/>
              <w:t xml:space="preserve">Діюча редакція: Частота подання регулярно оновлюваного звіту з безпеки 3 років. Кінцева дата для включення даних до РОЗБ – 19.09.2024р. Дата подання – 18.12.2024 р. Пропонована редакція: Частота подання регулярно оновлюваного звіту з безпеки 3 років. Кінцева дата для включення даних до РОЗБ – 19.09.2027 р. Дата подання – 18.12.2027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UA/14101/01/04</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АДЕМПАС®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0,5 мг, № 42: по 21 таблетці у блістері; по 2 блістери в картонній пачці; № 84: по 21 таблетці у блістері; по 4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всі стадії виробництва: Байєр АГ</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w:t>
            </w:r>
            <w:r w:rsidRPr="00764B02">
              <w:rPr>
                <w:rFonts w:ascii="Arial" w:hAnsi="Arial" w:cs="Arial"/>
                <w:sz w:val="16"/>
                <w:szCs w:val="16"/>
              </w:rPr>
              <w:br/>
              <w:t xml:space="preserve">Діюча редакція: Частота подання регулярно оновлюваного звіту з безпеки 3 років. Кінцева дата для включення даних до РОЗБ – 19.09.2024р. Дата подання – 18.12.2024 р. Пропонована редакція: Частота подання регулярно оновлюваного звіту з безпеки 3 років. Кінцева дата для включення даних до РОЗБ – 19.09.2027 р. Дата подання – 18.12.2027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UA/14101/01/05</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АЗИТРО САНДОЗ®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250 мг, по 6 таблеток у блістері; по 1 блістеру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первинна та вторинна упаковка, контроль серії, дозвіл на випуск серії: </w:t>
            </w:r>
            <w:r w:rsidRPr="00764B02">
              <w:rPr>
                <w:rFonts w:ascii="Arial" w:hAnsi="Arial" w:cs="Arial"/>
                <w:sz w:val="16"/>
                <w:szCs w:val="16"/>
              </w:rPr>
              <w:br/>
              <w:t>Салютас Фарма ГмбХ, Німеччина;</w:t>
            </w:r>
            <w:r w:rsidRPr="00764B02">
              <w:rPr>
                <w:rFonts w:ascii="Arial" w:hAnsi="Arial" w:cs="Arial"/>
                <w:sz w:val="16"/>
                <w:szCs w:val="16"/>
              </w:rPr>
              <w:br/>
              <w:t>виробництво нерозфасованої продукції:</w:t>
            </w:r>
            <w:r w:rsidRPr="00764B02">
              <w:rPr>
                <w:rFonts w:ascii="Arial" w:hAnsi="Arial" w:cs="Arial"/>
                <w:sz w:val="16"/>
                <w:szCs w:val="16"/>
              </w:rPr>
              <w:br/>
              <w:t>Сандоз Ілак Санай ве Тікарет А.С., Туреччина;</w:t>
            </w:r>
            <w:r w:rsidRPr="00764B02">
              <w:rPr>
                <w:rFonts w:ascii="Arial" w:hAnsi="Arial" w:cs="Arial"/>
                <w:sz w:val="16"/>
                <w:szCs w:val="16"/>
              </w:rPr>
              <w:br/>
              <w:t>виробництво за повним циклом:</w:t>
            </w:r>
            <w:r w:rsidRPr="00764B02">
              <w:rPr>
                <w:rFonts w:ascii="Arial" w:hAnsi="Arial" w:cs="Arial"/>
                <w:sz w:val="16"/>
                <w:szCs w:val="16"/>
              </w:rPr>
              <w:br/>
              <w:t>Сандоз С.Р.Л., Румунія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lang w:val="en-US"/>
              </w:rPr>
            </w:pPr>
            <w:r w:rsidRPr="00764B02">
              <w:rPr>
                <w:rFonts w:ascii="Arial" w:hAnsi="Arial" w:cs="Arial"/>
                <w:sz w:val="16"/>
                <w:szCs w:val="16"/>
              </w:rPr>
              <w:t>Німеччина</w:t>
            </w:r>
            <w:r w:rsidRPr="00764B02">
              <w:rPr>
                <w:rFonts w:ascii="Arial" w:hAnsi="Arial" w:cs="Arial"/>
                <w:sz w:val="16"/>
                <w:szCs w:val="16"/>
                <w:lang w:val="en-US"/>
              </w:rPr>
              <w:t>/</w:t>
            </w:r>
            <w:r w:rsidRPr="00764B02">
              <w:rPr>
                <w:rFonts w:ascii="Arial" w:hAnsi="Arial" w:cs="Arial"/>
                <w:sz w:val="16"/>
                <w:szCs w:val="16"/>
              </w:rPr>
              <w:t xml:space="preserve"> Туреччина</w:t>
            </w:r>
            <w:r w:rsidRPr="00764B02">
              <w:rPr>
                <w:rFonts w:ascii="Arial" w:hAnsi="Arial" w:cs="Arial"/>
                <w:sz w:val="16"/>
                <w:szCs w:val="16"/>
                <w:lang w:val="en-US"/>
              </w:rPr>
              <w:t>/</w:t>
            </w:r>
            <w:r w:rsidRPr="00764B02">
              <w:rPr>
                <w:rFonts w:ascii="Arial" w:hAnsi="Arial" w:cs="Arial"/>
                <w:sz w:val="16"/>
                <w:szCs w:val="16"/>
              </w:rPr>
              <w:t xml:space="preserve"> Румунія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w:t>
            </w:r>
            <w:r w:rsidRPr="009A478A">
              <w:rPr>
                <w:rFonts w:ascii="Arial" w:hAnsi="Arial" w:cs="Arial"/>
                <w:sz w:val="16"/>
                <w:szCs w:val="16"/>
                <w:lang w:val="en-US"/>
              </w:rPr>
              <w:t xml:space="preserve"> </w:t>
            </w:r>
            <w:r w:rsidRPr="00764B02">
              <w:rPr>
                <w:rFonts w:ascii="Arial" w:hAnsi="Arial" w:cs="Arial"/>
                <w:sz w:val="16"/>
                <w:szCs w:val="16"/>
              </w:rPr>
              <w:t>змін</w:t>
            </w:r>
            <w:r w:rsidRPr="009A478A">
              <w:rPr>
                <w:rFonts w:ascii="Arial" w:hAnsi="Arial" w:cs="Arial"/>
                <w:sz w:val="16"/>
                <w:szCs w:val="16"/>
                <w:lang w:val="en-US"/>
              </w:rPr>
              <w:t xml:space="preserve"> </w:t>
            </w:r>
            <w:r w:rsidRPr="00764B02">
              <w:rPr>
                <w:rFonts w:ascii="Arial" w:hAnsi="Arial" w:cs="Arial"/>
                <w:sz w:val="16"/>
                <w:szCs w:val="16"/>
              </w:rPr>
              <w:t>до</w:t>
            </w:r>
            <w:r w:rsidRPr="009A478A">
              <w:rPr>
                <w:rFonts w:ascii="Arial" w:hAnsi="Arial" w:cs="Arial"/>
                <w:sz w:val="16"/>
                <w:szCs w:val="16"/>
                <w:lang w:val="en-US"/>
              </w:rPr>
              <w:t xml:space="preserve"> </w:t>
            </w:r>
            <w:r w:rsidRPr="00764B02">
              <w:rPr>
                <w:rFonts w:ascii="Arial" w:hAnsi="Arial" w:cs="Arial"/>
                <w:sz w:val="16"/>
                <w:szCs w:val="16"/>
              </w:rPr>
              <w:t>реєстраційних</w:t>
            </w:r>
            <w:r w:rsidRPr="009A478A">
              <w:rPr>
                <w:rFonts w:ascii="Arial" w:hAnsi="Arial" w:cs="Arial"/>
                <w:sz w:val="16"/>
                <w:szCs w:val="16"/>
                <w:lang w:val="en-US"/>
              </w:rPr>
              <w:t xml:space="preserve"> </w:t>
            </w:r>
            <w:r w:rsidRPr="00764B02">
              <w:rPr>
                <w:rFonts w:ascii="Arial" w:hAnsi="Arial" w:cs="Arial"/>
                <w:sz w:val="16"/>
                <w:szCs w:val="16"/>
              </w:rPr>
              <w:t>матеріалів</w:t>
            </w:r>
            <w:r w:rsidRPr="009A478A">
              <w:rPr>
                <w:rFonts w:ascii="Arial" w:hAnsi="Arial" w:cs="Arial"/>
                <w:sz w:val="16"/>
                <w:szCs w:val="16"/>
                <w:lang w:val="en-US"/>
              </w:rPr>
              <w:t xml:space="preserve">: </w:t>
            </w:r>
            <w:r w:rsidRPr="00764B02">
              <w:rPr>
                <w:rFonts w:ascii="Arial" w:hAnsi="Arial" w:cs="Arial"/>
                <w:sz w:val="16"/>
                <w:szCs w:val="16"/>
              </w:rPr>
              <w:t>Зміни</w:t>
            </w:r>
            <w:r w:rsidRPr="009A478A">
              <w:rPr>
                <w:rFonts w:ascii="Arial" w:hAnsi="Arial" w:cs="Arial"/>
                <w:sz w:val="16"/>
                <w:szCs w:val="16"/>
                <w:lang w:val="en-US"/>
              </w:rPr>
              <w:t xml:space="preserve"> </w:t>
            </w:r>
            <w:r w:rsidRPr="00764B02">
              <w:rPr>
                <w:rFonts w:ascii="Arial" w:hAnsi="Arial" w:cs="Arial"/>
                <w:sz w:val="16"/>
                <w:szCs w:val="16"/>
              </w:rPr>
              <w:t>І</w:t>
            </w:r>
            <w:r w:rsidRPr="009A478A">
              <w:rPr>
                <w:rFonts w:ascii="Arial" w:hAnsi="Arial" w:cs="Arial"/>
                <w:sz w:val="16"/>
                <w:szCs w:val="16"/>
                <w:lang w:val="en-US"/>
              </w:rPr>
              <w:t xml:space="preserve"> </w:t>
            </w:r>
            <w:r w:rsidRPr="00764B02">
              <w:rPr>
                <w:rFonts w:ascii="Arial" w:hAnsi="Arial" w:cs="Arial"/>
                <w:sz w:val="16"/>
                <w:szCs w:val="16"/>
              </w:rPr>
              <w:t>типу</w:t>
            </w:r>
            <w:r w:rsidRPr="009A478A">
              <w:rPr>
                <w:rFonts w:ascii="Arial" w:hAnsi="Arial" w:cs="Arial"/>
                <w:sz w:val="16"/>
                <w:szCs w:val="16"/>
                <w:lang w:val="en-US"/>
              </w:rPr>
              <w:t xml:space="preserve"> - </w:t>
            </w:r>
            <w:r w:rsidRPr="00764B02">
              <w:rPr>
                <w:rFonts w:ascii="Arial" w:hAnsi="Arial" w:cs="Arial"/>
                <w:sz w:val="16"/>
                <w:szCs w:val="16"/>
              </w:rPr>
              <w:t>Зміни</w:t>
            </w:r>
            <w:r w:rsidRPr="009A478A">
              <w:rPr>
                <w:rFonts w:ascii="Arial" w:hAnsi="Arial" w:cs="Arial"/>
                <w:sz w:val="16"/>
                <w:szCs w:val="16"/>
                <w:lang w:val="en-US"/>
              </w:rPr>
              <w:t xml:space="preserve"> </w:t>
            </w:r>
            <w:r w:rsidRPr="00764B02">
              <w:rPr>
                <w:rFonts w:ascii="Arial" w:hAnsi="Arial" w:cs="Arial"/>
                <w:sz w:val="16"/>
                <w:szCs w:val="16"/>
              </w:rPr>
              <w:t>щодо</w:t>
            </w:r>
            <w:r w:rsidRPr="009A478A">
              <w:rPr>
                <w:rFonts w:ascii="Arial" w:hAnsi="Arial" w:cs="Arial"/>
                <w:sz w:val="16"/>
                <w:szCs w:val="16"/>
                <w:lang w:val="en-US"/>
              </w:rPr>
              <w:t xml:space="preserve"> </w:t>
            </w:r>
            <w:r w:rsidRPr="00764B02">
              <w:rPr>
                <w:rFonts w:ascii="Arial" w:hAnsi="Arial" w:cs="Arial"/>
                <w:sz w:val="16"/>
                <w:szCs w:val="16"/>
              </w:rPr>
              <w:t>безпеки</w:t>
            </w:r>
            <w:r w:rsidRPr="009A478A">
              <w:rPr>
                <w:rFonts w:ascii="Arial" w:hAnsi="Arial" w:cs="Arial"/>
                <w:sz w:val="16"/>
                <w:szCs w:val="16"/>
                <w:lang w:val="en-US"/>
              </w:rPr>
              <w:t>/</w:t>
            </w:r>
            <w:r w:rsidRPr="00764B02">
              <w:rPr>
                <w:rFonts w:ascii="Arial" w:hAnsi="Arial" w:cs="Arial"/>
                <w:sz w:val="16"/>
                <w:szCs w:val="16"/>
              </w:rPr>
              <w:t>ефективності</w:t>
            </w:r>
            <w:r w:rsidRPr="009A478A">
              <w:rPr>
                <w:rFonts w:ascii="Arial" w:hAnsi="Arial" w:cs="Arial"/>
                <w:sz w:val="16"/>
                <w:szCs w:val="16"/>
                <w:lang w:val="en-US"/>
              </w:rPr>
              <w:t xml:space="preserve"> </w:t>
            </w:r>
            <w:r w:rsidRPr="00764B02">
              <w:rPr>
                <w:rFonts w:ascii="Arial" w:hAnsi="Arial" w:cs="Arial"/>
                <w:sz w:val="16"/>
                <w:szCs w:val="16"/>
              </w:rPr>
              <w:t>та</w:t>
            </w:r>
            <w:r w:rsidRPr="009A478A">
              <w:rPr>
                <w:rFonts w:ascii="Arial" w:hAnsi="Arial" w:cs="Arial"/>
                <w:sz w:val="16"/>
                <w:szCs w:val="16"/>
                <w:lang w:val="en-US"/>
              </w:rPr>
              <w:t xml:space="preserve"> </w:t>
            </w:r>
            <w:r w:rsidRPr="00764B02">
              <w:rPr>
                <w:rFonts w:ascii="Arial" w:hAnsi="Arial" w:cs="Arial"/>
                <w:sz w:val="16"/>
                <w:szCs w:val="16"/>
              </w:rPr>
              <w:t>фармаконагляду</w:t>
            </w:r>
            <w:r w:rsidRPr="009A478A">
              <w:rPr>
                <w:rFonts w:ascii="Arial" w:hAnsi="Arial" w:cs="Arial"/>
                <w:sz w:val="16"/>
                <w:szCs w:val="16"/>
                <w:lang w:val="en-US"/>
              </w:rPr>
              <w:t xml:space="preserve">. </w:t>
            </w:r>
            <w:r w:rsidRPr="00764B02">
              <w:rPr>
                <w:rFonts w:ascii="Arial" w:hAnsi="Arial" w:cs="Arial"/>
                <w:sz w:val="16"/>
                <w:szCs w:val="16"/>
              </w:rPr>
              <w:t>Введення</w:t>
            </w:r>
            <w:r w:rsidRPr="009A478A">
              <w:rPr>
                <w:rFonts w:ascii="Arial" w:hAnsi="Arial" w:cs="Arial"/>
                <w:sz w:val="16"/>
                <w:szCs w:val="16"/>
                <w:lang w:val="en-US"/>
              </w:rPr>
              <w:t xml:space="preserve"> </w:t>
            </w:r>
            <w:r w:rsidRPr="00764B02">
              <w:rPr>
                <w:rFonts w:ascii="Arial" w:hAnsi="Arial" w:cs="Arial"/>
                <w:sz w:val="16"/>
                <w:szCs w:val="16"/>
              </w:rPr>
              <w:t>або</w:t>
            </w:r>
            <w:r w:rsidRPr="009A478A">
              <w:rPr>
                <w:rFonts w:ascii="Arial" w:hAnsi="Arial" w:cs="Arial"/>
                <w:sz w:val="16"/>
                <w:szCs w:val="16"/>
                <w:lang w:val="en-US"/>
              </w:rPr>
              <w:t xml:space="preserve"> </w:t>
            </w:r>
            <w:r w:rsidRPr="00764B02">
              <w:rPr>
                <w:rFonts w:ascii="Arial" w:hAnsi="Arial" w:cs="Arial"/>
                <w:sz w:val="16"/>
                <w:szCs w:val="16"/>
              </w:rPr>
              <w:t>зміни</w:t>
            </w:r>
            <w:r w:rsidRPr="009A478A">
              <w:rPr>
                <w:rFonts w:ascii="Arial" w:hAnsi="Arial" w:cs="Arial"/>
                <w:sz w:val="16"/>
                <w:szCs w:val="16"/>
                <w:lang w:val="en-US"/>
              </w:rPr>
              <w:t xml:space="preserve"> </w:t>
            </w:r>
            <w:r w:rsidRPr="00764B02">
              <w:rPr>
                <w:rFonts w:ascii="Arial" w:hAnsi="Arial" w:cs="Arial"/>
                <w:sz w:val="16"/>
                <w:szCs w:val="16"/>
              </w:rPr>
              <w:t>до</w:t>
            </w:r>
            <w:r w:rsidRPr="009A478A">
              <w:rPr>
                <w:rFonts w:ascii="Arial" w:hAnsi="Arial" w:cs="Arial"/>
                <w:sz w:val="16"/>
                <w:szCs w:val="16"/>
                <w:lang w:val="en-US"/>
              </w:rPr>
              <w:t xml:space="preserve"> </w:t>
            </w:r>
            <w:r w:rsidRPr="00764B02">
              <w:rPr>
                <w:rFonts w:ascii="Arial" w:hAnsi="Arial" w:cs="Arial"/>
                <w:sz w:val="16"/>
                <w:szCs w:val="16"/>
              </w:rPr>
              <w:t>узагальнених</w:t>
            </w:r>
            <w:r w:rsidRPr="009A478A">
              <w:rPr>
                <w:rFonts w:ascii="Arial" w:hAnsi="Arial" w:cs="Arial"/>
                <w:sz w:val="16"/>
                <w:szCs w:val="16"/>
                <w:lang w:val="en-US"/>
              </w:rPr>
              <w:t xml:space="preserve"> </w:t>
            </w:r>
            <w:r w:rsidRPr="00764B02">
              <w:rPr>
                <w:rFonts w:ascii="Arial" w:hAnsi="Arial" w:cs="Arial"/>
                <w:sz w:val="16"/>
                <w:szCs w:val="16"/>
              </w:rPr>
              <w:t>даних</w:t>
            </w:r>
            <w:r w:rsidRPr="009A478A">
              <w:rPr>
                <w:rFonts w:ascii="Arial" w:hAnsi="Arial" w:cs="Arial"/>
                <w:sz w:val="16"/>
                <w:szCs w:val="16"/>
                <w:lang w:val="en-US"/>
              </w:rPr>
              <w:t xml:space="preserve"> </w:t>
            </w:r>
            <w:r w:rsidRPr="00764B02">
              <w:rPr>
                <w:rFonts w:ascii="Arial" w:hAnsi="Arial" w:cs="Arial"/>
                <w:sz w:val="16"/>
                <w:szCs w:val="16"/>
              </w:rPr>
              <w:t>про</w:t>
            </w:r>
            <w:r w:rsidRPr="009A478A">
              <w:rPr>
                <w:rFonts w:ascii="Arial" w:hAnsi="Arial" w:cs="Arial"/>
                <w:sz w:val="16"/>
                <w:szCs w:val="16"/>
                <w:lang w:val="en-US"/>
              </w:rPr>
              <w:t xml:space="preserve"> </w:t>
            </w:r>
            <w:r w:rsidRPr="00764B02">
              <w:rPr>
                <w:rFonts w:ascii="Arial" w:hAnsi="Arial" w:cs="Arial"/>
                <w:sz w:val="16"/>
                <w:szCs w:val="16"/>
              </w:rPr>
              <w:t>систему</w:t>
            </w:r>
            <w:r w:rsidRPr="009A478A">
              <w:rPr>
                <w:rFonts w:ascii="Arial" w:hAnsi="Arial" w:cs="Arial"/>
                <w:sz w:val="16"/>
                <w:szCs w:val="16"/>
                <w:lang w:val="en-US"/>
              </w:rPr>
              <w:t xml:space="preserve"> </w:t>
            </w:r>
            <w:r w:rsidRPr="00764B02">
              <w:rPr>
                <w:rFonts w:ascii="Arial" w:hAnsi="Arial" w:cs="Arial"/>
                <w:sz w:val="16"/>
                <w:szCs w:val="16"/>
              </w:rPr>
              <w:t>фармаконагляду</w:t>
            </w:r>
            <w:r w:rsidRPr="009A478A">
              <w:rPr>
                <w:rFonts w:ascii="Arial" w:hAnsi="Arial" w:cs="Arial"/>
                <w:sz w:val="16"/>
                <w:szCs w:val="16"/>
                <w:lang w:val="en-US"/>
              </w:rPr>
              <w:t xml:space="preserve"> (</w:t>
            </w:r>
            <w:r w:rsidRPr="00764B02">
              <w:rPr>
                <w:rFonts w:ascii="Arial" w:hAnsi="Arial" w:cs="Arial"/>
                <w:sz w:val="16"/>
                <w:szCs w:val="16"/>
              </w:rPr>
              <w:t>введення</w:t>
            </w:r>
            <w:r w:rsidRPr="009A478A">
              <w:rPr>
                <w:rFonts w:ascii="Arial" w:hAnsi="Arial" w:cs="Arial"/>
                <w:sz w:val="16"/>
                <w:szCs w:val="16"/>
                <w:lang w:val="en-US"/>
              </w:rPr>
              <w:t xml:space="preserve"> </w:t>
            </w:r>
            <w:r w:rsidRPr="00764B02">
              <w:rPr>
                <w:rFonts w:ascii="Arial" w:hAnsi="Arial" w:cs="Arial"/>
                <w:sz w:val="16"/>
                <w:szCs w:val="16"/>
              </w:rPr>
              <w:t>узагальнених</w:t>
            </w:r>
            <w:r w:rsidRPr="009A478A">
              <w:rPr>
                <w:rFonts w:ascii="Arial" w:hAnsi="Arial" w:cs="Arial"/>
                <w:sz w:val="16"/>
                <w:szCs w:val="16"/>
                <w:lang w:val="en-US"/>
              </w:rPr>
              <w:t xml:space="preserve"> </w:t>
            </w:r>
            <w:r w:rsidRPr="00764B02">
              <w:rPr>
                <w:rFonts w:ascii="Arial" w:hAnsi="Arial" w:cs="Arial"/>
                <w:sz w:val="16"/>
                <w:szCs w:val="16"/>
              </w:rPr>
              <w:t>даних</w:t>
            </w:r>
            <w:r w:rsidRPr="009A478A">
              <w:rPr>
                <w:rFonts w:ascii="Arial" w:hAnsi="Arial" w:cs="Arial"/>
                <w:sz w:val="16"/>
                <w:szCs w:val="16"/>
                <w:lang w:val="en-US"/>
              </w:rPr>
              <w:t xml:space="preserve"> </w:t>
            </w:r>
            <w:r w:rsidRPr="00764B02">
              <w:rPr>
                <w:rFonts w:ascii="Arial" w:hAnsi="Arial" w:cs="Arial"/>
                <w:sz w:val="16"/>
                <w:szCs w:val="16"/>
              </w:rPr>
              <w:t>про</w:t>
            </w:r>
            <w:r w:rsidRPr="009A478A">
              <w:rPr>
                <w:rFonts w:ascii="Arial" w:hAnsi="Arial" w:cs="Arial"/>
                <w:sz w:val="16"/>
                <w:szCs w:val="16"/>
                <w:lang w:val="en-US"/>
              </w:rPr>
              <w:t xml:space="preserve"> </w:t>
            </w:r>
            <w:r w:rsidRPr="00764B02">
              <w:rPr>
                <w:rFonts w:ascii="Arial" w:hAnsi="Arial" w:cs="Arial"/>
                <w:sz w:val="16"/>
                <w:szCs w:val="16"/>
              </w:rPr>
              <w:t>систему</w:t>
            </w:r>
            <w:r w:rsidRPr="009A478A">
              <w:rPr>
                <w:rFonts w:ascii="Arial" w:hAnsi="Arial" w:cs="Arial"/>
                <w:sz w:val="16"/>
                <w:szCs w:val="16"/>
                <w:lang w:val="en-US"/>
              </w:rPr>
              <w:t xml:space="preserve"> </w:t>
            </w:r>
            <w:r w:rsidRPr="00764B02">
              <w:rPr>
                <w:rFonts w:ascii="Arial" w:hAnsi="Arial" w:cs="Arial"/>
                <w:sz w:val="16"/>
                <w:szCs w:val="16"/>
              </w:rPr>
              <w:t>фармаконагляду</w:t>
            </w:r>
            <w:r w:rsidRPr="009A478A">
              <w:rPr>
                <w:rFonts w:ascii="Arial" w:hAnsi="Arial" w:cs="Arial"/>
                <w:sz w:val="16"/>
                <w:szCs w:val="16"/>
                <w:lang w:val="en-US"/>
              </w:rPr>
              <w:t xml:space="preserve">, </w:t>
            </w:r>
            <w:r w:rsidRPr="00764B02">
              <w:rPr>
                <w:rFonts w:ascii="Arial" w:hAnsi="Arial" w:cs="Arial"/>
                <w:sz w:val="16"/>
                <w:szCs w:val="16"/>
              </w:rPr>
              <w:t>зміна</w:t>
            </w:r>
            <w:r w:rsidRPr="009A478A">
              <w:rPr>
                <w:rFonts w:ascii="Arial" w:hAnsi="Arial" w:cs="Arial"/>
                <w:sz w:val="16"/>
                <w:szCs w:val="16"/>
                <w:lang w:val="en-US"/>
              </w:rPr>
              <w:t xml:space="preserve"> </w:t>
            </w:r>
            <w:r w:rsidRPr="00764B02">
              <w:rPr>
                <w:rFonts w:ascii="Arial" w:hAnsi="Arial" w:cs="Arial"/>
                <w:sz w:val="16"/>
                <w:szCs w:val="16"/>
              </w:rPr>
              <w:t>уповноваженої</w:t>
            </w:r>
            <w:r w:rsidRPr="009A478A">
              <w:rPr>
                <w:rFonts w:ascii="Arial" w:hAnsi="Arial" w:cs="Arial"/>
                <w:sz w:val="16"/>
                <w:szCs w:val="16"/>
                <w:lang w:val="en-US"/>
              </w:rPr>
              <w:t xml:space="preserve"> </w:t>
            </w:r>
            <w:r w:rsidRPr="00764B02">
              <w:rPr>
                <w:rFonts w:ascii="Arial" w:hAnsi="Arial" w:cs="Arial"/>
                <w:sz w:val="16"/>
                <w:szCs w:val="16"/>
              </w:rPr>
              <w:t>особи</w:t>
            </w:r>
            <w:r w:rsidRPr="009A478A">
              <w:rPr>
                <w:rFonts w:ascii="Arial" w:hAnsi="Arial" w:cs="Arial"/>
                <w:sz w:val="16"/>
                <w:szCs w:val="16"/>
                <w:lang w:val="en-US"/>
              </w:rPr>
              <w:t xml:space="preserve">, </w:t>
            </w:r>
            <w:r w:rsidRPr="00764B02">
              <w:rPr>
                <w:rFonts w:ascii="Arial" w:hAnsi="Arial" w:cs="Arial"/>
                <w:sz w:val="16"/>
                <w:szCs w:val="16"/>
              </w:rPr>
              <w:t>відповідальної</w:t>
            </w:r>
            <w:r w:rsidRPr="009A478A">
              <w:rPr>
                <w:rFonts w:ascii="Arial" w:hAnsi="Arial" w:cs="Arial"/>
                <w:sz w:val="16"/>
                <w:szCs w:val="16"/>
                <w:lang w:val="en-US"/>
              </w:rPr>
              <w:t xml:space="preserve"> </w:t>
            </w:r>
            <w:r w:rsidRPr="00764B02">
              <w:rPr>
                <w:rFonts w:ascii="Arial" w:hAnsi="Arial" w:cs="Arial"/>
                <w:sz w:val="16"/>
                <w:szCs w:val="16"/>
              </w:rPr>
              <w:t>за</w:t>
            </w:r>
            <w:r w:rsidRPr="009A478A">
              <w:rPr>
                <w:rFonts w:ascii="Arial" w:hAnsi="Arial" w:cs="Arial"/>
                <w:sz w:val="16"/>
                <w:szCs w:val="16"/>
                <w:lang w:val="en-US"/>
              </w:rPr>
              <w:t xml:space="preserve"> </w:t>
            </w:r>
            <w:r w:rsidRPr="00764B02">
              <w:rPr>
                <w:rFonts w:ascii="Arial" w:hAnsi="Arial" w:cs="Arial"/>
                <w:sz w:val="16"/>
                <w:szCs w:val="16"/>
              </w:rPr>
              <w:t>здійснення</w:t>
            </w:r>
            <w:r w:rsidRPr="009A478A">
              <w:rPr>
                <w:rFonts w:ascii="Arial" w:hAnsi="Arial" w:cs="Arial"/>
                <w:sz w:val="16"/>
                <w:szCs w:val="16"/>
                <w:lang w:val="en-US"/>
              </w:rPr>
              <w:t xml:space="preserve"> </w:t>
            </w:r>
            <w:r w:rsidRPr="00764B02">
              <w:rPr>
                <w:rFonts w:ascii="Arial" w:hAnsi="Arial" w:cs="Arial"/>
                <w:sz w:val="16"/>
                <w:szCs w:val="16"/>
              </w:rPr>
              <w:t>фармаконагляду</w:t>
            </w:r>
            <w:r w:rsidRPr="009A478A">
              <w:rPr>
                <w:rFonts w:ascii="Arial" w:hAnsi="Arial" w:cs="Arial"/>
                <w:sz w:val="16"/>
                <w:szCs w:val="16"/>
                <w:lang w:val="en-US"/>
              </w:rPr>
              <w:t xml:space="preserve">; </w:t>
            </w:r>
            <w:r w:rsidRPr="00764B02">
              <w:rPr>
                <w:rFonts w:ascii="Arial" w:hAnsi="Arial" w:cs="Arial"/>
                <w:sz w:val="16"/>
                <w:szCs w:val="16"/>
              </w:rPr>
              <w:t>контактної</w:t>
            </w:r>
            <w:r w:rsidRPr="009A478A">
              <w:rPr>
                <w:rFonts w:ascii="Arial" w:hAnsi="Arial" w:cs="Arial"/>
                <w:sz w:val="16"/>
                <w:szCs w:val="16"/>
                <w:lang w:val="en-US"/>
              </w:rPr>
              <w:t xml:space="preserve"> </w:t>
            </w:r>
            <w:r w:rsidRPr="00764B02">
              <w:rPr>
                <w:rFonts w:ascii="Arial" w:hAnsi="Arial" w:cs="Arial"/>
                <w:sz w:val="16"/>
                <w:szCs w:val="16"/>
              </w:rPr>
              <w:t>особи</w:t>
            </w:r>
            <w:r w:rsidRPr="009A478A">
              <w:rPr>
                <w:rFonts w:ascii="Arial" w:hAnsi="Arial" w:cs="Arial"/>
                <w:sz w:val="16"/>
                <w:szCs w:val="16"/>
                <w:lang w:val="en-US"/>
              </w:rPr>
              <w:t xml:space="preserve"> </w:t>
            </w:r>
            <w:r w:rsidRPr="00764B02">
              <w:rPr>
                <w:rFonts w:ascii="Arial" w:hAnsi="Arial" w:cs="Arial"/>
                <w:sz w:val="16"/>
                <w:szCs w:val="16"/>
              </w:rPr>
              <w:t>з</w:t>
            </w:r>
            <w:r w:rsidRPr="009A478A">
              <w:rPr>
                <w:rFonts w:ascii="Arial" w:hAnsi="Arial" w:cs="Arial"/>
                <w:sz w:val="16"/>
                <w:szCs w:val="16"/>
                <w:lang w:val="en-US"/>
              </w:rPr>
              <w:t xml:space="preserve"> </w:t>
            </w:r>
            <w:r w:rsidRPr="00764B02">
              <w:rPr>
                <w:rFonts w:ascii="Arial" w:hAnsi="Arial" w:cs="Arial"/>
                <w:sz w:val="16"/>
                <w:szCs w:val="16"/>
              </w:rPr>
              <w:t>фармаконагляду</w:t>
            </w:r>
            <w:r w:rsidRPr="009A478A">
              <w:rPr>
                <w:rFonts w:ascii="Arial" w:hAnsi="Arial" w:cs="Arial"/>
                <w:sz w:val="16"/>
                <w:szCs w:val="16"/>
                <w:lang w:val="en-US"/>
              </w:rPr>
              <w:t xml:space="preserve"> </w:t>
            </w:r>
            <w:r w:rsidRPr="00764B02">
              <w:rPr>
                <w:rFonts w:ascii="Arial" w:hAnsi="Arial" w:cs="Arial"/>
                <w:sz w:val="16"/>
                <w:szCs w:val="16"/>
              </w:rPr>
              <w:t>заявника</w:t>
            </w:r>
            <w:r w:rsidRPr="009A478A">
              <w:rPr>
                <w:rFonts w:ascii="Arial" w:hAnsi="Arial" w:cs="Arial"/>
                <w:sz w:val="16"/>
                <w:szCs w:val="16"/>
                <w:lang w:val="en-US"/>
              </w:rPr>
              <w:t xml:space="preserve"> </w:t>
            </w:r>
            <w:r w:rsidRPr="00764B02">
              <w:rPr>
                <w:rFonts w:ascii="Arial" w:hAnsi="Arial" w:cs="Arial"/>
                <w:sz w:val="16"/>
                <w:szCs w:val="16"/>
              </w:rPr>
              <w:t>для</w:t>
            </w:r>
            <w:r w:rsidRPr="009A478A">
              <w:rPr>
                <w:rFonts w:ascii="Arial" w:hAnsi="Arial" w:cs="Arial"/>
                <w:sz w:val="16"/>
                <w:szCs w:val="16"/>
                <w:lang w:val="en-US"/>
              </w:rPr>
              <w:t xml:space="preserve"> </w:t>
            </w:r>
            <w:r w:rsidRPr="00764B02">
              <w:rPr>
                <w:rFonts w:ascii="Arial" w:hAnsi="Arial" w:cs="Arial"/>
                <w:sz w:val="16"/>
                <w:szCs w:val="16"/>
              </w:rPr>
              <w:t>здійснення</w:t>
            </w:r>
            <w:r w:rsidRPr="009A478A">
              <w:rPr>
                <w:rFonts w:ascii="Arial" w:hAnsi="Arial" w:cs="Arial"/>
                <w:sz w:val="16"/>
                <w:szCs w:val="16"/>
                <w:lang w:val="en-US"/>
              </w:rPr>
              <w:t xml:space="preserve"> </w:t>
            </w:r>
            <w:r w:rsidRPr="00764B02">
              <w:rPr>
                <w:rFonts w:ascii="Arial" w:hAnsi="Arial" w:cs="Arial"/>
                <w:sz w:val="16"/>
                <w:szCs w:val="16"/>
              </w:rPr>
              <w:t>фармаконагляду</w:t>
            </w:r>
            <w:r w:rsidRPr="009A478A">
              <w:rPr>
                <w:rFonts w:ascii="Arial" w:hAnsi="Arial" w:cs="Arial"/>
                <w:sz w:val="16"/>
                <w:szCs w:val="16"/>
                <w:lang w:val="en-US"/>
              </w:rPr>
              <w:t xml:space="preserve"> </w:t>
            </w:r>
            <w:r w:rsidRPr="00764B02">
              <w:rPr>
                <w:rFonts w:ascii="Arial" w:hAnsi="Arial" w:cs="Arial"/>
                <w:sz w:val="16"/>
                <w:szCs w:val="16"/>
              </w:rPr>
              <w:t>в</w:t>
            </w:r>
            <w:r w:rsidRPr="009A478A">
              <w:rPr>
                <w:rFonts w:ascii="Arial" w:hAnsi="Arial" w:cs="Arial"/>
                <w:sz w:val="16"/>
                <w:szCs w:val="16"/>
                <w:lang w:val="en-US"/>
              </w:rPr>
              <w:t xml:space="preserve"> </w:t>
            </w:r>
            <w:r w:rsidRPr="00764B02">
              <w:rPr>
                <w:rFonts w:ascii="Arial" w:hAnsi="Arial" w:cs="Arial"/>
                <w:sz w:val="16"/>
                <w:szCs w:val="16"/>
              </w:rPr>
              <w:t>Україні</w:t>
            </w:r>
            <w:r w:rsidRPr="009A478A">
              <w:rPr>
                <w:rFonts w:ascii="Arial" w:hAnsi="Arial" w:cs="Arial"/>
                <w:sz w:val="16"/>
                <w:szCs w:val="16"/>
                <w:lang w:val="en-US"/>
              </w:rPr>
              <w:t xml:space="preserve">, </w:t>
            </w:r>
            <w:r w:rsidRPr="00764B02">
              <w:rPr>
                <w:rFonts w:ascii="Arial" w:hAnsi="Arial" w:cs="Arial"/>
                <w:sz w:val="16"/>
                <w:szCs w:val="16"/>
              </w:rPr>
              <w:t>якщо</w:t>
            </w:r>
            <w:r w:rsidRPr="009A478A">
              <w:rPr>
                <w:rFonts w:ascii="Arial" w:hAnsi="Arial" w:cs="Arial"/>
                <w:sz w:val="16"/>
                <w:szCs w:val="16"/>
                <w:lang w:val="en-US"/>
              </w:rPr>
              <w:t xml:space="preserve"> </w:t>
            </w:r>
            <w:r w:rsidRPr="00764B02">
              <w:rPr>
                <w:rFonts w:ascii="Arial" w:hAnsi="Arial" w:cs="Arial"/>
                <w:sz w:val="16"/>
                <w:szCs w:val="16"/>
              </w:rPr>
              <w:t>вона</w:t>
            </w:r>
            <w:r w:rsidRPr="009A478A">
              <w:rPr>
                <w:rFonts w:ascii="Arial" w:hAnsi="Arial" w:cs="Arial"/>
                <w:sz w:val="16"/>
                <w:szCs w:val="16"/>
                <w:lang w:val="en-US"/>
              </w:rPr>
              <w:t xml:space="preserve"> </w:t>
            </w:r>
            <w:r w:rsidRPr="00764B02">
              <w:rPr>
                <w:rFonts w:ascii="Arial" w:hAnsi="Arial" w:cs="Arial"/>
                <w:sz w:val="16"/>
                <w:szCs w:val="16"/>
              </w:rPr>
              <w:t>відмінна</w:t>
            </w:r>
            <w:r w:rsidRPr="009A478A">
              <w:rPr>
                <w:rFonts w:ascii="Arial" w:hAnsi="Arial" w:cs="Arial"/>
                <w:sz w:val="16"/>
                <w:szCs w:val="16"/>
                <w:lang w:val="en-US"/>
              </w:rPr>
              <w:t xml:space="preserve"> </w:t>
            </w:r>
            <w:r w:rsidRPr="00764B02">
              <w:rPr>
                <w:rFonts w:ascii="Arial" w:hAnsi="Arial" w:cs="Arial"/>
                <w:sz w:val="16"/>
                <w:szCs w:val="16"/>
              </w:rPr>
              <w:t>від</w:t>
            </w:r>
            <w:r w:rsidRPr="009A478A">
              <w:rPr>
                <w:rFonts w:ascii="Arial" w:hAnsi="Arial" w:cs="Arial"/>
                <w:sz w:val="16"/>
                <w:szCs w:val="16"/>
                <w:lang w:val="en-US"/>
              </w:rPr>
              <w:t xml:space="preserve"> </w:t>
            </w:r>
            <w:r w:rsidRPr="00764B02">
              <w:rPr>
                <w:rFonts w:ascii="Arial" w:hAnsi="Arial" w:cs="Arial"/>
                <w:sz w:val="16"/>
                <w:szCs w:val="16"/>
              </w:rPr>
              <w:t>уповноваженої</w:t>
            </w:r>
            <w:r w:rsidRPr="009A478A">
              <w:rPr>
                <w:rFonts w:ascii="Arial" w:hAnsi="Arial" w:cs="Arial"/>
                <w:sz w:val="16"/>
                <w:szCs w:val="16"/>
                <w:lang w:val="en-US"/>
              </w:rPr>
              <w:t xml:space="preserve"> </w:t>
            </w:r>
            <w:r w:rsidRPr="00764B02">
              <w:rPr>
                <w:rFonts w:ascii="Arial" w:hAnsi="Arial" w:cs="Arial"/>
                <w:sz w:val="16"/>
                <w:szCs w:val="16"/>
              </w:rPr>
              <w:t>особи</w:t>
            </w:r>
            <w:r w:rsidRPr="009A478A">
              <w:rPr>
                <w:rFonts w:ascii="Arial" w:hAnsi="Arial" w:cs="Arial"/>
                <w:sz w:val="16"/>
                <w:szCs w:val="16"/>
                <w:lang w:val="en-US"/>
              </w:rPr>
              <w:t xml:space="preserve">, </w:t>
            </w:r>
            <w:r w:rsidRPr="00764B02">
              <w:rPr>
                <w:rFonts w:ascii="Arial" w:hAnsi="Arial" w:cs="Arial"/>
                <w:sz w:val="16"/>
                <w:szCs w:val="16"/>
              </w:rPr>
              <w:t>відповідальної</w:t>
            </w:r>
            <w:r w:rsidRPr="009A478A">
              <w:rPr>
                <w:rFonts w:ascii="Arial" w:hAnsi="Arial" w:cs="Arial"/>
                <w:sz w:val="16"/>
                <w:szCs w:val="16"/>
                <w:lang w:val="en-US"/>
              </w:rPr>
              <w:t xml:space="preserve"> </w:t>
            </w:r>
            <w:r w:rsidRPr="00764B02">
              <w:rPr>
                <w:rFonts w:ascii="Arial" w:hAnsi="Arial" w:cs="Arial"/>
                <w:sz w:val="16"/>
                <w:szCs w:val="16"/>
              </w:rPr>
              <w:t>за</w:t>
            </w:r>
            <w:r w:rsidRPr="009A478A">
              <w:rPr>
                <w:rFonts w:ascii="Arial" w:hAnsi="Arial" w:cs="Arial"/>
                <w:sz w:val="16"/>
                <w:szCs w:val="16"/>
                <w:lang w:val="en-US"/>
              </w:rPr>
              <w:t xml:space="preserve"> </w:t>
            </w:r>
            <w:r w:rsidRPr="00764B02">
              <w:rPr>
                <w:rFonts w:ascii="Arial" w:hAnsi="Arial" w:cs="Arial"/>
                <w:sz w:val="16"/>
                <w:szCs w:val="16"/>
              </w:rPr>
              <w:t>здійснення</w:t>
            </w:r>
            <w:r w:rsidRPr="009A478A">
              <w:rPr>
                <w:rFonts w:ascii="Arial" w:hAnsi="Arial" w:cs="Arial"/>
                <w:sz w:val="16"/>
                <w:szCs w:val="16"/>
                <w:lang w:val="en-US"/>
              </w:rPr>
              <w:t xml:space="preserve"> </w:t>
            </w:r>
            <w:r w:rsidRPr="00764B02">
              <w:rPr>
                <w:rFonts w:ascii="Arial" w:hAnsi="Arial" w:cs="Arial"/>
                <w:sz w:val="16"/>
                <w:szCs w:val="16"/>
              </w:rPr>
              <w:t>фармаконагляду</w:t>
            </w:r>
            <w:r w:rsidRPr="009A478A">
              <w:rPr>
                <w:rFonts w:ascii="Arial" w:hAnsi="Arial" w:cs="Arial"/>
                <w:sz w:val="16"/>
                <w:szCs w:val="16"/>
                <w:lang w:val="en-US"/>
              </w:rPr>
              <w:t xml:space="preserve"> (</w:t>
            </w:r>
            <w:r w:rsidRPr="00764B02">
              <w:rPr>
                <w:rFonts w:ascii="Arial" w:hAnsi="Arial" w:cs="Arial"/>
                <w:sz w:val="16"/>
                <w:szCs w:val="16"/>
              </w:rPr>
              <w:t>включаючи</w:t>
            </w:r>
            <w:r w:rsidRPr="009A478A">
              <w:rPr>
                <w:rFonts w:ascii="Arial" w:hAnsi="Arial" w:cs="Arial"/>
                <w:sz w:val="16"/>
                <w:szCs w:val="16"/>
                <w:lang w:val="en-US"/>
              </w:rPr>
              <w:t xml:space="preserve"> </w:t>
            </w:r>
            <w:r w:rsidRPr="00764B02">
              <w:rPr>
                <w:rFonts w:ascii="Arial" w:hAnsi="Arial" w:cs="Arial"/>
                <w:sz w:val="16"/>
                <w:szCs w:val="16"/>
              </w:rPr>
              <w:t>контактні</w:t>
            </w:r>
            <w:r w:rsidRPr="009A478A">
              <w:rPr>
                <w:rFonts w:ascii="Arial" w:hAnsi="Arial" w:cs="Arial"/>
                <w:sz w:val="16"/>
                <w:szCs w:val="16"/>
                <w:lang w:val="en-US"/>
              </w:rPr>
              <w:t xml:space="preserve"> </w:t>
            </w:r>
            <w:r w:rsidRPr="00764B02">
              <w:rPr>
                <w:rFonts w:ascii="Arial" w:hAnsi="Arial" w:cs="Arial"/>
                <w:sz w:val="16"/>
                <w:szCs w:val="16"/>
              </w:rPr>
              <w:t>дані</w:t>
            </w:r>
            <w:r w:rsidRPr="009A478A">
              <w:rPr>
                <w:rFonts w:ascii="Arial" w:hAnsi="Arial" w:cs="Arial"/>
                <w:sz w:val="16"/>
                <w:szCs w:val="16"/>
                <w:lang w:val="en-US"/>
              </w:rPr>
              <w:t xml:space="preserve">) </w:t>
            </w:r>
            <w:r w:rsidRPr="00764B02">
              <w:rPr>
                <w:rFonts w:ascii="Arial" w:hAnsi="Arial" w:cs="Arial"/>
                <w:sz w:val="16"/>
                <w:szCs w:val="16"/>
              </w:rPr>
              <w:t>та</w:t>
            </w:r>
            <w:r w:rsidRPr="009A478A">
              <w:rPr>
                <w:rFonts w:ascii="Arial" w:hAnsi="Arial" w:cs="Arial"/>
                <w:sz w:val="16"/>
                <w:szCs w:val="16"/>
                <w:lang w:val="en-US"/>
              </w:rPr>
              <w:t>/</w:t>
            </w:r>
            <w:r w:rsidRPr="00764B02">
              <w:rPr>
                <w:rFonts w:ascii="Arial" w:hAnsi="Arial" w:cs="Arial"/>
                <w:sz w:val="16"/>
                <w:szCs w:val="16"/>
              </w:rPr>
              <w:t>або</w:t>
            </w:r>
            <w:r w:rsidRPr="009A478A">
              <w:rPr>
                <w:rFonts w:ascii="Arial" w:hAnsi="Arial" w:cs="Arial"/>
                <w:sz w:val="16"/>
                <w:szCs w:val="16"/>
                <w:lang w:val="en-US"/>
              </w:rPr>
              <w:t xml:space="preserve"> </w:t>
            </w:r>
            <w:r w:rsidRPr="00764B02">
              <w:rPr>
                <w:rFonts w:ascii="Arial" w:hAnsi="Arial" w:cs="Arial"/>
                <w:sz w:val="16"/>
                <w:szCs w:val="16"/>
              </w:rPr>
              <w:t>зміни</w:t>
            </w:r>
            <w:r w:rsidRPr="009A478A">
              <w:rPr>
                <w:rFonts w:ascii="Arial" w:hAnsi="Arial" w:cs="Arial"/>
                <w:sz w:val="16"/>
                <w:szCs w:val="16"/>
                <w:lang w:val="en-US"/>
              </w:rPr>
              <w:t xml:space="preserve"> </w:t>
            </w:r>
            <w:r w:rsidRPr="00764B02">
              <w:rPr>
                <w:rFonts w:ascii="Arial" w:hAnsi="Arial" w:cs="Arial"/>
                <w:sz w:val="16"/>
                <w:szCs w:val="16"/>
              </w:rPr>
              <w:t>у</w:t>
            </w:r>
            <w:r w:rsidRPr="009A478A">
              <w:rPr>
                <w:rFonts w:ascii="Arial" w:hAnsi="Arial" w:cs="Arial"/>
                <w:sz w:val="16"/>
                <w:szCs w:val="16"/>
                <w:lang w:val="en-US"/>
              </w:rPr>
              <w:t xml:space="preserve"> </w:t>
            </w:r>
            <w:r w:rsidRPr="00764B02">
              <w:rPr>
                <w:rFonts w:ascii="Arial" w:hAnsi="Arial" w:cs="Arial"/>
                <w:sz w:val="16"/>
                <w:szCs w:val="16"/>
              </w:rPr>
              <w:t>розміщенні</w:t>
            </w:r>
            <w:r w:rsidRPr="009A478A">
              <w:rPr>
                <w:rFonts w:ascii="Arial" w:hAnsi="Arial" w:cs="Arial"/>
                <w:sz w:val="16"/>
                <w:szCs w:val="16"/>
                <w:lang w:val="en-US"/>
              </w:rPr>
              <w:t xml:space="preserve"> </w:t>
            </w:r>
            <w:r w:rsidRPr="00764B02">
              <w:rPr>
                <w:rFonts w:ascii="Arial" w:hAnsi="Arial" w:cs="Arial"/>
                <w:sz w:val="16"/>
                <w:szCs w:val="16"/>
              </w:rPr>
              <w:t>мастер</w:t>
            </w:r>
            <w:r w:rsidRPr="009A478A">
              <w:rPr>
                <w:rFonts w:ascii="Arial" w:hAnsi="Arial" w:cs="Arial"/>
                <w:sz w:val="16"/>
                <w:szCs w:val="16"/>
                <w:lang w:val="en-US"/>
              </w:rPr>
              <w:t>-</w:t>
            </w:r>
            <w:r w:rsidRPr="00764B02">
              <w:rPr>
                <w:rFonts w:ascii="Arial" w:hAnsi="Arial" w:cs="Arial"/>
                <w:sz w:val="16"/>
                <w:szCs w:val="16"/>
              </w:rPr>
              <w:t>файла</w:t>
            </w:r>
            <w:r w:rsidRPr="009A478A">
              <w:rPr>
                <w:rFonts w:ascii="Arial" w:hAnsi="Arial" w:cs="Arial"/>
                <w:sz w:val="16"/>
                <w:szCs w:val="16"/>
                <w:lang w:val="en-US"/>
              </w:rPr>
              <w:t xml:space="preserve"> </w:t>
            </w:r>
            <w:r w:rsidRPr="00764B02">
              <w:rPr>
                <w:rFonts w:ascii="Arial" w:hAnsi="Arial" w:cs="Arial"/>
                <w:sz w:val="16"/>
                <w:szCs w:val="16"/>
              </w:rPr>
              <w:t>системи</w:t>
            </w:r>
            <w:r w:rsidRPr="009A478A">
              <w:rPr>
                <w:rFonts w:ascii="Arial" w:hAnsi="Arial" w:cs="Arial"/>
                <w:sz w:val="16"/>
                <w:szCs w:val="16"/>
                <w:lang w:val="en-US"/>
              </w:rPr>
              <w:t xml:space="preserve"> </w:t>
            </w:r>
            <w:r w:rsidRPr="00764B02">
              <w:rPr>
                <w:rFonts w:ascii="Arial" w:hAnsi="Arial" w:cs="Arial"/>
                <w:sz w:val="16"/>
                <w:szCs w:val="16"/>
              </w:rPr>
              <w:t>фармаконагляду</w:t>
            </w:r>
            <w:r w:rsidRPr="009A478A">
              <w:rPr>
                <w:rFonts w:ascii="Arial" w:hAnsi="Arial" w:cs="Arial"/>
                <w:sz w:val="16"/>
                <w:szCs w:val="16"/>
                <w:lang w:val="en-US"/>
              </w:rPr>
              <w:t xml:space="preserve">) </w:t>
            </w:r>
            <w:r w:rsidRPr="00764B02">
              <w:rPr>
                <w:rFonts w:ascii="Arial" w:hAnsi="Arial" w:cs="Arial"/>
                <w:sz w:val="16"/>
                <w:szCs w:val="16"/>
              </w:rPr>
              <w:t>Зміна</w:t>
            </w:r>
            <w:r w:rsidRPr="009A478A">
              <w:rPr>
                <w:rFonts w:ascii="Arial" w:hAnsi="Arial" w:cs="Arial"/>
                <w:sz w:val="16"/>
                <w:szCs w:val="16"/>
                <w:lang w:val="en-US"/>
              </w:rPr>
              <w:t xml:space="preserve"> </w:t>
            </w:r>
            <w:r w:rsidRPr="00764B02">
              <w:rPr>
                <w:rFonts w:ascii="Arial" w:hAnsi="Arial" w:cs="Arial"/>
                <w:sz w:val="16"/>
                <w:szCs w:val="16"/>
              </w:rPr>
              <w:t>уповноваженої</w:t>
            </w:r>
            <w:r w:rsidRPr="009A478A">
              <w:rPr>
                <w:rFonts w:ascii="Arial" w:hAnsi="Arial" w:cs="Arial"/>
                <w:sz w:val="16"/>
                <w:szCs w:val="16"/>
                <w:lang w:val="en-US"/>
              </w:rPr>
              <w:t xml:space="preserve"> </w:t>
            </w:r>
            <w:r w:rsidRPr="00764B02">
              <w:rPr>
                <w:rFonts w:ascii="Arial" w:hAnsi="Arial" w:cs="Arial"/>
                <w:sz w:val="16"/>
                <w:szCs w:val="16"/>
              </w:rPr>
              <w:t>особи</w:t>
            </w:r>
            <w:r w:rsidRPr="009A478A">
              <w:rPr>
                <w:rFonts w:ascii="Arial" w:hAnsi="Arial" w:cs="Arial"/>
                <w:sz w:val="16"/>
                <w:szCs w:val="16"/>
                <w:lang w:val="en-US"/>
              </w:rPr>
              <w:t xml:space="preserve"> </w:t>
            </w:r>
            <w:r w:rsidRPr="00764B02">
              <w:rPr>
                <w:rFonts w:ascii="Arial" w:hAnsi="Arial" w:cs="Arial"/>
                <w:sz w:val="16"/>
                <w:szCs w:val="16"/>
              </w:rPr>
              <w:t>заявника</w:t>
            </w:r>
            <w:r w:rsidRPr="009A478A">
              <w:rPr>
                <w:rFonts w:ascii="Arial" w:hAnsi="Arial" w:cs="Arial"/>
                <w:sz w:val="16"/>
                <w:szCs w:val="16"/>
                <w:lang w:val="en-US"/>
              </w:rPr>
              <w:t xml:space="preserve">, </w:t>
            </w:r>
            <w:r w:rsidRPr="00764B02">
              <w:rPr>
                <w:rFonts w:ascii="Arial" w:hAnsi="Arial" w:cs="Arial"/>
                <w:sz w:val="16"/>
                <w:szCs w:val="16"/>
              </w:rPr>
              <w:t>відповідальної</w:t>
            </w:r>
            <w:r w:rsidRPr="009A478A">
              <w:rPr>
                <w:rFonts w:ascii="Arial" w:hAnsi="Arial" w:cs="Arial"/>
                <w:sz w:val="16"/>
                <w:szCs w:val="16"/>
                <w:lang w:val="en-US"/>
              </w:rPr>
              <w:t xml:space="preserve"> </w:t>
            </w:r>
            <w:r w:rsidRPr="00764B02">
              <w:rPr>
                <w:rFonts w:ascii="Arial" w:hAnsi="Arial" w:cs="Arial"/>
                <w:sz w:val="16"/>
                <w:szCs w:val="16"/>
              </w:rPr>
              <w:t>за</w:t>
            </w:r>
            <w:r w:rsidRPr="009A478A">
              <w:rPr>
                <w:rFonts w:ascii="Arial" w:hAnsi="Arial" w:cs="Arial"/>
                <w:sz w:val="16"/>
                <w:szCs w:val="16"/>
                <w:lang w:val="en-US"/>
              </w:rPr>
              <w:t xml:space="preserve"> </w:t>
            </w:r>
            <w:r w:rsidRPr="00764B02">
              <w:rPr>
                <w:rFonts w:ascii="Arial" w:hAnsi="Arial" w:cs="Arial"/>
                <w:sz w:val="16"/>
                <w:szCs w:val="16"/>
              </w:rPr>
              <w:t>фармаконагляд</w:t>
            </w:r>
            <w:r w:rsidRPr="009A478A">
              <w:rPr>
                <w:rFonts w:ascii="Arial" w:hAnsi="Arial" w:cs="Arial"/>
                <w:sz w:val="16"/>
                <w:szCs w:val="16"/>
                <w:lang w:val="en-US"/>
              </w:rPr>
              <w:t xml:space="preserve">. </w:t>
            </w:r>
            <w:r w:rsidRPr="009A478A">
              <w:rPr>
                <w:rFonts w:ascii="Arial" w:hAnsi="Arial" w:cs="Arial"/>
                <w:sz w:val="16"/>
                <w:szCs w:val="16"/>
                <w:lang w:val="en-US"/>
              </w:rPr>
              <w:br/>
            </w:r>
            <w:r w:rsidRPr="00764B02">
              <w:rPr>
                <w:rFonts w:ascii="Arial" w:hAnsi="Arial" w:cs="Arial"/>
                <w:sz w:val="16"/>
                <w:szCs w:val="16"/>
              </w:rPr>
              <w:t>Діюча</w:t>
            </w:r>
            <w:r w:rsidRPr="009A478A">
              <w:rPr>
                <w:rFonts w:ascii="Arial" w:hAnsi="Arial" w:cs="Arial"/>
                <w:sz w:val="16"/>
                <w:szCs w:val="16"/>
                <w:lang w:val="en-US"/>
              </w:rPr>
              <w:t xml:space="preserve"> </w:t>
            </w:r>
            <w:r w:rsidRPr="00764B02">
              <w:rPr>
                <w:rFonts w:ascii="Arial" w:hAnsi="Arial" w:cs="Arial"/>
                <w:sz w:val="16"/>
                <w:szCs w:val="16"/>
              </w:rPr>
              <w:t>редакція</w:t>
            </w:r>
            <w:r w:rsidRPr="009A478A">
              <w:rPr>
                <w:rFonts w:ascii="Arial" w:hAnsi="Arial" w:cs="Arial"/>
                <w:sz w:val="16"/>
                <w:szCs w:val="16"/>
                <w:lang w:val="en-US"/>
              </w:rPr>
              <w:t xml:space="preserve">: </w:t>
            </w:r>
            <w:r w:rsidRPr="00764B02">
              <w:rPr>
                <w:rFonts w:ascii="Arial" w:hAnsi="Arial" w:cs="Arial"/>
                <w:sz w:val="16"/>
                <w:szCs w:val="16"/>
              </w:rPr>
              <w:t>Давід</w:t>
            </w:r>
            <w:r w:rsidRPr="009A478A">
              <w:rPr>
                <w:rFonts w:ascii="Arial" w:hAnsi="Arial" w:cs="Arial"/>
                <w:sz w:val="16"/>
                <w:szCs w:val="16"/>
                <w:lang w:val="en-US"/>
              </w:rPr>
              <w:t xml:space="preserve"> </w:t>
            </w:r>
            <w:r w:rsidRPr="00764B02">
              <w:rPr>
                <w:rFonts w:ascii="Arial" w:hAnsi="Arial" w:cs="Arial"/>
                <w:sz w:val="16"/>
                <w:szCs w:val="16"/>
              </w:rPr>
              <w:t>Джон</w:t>
            </w:r>
            <w:r w:rsidRPr="009A478A">
              <w:rPr>
                <w:rFonts w:ascii="Arial" w:hAnsi="Arial" w:cs="Arial"/>
                <w:sz w:val="16"/>
                <w:szCs w:val="16"/>
                <w:lang w:val="en-US"/>
              </w:rPr>
              <w:t xml:space="preserve"> </w:t>
            </w:r>
            <w:r w:rsidRPr="00764B02">
              <w:rPr>
                <w:rFonts w:ascii="Arial" w:hAnsi="Arial" w:cs="Arial"/>
                <w:sz w:val="16"/>
                <w:szCs w:val="16"/>
              </w:rPr>
              <w:t>Левіс</w:t>
            </w:r>
            <w:r w:rsidRPr="009A478A">
              <w:rPr>
                <w:rFonts w:ascii="Arial" w:hAnsi="Arial" w:cs="Arial"/>
                <w:sz w:val="16"/>
                <w:szCs w:val="16"/>
                <w:lang w:val="en-US"/>
              </w:rPr>
              <w:t xml:space="preserve"> / DavidJohnLewis, B.Sc (Hons), Ph.D. </w:t>
            </w:r>
            <w:r w:rsidRPr="00764B02">
              <w:rPr>
                <w:rFonts w:ascii="Arial" w:hAnsi="Arial" w:cs="Arial"/>
                <w:sz w:val="16"/>
                <w:szCs w:val="16"/>
              </w:rPr>
              <w:t>Пропонована</w:t>
            </w:r>
            <w:r w:rsidRPr="009A478A">
              <w:rPr>
                <w:rFonts w:ascii="Arial" w:hAnsi="Arial" w:cs="Arial"/>
                <w:sz w:val="16"/>
                <w:szCs w:val="16"/>
                <w:lang w:val="en-US"/>
              </w:rPr>
              <w:t xml:space="preserve"> </w:t>
            </w:r>
            <w:r w:rsidRPr="00764B02">
              <w:rPr>
                <w:rFonts w:ascii="Arial" w:hAnsi="Arial" w:cs="Arial"/>
                <w:sz w:val="16"/>
                <w:szCs w:val="16"/>
              </w:rPr>
              <w:t>редакція</w:t>
            </w:r>
            <w:r w:rsidRPr="009A478A">
              <w:rPr>
                <w:rFonts w:ascii="Arial" w:hAnsi="Arial" w:cs="Arial"/>
                <w:sz w:val="16"/>
                <w:szCs w:val="16"/>
                <w:lang w:val="en-US"/>
              </w:rPr>
              <w:t xml:space="preserve">: Kotal Mohamed Ali / </w:t>
            </w:r>
            <w:r w:rsidRPr="00764B02">
              <w:rPr>
                <w:rFonts w:ascii="Arial" w:hAnsi="Arial" w:cs="Arial"/>
                <w:sz w:val="16"/>
                <w:szCs w:val="16"/>
              </w:rPr>
              <w:t>Котал</w:t>
            </w:r>
            <w:r w:rsidRPr="009A478A">
              <w:rPr>
                <w:rFonts w:ascii="Arial" w:hAnsi="Arial" w:cs="Arial"/>
                <w:sz w:val="16"/>
                <w:szCs w:val="16"/>
                <w:lang w:val="en-US"/>
              </w:rPr>
              <w:t xml:space="preserve"> </w:t>
            </w:r>
            <w:r w:rsidRPr="00764B02">
              <w:rPr>
                <w:rFonts w:ascii="Arial" w:hAnsi="Arial" w:cs="Arial"/>
                <w:sz w:val="16"/>
                <w:szCs w:val="16"/>
              </w:rPr>
              <w:t>Мохамед</w:t>
            </w:r>
            <w:r w:rsidRPr="009A478A">
              <w:rPr>
                <w:rFonts w:ascii="Arial" w:hAnsi="Arial" w:cs="Arial"/>
                <w:sz w:val="16"/>
                <w:szCs w:val="16"/>
                <w:lang w:val="en-US"/>
              </w:rPr>
              <w:t xml:space="preserve"> </w:t>
            </w:r>
            <w:r w:rsidRPr="00764B02">
              <w:rPr>
                <w:rFonts w:ascii="Arial" w:hAnsi="Arial" w:cs="Arial"/>
                <w:sz w:val="16"/>
                <w:szCs w:val="16"/>
              </w:rPr>
              <w:t>Алі</w:t>
            </w:r>
            <w:r w:rsidRPr="009A478A">
              <w:rPr>
                <w:rFonts w:ascii="Arial" w:hAnsi="Arial" w:cs="Arial"/>
                <w:sz w:val="16"/>
                <w:szCs w:val="16"/>
                <w:lang w:val="en-US"/>
              </w:rPr>
              <w:t xml:space="preserve">. </w:t>
            </w:r>
            <w:r w:rsidRPr="00764B02">
              <w:rPr>
                <w:rFonts w:ascii="Arial" w:hAnsi="Arial" w:cs="Arial"/>
                <w:sz w:val="16"/>
                <w:szCs w:val="16"/>
              </w:rPr>
              <w:t>Зміна</w:t>
            </w:r>
            <w:r w:rsidRPr="009A478A">
              <w:rPr>
                <w:rFonts w:ascii="Arial" w:hAnsi="Arial" w:cs="Arial"/>
                <w:sz w:val="16"/>
                <w:szCs w:val="16"/>
                <w:lang w:val="en-US"/>
              </w:rPr>
              <w:t xml:space="preserve"> </w:t>
            </w:r>
            <w:r w:rsidRPr="00764B02">
              <w:rPr>
                <w:rFonts w:ascii="Arial" w:hAnsi="Arial" w:cs="Arial"/>
                <w:sz w:val="16"/>
                <w:szCs w:val="16"/>
              </w:rPr>
              <w:t>контактних</w:t>
            </w:r>
            <w:r w:rsidRPr="009A478A">
              <w:rPr>
                <w:rFonts w:ascii="Arial" w:hAnsi="Arial" w:cs="Arial"/>
                <w:sz w:val="16"/>
                <w:szCs w:val="16"/>
                <w:lang w:val="en-US"/>
              </w:rPr>
              <w:t xml:space="preserve"> </w:t>
            </w:r>
            <w:r w:rsidRPr="00764B02">
              <w:rPr>
                <w:rFonts w:ascii="Arial" w:hAnsi="Arial" w:cs="Arial"/>
                <w:sz w:val="16"/>
                <w:szCs w:val="16"/>
              </w:rPr>
              <w:t>даних</w:t>
            </w:r>
            <w:r w:rsidRPr="009A478A">
              <w:rPr>
                <w:rFonts w:ascii="Arial" w:hAnsi="Arial" w:cs="Arial"/>
                <w:sz w:val="16"/>
                <w:szCs w:val="16"/>
                <w:lang w:val="en-US"/>
              </w:rPr>
              <w:t xml:space="preserve"> </w:t>
            </w:r>
            <w:r w:rsidRPr="00764B02">
              <w:rPr>
                <w:rFonts w:ascii="Arial" w:hAnsi="Arial" w:cs="Arial"/>
                <w:sz w:val="16"/>
                <w:szCs w:val="16"/>
              </w:rPr>
              <w:t>уповноваженої</w:t>
            </w:r>
            <w:r w:rsidRPr="009A478A">
              <w:rPr>
                <w:rFonts w:ascii="Arial" w:hAnsi="Arial" w:cs="Arial"/>
                <w:sz w:val="16"/>
                <w:szCs w:val="16"/>
                <w:lang w:val="en-US"/>
              </w:rPr>
              <w:t xml:space="preserve"> </w:t>
            </w:r>
            <w:r w:rsidRPr="00764B02">
              <w:rPr>
                <w:rFonts w:ascii="Arial" w:hAnsi="Arial" w:cs="Arial"/>
                <w:sz w:val="16"/>
                <w:szCs w:val="16"/>
              </w:rPr>
              <w:t>особи</w:t>
            </w:r>
            <w:r w:rsidRPr="009A478A">
              <w:rPr>
                <w:rFonts w:ascii="Arial" w:hAnsi="Arial" w:cs="Arial"/>
                <w:sz w:val="16"/>
                <w:szCs w:val="16"/>
                <w:lang w:val="en-US"/>
              </w:rPr>
              <w:t xml:space="preserve">, </w:t>
            </w:r>
            <w:r w:rsidRPr="00764B02">
              <w:rPr>
                <w:rFonts w:ascii="Arial" w:hAnsi="Arial" w:cs="Arial"/>
                <w:sz w:val="16"/>
                <w:szCs w:val="16"/>
              </w:rPr>
              <w:t>відповідальної</w:t>
            </w:r>
            <w:r w:rsidRPr="009A478A">
              <w:rPr>
                <w:rFonts w:ascii="Arial" w:hAnsi="Arial" w:cs="Arial"/>
                <w:sz w:val="16"/>
                <w:szCs w:val="16"/>
                <w:lang w:val="en-US"/>
              </w:rPr>
              <w:t xml:space="preserve"> </w:t>
            </w:r>
            <w:r w:rsidRPr="00764B02">
              <w:rPr>
                <w:rFonts w:ascii="Arial" w:hAnsi="Arial" w:cs="Arial"/>
                <w:sz w:val="16"/>
                <w:szCs w:val="16"/>
              </w:rPr>
              <w:t>за</w:t>
            </w:r>
            <w:r w:rsidRPr="009A478A">
              <w:rPr>
                <w:rFonts w:ascii="Arial" w:hAnsi="Arial" w:cs="Arial"/>
                <w:sz w:val="16"/>
                <w:szCs w:val="16"/>
                <w:lang w:val="en-US"/>
              </w:rPr>
              <w:t xml:space="preserve"> </w:t>
            </w:r>
            <w:r w:rsidRPr="00764B02">
              <w:rPr>
                <w:rFonts w:ascii="Arial" w:hAnsi="Arial" w:cs="Arial"/>
                <w:sz w:val="16"/>
                <w:szCs w:val="16"/>
              </w:rPr>
              <w:t>здійснення</w:t>
            </w:r>
            <w:r w:rsidRPr="009A478A">
              <w:rPr>
                <w:rFonts w:ascii="Arial" w:hAnsi="Arial" w:cs="Arial"/>
                <w:sz w:val="16"/>
                <w:szCs w:val="16"/>
                <w:lang w:val="en-US"/>
              </w:rPr>
              <w:t xml:space="preserve"> </w:t>
            </w:r>
            <w:r w:rsidRPr="00764B02">
              <w:rPr>
                <w:rFonts w:ascii="Arial" w:hAnsi="Arial" w:cs="Arial"/>
                <w:sz w:val="16"/>
                <w:szCs w:val="16"/>
              </w:rPr>
              <w:t>фармаконагляду</w:t>
            </w:r>
            <w:r w:rsidRPr="009A478A">
              <w:rPr>
                <w:rFonts w:ascii="Arial" w:hAnsi="Arial" w:cs="Arial"/>
                <w:sz w:val="16"/>
                <w:szCs w:val="16"/>
                <w:lang w:val="en-US"/>
              </w:rPr>
              <w:t xml:space="preserve">. </w:t>
            </w:r>
            <w:r w:rsidRPr="00764B02">
              <w:rPr>
                <w:rFonts w:ascii="Arial" w:hAnsi="Arial" w:cs="Arial"/>
                <w:sz w:val="16"/>
                <w:szCs w:val="16"/>
              </w:rPr>
              <w:t>Зміна</w:t>
            </w:r>
            <w:r w:rsidRPr="009A478A">
              <w:rPr>
                <w:rFonts w:ascii="Arial" w:hAnsi="Arial" w:cs="Arial"/>
                <w:sz w:val="16"/>
                <w:szCs w:val="16"/>
                <w:lang w:val="en-US"/>
              </w:rPr>
              <w:t xml:space="preserve"> </w:t>
            </w:r>
            <w:r w:rsidRPr="00764B02">
              <w:rPr>
                <w:rFonts w:ascii="Arial" w:hAnsi="Arial" w:cs="Arial"/>
                <w:sz w:val="16"/>
                <w:szCs w:val="16"/>
              </w:rPr>
              <w:t>контактної</w:t>
            </w:r>
            <w:r w:rsidRPr="009A478A">
              <w:rPr>
                <w:rFonts w:ascii="Arial" w:hAnsi="Arial" w:cs="Arial"/>
                <w:sz w:val="16"/>
                <w:szCs w:val="16"/>
                <w:lang w:val="en-US"/>
              </w:rPr>
              <w:t xml:space="preserve"> </w:t>
            </w:r>
            <w:r w:rsidRPr="00764B02">
              <w:rPr>
                <w:rFonts w:ascii="Arial" w:hAnsi="Arial" w:cs="Arial"/>
                <w:sz w:val="16"/>
                <w:szCs w:val="16"/>
              </w:rPr>
              <w:t>особи</w:t>
            </w:r>
            <w:r w:rsidRPr="009A478A">
              <w:rPr>
                <w:rFonts w:ascii="Arial" w:hAnsi="Arial" w:cs="Arial"/>
                <w:sz w:val="16"/>
                <w:szCs w:val="16"/>
                <w:lang w:val="en-US"/>
              </w:rPr>
              <w:t xml:space="preserve"> </w:t>
            </w:r>
            <w:r w:rsidRPr="00764B02">
              <w:rPr>
                <w:rFonts w:ascii="Arial" w:hAnsi="Arial" w:cs="Arial"/>
                <w:sz w:val="16"/>
                <w:szCs w:val="16"/>
              </w:rPr>
              <w:t>заявника</w:t>
            </w:r>
            <w:r w:rsidRPr="009A478A">
              <w:rPr>
                <w:rFonts w:ascii="Arial" w:hAnsi="Arial" w:cs="Arial"/>
                <w:sz w:val="16"/>
                <w:szCs w:val="16"/>
                <w:lang w:val="en-US"/>
              </w:rPr>
              <w:t xml:space="preserve">, </w:t>
            </w:r>
            <w:r w:rsidRPr="00764B02">
              <w:rPr>
                <w:rFonts w:ascii="Arial" w:hAnsi="Arial" w:cs="Arial"/>
                <w:sz w:val="16"/>
                <w:szCs w:val="16"/>
              </w:rPr>
              <w:t>відповідальної</w:t>
            </w:r>
            <w:r w:rsidRPr="009A478A">
              <w:rPr>
                <w:rFonts w:ascii="Arial" w:hAnsi="Arial" w:cs="Arial"/>
                <w:sz w:val="16"/>
                <w:szCs w:val="16"/>
                <w:lang w:val="en-US"/>
              </w:rPr>
              <w:t xml:space="preserve"> </w:t>
            </w:r>
            <w:r w:rsidRPr="00764B02">
              <w:rPr>
                <w:rFonts w:ascii="Arial" w:hAnsi="Arial" w:cs="Arial"/>
                <w:sz w:val="16"/>
                <w:szCs w:val="16"/>
              </w:rPr>
              <w:t>за</w:t>
            </w:r>
            <w:r w:rsidRPr="009A478A">
              <w:rPr>
                <w:rFonts w:ascii="Arial" w:hAnsi="Arial" w:cs="Arial"/>
                <w:sz w:val="16"/>
                <w:szCs w:val="16"/>
                <w:lang w:val="en-US"/>
              </w:rPr>
              <w:t xml:space="preserve"> </w:t>
            </w:r>
            <w:r w:rsidRPr="00764B02">
              <w:rPr>
                <w:rFonts w:ascii="Arial" w:hAnsi="Arial" w:cs="Arial"/>
                <w:sz w:val="16"/>
                <w:szCs w:val="16"/>
              </w:rPr>
              <w:t>здійснення</w:t>
            </w:r>
            <w:r w:rsidRPr="009A478A">
              <w:rPr>
                <w:rFonts w:ascii="Arial" w:hAnsi="Arial" w:cs="Arial"/>
                <w:sz w:val="16"/>
                <w:szCs w:val="16"/>
                <w:lang w:val="en-US"/>
              </w:rPr>
              <w:t xml:space="preserve"> </w:t>
            </w:r>
            <w:r w:rsidRPr="00764B02">
              <w:rPr>
                <w:rFonts w:ascii="Arial" w:hAnsi="Arial" w:cs="Arial"/>
                <w:sz w:val="16"/>
                <w:szCs w:val="16"/>
              </w:rPr>
              <w:t>фармаконагляду</w:t>
            </w:r>
            <w:r w:rsidRPr="009A478A">
              <w:rPr>
                <w:rFonts w:ascii="Arial" w:hAnsi="Arial" w:cs="Arial"/>
                <w:sz w:val="16"/>
                <w:szCs w:val="16"/>
                <w:lang w:val="en-US"/>
              </w:rPr>
              <w:t xml:space="preserve"> </w:t>
            </w:r>
            <w:r w:rsidRPr="00764B02">
              <w:rPr>
                <w:rFonts w:ascii="Arial" w:hAnsi="Arial" w:cs="Arial"/>
                <w:sz w:val="16"/>
                <w:szCs w:val="16"/>
              </w:rPr>
              <w:t>в</w:t>
            </w:r>
            <w:r w:rsidRPr="009A478A">
              <w:rPr>
                <w:rFonts w:ascii="Arial" w:hAnsi="Arial" w:cs="Arial"/>
                <w:sz w:val="16"/>
                <w:szCs w:val="16"/>
                <w:lang w:val="en-US"/>
              </w:rPr>
              <w:t xml:space="preserve"> </w:t>
            </w:r>
            <w:r w:rsidRPr="00764B02">
              <w:rPr>
                <w:rFonts w:ascii="Arial" w:hAnsi="Arial" w:cs="Arial"/>
                <w:sz w:val="16"/>
                <w:szCs w:val="16"/>
              </w:rPr>
              <w:t>Україні</w:t>
            </w:r>
            <w:r w:rsidRPr="009A478A">
              <w:rPr>
                <w:rFonts w:ascii="Arial" w:hAnsi="Arial" w:cs="Arial"/>
                <w:sz w:val="16"/>
                <w:szCs w:val="16"/>
                <w:lang w:val="en-US"/>
              </w:rPr>
              <w:t xml:space="preserve">. </w:t>
            </w:r>
            <w:r w:rsidRPr="00764B02">
              <w:rPr>
                <w:rFonts w:ascii="Arial" w:hAnsi="Arial" w:cs="Arial"/>
                <w:sz w:val="16"/>
                <w:szCs w:val="16"/>
              </w:rPr>
              <w:t>Діюча</w:t>
            </w:r>
            <w:r w:rsidRPr="009A478A">
              <w:rPr>
                <w:rFonts w:ascii="Arial" w:hAnsi="Arial" w:cs="Arial"/>
                <w:sz w:val="16"/>
                <w:szCs w:val="16"/>
                <w:lang w:val="en-US"/>
              </w:rPr>
              <w:t xml:space="preserve"> </w:t>
            </w:r>
            <w:r w:rsidRPr="00764B02">
              <w:rPr>
                <w:rFonts w:ascii="Arial" w:hAnsi="Arial" w:cs="Arial"/>
                <w:sz w:val="16"/>
                <w:szCs w:val="16"/>
              </w:rPr>
              <w:t>редакція</w:t>
            </w:r>
            <w:r w:rsidRPr="009A478A">
              <w:rPr>
                <w:rFonts w:ascii="Arial" w:hAnsi="Arial" w:cs="Arial"/>
                <w:sz w:val="16"/>
                <w:szCs w:val="16"/>
                <w:lang w:val="en-US"/>
              </w:rPr>
              <w:t xml:space="preserve">: </w:t>
            </w:r>
            <w:r w:rsidRPr="00764B02">
              <w:rPr>
                <w:rFonts w:ascii="Arial" w:hAnsi="Arial" w:cs="Arial"/>
                <w:sz w:val="16"/>
                <w:szCs w:val="16"/>
              </w:rPr>
              <w:t>Орлов</w:t>
            </w:r>
            <w:r w:rsidRPr="009A478A">
              <w:rPr>
                <w:rFonts w:ascii="Arial" w:hAnsi="Arial" w:cs="Arial"/>
                <w:sz w:val="16"/>
                <w:szCs w:val="16"/>
                <w:lang w:val="en-US"/>
              </w:rPr>
              <w:t xml:space="preserve"> </w:t>
            </w:r>
            <w:r w:rsidRPr="00764B02">
              <w:rPr>
                <w:rFonts w:ascii="Arial" w:hAnsi="Arial" w:cs="Arial"/>
                <w:sz w:val="16"/>
                <w:szCs w:val="16"/>
              </w:rPr>
              <w:t>В</w:t>
            </w:r>
            <w:r w:rsidRPr="009A478A">
              <w:rPr>
                <w:rFonts w:ascii="Arial" w:hAnsi="Arial" w:cs="Arial"/>
                <w:sz w:val="16"/>
                <w:szCs w:val="16"/>
                <w:lang w:val="en-US"/>
              </w:rPr>
              <w:t>’</w:t>
            </w:r>
            <w:r w:rsidRPr="00764B02">
              <w:rPr>
                <w:rFonts w:ascii="Arial" w:hAnsi="Arial" w:cs="Arial"/>
                <w:sz w:val="16"/>
                <w:szCs w:val="16"/>
              </w:rPr>
              <w:t>ячеслав</w:t>
            </w:r>
            <w:r w:rsidRPr="009A478A">
              <w:rPr>
                <w:rFonts w:ascii="Arial" w:hAnsi="Arial" w:cs="Arial"/>
                <w:sz w:val="16"/>
                <w:szCs w:val="16"/>
                <w:lang w:val="en-US"/>
              </w:rPr>
              <w:t xml:space="preserve"> </w:t>
            </w:r>
            <w:r w:rsidRPr="00764B02">
              <w:rPr>
                <w:rFonts w:ascii="Arial" w:hAnsi="Arial" w:cs="Arial"/>
                <w:sz w:val="16"/>
                <w:szCs w:val="16"/>
              </w:rPr>
              <w:t>Вікторович</w:t>
            </w:r>
            <w:r w:rsidRPr="009A478A">
              <w:rPr>
                <w:rFonts w:ascii="Arial" w:hAnsi="Arial" w:cs="Arial"/>
                <w:sz w:val="16"/>
                <w:szCs w:val="16"/>
                <w:lang w:val="en-US"/>
              </w:rPr>
              <w:t xml:space="preserve"> / ViacheslavOrlov, M.D. </w:t>
            </w:r>
            <w:r w:rsidRPr="00764B02">
              <w:rPr>
                <w:rFonts w:ascii="Arial" w:hAnsi="Arial" w:cs="Arial"/>
                <w:sz w:val="16"/>
                <w:szCs w:val="16"/>
              </w:rPr>
              <w:t>Пропонована</w:t>
            </w:r>
            <w:r w:rsidRPr="009A478A">
              <w:rPr>
                <w:rFonts w:ascii="Arial" w:hAnsi="Arial" w:cs="Arial"/>
                <w:sz w:val="16"/>
                <w:szCs w:val="16"/>
                <w:lang w:val="en-US"/>
              </w:rPr>
              <w:t xml:space="preserve"> </w:t>
            </w:r>
            <w:r w:rsidRPr="00764B02">
              <w:rPr>
                <w:rFonts w:ascii="Arial" w:hAnsi="Arial" w:cs="Arial"/>
                <w:sz w:val="16"/>
                <w:szCs w:val="16"/>
              </w:rPr>
              <w:t>редакція</w:t>
            </w:r>
            <w:r w:rsidRPr="009A478A">
              <w:rPr>
                <w:rFonts w:ascii="Arial" w:hAnsi="Arial" w:cs="Arial"/>
                <w:sz w:val="16"/>
                <w:szCs w:val="16"/>
                <w:lang w:val="en-US"/>
              </w:rPr>
              <w:t xml:space="preserve">: </w:t>
            </w:r>
            <w:r w:rsidRPr="00764B02">
              <w:rPr>
                <w:rFonts w:ascii="Arial" w:hAnsi="Arial" w:cs="Arial"/>
                <w:sz w:val="16"/>
                <w:szCs w:val="16"/>
              </w:rPr>
              <w:t>Танасова</w:t>
            </w:r>
            <w:r w:rsidRPr="009A478A">
              <w:rPr>
                <w:rFonts w:ascii="Arial" w:hAnsi="Arial" w:cs="Arial"/>
                <w:sz w:val="16"/>
                <w:szCs w:val="16"/>
                <w:lang w:val="en-US"/>
              </w:rPr>
              <w:t xml:space="preserve"> </w:t>
            </w:r>
            <w:r w:rsidRPr="00764B02">
              <w:rPr>
                <w:rFonts w:ascii="Arial" w:hAnsi="Arial" w:cs="Arial"/>
                <w:sz w:val="16"/>
                <w:szCs w:val="16"/>
              </w:rPr>
              <w:t>Зоряна</w:t>
            </w:r>
            <w:r w:rsidRPr="009A478A">
              <w:rPr>
                <w:rFonts w:ascii="Arial" w:hAnsi="Arial" w:cs="Arial"/>
                <w:sz w:val="16"/>
                <w:szCs w:val="16"/>
                <w:lang w:val="en-US"/>
              </w:rPr>
              <w:t xml:space="preserve"> </w:t>
            </w:r>
            <w:r w:rsidRPr="00764B02">
              <w:rPr>
                <w:rFonts w:ascii="Arial" w:hAnsi="Arial" w:cs="Arial"/>
                <w:sz w:val="16"/>
                <w:szCs w:val="16"/>
              </w:rPr>
              <w:t>Миколаївна</w:t>
            </w:r>
            <w:r w:rsidRPr="009A478A">
              <w:rPr>
                <w:rFonts w:ascii="Arial" w:hAnsi="Arial" w:cs="Arial"/>
                <w:sz w:val="16"/>
                <w:szCs w:val="16"/>
                <w:lang w:val="en-US"/>
              </w:rPr>
              <w:t xml:space="preserve"> / Tanasova Zoriana. </w:t>
            </w:r>
            <w:r w:rsidRPr="00764B02">
              <w:rPr>
                <w:rFonts w:ascii="Arial" w:hAnsi="Arial" w:cs="Arial"/>
                <w:sz w:val="16"/>
                <w:szCs w:val="16"/>
              </w:rPr>
              <w:t xml:space="preserve">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w:t>
            </w:r>
            <w:r w:rsidRPr="00764B02">
              <w:rPr>
                <w:rFonts w:ascii="Arial" w:hAnsi="Arial" w:cs="Arial"/>
                <w:sz w:val="16"/>
                <w:szCs w:val="16"/>
              </w:rPr>
              <w:br/>
              <w:t xml:space="preserve">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UA/11332/01/01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АЗИТРО САНДОЗ®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500 мг, по 3 або 6 таблеток у блістері; по 1 блістеру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первинна та вторинна упаковка, контроль серії, дозвіл на випуск серії: </w:t>
            </w:r>
            <w:r w:rsidRPr="00764B02">
              <w:rPr>
                <w:rFonts w:ascii="Arial" w:hAnsi="Arial" w:cs="Arial"/>
                <w:sz w:val="16"/>
                <w:szCs w:val="16"/>
              </w:rPr>
              <w:br/>
              <w:t>Салютас Фарма ГмбХ, Німеччина;</w:t>
            </w:r>
            <w:r w:rsidRPr="00764B02">
              <w:rPr>
                <w:rFonts w:ascii="Arial" w:hAnsi="Arial" w:cs="Arial"/>
                <w:sz w:val="16"/>
                <w:szCs w:val="16"/>
              </w:rPr>
              <w:br/>
              <w:t>виробництво нерозфасованої продукції:</w:t>
            </w:r>
            <w:r w:rsidRPr="00764B02">
              <w:rPr>
                <w:rFonts w:ascii="Arial" w:hAnsi="Arial" w:cs="Arial"/>
                <w:sz w:val="16"/>
                <w:szCs w:val="16"/>
              </w:rPr>
              <w:br/>
              <w:t>Сандоз Ілак Санай ве Тікарет А.С., Туреччина;</w:t>
            </w:r>
            <w:r w:rsidRPr="00764B02">
              <w:rPr>
                <w:rFonts w:ascii="Arial" w:hAnsi="Arial" w:cs="Arial"/>
                <w:sz w:val="16"/>
                <w:szCs w:val="16"/>
              </w:rPr>
              <w:br/>
              <w:t>виробництво за повним циклом:</w:t>
            </w:r>
            <w:r w:rsidRPr="00764B02">
              <w:rPr>
                <w:rFonts w:ascii="Arial" w:hAnsi="Arial" w:cs="Arial"/>
                <w:sz w:val="16"/>
                <w:szCs w:val="16"/>
              </w:rPr>
              <w:br/>
              <w:t>Сандоз С.Р.Л., Румунія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lang w:val="en-US"/>
              </w:rPr>
            </w:pPr>
            <w:r w:rsidRPr="00764B02">
              <w:rPr>
                <w:rFonts w:ascii="Arial" w:hAnsi="Arial" w:cs="Arial"/>
                <w:sz w:val="16"/>
                <w:szCs w:val="16"/>
              </w:rPr>
              <w:t>Німеччина</w:t>
            </w:r>
            <w:r w:rsidRPr="00764B02">
              <w:rPr>
                <w:rFonts w:ascii="Arial" w:hAnsi="Arial" w:cs="Arial"/>
                <w:sz w:val="16"/>
                <w:szCs w:val="16"/>
                <w:lang w:val="en-US"/>
              </w:rPr>
              <w:t>/</w:t>
            </w:r>
            <w:r w:rsidRPr="00764B02">
              <w:rPr>
                <w:rFonts w:ascii="Arial" w:hAnsi="Arial" w:cs="Arial"/>
                <w:sz w:val="16"/>
                <w:szCs w:val="16"/>
              </w:rPr>
              <w:t xml:space="preserve"> Туреччина</w:t>
            </w:r>
            <w:r w:rsidRPr="00764B02">
              <w:rPr>
                <w:rFonts w:ascii="Arial" w:hAnsi="Arial" w:cs="Arial"/>
                <w:sz w:val="16"/>
                <w:szCs w:val="16"/>
                <w:lang w:val="en-US"/>
              </w:rPr>
              <w:t>/</w:t>
            </w:r>
            <w:r w:rsidRPr="00764B02">
              <w:rPr>
                <w:rFonts w:ascii="Arial" w:hAnsi="Arial" w:cs="Arial"/>
                <w:sz w:val="16"/>
                <w:szCs w:val="16"/>
              </w:rPr>
              <w:t xml:space="preserve"> Румунія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w:t>
            </w:r>
            <w:r w:rsidRPr="009A478A">
              <w:rPr>
                <w:rFonts w:ascii="Arial" w:hAnsi="Arial" w:cs="Arial"/>
                <w:sz w:val="16"/>
                <w:szCs w:val="16"/>
                <w:lang w:val="en-US"/>
              </w:rPr>
              <w:t xml:space="preserve"> </w:t>
            </w:r>
            <w:r w:rsidRPr="00764B02">
              <w:rPr>
                <w:rFonts w:ascii="Arial" w:hAnsi="Arial" w:cs="Arial"/>
                <w:sz w:val="16"/>
                <w:szCs w:val="16"/>
              </w:rPr>
              <w:t>змін</w:t>
            </w:r>
            <w:r w:rsidRPr="009A478A">
              <w:rPr>
                <w:rFonts w:ascii="Arial" w:hAnsi="Arial" w:cs="Arial"/>
                <w:sz w:val="16"/>
                <w:szCs w:val="16"/>
                <w:lang w:val="en-US"/>
              </w:rPr>
              <w:t xml:space="preserve"> </w:t>
            </w:r>
            <w:r w:rsidRPr="00764B02">
              <w:rPr>
                <w:rFonts w:ascii="Arial" w:hAnsi="Arial" w:cs="Arial"/>
                <w:sz w:val="16"/>
                <w:szCs w:val="16"/>
              </w:rPr>
              <w:t>до</w:t>
            </w:r>
            <w:r w:rsidRPr="009A478A">
              <w:rPr>
                <w:rFonts w:ascii="Arial" w:hAnsi="Arial" w:cs="Arial"/>
                <w:sz w:val="16"/>
                <w:szCs w:val="16"/>
                <w:lang w:val="en-US"/>
              </w:rPr>
              <w:t xml:space="preserve"> </w:t>
            </w:r>
            <w:r w:rsidRPr="00764B02">
              <w:rPr>
                <w:rFonts w:ascii="Arial" w:hAnsi="Arial" w:cs="Arial"/>
                <w:sz w:val="16"/>
                <w:szCs w:val="16"/>
              </w:rPr>
              <w:t>реєстраційних</w:t>
            </w:r>
            <w:r w:rsidRPr="009A478A">
              <w:rPr>
                <w:rFonts w:ascii="Arial" w:hAnsi="Arial" w:cs="Arial"/>
                <w:sz w:val="16"/>
                <w:szCs w:val="16"/>
                <w:lang w:val="en-US"/>
              </w:rPr>
              <w:t xml:space="preserve"> </w:t>
            </w:r>
            <w:r w:rsidRPr="00764B02">
              <w:rPr>
                <w:rFonts w:ascii="Arial" w:hAnsi="Arial" w:cs="Arial"/>
                <w:sz w:val="16"/>
                <w:szCs w:val="16"/>
              </w:rPr>
              <w:t>матеріалів</w:t>
            </w:r>
            <w:r w:rsidRPr="009A478A">
              <w:rPr>
                <w:rFonts w:ascii="Arial" w:hAnsi="Arial" w:cs="Arial"/>
                <w:sz w:val="16"/>
                <w:szCs w:val="16"/>
                <w:lang w:val="en-US"/>
              </w:rPr>
              <w:t xml:space="preserve">: </w:t>
            </w:r>
            <w:r w:rsidRPr="00764B02">
              <w:rPr>
                <w:rFonts w:ascii="Arial" w:hAnsi="Arial" w:cs="Arial"/>
                <w:sz w:val="16"/>
                <w:szCs w:val="16"/>
              </w:rPr>
              <w:t>Зміни</w:t>
            </w:r>
            <w:r w:rsidRPr="009A478A">
              <w:rPr>
                <w:rFonts w:ascii="Arial" w:hAnsi="Arial" w:cs="Arial"/>
                <w:sz w:val="16"/>
                <w:szCs w:val="16"/>
                <w:lang w:val="en-US"/>
              </w:rPr>
              <w:t xml:space="preserve"> </w:t>
            </w:r>
            <w:r w:rsidRPr="00764B02">
              <w:rPr>
                <w:rFonts w:ascii="Arial" w:hAnsi="Arial" w:cs="Arial"/>
                <w:sz w:val="16"/>
                <w:szCs w:val="16"/>
              </w:rPr>
              <w:t>І</w:t>
            </w:r>
            <w:r w:rsidRPr="009A478A">
              <w:rPr>
                <w:rFonts w:ascii="Arial" w:hAnsi="Arial" w:cs="Arial"/>
                <w:sz w:val="16"/>
                <w:szCs w:val="16"/>
                <w:lang w:val="en-US"/>
              </w:rPr>
              <w:t xml:space="preserve"> </w:t>
            </w:r>
            <w:r w:rsidRPr="00764B02">
              <w:rPr>
                <w:rFonts w:ascii="Arial" w:hAnsi="Arial" w:cs="Arial"/>
                <w:sz w:val="16"/>
                <w:szCs w:val="16"/>
              </w:rPr>
              <w:t>типу</w:t>
            </w:r>
            <w:r w:rsidRPr="009A478A">
              <w:rPr>
                <w:rFonts w:ascii="Arial" w:hAnsi="Arial" w:cs="Arial"/>
                <w:sz w:val="16"/>
                <w:szCs w:val="16"/>
                <w:lang w:val="en-US"/>
              </w:rPr>
              <w:t xml:space="preserve"> - </w:t>
            </w:r>
            <w:r w:rsidRPr="00764B02">
              <w:rPr>
                <w:rFonts w:ascii="Arial" w:hAnsi="Arial" w:cs="Arial"/>
                <w:sz w:val="16"/>
                <w:szCs w:val="16"/>
              </w:rPr>
              <w:t>Зміни</w:t>
            </w:r>
            <w:r w:rsidRPr="009A478A">
              <w:rPr>
                <w:rFonts w:ascii="Arial" w:hAnsi="Arial" w:cs="Arial"/>
                <w:sz w:val="16"/>
                <w:szCs w:val="16"/>
                <w:lang w:val="en-US"/>
              </w:rPr>
              <w:t xml:space="preserve"> </w:t>
            </w:r>
            <w:r w:rsidRPr="00764B02">
              <w:rPr>
                <w:rFonts w:ascii="Arial" w:hAnsi="Arial" w:cs="Arial"/>
                <w:sz w:val="16"/>
                <w:szCs w:val="16"/>
              </w:rPr>
              <w:t>щодо</w:t>
            </w:r>
            <w:r w:rsidRPr="009A478A">
              <w:rPr>
                <w:rFonts w:ascii="Arial" w:hAnsi="Arial" w:cs="Arial"/>
                <w:sz w:val="16"/>
                <w:szCs w:val="16"/>
                <w:lang w:val="en-US"/>
              </w:rPr>
              <w:t xml:space="preserve"> </w:t>
            </w:r>
            <w:r w:rsidRPr="00764B02">
              <w:rPr>
                <w:rFonts w:ascii="Arial" w:hAnsi="Arial" w:cs="Arial"/>
                <w:sz w:val="16"/>
                <w:szCs w:val="16"/>
              </w:rPr>
              <w:t>безпеки</w:t>
            </w:r>
            <w:r w:rsidRPr="009A478A">
              <w:rPr>
                <w:rFonts w:ascii="Arial" w:hAnsi="Arial" w:cs="Arial"/>
                <w:sz w:val="16"/>
                <w:szCs w:val="16"/>
                <w:lang w:val="en-US"/>
              </w:rPr>
              <w:t>/</w:t>
            </w:r>
            <w:r w:rsidRPr="00764B02">
              <w:rPr>
                <w:rFonts w:ascii="Arial" w:hAnsi="Arial" w:cs="Arial"/>
                <w:sz w:val="16"/>
                <w:szCs w:val="16"/>
              </w:rPr>
              <w:t>ефективності</w:t>
            </w:r>
            <w:r w:rsidRPr="009A478A">
              <w:rPr>
                <w:rFonts w:ascii="Arial" w:hAnsi="Arial" w:cs="Arial"/>
                <w:sz w:val="16"/>
                <w:szCs w:val="16"/>
                <w:lang w:val="en-US"/>
              </w:rPr>
              <w:t xml:space="preserve"> </w:t>
            </w:r>
            <w:r w:rsidRPr="00764B02">
              <w:rPr>
                <w:rFonts w:ascii="Arial" w:hAnsi="Arial" w:cs="Arial"/>
                <w:sz w:val="16"/>
                <w:szCs w:val="16"/>
              </w:rPr>
              <w:t>та</w:t>
            </w:r>
            <w:r w:rsidRPr="009A478A">
              <w:rPr>
                <w:rFonts w:ascii="Arial" w:hAnsi="Arial" w:cs="Arial"/>
                <w:sz w:val="16"/>
                <w:szCs w:val="16"/>
                <w:lang w:val="en-US"/>
              </w:rPr>
              <w:t xml:space="preserve"> </w:t>
            </w:r>
            <w:r w:rsidRPr="00764B02">
              <w:rPr>
                <w:rFonts w:ascii="Arial" w:hAnsi="Arial" w:cs="Arial"/>
                <w:sz w:val="16"/>
                <w:szCs w:val="16"/>
              </w:rPr>
              <w:t>фармаконагляду</w:t>
            </w:r>
            <w:r w:rsidRPr="009A478A">
              <w:rPr>
                <w:rFonts w:ascii="Arial" w:hAnsi="Arial" w:cs="Arial"/>
                <w:sz w:val="16"/>
                <w:szCs w:val="16"/>
                <w:lang w:val="en-US"/>
              </w:rPr>
              <w:t xml:space="preserve">. </w:t>
            </w:r>
            <w:r w:rsidRPr="00764B02">
              <w:rPr>
                <w:rFonts w:ascii="Arial" w:hAnsi="Arial" w:cs="Arial"/>
                <w:sz w:val="16"/>
                <w:szCs w:val="16"/>
              </w:rPr>
              <w:t>Введення</w:t>
            </w:r>
            <w:r w:rsidRPr="009A478A">
              <w:rPr>
                <w:rFonts w:ascii="Arial" w:hAnsi="Arial" w:cs="Arial"/>
                <w:sz w:val="16"/>
                <w:szCs w:val="16"/>
                <w:lang w:val="en-US"/>
              </w:rPr>
              <w:t xml:space="preserve"> </w:t>
            </w:r>
            <w:r w:rsidRPr="00764B02">
              <w:rPr>
                <w:rFonts w:ascii="Arial" w:hAnsi="Arial" w:cs="Arial"/>
                <w:sz w:val="16"/>
                <w:szCs w:val="16"/>
              </w:rPr>
              <w:t>або</w:t>
            </w:r>
            <w:r w:rsidRPr="009A478A">
              <w:rPr>
                <w:rFonts w:ascii="Arial" w:hAnsi="Arial" w:cs="Arial"/>
                <w:sz w:val="16"/>
                <w:szCs w:val="16"/>
                <w:lang w:val="en-US"/>
              </w:rPr>
              <w:t xml:space="preserve"> </w:t>
            </w:r>
            <w:r w:rsidRPr="00764B02">
              <w:rPr>
                <w:rFonts w:ascii="Arial" w:hAnsi="Arial" w:cs="Arial"/>
                <w:sz w:val="16"/>
                <w:szCs w:val="16"/>
              </w:rPr>
              <w:t>зміни</w:t>
            </w:r>
            <w:r w:rsidRPr="009A478A">
              <w:rPr>
                <w:rFonts w:ascii="Arial" w:hAnsi="Arial" w:cs="Arial"/>
                <w:sz w:val="16"/>
                <w:szCs w:val="16"/>
                <w:lang w:val="en-US"/>
              </w:rPr>
              <w:t xml:space="preserve"> </w:t>
            </w:r>
            <w:r w:rsidRPr="00764B02">
              <w:rPr>
                <w:rFonts w:ascii="Arial" w:hAnsi="Arial" w:cs="Arial"/>
                <w:sz w:val="16"/>
                <w:szCs w:val="16"/>
              </w:rPr>
              <w:t>до</w:t>
            </w:r>
            <w:r w:rsidRPr="009A478A">
              <w:rPr>
                <w:rFonts w:ascii="Arial" w:hAnsi="Arial" w:cs="Arial"/>
                <w:sz w:val="16"/>
                <w:szCs w:val="16"/>
                <w:lang w:val="en-US"/>
              </w:rPr>
              <w:t xml:space="preserve"> </w:t>
            </w:r>
            <w:r w:rsidRPr="00764B02">
              <w:rPr>
                <w:rFonts w:ascii="Arial" w:hAnsi="Arial" w:cs="Arial"/>
                <w:sz w:val="16"/>
                <w:szCs w:val="16"/>
              </w:rPr>
              <w:t>узагальнених</w:t>
            </w:r>
            <w:r w:rsidRPr="009A478A">
              <w:rPr>
                <w:rFonts w:ascii="Arial" w:hAnsi="Arial" w:cs="Arial"/>
                <w:sz w:val="16"/>
                <w:szCs w:val="16"/>
                <w:lang w:val="en-US"/>
              </w:rPr>
              <w:t xml:space="preserve"> </w:t>
            </w:r>
            <w:r w:rsidRPr="00764B02">
              <w:rPr>
                <w:rFonts w:ascii="Arial" w:hAnsi="Arial" w:cs="Arial"/>
                <w:sz w:val="16"/>
                <w:szCs w:val="16"/>
              </w:rPr>
              <w:t>даних</w:t>
            </w:r>
            <w:r w:rsidRPr="009A478A">
              <w:rPr>
                <w:rFonts w:ascii="Arial" w:hAnsi="Arial" w:cs="Arial"/>
                <w:sz w:val="16"/>
                <w:szCs w:val="16"/>
                <w:lang w:val="en-US"/>
              </w:rPr>
              <w:t xml:space="preserve"> </w:t>
            </w:r>
            <w:r w:rsidRPr="00764B02">
              <w:rPr>
                <w:rFonts w:ascii="Arial" w:hAnsi="Arial" w:cs="Arial"/>
                <w:sz w:val="16"/>
                <w:szCs w:val="16"/>
              </w:rPr>
              <w:t>про</w:t>
            </w:r>
            <w:r w:rsidRPr="009A478A">
              <w:rPr>
                <w:rFonts w:ascii="Arial" w:hAnsi="Arial" w:cs="Arial"/>
                <w:sz w:val="16"/>
                <w:szCs w:val="16"/>
                <w:lang w:val="en-US"/>
              </w:rPr>
              <w:t xml:space="preserve"> </w:t>
            </w:r>
            <w:r w:rsidRPr="00764B02">
              <w:rPr>
                <w:rFonts w:ascii="Arial" w:hAnsi="Arial" w:cs="Arial"/>
                <w:sz w:val="16"/>
                <w:szCs w:val="16"/>
              </w:rPr>
              <w:t>систему</w:t>
            </w:r>
            <w:r w:rsidRPr="009A478A">
              <w:rPr>
                <w:rFonts w:ascii="Arial" w:hAnsi="Arial" w:cs="Arial"/>
                <w:sz w:val="16"/>
                <w:szCs w:val="16"/>
                <w:lang w:val="en-US"/>
              </w:rPr>
              <w:t xml:space="preserve"> </w:t>
            </w:r>
            <w:r w:rsidRPr="00764B02">
              <w:rPr>
                <w:rFonts w:ascii="Arial" w:hAnsi="Arial" w:cs="Arial"/>
                <w:sz w:val="16"/>
                <w:szCs w:val="16"/>
              </w:rPr>
              <w:t>фармаконагляду</w:t>
            </w:r>
            <w:r w:rsidRPr="009A478A">
              <w:rPr>
                <w:rFonts w:ascii="Arial" w:hAnsi="Arial" w:cs="Arial"/>
                <w:sz w:val="16"/>
                <w:szCs w:val="16"/>
                <w:lang w:val="en-US"/>
              </w:rPr>
              <w:t xml:space="preserve"> (</w:t>
            </w:r>
            <w:r w:rsidRPr="00764B02">
              <w:rPr>
                <w:rFonts w:ascii="Arial" w:hAnsi="Arial" w:cs="Arial"/>
                <w:sz w:val="16"/>
                <w:szCs w:val="16"/>
              </w:rPr>
              <w:t>введення</w:t>
            </w:r>
            <w:r w:rsidRPr="009A478A">
              <w:rPr>
                <w:rFonts w:ascii="Arial" w:hAnsi="Arial" w:cs="Arial"/>
                <w:sz w:val="16"/>
                <w:szCs w:val="16"/>
                <w:lang w:val="en-US"/>
              </w:rPr>
              <w:t xml:space="preserve"> </w:t>
            </w:r>
            <w:r w:rsidRPr="00764B02">
              <w:rPr>
                <w:rFonts w:ascii="Arial" w:hAnsi="Arial" w:cs="Arial"/>
                <w:sz w:val="16"/>
                <w:szCs w:val="16"/>
              </w:rPr>
              <w:t>узагальнених</w:t>
            </w:r>
            <w:r w:rsidRPr="009A478A">
              <w:rPr>
                <w:rFonts w:ascii="Arial" w:hAnsi="Arial" w:cs="Arial"/>
                <w:sz w:val="16"/>
                <w:szCs w:val="16"/>
                <w:lang w:val="en-US"/>
              </w:rPr>
              <w:t xml:space="preserve"> </w:t>
            </w:r>
            <w:r w:rsidRPr="00764B02">
              <w:rPr>
                <w:rFonts w:ascii="Arial" w:hAnsi="Arial" w:cs="Arial"/>
                <w:sz w:val="16"/>
                <w:szCs w:val="16"/>
              </w:rPr>
              <w:t>даних</w:t>
            </w:r>
            <w:r w:rsidRPr="009A478A">
              <w:rPr>
                <w:rFonts w:ascii="Arial" w:hAnsi="Arial" w:cs="Arial"/>
                <w:sz w:val="16"/>
                <w:szCs w:val="16"/>
                <w:lang w:val="en-US"/>
              </w:rPr>
              <w:t xml:space="preserve"> </w:t>
            </w:r>
            <w:r w:rsidRPr="00764B02">
              <w:rPr>
                <w:rFonts w:ascii="Arial" w:hAnsi="Arial" w:cs="Arial"/>
                <w:sz w:val="16"/>
                <w:szCs w:val="16"/>
              </w:rPr>
              <w:t>про</w:t>
            </w:r>
            <w:r w:rsidRPr="009A478A">
              <w:rPr>
                <w:rFonts w:ascii="Arial" w:hAnsi="Arial" w:cs="Arial"/>
                <w:sz w:val="16"/>
                <w:szCs w:val="16"/>
                <w:lang w:val="en-US"/>
              </w:rPr>
              <w:t xml:space="preserve"> </w:t>
            </w:r>
            <w:r w:rsidRPr="00764B02">
              <w:rPr>
                <w:rFonts w:ascii="Arial" w:hAnsi="Arial" w:cs="Arial"/>
                <w:sz w:val="16"/>
                <w:szCs w:val="16"/>
              </w:rPr>
              <w:t>систему</w:t>
            </w:r>
            <w:r w:rsidRPr="009A478A">
              <w:rPr>
                <w:rFonts w:ascii="Arial" w:hAnsi="Arial" w:cs="Arial"/>
                <w:sz w:val="16"/>
                <w:szCs w:val="16"/>
                <w:lang w:val="en-US"/>
              </w:rPr>
              <w:t xml:space="preserve"> </w:t>
            </w:r>
            <w:r w:rsidRPr="00764B02">
              <w:rPr>
                <w:rFonts w:ascii="Arial" w:hAnsi="Arial" w:cs="Arial"/>
                <w:sz w:val="16"/>
                <w:szCs w:val="16"/>
              </w:rPr>
              <w:t>фармаконагляду</w:t>
            </w:r>
            <w:r w:rsidRPr="009A478A">
              <w:rPr>
                <w:rFonts w:ascii="Arial" w:hAnsi="Arial" w:cs="Arial"/>
                <w:sz w:val="16"/>
                <w:szCs w:val="16"/>
                <w:lang w:val="en-US"/>
              </w:rPr>
              <w:t xml:space="preserve">, </w:t>
            </w:r>
            <w:r w:rsidRPr="00764B02">
              <w:rPr>
                <w:rFonts w:ascii="Arial" w:hAnsi="Arial" w:cs="Arial"/>
                <w:sz w:val="16"/>
                <w:szCs w:val="16"/>
              </w:rPr>
              <w:t>зміна</w:t>
            </w:r>
            <w:r w:rsidRPr="009A478A">
              <w:rPr>
                <w:rFonts w:ascii="Arial" w:hAnsi="Arial" w:cs="Arial"/>
                <w:sz w:val="16"/>
                <w:szCs w:val="16"/>
                <w:lang w:val="en-US"/>
              </w:rPr>
              <w:t xml:space="preserve"> </w:t>
            </w:r>
            <w:r w:rsidRPr="00764B02">
              <w:rPr>
                <w:rFonts w:ascii="Arial" w:hAnsi="Arial" w:cs="Arial"/>
                <w:sz w:val="16"/>
                <w:szCs w:val="16"/>
              </w:rPr>
              <w:t>уповноваженої</w:t>
            </w:r>
            <w:r w:rsidRPr="009A478A">
              <w:rPr>
                <w:rFonts w:ascii="Arial" w:hAnsi="Arial" w:cs="Arial"/>
                <w:sz w:val="16"/>
                <w:szCs w:val="16"/>
                <w:lang w:val="en-US"/>
              </w:rPr>
              <w:t xml:space="preserve"> </w:t>
            </w:r>
            <w:r w:rsidRPr="00764B02">
              <w:rPr>
                <w:rFonts w:ascii="Arial" w:hAnsi="Arial" w:cs="Arial"/>
                <w:sz w:val="16"/>
                <w:szCs w:val="16"/>
              </w:rPr>
              <w:t>особи</w:t>
            </w:r>
            <w:r w:rsidRPr="009A478A">
              <w:rPr>
                <w:rFonts w:ascii="Arial" w:hAnsi="Arial" w:cs="Arial"/>
                <w:sz w:val="16"/>
                <w:szCs w:val="16"/>
                <w:lang w:val="en-US"/>
              </w:rPr>
              <w:t xml:space="preserve">, </w:t>
            </w:r>
            <w:r w:rsidRPr="00764B02">
              <w:rPr>
                <w:rFonts w:ascii="Arial" w:hAnsi="Arial" w:cs="Arial"/>
                <w:sz w:val="16"/>
                <w:szCs w:val="16"/>
              </w:rPr>
              <w:t>відповідальної</w:t>
            </w:r>
            <w:r w:rsidRPr="009A478A">
              <w:rPr>
                <w:rFonts w:ascii="Arial" w:hAnsi="Arial" w:cs="Arial"/>
                <w:sz w:val="16"/>
                <w:szCs w:val="16"/>
                <w:lang w:val="en-US"/>
              </w:rPr>
              <w:t xml:space="preserve"> </w:t>
            </w:r>
            <w:r w:rsidRPr="00764B02">
              <w:rPr>
                <w:rFonts w:ascii="Arial" w:hAnsi="Arial" w:cs="Arial"/>
                <w:sz w:val="16"/>
                <w:szCs w:val="16"/>
              </w:rPr>
              <w:t>за</w:t>
            </w:r>
            <w:r w:rsidRPr="009A478A">
              <w:rPr>
                <w:rFonts w:ascii="Arial" w:hAnsi="Arial" w:cs="Arial"/>
                <w:sz w:val="16"/>
                <w:szCs w:val="16"/>
                <w:lang w:val="en-US"/>
              </w:rPr>
              <w:t xml:space="preserve"> </w:t>
            </w:r>
            <w:r w:rsidRPr="00764B02">
              <w:rPr>
                <w:rFonts w:ascii="Arial" w:hAnsi="Arial" w:cs="Arial"/>
                <w:sz w:val="16"/>
                <w:szCs w:val="16"/>
              </w:rPr>
              <w:t>здійснення</w:t>
            </w:r>
            <w:r w:rsidRPr="009A478A">
              <w:rPr>
                <w:rFonts w:ascii="Arial" w:hAnsi="Arial" w:cs="Arial"/>
                <w:sz w:val="16"/>
                <w:szCs w:val="16"/>
                <w:lang w:val="en-US"/>
              </w:rPr>
              <w:t xml:space="preserve"> </w:t>
            </w:r>
            <w:r w:rsidRPr="00764B02">
              <w:rPr>
                <w:rFonts w:ascii="Arial" w:hAnsi="Arial" w:cs="Arial"/>
                <w:sz w:val="16"/>
                <w:szCs w:val="16"/>
              </w:rPr>
              <w:t>фармаконагляду</w:t>
            </w:r>
            <w:r w:rsidRPr="009A478A">
              <w:rPr>
                <w:rFonts w:ascii="Arial" w:hAnsi="Arial" w:cs="Arial"/>
                <w:sz w:val="16"/>
                <w:szCs w:val="16"/>
                <w:lang w:val="en-US"/>
              </w:rPr>
              <w:t xml:space="preserve">; </w:t>
            </w:r>
            <w:r w:rsidRPr="00764B02">
              <w:rPr>
                <w:rFonts w:ascii="Arial" w:hAnsi="Arial" w:cs="Arial"/>
                <w:sz w:val="16"/>
                <w:szCs w:val="16"/>
              </w:rPr>
              <w:t>контактної</w:t>
            </w:r>
            <w:r w:rsidRPr="009A478A">
              <w:rPr>
                <w:rFonts w:ascii="Arial" w:hAnsi="Arial" w:cs="Arial"/>
                <w:sz w:val="16"/>
                <w:szCs w:val="16"/>
                <w:lang w:val="en-US"/>
              </w:rPr>
              <w:t xml:space="preserve"> </w:t>
            </w:r>
            <w:r w:rsidRPr="00764B02">
              <w:rPr>
                <w:rFonts w:ascii="Arial" w:hAnsi="Arial" w:cs="Arial"/>
                <w:sz w:val="16"/>
                <w:szCs w:val="16"/>
              </w:rPr>
              <w:t>особи</w:t>
            </w:r>
            <w:r w:rsidRPr="009A478A">
              <w:rPr>
                <w:rFonts w:ascii="Arial" w:hAnsi="Arial" w:cs="Arial"/>
                <w:sz w:val="16"/>
                <w:szCs w:val="16"/>
                <w:lang w:val="en-US"/>
              </w:rPr>
              <w:t xml:space="preserve"> </w:t>
            </w:r>
            <w:r w:rsidRPr="00764B02">
              <w:rPr>
                <w:rFonts w:ascii="Arial" w:hAnsi="Arial" w:cs="Arial"/>
                <w:sz w:val="16"/>
                <w:szCs w:val="16"/>
              </w:rPr>
              <w:t>з</w:t>
            </w:r>
            <w:r w:rsidRPr="009A478A">
              <w:rPr>
                <w:rFonts w:ascii="Arial" w:hAnsi="Arial" w:cs="Arial"/>
                <w:sz w:val="16"/>
                <w:szCs w:val="16"/>
                <w:lang w:val="en-US"/>
              </w:rPr>
              <w:t xml:space="preserve"> </w:t>
            </w:r>
            <w:r w:rsidRPr="00764B02">
              <w:rPr>
                <w:rFonts w:ascii="Arial" w:hAnsi="Arial" w:cs="Arial"/>
                <w:sz w:val="16"/>
                <w:szCs w:val="16"/>
              </w:rPr>
              <w:t>фармаконагляду</w:t>
            </w:r>
            <w:r w:rsidRPr="009A478A">
              <w:rPr>
                <w:rFonts w:ascii="Arial" w:hAnsi="Arial" w:cs="Arial"/>
                <w:sz w:val="16"/>
                <w:szCs w:val="16"/>
                <w:lang w:val="en-US"/>
              </w:rPr>
              <w:t xml:space="preserve"> </w:t>
            </w:r>
            <w:r w:rsidRPr="00764B02">
              <w:rPr>
                <w:rFonts w:ascii="Arial" w:hAnsi="Arial" w:cs="Arial"/>
                <w:sz w:val="16"/>
                <w:szCs w:val="16"/>
              </w:rPr>
              <w:t>заявника</w:t>
            </w:r>
            <w:r w:rsidRPr="009A478A">
              <w:rPr>
                <w:rFonts w:ascii="Arial" w:hAnsi="Arial" w:cs="Arial"/>
                <w:sz w:val="16"/>
                <w:szCs w:val="16"/>
                <w:lang w:val="en-US"/>
              </w:rPr>
              <w:t xml:space="preserve"> </w:t>
            </w:r>
            <w:r w:rsidRPr="00764B02">
              <w:rPr>
                <w:rFonts w:ascii="Arial" w:hAnsi="Arial" w:cs="Arial"/>
                <w:sz w:val="16"/>
                <w:szCs w:val="16"/>
              </w:rPr>
              <w:t>для</w:t>
            </w:r>
            <w:r w:rsidRPr="009A478A">
              <w:rPr>
                <w:rFonts w:ascii="Arial" w:hAnsi="Arial" w:cs="Arial"/>
                <w:sz w:val="16"/>
                <w:szCs w:val="16"/>
                <w:lang w:val="en-US"/>
              </w:rPr>
              <w:t xml:space="preserve"> </w:t>
            </w:r>
            <w:r w:rsidRPr="00764B02">
              <w:rPr>
                <w:rFonts w:ascii="Arial" w:hAnsi="Arial" w:cs="Arial"/>
                <w:sz w:val="16"/>
                <w:szCs w:val="16"/>
              </w:rPr>
              <w:t>здійснення</w:t>
            </w:r>
            <w:r w:rsidRPr="009A478A">
              <w:rPr>
                <w:rFonts w:ascii="Arial" w:hAnsi="Arial" w:cs="Arial"/>
                <w:sz w:val="16"/>
                <w:szCs w:val="16"/>
                <w:lang w:val="en-US"/>
              </w:rPr>
              <w:t xml:space="preserve"> </w:t>
            </w:r>
            <w:r w:rsidRPr="00764B02">
              <w:rPr>
                <w:rFonts w:ascii="Arial" w:hAnsi="Arial" w:cs="Arial"/>
                <w:sz w:val="16"/>
                <w:szCs w:val="16"/>
              </w:rPr>
              <w:t>фармаконагляду</w:t>
            </w:r>
            <w:r w:rsidRPr="009A478A">
              <w:rPr>
                <w:rFonts w:ascii="Arial" w:hAnsi="Arial" w:cs="Arial"/>
                <w:sz w:val="16"/>
                <w:szCs w:val="16"/>
                <w:lang w:val="en-US"/>
              </w:rPr>
              <w:t xml:space="preserve"> </w:t>
            </w:r>
            <w:r w:rsidRPr="00764B02">
              <w:rPr>
                <w:rFonts w:ascii="Arial" w:hAnsi="Arial" w:cs="Arial"/>
                <w:sz w:val="16"/>
                <w:szCs w:val="16"/>
              </w:rPr>
              <w:t>в</w:t>
            </w:r>
            <w:r w:rsidRPr="009A478A">
              <w:rPr>
                <w:rFonts w:ascii="Arial" w:hAnsi="Arial" w:cs="Arial"/>
                <w:sz w:val="16"/>
                <w:szCs w:val="16"/>
                <w:lang w:val="en-US"/>
              </w:rPr>
              <w:t xml:space="preserve"> </w:t>
            </w:r>
            <w:r w:rsidRPr="00764B02">
              <w:rPr>
                <w:rFonts w:ascii="Arial" w:hAnsi="Arial" w:cs="Arial"/>
                <w:sz w:val="16"/>
                <w:szCs w:val="16"/>
              </w:rPr>
              <w:t>Україні</w:t>
            </w:r>
            <w:r w:rsidRPr="009A478A">
              <w:rPr>
                <w:rFonts w:ascii="Arial" w:hAnsi="Arial" w:cs="Arial"/>
                <w:sz w:val="16"/>
                <w:szCs w:val="16"/>
                <w:lang w:val="en-US"/>
              </w:rPr>
              <w:t xml:space="preserve">, </w:t>
            </w:r>
            <w:r w:rsidRPr="00764B02">
              <w:rPr>
                <w:rFonts w:ascii="Arial" w:hAnsi="Arial" w:cs="Arial"/>
                <w:sz w:val="16"/>
                <w:szCs w:val="16"/>
              </w:rPr>
              <w:t>якщо</w:t>
            </w:r>
            <w:r w:rsidRPr="009A478A">
              <w:rPr>
                <w:rFonts w:ascii="Arial" w:hAnsi="Arial" w:cs="Arial"/>
                <w:sz w:val="16"/>
                <w:szCs w:val="16"/>
                <w:lang w:val="en-US"/>
              </w:rPr>
              <w:t xml:space="preserve"> </w:t>
            </w:r>
            <w:r w:rsidRPr="00764B02">
              <w:rPr>
                <w:rFonts w:ascii="Arial" w:hAnsi="Arial" w:cs="Arial"/>
                <w:sz w:val="16"/>
                <w:szCs w:val="16"/>
              </w:rPr>
              <w:t>вона</w:t>
            </w:r>
            <w:r w:rsidRPr="009A478A">
              <w:rPr>
                <w:rFonts w:ascii="Arial" w:hAnsi="Arial" w:cs="Arial"/>
                <w:sz w:val="16"/>
                <w:szCs w:val="16"/>
                <w:lang w:val="en-US"/>
              </w:rPr>
              <w:t xml:space="preserve"> </w:t>
            </w:r>
            <w:r w:rsidRPr="00764B02">
              <w:rPr>
                <w:rFonts w:ascii="Arial" w:hAnsi="Arial" w:cs="Arial"/>
                <w:sz w:val="16"/>
                <w:szCs w:val="16"/>
              </w:rPr>
              <w:t>відмінна</w:t>
            </w:r>
            <w:r w:rsidRPr="009A478A">
              <w:rPr>
                <w:rFonts w:ascii="Arial" w:hAnsi="Arial" w:cs="Arial"/>
                <w:sz w:val="16"/>
                <w:szCs w:val="16"/>
                <w:lang w:val="en-US"/>
              </w:rPr>
              <w:t xml:space="preserve"> </w:t>
            </w:r>
            <w:r w:rsidRPr="00764B02">
              <w:rPr>
                <w:rFonts w:ascii="Arial" w:hAnsi="Arial" w:cs="Arial"/>
                <w:sz w:val="16"/>
                <w:szCs w:val="16"/>
              </w:rPr>
              <w:t>від</w:t>
            </w:r>
            <w:r w:rsidRPr="009A478A">
              <w:rPr>
                <w:rFonts w:ascii="Arial" w:hAnsi="Arial" w:cs="Arial"/>
                <w:sz w:val="16"/>
                <w:szCs w:val="16"/>
                <w:lang w:val="en-US"/>
              </w:rPr>
              <w:t xml:space="preserve"> </w:t>
            </w:r>
            <w:r w:rsidRPr="00764B02">
              <w:rPr>
                <w:rFonts w:ascii="Arial" w:hAnsi="Arial" w:cs="Arial"/>
                <w:sz w:val="16"/>
                <w:szCs w:val="16"/>
              </w:rPr>
              <w:t>уповноваженої</w:t>
            </w:r>
            <w:r w:rsidRPr="009A478A">
              <w:rPr>
                <w:rFonts w:ascii="Arial" w:hAnsi="Arial" w:cs="Arial"/>
                <w:sz w:val="16"/>
                <w:szCs w:val="16"/>
                <w:lang w:val="en-US"/>
              </w:rPr>
              <w:t xml:space="preserve"> </w:t>
            </w:r>
            <w:r w:rsidRPr="00764B02">
              <w:rPr>
                <w:rFonts w:ascii="Arial" w:hAnsi="Arial" w:cs="Arial"/>
                <w:sz w:val="16"/>
                <w:szCs w:val="16"/>
              </w:rPr>
              <w:t>особи</w:t>
            </w:r>
            <w:r w:rsidRPr="009A478A">
              <w:rPr>
                <w:rFonts w:ascii="Arial" w:hAnsi="Arial" w:cs="Arial"/>
                <w:sz w:val="16"/>
                <w:szCs w:val="16"/>
                <w:lang w:val="en-US"/>
              </w:rPr>
              <w:t xml:space="preserve">, </w:t>
            </w:r>
            <w:r w:rsidRPr="00764B02">
              <w:rPr>
                <w:rFonts w:ascii="Arial" w:hAnsi="Arial" w:cs="Arial"/>
                <w:sz w:val="16"/>
                <w:szCs w:val="16"/>
              </w:rPr>
              <w:t>відповідальної</w:t>
            </w:r>
            <w:r w:rsidRPr="009A478A">
              <w:rPr>
                <w:rFonts w:ascii="Arial" w:hAnsi="Arial" w:cs="Arial"/>
                <w:sz w:val="16"/>
                <w:szCs w:val="16"/>
                <w:lang w:val="en-US"/>
              </w:rPr>
              <w:t xml:space="preserve"> </w:t>
            </w:r>
            <w:r w:rsidRPr="00764B02">
              <w:rPr>
                <w:rFonts w:ascii="Arial" w:hAnsi="Arial" w:cs="Arial"/>
                <w:sz w:val="16"/>
                <w:szCs w:val="16"/>
              </w:rPr>
              <w:t>за</w:t>
            </w:r>
            <w:r w:rsidRPr="009A478A">
              <w:rPr>
                <w:rFonts w:ascii="Arial" w:hAnsi="Arial" w:cs="Arial"/>
                <w:sz w:val="16"/>
                <w:szCs w:val="16"/>
                <w:lang w:val="en-US"/>
              </w:rPr>
              <w:t xml:space="preserve"> </w:t>
            </w:r>
            <w:r w:rsidRPr="00764B02">
              <w:rPr>
                <w:rFonts w:ascii="Arial" w:hAnsi="Arial" w:cs="Arial"/>
                <w:sz w:val="16"/>
                <w:szCs w:val="16"/>
              </w:rPr>
              <w:t>здійснення</w:t>
            </w:r>
            <w:r w:rsidRPr="009A478A">
              <w:rPr>
                <w:rFonts w:ascii="Arial" w:hAnsi="Arial" w:cs="Arial"/>
                <w:sz w:val="16"/>
                <w:szCs w:val="16"/>
                <w:lang w:val="en-US"/>
              </w:rPr>
              <w:t xml:space="preserve"> </w:t>
            </w:r>
            <w:r w:rsidRPr="00764B02">
              <w:rPr>
                <w:rFonts w:ascii="Arial" w:hAnsi="Arial" w:cs="Arial"/>
                <w:sz w:val="16"/>
                <w:szCs w:val="16"/>
              </w:rPr>
              <w:t>фармаконагляду</w:t>
            </w:r>
            <w:r w:rsidRPr="009A478A">
              <w:rPr>
                <w:rFonts w:ascii="Arial" w:hAnsi="Arial" w:cs="Arial"/>
                <w:sz w:val="16"/>
                <w:szCs w:val="16"/>
                <w:lang w:val="en-US"/>
              </w:rPr>
              <w:t xml:space="preserve"> (</w:t>
            </w:r>
            <w:r w:rsidRPr="00764B02">
              <w:rPr>
                <w:rFonts w:ascii="Arial" w:hAnsi="Arial" w:cs="Arial"/>
                <w:sz w:val="16"/>
                <w:szCs w:val="16"/>
              </w:rPr>
              <w:t>включаючи</w:t>
            </w:r>
            <w:r w:rsidRPr="009A478A">
              <w:rPr>
                <w:rFonts w:ascii="Arial" w:hAnsi="Arial" w:cs="Arial"/>
                <w:sz w:val="16"/>
                <w:szCs w:val="16"/>
                <w:lang w:val="en-US"/>
              </w:rPr>
              <w:t xml:space="preserve"> </w:t>
            </w:r>
            <w:r w:rsidRPr="00764B02">
              <w:rPr>
                <w:rFonts w:ascii="Arial" w:hAnsi="Arial" w:cs="Arial"/>
                <w:sz w:val="16"/>
                <w:szCs w:val="16"/>
              </w:rPr>
              <w:t>контактні</w:t>
            </w:r>
            <w:r w:rsidRPr="009A478A">
              <w:rPr>
                <w:rFonts w:ascii="Arial" w:hAnsi="Arial" w:cs="Arial"/>
                <w:sz w:val="16"/>
                <w:szCs w:val="16"/>
                <w:lang w:val="en-US"/>
              </w:rPr>
              <w:t xml:space="preserve"> </w:t>
            </w:r>
            <w:r w:rsidRPr="00764B02">
              <w:rPr>
                <w:rFonts w:ascii="Arial" w:hAnsi="Arial" w:cs="Arial"/>
                <w:sz w:val="16"/>
                <w:szCs w:val="16"/>
              </w:rPr>
              <w:t>дані</w:t>
            </w:r>
            <w:r w:rsidRPr="009A478A">
              <w:rPr>
                <w:rFonts w:ascii="Arial" w:hAnsi="Arial" w:cs="Arial"/>
                <w:sz w:val="16"/>
                <w:szCs w:val="16"/>
                <w:lang w:val="en-US"/>
              </w:rPr>
              <w:t xml:space="preserve">) </w:t>
            </w:r>
            <w:r w:rsidRPr="00764B02">
              <w:rPr>
                <w:rFonts w:ascii="Arial" w:hAnsi="Arial" w:cs="Arial"/>
                <w:sz w:val="16"/>
                <w:szCs w:val="16"/>
              </w:rPr>
              <w:t>та</w:t>
            </w:r>
            <w:r w:rsidRPr="009A478A">
              <w:rPr>
                <w:rFonts w:ascii="Arial" w:hAnsi="Arial" w:cs="Arial"/>
                <w:sz w:val="16"/>
                <w:szCs w:val="16"/>
                <w:lang w:val="en-US"/>
              </w:rPr>
              <w:t>/</w:t>
            </w:r>
            <w:r w:rsidRPr="00764B02">
              <w:rPr>
                <w:rFonts w:ascii="Arial" w:hAnsi="Arial" w:cs="Arial"/>
                <w:sz w:val="16"/>
                <w:szCs w:val="16"/>
              </w:rPr>
              <w:t>або</w:t>
            </w:r>
            <w:r w:rsidRPr="009A478A">
              <w:rPr>
                <w:rFonts w:ascii="Arial" w:hAnsi="Arial" w:cs="Arial"/>
                <w:sz w:val="16"/>
                <w:szCs w:val="16"/>
                <w:lang w:val="en-US"/>
              </w:rPr>
              <w:t xml:space="preserve"> </w:t>
            </w:r>
            <w:r w:rsidRPr="00764B02">
              <w:rPr>
                <w:rFonts w:ascii="Arial" w:hAnsi="Arial" w:cs="Arial"/>
                <w:sz w:val="16"/>
                <w:szCs w:val="16"/>
              </w:rPr>
              <w:t>зміни</w:t>
            </w:r>
            <w:r w:rsidRPr="009A478A">
              <w:rPr>
                <w:rFonts w:ascii="Arial" w:hAnsi="Arial" w:cs="Arial"/>
                <w:sz w:val="16"/>
                <w:szCs w:val="16"/>
                <w:lang w:val="en-US"/>
              </w:rPr>
              <w:t xml:space="preserve"> </w:t>
            </w:r>
            <w:r w:rsidRPr="00764B02">
              <w:rPr>
                <w:rFonts w:ascii="Arial" w:hAnsi="Arial" w:cs="Arial"/>
                <w:sz w:val="16"/>
                <w:szCs w:val="16"/>
              </w:rPr>
              <w:t>у</w:t>
            </w:r>
            <w:r w:rsidRPr="009A478A">
              <w:rPr>
                <w:rFonts w:ascii="Arial" w:hAnsi="Arial" w:cs="Arial"/>
                <w:sz w:val="16"/>
                <w:szCs w:val="16"/>
                <w:lang w:val="en-US"/>
              </w:rPr>
              <w:t xml:space="preserve"> </w:t>
            </w:r>
            <w:r w:rsidRPr="00764B02">
              <w:rPr>
                <w:rFonts w:ascii="Arial" w:hAnsi="Arial" w:cs="Arial"/>
                <w:sz w:val="16"/>
                <w:szCs w:val="16"/>
              </w:rPr>
              <w:t>розміщенні</w:t>
            </w:r>
            <w:r w:rsidRPr="009A478A">
              <w:rPr>
                <w:rFonts w:ascii="Arial" w:hAnsi="Arial" w:cs="Arial"/>
                <w:sz w:val="16"/>
                <w:szCs w:val="16"/>
                <w:lang w:val="en-US"/>
              </w:rPr>
              <w:t xml:space="preserve"> </w:t>
            </w:r>
            <w:r w:rsidRPr="00764B02">
              <w:rPr>
                <w:rFonts w:ascii="Arial" w:hAnsi="Arial" w:cs="Arial"/>
                <w:sz w:val="16"/>
                <w:szCs w:val="16"/>
              </w:rPr>
              <w:t>мастер</w:t>
            </w:r>
            <w:r w:rsidRPr="009A478A">
              <w:rPr>
                <w:rFonts w:ascii="Arial" w:hAnsi="Arial" w:cs="Arial"/>
                <w:sz w:val="16"/>
                <w:szCs w:val="16"/>
                <w:lang w:val="en-US"/>
              </w:rPr>
              <w:t>-</w:t>
            </w:r>
            <w:r w:rsidRPr="00764B02">
              <w:rPr>
                <w:rFonts w:ascii="Arial" w:hAnsi="Arial" w:cs="Arial"/>
                <w:sz w:val="16"/>
                <w:szCs w:val="16"/>
              </w:rPr>
              <w:t>файла</w:t>
            </w:r>
            <w:r w:rsidRPr="009A478A">
              <w:rPr>
                <w:rFonts w:ascii="Arial" w:hAnsi="Arial" w:cs="Arial"/>
                <w:sz w:val="16"/>
                <w:szCs w:val="16"/>
                <w:lang w:val="en-US"/>
              </w:rPr>
              <w:t xml:space="preserve"> </w:t>
            </w:r>
            <w:r w:rsidRPr="00764B02">
              <w:rPr>
                <w:rFonts w:ascii="Arial" w:hAnsi="Arial" w:cs="Arial"/>
                <w:sz w:val="16"/>
                <w:szCs w:val="16"/>
              </w:rPr>
              <w:t>системи</w:t>
            </w:r>
            <w:r w:rsidRPr="009A478A">
              <w:rPr>
                <w:rFonts w:ascii="Arial" w:hAnsi="Arial" w:cs="Arial"/>
                <w:sz w:val="16"/>
                <w:szCs w:val="16"/>
                <w:lang w:val="en-US"/>
              </w:rPr>
              <w:t xml:space="preserve"> </w:t>
            </w:r>
            <w:r w:rsidRPr="00764B02">
              <w:rPr>
                <w:rFonts w:ascii="Arial" w:hAnsi="Arial" w:cs="Arial"/>
                <w:sz w:val="16"/>
                <w:szCs w:val="16"/>
              </w:rPr>
              <w:t>фармаконагляду</w:t>
            </w:r>
            <w:r w:rsidRPr="009A478A">
              <w:rPr>
                <w:rFonts w:ascii="Arial" w:hAnsi="Arial" w:cs="Arial"/>
                <w:sz w:val="16"/>
                <w:szCs w:val="16"/>
                <w:lang w:val="en-US"/>
              </w:rPr>
              <w:t xml:space="preserve">) </w:t>
            </w:r>
            <w:r w:rsidRPr="00764B02">
              <w:rPr>
                <w:rFonts w:ascii="Arial" w:hAnsi="Arial" w:cs="Arial"/>
                <w:sz w:val="16"/>
                <w:szCs w:val="16"/>
              </w:rPr>
              <w:t>Зміна</w:t>
            </w:r>
            <w:r w:rsidRPr="009A478A">
              <w:rPr>
                <w:rFonts w:ascii="Arial" w:hAnsi="Arial" w:cs="Arial"/>
                <w:sz w:val="16"/>
                <w:szCs w:val="16"/>
                <w:lang w:val="en-US"/>
              </w:rPr>
              <w:t xml:space="preserve"> </w:t>
            </w:r>
            <w:r w:rsidRPr="00764B02">
              <w:rPr>
                <w:rFonts w:ascii="Arial" w:hAnsi="Arial" w:cs="Arial"/>
                <w:sz w:val="16"/>
                <w:szCs w:val="16"/>
              </w:rPr>
              <w:t>уповноваженої</w:t>
            </w:r>
            <w:r w:rsidRPr="009A478A">
              <w:rPr>
                <w:rFonts w:ascii="Arial" w:hAnsi="Arial" w:cs="Arial"/>
                <w:sz w:val="16"/>
                <w:szCs w:val="16"/>
                <w:lang w:val="en-US"/>
              </w:rPr>
              <w:t xml:space="preserve"> </w:t>
            </w:r>
            <w:r w:rsidRPr="00764B02">
              <w:rPr>
                <w:rFonts w:ascii="Arial" w:hAnsi="Arial" w:cs="Arial"/>
                <w:sz w:val="16"/>
                <w:szCs w:val="16"/>
              </w:rPr>
              <w:t>особи</w:t>
            </w:r>
            <w:r w:rsidRPr="009A478A">
              <w:rPr>
                <w:rFonts w:ascii="Arial" w:hAnsi="Arial" w:cs="Arial"/>
                <w:sz w:val="16"/>
                <w:szCs w:val="16"/>
                <w:lang w:val="en-US"/>
              </w:rPr>
              <w:t xml:space="preserve"> </w:t>
            </w:r>
            <w:r w:rsidRPr="00764B02">
              <w:rPr>
                <w:rFonts w:ascii="Arial" w:hAnsi="Arial" w:cs="Arial"/>
                <w:sz w:val="16"/>
                <w:szCs w:val="16"/>
              </w:rPr>
              <w:t>заявника</w:t>
            </w:r>
            <w:r w:rsidRPr="009A478A">
              <w:rPr>
                <w:rFonts w:ascii="Arial" w:hAnsi="Arial" w:cs="Arial"/>
                <w:sz w:val="16"/>
                <w:szCs w:val="16"/>
                <w:lang w:val="en-US"/>
              </w:rPr>
              <w:t xml:space="preserve">, </w:t>
            </w:r>
            <w:r w:rsidRPr="00764B02">
              <w:rPr>
                <w:rFonts w:ascii="Arial" w:hAnsi="Arial" w:cs="Arial"/>
                <w:sz w:val="16"/>
                <w:szCs w:val="16"/>
              </w:rPr>
              <w:t>відповідальної</w:t>
            </w:r>
            <w:r w:rsidRPr="009A478A">
              <w:rPr>
                <w:rFonts w:ascii="Arial" w:hAnsi="Arial" w:cs="Arial"/>
                <w:sz w:val="16"/>
                <w:szCs w:val="16"/>
                <w:lang w:val="en-US"/>
              </w:rPr>
              <w:t xml:space="preserve"> </w:t>
            </w:r>
            <w:r w:rsidRPr="00764B02">
              <w:rPr>
                <w:rFonts w:ascii="Arial" w:hAnsi="Arial" w:cs="Arial"/>
                <w:sz w:val="16"/>
                <w:szCs w:val="16"/>
              </w:rPr>
              <w:t>за</w:t>
            </w:r>
            <w:r w:rsidRPr="009A478A">
              <w:rPr>
                <w:rFonts w:ascii="Arial" w:hAnsi="Arial" w:cs="Arial"/>
                <w:sz w:val="16"/>
                <w:szCs w:val="16"/>
                <w:lang w:val="en-US"/>
              </w:rPr>
              <w:t xml:space="preserve"> </w:t>
            </w:r>
            <w:r w:rsidRPr="00764B02">
              <w:rPr>
                <w:rFonts w:ascii="Arial" w:hAnsi="Arial" w:cs="Arial"/>
                <w:sz w:val="16"/>
                <w:szCs w:val="16"/>
              </w:rPr>
              <w:t>фармаконагляд</w:t>
            </w:r>
            <w:r w:rsidRPr="009A478A">
              <w:rPr>
                <w:rFonts w:ascii="Arial" w:hAnsi="Arial" w:cs="Arial"/>
                <w:sz w:val="16"/>
                <w:szCs w:val="16"/>
                <w:lang w:val="en-US"/>
              </w:rPr>
              <w:t xml:space="preserve">. </w:t>
            </w:r>
            <w:r w:rsidRPr="009A478A">
              <w:rPr>
                <w:rFonts w:ascii="Arial" w:hAnsi="Arial" w:cs="Arial"/>
                <w:sz w:val="16"/>
                <w:szCs w:val="16"/>
                <w:lang w:val="en-US"/>
              </w:rPr>
              <w:br/>
            </w:r>
            <w:r w:rsidRPr="00764B02">
              <w:rPr>
                <w:rFonts w:ascii="Arial" w:hAnsi="Arial" w:cs="Arial"/>
                <w:sz w:val="16"/>
                <w:szCs w:val="16"/>
              </w:rPr>
              <w:t>Діюча</w:t>
            </w:r>
            <w:r w:rsidRPr="009A478A">
              <w:rPr>
                <w:rFonts w:ascii="Arial" w:hAnsi="Arial" w:cs="Arial"/>
                <w:sz w:val="16"/>
                <w:szCs w:val="16"/>
                <w:lang w:val="en-US"/>
              </w:rPr>
              <w:t xml:space="preserve"> </w:t>
            </w:r>
            <w:r w:rsidRPr="00764B02">
              <w:rPr>
                <w:rFonts w:ascii="Arial" w:hAnsi="Arial" w:cs="Arial"/>
                <w:sz w:val="16"/>
                <w:szCs w:val="16"/>
              </w:rPr>
              <w:t>редакція</w:t>
            </w:r>
            <w:r w:rsidRPr="009A478A">
              <w:rPr>
                <w:rFonts w:ascii="Arial" w:hAnsi="Arial" w:cs="Arial"/>
                <w:sz w:val="16"/>
                <w:szCs w:val="16"/>
                <w:lang w:val="en-US"/>
              </w:rPr>
              <w:t xml:space="preserve">: </w:t>
            </w:r>
            <w:r w:rsidRPr="00764B02">
              <w:rPr>
                <w:rFonts w:ascii="Arial" w:hAnsi="Arial" w:cs="Arial"/>
                <w:sz w:val="16"/>
                <w:szCs w:val="16"/>
              </w:rPr>
              <w:t>Давід</w:t>
            </w:r>
            <w:r w:rsidRPr="009A478A">
              <w:rPr>
                <w:rFonts w:ascii="Arial" w:hAnsi="Arial" w:cs="Arial"/>
                <w:sz w:val="16"/>
                <w:szCs w:val="16"/>
                <w:lang w:val="en-US"/>
              </w:rPr>
              <w:t xml:space="preserve"> </w:t>
            </w:r>
            <w:r w:rsidRPr="00764B02">
              <w:rPr>
                <w:rFonts w:ascii="Arial" w:hAnsi="Arial" w:cs="Arial"/>
                <w:sz w:val="16"/>
                <w:szCs w:val="16"/>
              </w:rPr>
              <w:t>Джон</w:t>
            </w:r>
            <w:r w:rsidRPr="009A478A">
              <w:rPr>
                <w:rFonts w:ascii="Arial" w:hAnsi="Arial" w:cs="Arial"/>
                <w:sz w:val="16"/>
                <w:szCs w:val="16"/>
                <w:lang w:val="en-US"/>
              </w:rPr>
              <w:t xml:space="preserve"> </w:t>
            </w:r>
            <w:r w:rsidRPr="00764B02">
              <w:rPr>
                <w:rFonts w:ascii="Arial" w:hAnsi="Arial" w:cs="Arial"/>
                <w:sz w:val="16"/>
                <w:szCs w:val="16"/>
              </w:rPr>
              <w:t>Левіс</w:t>
            </w:r>
            <w:r w:rsidRPr="009A478A">
              <w:rPr>
                <w:rFonts w:ascii="Arial" w:hAnsi="Arial" w:cs="Arial"/>
                <w:sz w:val="16"/>
                <w:szCs w:val="16"/>
                <w:lang w:val="en-US"/>
              </w:rPr>
              <w:t xml:space="preserve"> / DavidJohnLewis, B.Sc (Hons), Ph.D. </w:t>
            </w:r>
            <w:r w:rsidRPr="00764B02">
              <w:rPr>
                <w:rFonts w:ascii="Arial" w:hAnsi="Arial" w:cs="Arial"/>
                <w:sz w:val="16"/>
                <w:szCs w:val="16"/>
              </w:rPr>
              <w:t>Пропонована</w:t>
            </w:r>
            <w:r w:rsidRPr="009A478A">
              <w:rPr>
                <w:rFonts w:ascii="Arial" w:hAnsi="Arial" w:cs="Arial"/>
                <w:sz w:val="16"/>
                <w:szCs w:val="16"/>
                <w:lang w:val="en-US"/>
              </w:rPr>
              <w:t xml:space="preserve"> </w:t>
            </w:r>
            <w:r w:rsidRPr="00764B02">
              <w:rPr>
                <w:rFonts w:ascii="Arial" w:hAnsi="Arial" w:cs="Arial"/>
                <w:sz w:val="16"/>
                <w:szCs w:val="16"/>
              </w:rPr>
              <w:t>редакція</w:t>
            </w:r>
            <w:r w:rsidRPr="009A478A">
              <w:rPr>
                <w:rFonts w:ascii="Arial" w:hAnsi="Arial" w:cs="Arial"/>
                <w:sz w:val="16"/>
                <w:szCs w:val="16"/>
                <w:lang w:val="en-US"/>
              </w:rPr>
              <w:t xml:space="preserve">: Kotal Mohamed Ali / </w:t>
            </w:r>
            <w:r w:rsidRPr="00764B02">
              <w:rPr>
                <w:rFonts w:ascii="Arial" w:hAnsi="Arial" w:cs="Arial"/>
                <w:sz w:val="16"/>
                <w:szCs w:val="16"/>
              </w:rPr>
              <w:t>Котал</w:t>
            </w:r>
            <w:r w:rsidRPr="009A478A">
              <w:rPr>
                <w:rFonts w:ascii="Arial" w:hAnsi="Arial" w:cs="Arial"/>
                <w:sz w:val="16"/>
                <w:szCs w:val="16"/>
                <w:lang w:val="en-US"/>
              </w:rPr>
              <w:t xml:space="preserve"> </w:t>
            </w:r>
            <w:r w:rsidRPr="00764B02">
              <w:rPr>
                <w:rFonts w:ascii="Arial" w:hAnsi="Arial" w:cs="Arial"/>
                <w:sz w:val="16"/>
                <w:szCs w:val="16"/>
              </w:rPr>
              <w:t>Мохамед</w:t>
            </w:r>
            <w:r w:rsidRPr="009A478A">
              <w:rPr>
                <w:rFonts w:ascii="Arial" w:hAnsi="Arial" w:cs="Arial"/>
                <w:sz w:val="16"/>
                <w:szCs w:val="16"/>
                <w:lang w:val="en-US"/>
              </w:rPr>
              <w:t xml:space="preserve"> </w:t>
            </w:r>
            <w:r w:rsidRPr="00764B02">
              <w:rPr>
                <w:rFonts w:ascii="Arial" w:hAnsi="Arial" w:cs="Arial"/>
                <w:sz w:val="16"/>
                <w:szCs w:val="16"/>
              </w:rPr>
              <w:t>Алі</w:t>
            </w:r>
            <w:r w:rsidRPr="009A478A">
              <w:rPr>
                <w:rFonts w:ascii="Arial" w:hAnsi="Arial" w:cs="Arial"/>
                <w:sz w:val="16"/>
                <w:szCs w:val="16"/>
                <w:lang w:val="en-US"/>
              </w:rPr>
              <w:t xml:space="preserve">. </w:t>
            </w:r>
            <w:r w:rsidRPr="00764B02">
              <w:rPr>
                <w:rFonts w:ascii="Arial" w:hAnsi="Arial" w:cs="Arial"/>
                <w:sz w:val="16"/>
                <w:szCs w:val="16"/>
              </w:rPr>
              <w:t>Зміна</w:t>
            </w:r>
            <w:r w:rsidRPr="009A478A">
              <w:rPr>
                <w:rFonts w:ascii="Arial" w:hAnsi="Arial" w:cs="Arial"/>
                <w:sz w:val="16"/>
                <w:szCs w:val="16"/>
                <w:lang w:val="en-US"/>
              </w:rPr>
              <w:t xml:space="preserve"> </w:t>
            </w:r>
            <w:r w:rsidRPr="00764B02">
              <w:rPr>
                <w:rFonts w:ascii="Arial" w:hAnsi="Arial" w:cs="Arial"/>
                <w:sz w:val="16"/>
                <w:szCs w:val="16"/>
              </w:rPr>
              <w:t>контактних</w:t>
            </w:r>
            <w:r w:rsidRPr="009A478A">
              <w:rPr>
                <w:rFonts w:ascii="Arial" w:hAnsi="Arial" w:cs="Arial"/>
                <w:sz w:val="16"/>
                <w:szCs w:val="16"/>
                <w:lang w:val="en-US"/>
              </w:rPr>
              <w:t xml:space="preserve"> </w:t>
            </w:r>
            <w:r w:rsidRPr="00764B02">
              <w:rPr>
                <w:rFonts w:ascii="Arial" w:hAnsi="Arial" w:cs="Arial"/>
                <w:sz w:val="16"/>
                <w:szCs w:val="16"/>
              </w:rPr>
              <w:t>даних</w:t>
            </w:r>
            <w:r w:rsidRPr="009A478A">
              <w:rPr>
                <w:rFonts w:ascii="Arial" w:hAnsi="Arial" w:cs="Arial"/>
                <w:sz w:val="16"/>
                <w:szCs w:val="16"/>
                <w:lang w:val="en-US"/>
              </w:rPr>
              <w:t xml:space="preserve"> </w:t>
            </w:r>
            <w:r w:rsidRPr="00764B02">
              <w:rPr>
                <w:rFonts w:ascii="Arial" w:hAnsi="Arial" w:cs="Arial"/>
                <w:sz w:val="16"/>
                <w:szCs w:val="16"/>
              </w:rPr>
              <w:t>уповноваженої</w:t>
            </w:r>
            <w:r w:rsidRPr="009A478A">
              <w:rPr>
                <w:rFonts w:ascii="Arial" w:hAnsi="Arial" w:cs="Arial"/>
                <w:sz w:val="16"/>
                <w:szCs w:val="16"/>
                <w:lang w:val="en-US"/>
              </w:rPr>
              <w:t xml:space="preserve"> </w:t>
            </w:r>
            <w:r w:rsidRPr="00764B02">
              <w:rPr>
                <w:rFonts w:ascii="Arial" w:hAnsi="Arial" w:cs="Arial"/>
                <w:sz w:val="16"/>
                <w:szCs w:val="16"/>
              </w:rPr>
              <w:t>особи</w:t>
            </w:r>
            <w:r w:rsidRPr="009A478A">
              <w:rPr>
                <w:rFonts w:ascii="Arial" w:hAnsi="Arial" w:cs="Arial"/>
                <w:sz w:val="16"/>
                <w:szCs w:val="16"/>
                <w:lang w:val="en-US"/>
              </w:rPr>
              <w:t xml:space="preserve">, </w:t>
            </w:r>
            <w:r w:rsidRPr="00764B02">
              <w:rPr>
                <w:rFonts w:ascii="Arial" w:hAnsi="Arial" w:cs="Arial"/>
                <w:sz w:val="16"/>
                <w:szCs w:val="16"/>
              </w:rPr>
              <w:t>відповідальної</w:t>
            </w:r>
            <w:r w:rsidRPr="009A478A">
              <w:rPr>
                <w:rFonts w:ascii="Arial" w:hAnsi="Arial" w:cs="Arial"/>
                <w:sz w:val="16"/>
                <w:szCs w:val="16"/>
                <w:lang w:val="en-US"/>
              </w:rPr>
              <w:t xml:space="preserve"> </w:t>
            </w:r>
            <w:r w:rsidRPr="00764B02">
              <w:rPr>
                <w:rFonts w:ascii="Arial" w:hAnsi="Arial" w:cs="Arial"/>
                <w:sz w:val="16"/>
                <w:szCs w:val="16"/>
              </w:rPr>
              <w:t>за</w:t>
            </w:r>
            <w:r w:rsidRPr="009A478A">
              <w:rPr>
                <w:rFonts w:ascii="Arial" w:hAnsi="Arial" w:cs="Arial"/>
                <w:sz w:val="16"/>
                <w:szCs w:val="16"/>
                <w:lang w:val="en-US"/>
              </w:rPr>
              <w:t xml:space="preserve"> </w:t>
            </w:r>
            <w:r w:rsidRPr="00764B02">
              <w:rPr>
                <w:rFonts w:ascii="Arial" w:hAnsi="Arial" w:cs="Arial"/>
                <w:sz w:val="16"/>
                <w:szCs w:val="16"/>
              </w:rPr>
              <w:t>здійснення</w:t>
            </w:r>
            <w:r w:rsidRPr="009A478A">
              <w:rPr>
                <w:rFonts w:ascii="Arial" w:hAnsi="Arial" w:cs="Arial"/>
                <w:sz w:val="16"/>
                <w:szCs w:val="16"/>
                <w:lang w:val="en-US"/>
              </w:rPr>
              <w:t xml:space="preserve"> </w:t>
            </w:r>
            <w:r w:rsidRPr="00764B02">
              <w:rPr>
                <w:rFonts w:ascii="Arial" w:hAnsi="Arial" w:cs="Arial"/>
                <w:sz w:val="16"/>
                <w:szCs w:val="16"/>
              </w:rPr>
              <w:t>фармаконагляду</w:t>
            </w:r>
            <w:r w:rsidRPr="009A478A">
              <w:rPr>
                <w:rFonts w:ascii="Arial" w:hAnsi="Arial" w:cs="Arial"/>
                <w:sz w:val="16"/>
                <w:szCs w:val="16"/>
                <w:lang w:val="en-US"/>
              </w:rPr>
              <w:t xml:space="preserve">. </w:t>
            </w:r>
            <w:r w:rsidRPr="00764B02">
              <w:rPr>
                <w:rFonts w:ascii="Arial" w:hAnsi="Arial" w:cs="Arial"/>
                <w:sz w:val="16"/>
                <w:szCs w:val="16"/>
              </w:rPr>
              <w:t>Зміна</w:t>
            </w:r>
            <w:r w:rsidRPr="009A478A">
              <w:rPr>
                <w:rFonts w:ascii="Arial" w:hAnsi="Arial" w:cs="Arial"/>
                <w:sz w:val="16"/>
                <w:szCs w:val="16"/>
                <w:lang w:val="en-US"/>
              </w:rPr>
              <w:t xml:space="preserve"> </w:t>
            </w:r>
            <w:r w:rsidRPr="00764B02">
              <w:rPr>
                <w:rFonts w:ascii="Arial" w:hAnsi="Arial" w:cs="Arial"/>
                <w:sz w:val="16"/>
                <w:szCs w:val="16"/>
              </w:rPr>
              <w:t>контактної</w:t>
            </w:r>
            <w:r w:rsidRPr="009A478A">
              <w:rPr>
                <w:rFonts w:ascii="Arial" w:hAnsi="Arial" w:cs="Arial"/>
                <w:sz w:val="16"/>
                <w:szCs w:val="16"/>
                <w:lang w:val="en-US"/>
              </w:rPr>
              <w:t xml:space="preserve"> </w:t>
            </w:r>
            <w:r w:rsidRPr="00764B02">
              <w:rPr>
                <w:rFonts w:ascii="Arial" w:hAnsi="Arial" w:cs="Arial"/>
                <w:sz w:val="16"/>
                <w:szCs w:val="16"/>
              </w:rPr>
              <w:t>особи</w:t>
            </w:r>
            <w:r w:rsidRPr="009A478A">
              <w:rPr>
                <w:rFonts w:ascii="Arial" w:hAnsi="Arial" w:cs="Arial"/>
                <w:sz w:val="16"/>
                <w:szCs w:val="16"/>
                <w:lang w:val="en-US"/>
              </w:rPr>
              <w:t xml:space="preserve"> </w:t>
            </w:r>
            <w:r w:rsidRPr="00764B02">
              <w:rPr>
                <w:rFonts w:ascii="Arial" w:hAnsi="Arial" w:cs="Arial"/>
                <w:sz w:val="16"/>
                <w:szCs w:val="16"/>
              </w:rPr>
              <w:t>заявника</w:t>
            </w:r>
            <w:r w:rsidRPr="009A478A">
              <w:rPr>
                <w:rFonts w:ascii="Arial" w:hAnsi="Arial" w:cs="Arial"/>
                <w:sz w:val="16"/>
                <w:szCs w:val="16"/>
                <w:lang w:val="en-US"/>
              </w:rPr>
              <w:t xml:space="preserve">, </w:t>
            </w:r>
            <w:r w:rsidRPr="00764B02">
              <w:rPr>
                <w:rFonts w:ascii="Arial" w:hAnsi="Arial" w:cs="Arial"/>
                <w:sz w:val="16"/>
                <w:szCs w:val="16"/>
              </w:rPr>
              <w:t>відповідальної</w:t>
            </w:r>
            <w:r w:rsidRPr="009A478A">
              <w:rPr>
                <w:rFonts w:ascii="Arial" w:hAnsi="Arial" w:cs="Arial"/>
                <w:sz w:val="16"/>
                <w:szCs w:val="16"/>
                <w:lang w:val="en-US"/>
              </w:rPr>
              <w:t xml:space="preserve"> </w:t>
            </w:r>
            <w:r w:rsidRPr="00764B02">
              <w:rPr>
                <w:rFonts w:ascii="Arial" w:hAnsi="Arial" w:cs="Arial"/>
                <w:sz w:val="16"/>
                <w:szCs w:val="16"/>
              </w:rPr>
              <w:t>за</w:t>
            </w:r>
            <w:r w:rsidRPr="009A478A">
              <w:rPr>
                <w:rFonts w:ascii="Arial" w:hAnsi="Arial" w:cs="Arial"/>
                <w:sz w:val="16"/>
                <w:szCs w:val="16"/>
                <w:lang w:val="en-US"/>
              </w:rPr>
              <w:t xml:space="preserve"> </w:t>
            </w:r>
            <w:r w:rsidRPr="00764B02">
              <w:rPr>
                <w:rFonts w:ascii="Arial" w:hAnsi="Arial" w:cs="Arial"/>
                <w:sz w:val="16"/>
                <w:szCs w:val="16"/>
              </w:rPr>
              <w:t>здійснення</w:t>
            </w:r>
            <w:r w:rsidRPr="009A478A">
              <w:rPr>
                <w:rFonts w:ascii="Arial" w:hAnsi="Arial" w:cs="Arial"/>
                <w:sz w:val="16"/>
                <w:szCs w:val="16"/>
                <w:lang w:val="en-US"/>
              </w:rPr>
              <w:t xml:space="preserve"> </w:t>
            </w:r>
            <w:r w:rsidRPr="00764B02">
              <w:rPr>
                <w:rFonts w:ascii="Arial" w:hAnsi="Arial" w:cs="Arial"/>
                <w:sz w:val="16"/>
                <w:szCs w:val="16"/>
              </w:rPr>
              <w:t>фармаконагляду</w:t>
            </w:r>
            <w:r w:rsidRPr="009A478A">
              <w:rPr>
                <w:rFonts w:ascii="Arial" w:hAnsi="Arial" w:cs="Arial"/>
                <w:sz w:val="16"/>
                <w:szCs w:val="16"/>
                <w:lang w:val="en-US"/>
              </w:rPr>
              <w:t xml:space="preserve"> </w:t>
            </w:r>
            <w:r w:rsidRPr="00764B02">
              <w:rPr>
                <w:rFonts w:ascii="Arial" w:hAnsi="Arial" w:cs="Arial"/>
                <w:sz w:val="16"/>
                <w:szCs w:val="16"/>
              </w:rPr>
              <w:t>в</w:t>
            </w:r>
            <w:r w:rsidRPr="009A478A">
              <w:rPr>
                <w:rFonts w:ascii="Arial" w:hAnsi="Arial" w:cs="Arial"/>
                <w:sz w:val="16"/>
                <w:szCs w:val="16"/>
                <w:lang w:val="en-US"/>
              </w:rPr>
              <w:t xml:space="preserve"> </w:t>
            </w:r>
            <w:r w:rsidRPr="00764B02">
              <w:rPr>
                <w:rFonts w:ascii="Arial" w:hAnsi="Arial" w:cs="Arial"/>
                <w:sz w:val="16"/>
                <w:szCs w:val="16"/>
              </w:rPr>
              <w:t>Україні</w:t>
            </w:r>
            <w:r w:rsidRPr="009A478A">
              <w:rPr>
                <w:rFonts w:ascii="Arial" w:hAnsi="Arial" w:cs="Arial"/>
                <w:sz w:val="16"/>
                <w:szCs w:val="16"/>
                <w:lang w:val="en-US"/>
              </w:rPr>
              <w:t xml:space="preserve">. </w:t>
            </w:r>
            <w:r w:rsidRPr="00764B02">
              <w:rPr>
                <w:rFonts w:ascii="Arial" w:hAnsi="Arial" w:cs="Arial"/>
                <w:sz w:val="16"/>
                <w:szCs w:val="16"/>
              </w:rPr>
              <w:t>Діюча</w:t>
            </w:r>
            <w:r w:rsidRPr="009A478A">
              <w:rPr>
                <w:rFonts w:ascii="Arial" w:hAnsi="Arial" w:cs="Arial"/>
                <w:sz w:val="16"/>
                <w:szCs w:val="16"/>
                <w:lang w:val="en-US"/>
              </w:rPr>
              <w:t xml:space="preserve"> </w:t>
            </w:r>
            <w:r w:rsidRPr="00764B02">
              <w:rPr>
                <w:rFonts w:ascii="Arial" w:hAnsi="Arial" w:cs="Arial"/>
                <w:sz w:val="16"/>
                <w:szCs w:val="16"/>
              </w:rPr>
              <w:t>редакція</w:t>
            </w:r>
            <w:r w:rsidRPr="009A478A">
              <w:rPr>
                <w:rFonts w:ascii="Arial" w:hAnsi="Arial" w:cs="Arial"/>
                <w:sz w:val="16"/>
                <w:szCs w:val="16"/>
                <w:lang w:val="en-US"/>
              </w:rPr>
              <w:t xml:space="preserve">: </w:t>
            </w:r>
            <w:r w:rsidRPr="00764B02">
              <w:rPr>
                <w:rFonts w:ascii="Arial" w:hAnsi="Arial" w:cs="Arial"/>
                <w:sz w:val="16"/>
                <w:szCs w:val="16"/>
              </w:rPr>
              <w:t>Орлов</w:t>
            </w:r>
            <w:r w:rsidRPr="009A478A">
              <w:rPr>
                <w:rFonts w:ascii="Arial" w:hAnsi="Arial" w:cs="Arial"/>
                <w:sz w:val="16"/>
                <w:szCs w:val="16"/>
                <w:lang w:val="en-US"/>
              </w:rPr>
              <w:t xml:space="preserve"> </w:t>
            </w:r>
            <w:r w:rsidRPr="00764B02">
              <w:rPr>
                <w:rFonts w:ascii="Arial" w:hAnsi="Arial" w:cs="Arial"/>
                <w:sz w:val="16"/>
                <w:szCs w:val="16"/>
              </w:rPr>
              <w:t>В</w:t>
            </w:r>
            <w:r w:rsidRPr="009A478A">
              <w:rPr>
                <w:rFonts w:ascii="Arial" w:hAnsi="Arial" w:cs="Arial"/>
                <w:sz w:val="16"/>
                <w:szCs w:val="16"/>
                <w:lang w:val="en-US"/>
              </w:rPr>
              <w:t>’</w:t>
            </w:r>
            <w:r w:rsidRPr="00764B02">
              <w:rPr>
                <w:rFonts w:ascii="Arial" w:hAnsi="Arial" w:cs="Arial"/>
                <w:sz w:val="16"/>
                <w:szCs w:val="16"/>
              </w:rPr>
              <w:t>ячеслав</w:t>
            </w:r>
            <w:r w:rsidRPr="009A478A">
              <w:rPr>
                <w:rFonts w:ascii="Arial" w:hAnsi="Arial" w:cs="Arial"/>
                <w:sz w:val="16"/>
                <w:szCs w:val="16"/>
                <w:lang w:val="en-US"/>
              </w:rPr>
              <w:t xml:space="preserve"> </w:t>
            </w:r>
            <w:r w:rsidRPr="00764B02">
              <w:rPr>
                <w:rFonts w:ascii="Arial" w:hAnsi="Arial" w:cs="Arial"/>
                <w:sz w:val="16"/>
                <w:szCs w:val="16"/>
              </w:rPr>
              <w:t>Вікторович</w:t>
            </w:r>
            <w:r w:rsidRPr="009A478A">
              <w:rPr>
                <w:rFonts w:ascii="Arial" w:hAnsi="Arial" w:cs="Arial"/>
                <w:sz w:val="16"/>
                <w:szCs w:val="16"/>
                <w:lang w:val="en-US"/>
              </w:rPr>
              <w:t xml:space="preserve"> / ViacheslavOrlov, M.D. </w:t>
            </w:r>
            <w:r w:rsidRPr="00764B02">
              <w:rPr>
                <w:rFonts w:ascii="Arial" w:hAnsi="Arial" w:cs="Arial"/>
                <w:sz w:val="16"/>
                <w:szCs w:val="16"/>
              </w:rPr>
              <w:t>Пропонована</w:t>
            </w:r>
            <w:r w:rsidRPr="009A478A">
              <w:rPr>
                <w:rFonts w:ascii="Arial" w:hAnsi="Arial" w:cs="Arial"/>
                <w:sz w:val="16"/>
                <w:szCs w:val="16"/>
                <w:lang w:val="en-US"/>
              </w:rPr>
              <w:t xml:space="preserve"> </w:t>
            </w:r>
            <w:r w:rsidRPr="00764B02">
              <w:rPr>
                <w:rFonts w:ascii="Arial" w:hAnsi="Arial" w:cs="Arial"/>
                <w:sz w:val="16"/>
                <w:szCs w:val="16"/>
              </w:rPr>
              <w:t>редакція</w:t>
            </w:r>
            <w:r w:rsidRPr="009A478A">
              <w:rPr>
                <w:rFonts w:ascii="Arial" w:hAnsi="Arial" w:cs="Arial"/>
                <w:sz w:val="16"/>
                <w:szCs w:val="16"/>
                <w:lang w:val="en-US"/>
              </w:rPr>
              <w:t xml:space="preserve">: </w:t>
            </w:r>
            <w:r w:rsidRPr="00764B02">
              <w:rPr>
                <w:rFonts w:ascii="Arial" w:hAnsi="Arial" w:cs="Arial"/>
                <w:sz w:val="16"/>
                <w:szCs w:val="16"/>
              </w:rPr>
              <w:t>Танасова</w:t>
            </w:r>
            <w:r w:rsidRPr="009A478A">
              <w:rPr>
                <w:rFonts w:ascii="Arial" w:hAnsi="Arial" w:cs="Arial"/>
                <w:sz w:val="16"/>
                <w:szCs w:val="16"/>
                <w:lang w:val="en-US"/>
              </w:rPr>
              <w:t xml:space="preserve"> </w:t>
            </w:r>
            <w:r w:rsidRPr="00764B02">
              <w:rPr>
                <w:rFonts w:ascii="Arial" w:hAnsi="Arial" w:cs="Arial"/>
                <w:sz w:val="16"/>
                <w:szCs w:val="16"/>
              </w:rPr>
              <w:t>Зоряна</w:t>
            </w:r>
            <w:r w:rsidRPr="009A478A">
              <w:rPr>
                <w:rFonts w:ascii="Arial" w:hAnsi="Arial" w:cs="Arial"/>
                <w:sz w:val="16"/>
                <w:szCs w:val="16"/>
                <w:lang w:val="en-US"/>
              </w:rPr>
              <w:t xml:space="preserve"> </w:t>
            </w:r>
            <w:r w:rsidRPr="00764B02">
              <w:rPr>
                <w:rFonts w:ascii="Arial" w:hAnsi="Arial" w:cs="Arial"/>
                <w:sz w:val="16"/>
                <w:szCs w:val="16"/>
              </w:rPr>
              <w:t>Миколаївна</w:t>
            </w:r>
            <w:r w:rsidRPr="009A478A">
              <w:rPr>
                <w:rFonts w:ascii="Arial" w:hAnsi="Arial" w:cs="Arial"/>
                <w:sz w:val="16"/>
                <w:szCs w:val="16"/>
                <w:lang w:val="en-US"/>
              </w:rPr>
              <w:t xml:space="preserve"> / Tanasova Zoriana. </w:t>
            </w:r>
            <w:r w:rsidRPr="00764B02">
              <w:rPr>
                <w:rFonts w:ascii="Arial" w:hAnsi="Arial" w:cs="Arial"/>
                <w:sz w:val="16"/>
                <w:szCs w:val="16"/>
              </w:rPr>
              <w:t xml:space="preserve">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w:t>
            </w:r>
            <w:r w:rsidRPr="00764B02">
              <w:rPr>
                <w:rFonts w:ascii="Arial" w:hAnsi="Arial" w:cs="Arial"/>
                <w:sz w:val="16"/>
                <w:szCs w:val="16"/>
              </w:rPr>
              <w:br/>
              <w:t xml:space="preserve">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UA/11332/01/02</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АЗИТРО САНДОЗ®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порошок для оральної суспензії, 100 мг/5 мл: по 17,1 г порошку для 20 мл оральної суспензії у флаконі; по 1 флакону у комплекті з адаптером та шприцом для дозування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Сандоз С. Р. Л.</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Румунія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64B02">
              <w:rPr>
                <w:rFonts w:ascii="Arial" w:hAnsi="Arial" w:cs="Arial"/>
                <w:sz w:val="16"/>
                <w:szCs w:val="16"/>
              </w:rPr>
              <w:br/>
              <w:t xml:space="preserve">Діюча редакція: Давід Джон Левіс / DavidJohnLewis, B.Sc (Hons), Ph.D.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 ViacheslavOrlov, M.D.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w:t>
            </w:r>
            <w:r w:rsidRPr="00764B02">
              <w:rPr>
                <w:rFonts w:ascii="Arial" w:hAnsi="Arial" w:cs="Arial"/>
                <w:sz w:val="16"/>
                <w:szCs w:val="16"/>
              </w:rPr>
              <w:br/>
              <w:t>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UA/4764/02/01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АЗИТРО САНДОЗ®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порошок для оральної суспензії, 200 мг/5 мл: по 17,1 г порошку для 20 мл оральної суспензії у флаконі; по 1 флакону у комплекті з адаптером та шприцом для дозування у картонній коробці; по 24,8 г порошку для 30 мл оральної суспензії у флаконі; по 1 флакону у комплекті з адаптером та шприцом для дозування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Сандоз С. Р. Л.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Румунія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64B02">
              <w:rPr>
                <w:rFonts w:ascii="Arial" w:hAnsi="Arial" w:cs="Arial"/>
                <w:sz w:val="16"/>
                <w:szCs w:val="16"/>
              </w:rPr>
              <w:br/>
              <w:t xml:space="preserve">Діюча редакція: Давід Джон Левіс / DavidJohnLewis, B.Sc (Hons), Ph.D.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 ViacheslavOrlov, M.D.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w:t>
            </w:r>
            <w:r w:rsidRPr="00764B02">
              <w:rPr>
                <w:rFonts w:ascii="Arial" w:hAnsi="Arial" w:cs="Arial"/>
                <w:sz w:val="16"/>
                <w:szCs w:val="16"/>
              </w:rPr>
              <w:br/>
              <w:t>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UA/4764/02/02</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АКВАЛІБРА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20 таблеток, вкритих плівковою оболонкою, в блістері; по 3 або по 6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МЕДІЦЕ Арцнайміттель Пюттер ГмбХ &amp; Ко.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Виробництво нерозфасованої продукції, первинне та вторинне пакування, контроль якості, випуск серії: МЕДІЦЕ Арцнайміттель Пюттер ГмбХ &amp; Ко. КГ, Німеччина; Первинне та вторинне пакування: Шапер &amp; Брюммер ГмбХ &amp; Ко. КГ, Німеччина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lang w:val="en-US"/>
              </w:rPr>
            </w:pPr>
            <w:r w:rsidRPr="00764B02">
              <w:rPr>
                <w:rFonts w:ascii="Arial" w:hAnsi="Arial" w:cs="Arial"/>
                <w:sz w:val="16"/>
                <w:szCs w:val="16"/>
              </w:rPr>
              <w:t>Німеччина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w:t>
            </w:r>
            <w:r w:rsidRPr="009A478A">
              <w:rPr>
                <w:rFonts w:ascii="Arial" w:hAnsi="Arial" w:cs="Arial"/>
                <w:sz w:val="16"/>
                <w:szCs w:val="16"/>
                <w:lang w:val="en-US"/>
              </w:rPr>
              <w:t xml:space="preserve"> </w:t>
            </w:r>
            <w:r w:rsidRPr="00764B02">
              <w:rPr>
                <w:rFonts w:ascii="Arial" w:hAnsi="Arial" w:cs="Arial"/>
                <w:sz w:val="16"/>
                <w:szCs w:val="16"/>
              </w:rPr>
              <w:t>змін</w:t>
            </w:r>
            <w:r w:rsidRPr="009A478A">
              <w:rPr>
                <w:rFonts w:ascii="Arial" w:hAnsi="Arial" w:cs="Arial"/>
                <w:sz w:val="16"/>
                <w:szCs w:val="16"/>
                <w:lang w:val="en-US"/>
              </w:rPr>
              <w:t xml:space="preserve"> </w:t>
            </w:r>
            <w:r w:rsidRPr="00764B02">
              <w:rPr>
                <w:rFonts w:ascii="Arial" w:hAnsi="Arial" w:cs="Arial"/>
                <w:sz w:val="16"/>
                <w:szCs w:val="16"/>
              </w:rPr>
              <w:t>до</w:t>
            </w:r>
            <w:r w:rsidRPr="009A478A">
              <w:rPr>
                <w:rFonts w:ascii="Arial" w:hAnsi="Arial" w:cs="Arial"/>
                <w:sz w:val="16"/>
                <w:szCs w:val="16"/>
                <w:lang w:val="en-US"/>
              </w:rPr>
              <w:t xml:space="preserve"> </w:t>
            </w:r>
            <w:r w:rsidRPr="00764B02">
              <w:rPr>
                <w:rFonts w:ascii="Arial" w:hAnsi="Arial" w:cs="Arial"/>
                <w:sz w:val="16"/>
                <w:szCs w:val="16"/>
              </w:rPr>
              <w:t>реєстраційних</w:t>
            </w:r>
            <w:r w:rsidRPr="009A478A">
              <w:rPr>
                <w:rFonts w:ascii="Arial" w:hAnsi="Arial" w:cs="Arial"/>
                <w:sz w:val="16"/>
                <w:szCs w:val="16"/>
                <w:lang w:val="en-US"/>
              </w:rPr>
              <w:t xml:space="preserve"> </w:t>
            </w:r>
            <w:r w:rsidRPr="00764B02">
              <w:rPr>
                <w:rFonts w:ascii="Arial" w:hAnsi="Arial" w:cs="Arial"/>
                <w:sz w:val="16"/>
                <w:szCs w:val="16"/>
              </w:rPr>
              <w:t>матеріалів</w:t>
            </w:r>
            <w:r w:rsidRPr="009A478A">
              <w:rPr>
                <w:rFonts w:ascii="Arial" w:hAnsi="Arial" w:cs="Arial"/>
                <w:sz w:val="16"/>
                <w:szCs w:val="16"/>
                <w:lang w:val="en-US"/>
              </w:rPr>
              <w:t xml:space="preserve">: </w:t>
            </w:r>
            <w:r w:rsidRPr="00764B02">
              <w:rPr>
                <w:rFonts w:ascii="Arial" w:hAnsi="Arial" w:cs="Arial"/>
                <w:sz w:val="16"/>
                <w:szCs w:val="16"/>
              </w:rPr>
              <w:t>Зміни</w:t>
            </w:r>
            <w:r w:rsidRPr="009A478A">
              <w:rPr>
                <w:rFonts w:ascii="Arial" w:hAnsi="Arial" w:cs="Arial"/>
                <w:sz w:val="16"/>
                <w:szCs w:val="16"/>
                <w:lang w:val="en-US"/>
              </w:rPr>
              <w:t xml:space="preserve"> </w:t>
            </w:r>
            <w:r w:rsidRPr="00764B02">
              <w:rPr>
                <w:rFonts w:ascii="Arial" w:hAnsi="Arial" w:cs="Arial"/>
                <w:sz w:val="16"/>
                <w:szCs w:val="16"/>
              </w:rPr>
              <w:t>І</w:t>
            </w:r>
            <w:r w:rsidRPr="009A478A">
              <w:rPr>
                <w:rFonts w:ascii="Arial" w:hAnsi="Arial" w:cs="Arial"/>
                <w:sz w:val="16"/>
                <w:szCs w:val="16"/>
                <w:lang w:val="en-US"/>
              </w:rPr>
              <w:t xml:space="preserve"> </w:t>
            </w:r>
            <w:r w:rsidRPr="00764B02">
              <w:rPr>
                <w:rFonts w:ascii="Arial" w:hAnsi="Arial" w:cs="Arial"/>
                <w:sz w:val="16"/>
                <w:szCs w:val="16"/>
              </w:rPr>
              <w:t>типу</w:t>
            </w:r>
            <w:r w:rsidRPr="009A478A">
              <w:rPr>
                <w:rFonts w:ascii="Arial" w:hAnsi="Arial" w:cs="Arial"/>
                <w:sz w:val="16"/>
                <w:szCs w:val="16"/>
                <w:lang w:val="en-US"/>
              </w:rPr>
              <w:t xml:space="preserve"> - </w:t>
            </w:r>
            <w:r w:rsidRPr="00764B02">
              <w:rPr>
                <w:rFonts w:ascii="Arial" w:hAnsi="Arial" w:cs="Arial"/>
                <w:sz w:val="16"/>
                <w:szCs w:val="16"/>
              </w:rPr>
              <w:t>Зміни</w:t>
            </w:r>
            <w:r w:rsidRPr="009A478A">
              <w:rPr>
                <w:rFonts w:ascii="Arial" w:hAnsi="Arial" w:cs="Arial"/>
                <w:sz w:val="16"/>
                <w:szCs w:val="16"/>
                <w:lang w:val="en-US"/>
              </w:rPr>
              <w:t xml:space="preserve"> </w:t>
            </w:r>
            <w:r w:rsidRPr="00764B02">
              <w:rPr>
                <w:rFonts w:ascii="Arial" w:hAnsi="Arial" w:cs="Arial"/>
                <w:sz w:val="16"/>
                <w:szCs w:val="16"/>
              </w:rPr>
              <w:t>щодо</w:t>
            </w:r>
            <w:r w:rsidRPr="009A478A">
              <w:rPr>
                <w:rFonts w:ascii="Arial" w:hAnsi="Arial" w:cs="Arial"/>
                <w:sz w:val="16"/>
                <w:szCs w:val="16"/>
                <w:lang w:val="en-US"/>
              </w:rPr>
              <w:t xml:space="preserve"> </w:t>
            </w:r>
            <w:r w:rsidRPr="00764B02">
              <w:rPr>
                <w:rFonts w:ascii="Arial" w:hAnsi="Arial" w:cs="Arial"/>
                <w:sz w:val="16"/>
                <w:szCs w:val="16"/>
              </w:rPr>
              <w:t>безпеки</w:t>
            </w:r>
            <w:r w:rsidRPr="009A478A">
              <w:rPr>
                <w:rFonts w:ascii="Arial" w:hAnsi="Arial" w:cs="Arial"/>
                <w:sz w:val="16"/>
                <w:szCs w:val="16"/>
                <w:lang w:val="en-US"/>
              </w:rPr>
              <w:t>/</w:t>
            </w:r>
            <w:r w:rsidRPr="00764B02">
              <w:rPr>
                <w:rFonts w:ascii="Arial" w:hAnsi="Arial" w:cs="Arial"/>
                <w:sz w:val="16"/>
                <w:szCs w:val="16"/>
              </w:rPr>
              <w:t>ефективності</w:t>
            </w:r>
            <w:r w:rsidRPr="009A478A">
              <w:rPr>
                <w:rFonts w:ascii="Arial" w:hAnsi="Arial" w:cs="Arial"/>
                <w:sz w:val="16"/>
                <w:szCs w:val="16"/>
                <w:lang w:val="en-US"/>
              </w:rPr>
              <w:t xml:space="preserve"> </w:t>
            </w:r>
            <w:r w:rsidRPr="00764B02">
              <w:rPr>
                <w:rFonts w:ascii="Arial" w:hAnsi="Arial" w:cs="Arial"/>
                <w:sz w:val="16"/>
                <w:szCs w:val="16"/>
              </w:rPr>
              <w:t>та</w:t>
            </w:r>
            <w:r w:rsidRPr="009A478A">
              <w:rPr>
                <w:rFonts w:ascii="Arial" w:hAnsi="Arial" w:cs="Arial"/>
                <w:sz w:val="16"/>
                <w:szCs w:val="16"/>
                <w:lang w:val="en-US"/>
              </w:rPr>
              <w:t xml:space="preserve"> </w:t>
            </w:r>
            <w:r w:rsidRPr="00764B02">
              <w:rPr>
                <w:rFonts w:ascii="Arial" w:hAnsi="Arial" w:cs="Arial"/>
                <w:sz w:val="16"/>
                <w:szCs w:val="16"/>
              </w:rPr>
              <w:t>фармаконагляду</w:t>
            </w:r>
            <w:r w:rsidRPr="009A478A">
              <w:rPr>
                <w:rFonts w:ascii="Arial" w:hAnsi="Arial" w:cs="Arial"/>
                <w:sz w:val="16"/>
                <w:szCs w:val="16"/>
                <w:lang w:val="en-US"/>
              </w:rPr>
              <w:t xml:space="preserve">. </w:t>
            </w:r>
            <w:r w:rsidRPr="00764B02">
              <w:rPr>
                <w:rFonts w:ascii="Arial" w:hAnsi="Arial" w:cs="Arial"/>
                <w:sz w:val="16"/>
                <w:szCs w:val="16"/>
              </w:rPr>
              <w:t>Введення</w:t>
            </w:r>
            <w:r w:rsidRPr="009A478A">
              <w:rPr>
                <w:rFonts w:ascii="Arial" w:hAnsi="Arial" w:cs="Arial"/>
                <w:sz w:val="16"/>
                <w:szCs w:val="16"/>
                <w:lang w:val="en-US"/>
              </w:rPr>
              <w:t xml:space="preserve"> </w:t>
            </w:r>
            <w:r w:rsidRPr="00764B02">
              <w:rPr>
                <w:rFonts w:ascii="Arial" w:hAnsi="Arial" w:cs="Arial"/>
                <w:sz w:val="16"/>
                <w:szCs w:val="16"/>
              </w:rPr>
              <w:t>або</w:t>
            </w:r>
            <w:r w:rsidRPr="009A478A">
              <w:rPr>
                <w:rFonts w:ascii="Arial" w:hAnsi="Arial" w:cs="Arial"/>
                <w:sz w:val="16"/>
                <w:szCs w:val="16"/>
                <w:lang w:val="en-US"/>
              </w:rPr>
              <w:t xml:space="preserve"> </w:t>
            </w:r>
            <w:r w:rsidRPr="00764B02">
              <w:rPr>
                <w:rFonts w:ascii="Arial" w:hAnsi="Arial" w:cs="Arial"/>
                <w:sz w:val="16"/>
                <w:szCs w:val="16"/>
              </w:rPr>
              <w:t>зміни</w:t>
            </w:r>
            <w:r w:rsidRPr="009A478A">
              <w:rPr>
                <w:rFonts w:ascii="Arial" w:hAnsi="Arial" w:cs="Arial"/>
                <w:sz w:val="16"/>
                <w:szCs w:val="16"/>
                <w:lang w:val="en-US"/>
              </w:rPr>
              <w:t xml:space="preserve"> </w:t>
            </w:r>
            <w:r w:rsidRPr="00764B02">
              <w:rPr>
                <w:rFonts w:ascii="Arial" w:hAnsi="Arial" w:cs="Arial"/>
                <w:sz w:val="16"/>
                <w:szCs w:val="16"/>
              </w:rPr>
              <w:t>до</w:t>
            </w:r>
            <w:r w:rsidRPr="009A478A">
              <w:rPr>
                <w:rFonts w:ascii="Arial" w:hAnsi="Arial" w:cs="Arial"/>
                <w:sz w:val="16"/>
                <w:szCs w:val="16"/>
                <w:lang w:val="en-US"/>
              </w:rPr>
              <w:t xml:space="preserve"> </w:t>
            </w:r>
            <w:r w:rsidRPr="00764B02">
              <w:rPr>
                <w:rFonts w:ascii="Arial" w:hAnsi="Arial" w:cs="Arial"/>
                <w:sz w:val="16"/>
                <w:szCs w:val="16"/>
              </w:rPr>
              <w:t>узагальнених</w:t>
            </w:r>
            <w:r w:rsidRPr="009A478A">
              <w:rPr>
                <w:rFonts w:ascii="Arial" w:hAnsi="Arial" w:cs="Arial"/>
                <w:sz w:val="16"/>
                <w:szCs w:val="16"/>
                <w:lang w:val="en-US"/>
              </w:rPr>
              <w:t xml:space="preserve"> </w:t>
            </w:r>
            <w:r w:rsidRPr="00764B02">
              <w:rPr>
                <w:rFonts w:ascii="Arial" w:hAnsi="Arial" w:cs="Arial"/>
                <w:sz w:val="16"/>
                <w:szCs w:val="16"/>
              </w:rPr>
              <w:t>даних</w:t>
            </w:r>
            <w:r w:rsidRPr="009A478A">
              <w:rPr>
                <w:rFonts w:ascii="Arial" w:hAnsi="Arial" w:cs="Arial"/>
                <w:sz w:val="16"/>
                <w:szCs w:val="16"/>
                <w:lang w:val="en-US"/>
              </w:rPr>
              <w:t xml:space="preserve"> </w:t>
            </w:r>
            <w:r w:rsidRPr="00764B02">
              <w:rPr>
                <w:rFonts w:ascii="Arial" w:hAnsi="Arial" w:cs="Arial"/>
                <w:sz w:val="16"/>
                <w:szCs w:val="16"/>
              </w:rPr>
              <w:t>про</w:t>
            </w:r>
            <w:r w:rsidRPr="009A478A">
              <w:rPr>
                <w:rFonts w:ascii="Arial" w:hAnsi="Arial" w:cs="Arial"/>
                <w:sz w:val="16"/>
                <w:szCs w:val="16"/>
                <w:lang w:val="en-US"/>
              </w:rPr>
              <w:t xml:space="preserve"> </w:t>
            </w:r>
            <w:r w:rsidRPr="00764B02">
              <w:rPr>
                <w:rFonts w:ascii="Arial" w:hAnsi="Arial" w:cs="Arial"/>
                <w:sz w:val="16"/>
                <w:szCs w:val="16"/>
              </w:rPr>
              <w:t>систему</w:t>
            </w:r>
            <w:r w:rsidRPr="009A478A">
              <w:rPr>
                <w:rFonts w:ascii="Arial" w:hAnsi="Arial" w:cs="Arial"/>
                <w:sz w:val="16"/>
                <w:szCs w:val="16"/>
                <w:lang w:val="en-US"/>
              </w:rPr>
              <w:t xml:space="preserve"> </w:t>
            </w:r>
            <w:r w:rsidRPr="00764B02">
              <w:rPr>
                <w:rFonts w:ascii="Arial" w:hAnsi="Arial" w:cs="Arial"/>
                <w:sz w:val="16"/>
                <w:szCs w:val="16"/>
              </w:rPr>
              <w:t>фармаконагляду</w:t>
            </w:r>
            <w:r w:rsidRPr="009A478A">
              <w:rPr>
                <w:rFonts w:ascii="Arial" w:hAnsi="Arial" w:cs="Arial"/>
                <w:sz w:val="16"/>
                <w:szCs w:val="16"/>
                <w:lang w:val="en-US"/>
              </w:rPr>
              <w:t xml:space="preserve"> (</w:t>
            </w:r>
            <w:r w:rsidRPr="00764B02">
              <w:rPr>
                <w:rFonts w:ascii="Arial" w:hAnsi="Arial" w:cs="Arial"/>
                <w:sz w:val="16"/>
                <w:szCs w:val="16"/>
              </w:rPr>
              <w:t>введення</w:t>
            </w:r>
            <w:r w:rsidRPr="009A478A">
              <w:rPr>
                <w:rFonts w:ascii="Arial" w:hAnsi="Arial" w:cs="Arial"/>
                <w:sz w:val="16"/>
                <w:szCs w:val="16"/>
                <w:lang w:val="en-US"/>
              </w:rPr>
              <w:t xml:space="preserve"> </w:t>
            </w:r>
            <w:r w:rsidRPr="00764B02">
              <w:rPr>
                <w:rFonts w:ascii="Arial" w:hAnsi="Arial" w:cs="Arial"/>
                <w:sz w:val="16"/>
                <w:szCs w:val="16"/>
              </w:rPr>
              <w:t>узагальнених</w:t>
            </w:r>
            <w:r w:rsidRPr="009A478A">
              <w:rPr>
                <w:rFonts w:ascii="Arial" w:hAnsi="Arial" w:cs="Arial"/>
                <w:sz w:val="16"/>
                <w:szCs w:val="16"/>
                <w:lang w:val="en-US"/>
              </w:rPr>
              <w:t xml:space="preserve"> </w:t>
            </w:r>
            <w:r w:rsidRPr="00764B02">
              <w:rPr>
                <w:rFonts w:ascii="Arial" w:hAnsi="Arial" w:cs="Arial"/>
                <w:sz w:val="16"/>
                <w:szCs w:val="16"/>
              </w:rPr>
              <w:t>даних</w:t>
            </w:r>
            <w:r w:rsidRPr="009A478A">
              <w:rPr>
                <w:rFonts w:ascii="Arial" w:hAnsi="Arial" w:cs="Arial"/>
                <w:sz w:val="16"/>
                <w:szCs w:val="16"/>
                <w:lang w:val="en-US"/>
              </w:rPr>
              <w:t xml:space="preserve"> </w:t>
            </w:r>
            <w:r w:rsidRPr="00764B02">
              <w:rPr>
                <w:rFonts w:ascii="Arial" w:hAnsi="Arial" w:cs="Arial"/>
                <w:sz w:val="16"/>
                <w:szCs w:val="16"/>
              </w:rPr>
              <w:t>про</w:t>
            </w:r>
            <w:r w:rsidRPr="009A478A">
              <w:rPr>
                <w:rFonts w:ascii="Arial" w:hAnsi="Arial" w:cs="Arial"/>
                <w:sz w:val="16"/>
                <w:szCs w:val="16"/>
                <w:lang w:val="en-US"/>
              </w:rPr>
              <w:t xml:space="preserve"> </w:t>
            </w:r>
            <w:r w:rsidRPr="00764B02">
              <w:rPr>
                <w:rFonts w:ascii="Arial" w:hAnsi="Arial" w:cs="Arial"/>
                <w:sz w:val="16"/>
                <w:szCs w:val="16"/>
              </w:rPr>
              <w:t>систему</w:t>
            </w:r>
            <w:r w:rsidRPr="009A478A">
              <w:rPr>
                <w:rFonts w:ascii="Arial" w:hAnsi="Arial" w:cs="Arial"/>
                <w:sz w:val="16"/>
                <w:szCs w:val="16"/>
                <w:lang w:val="en-US"/>
              </w:rPr>
              <w:t xml:space="preserve"> </w:t>
            </w:r>
            <w:r w:rsidRPr="00764B02">
              <w:rPr>
                <w:rFonts w:ascii="Arial" w:hAnsi="Arial" w:cs="Arial"/>
                <w:sz w:val="16"/>
                <w:szCs w:val="16"/>
              </w:rPr>
              <w:t>фармаконагляду</w:t>
            </w:r>
            <w:r w:rsidRPr="009A478A">
              <w:rPr>
                <w:rFonts w:ascii="Arial" w:hAnsi="Arial" w:cs="Arial"/>
                <w:sz w:val="16"/>
                <w:szCs w:val="16"/>
                <w:lang w:val="en-US"/>
              </w:rPr>
              <w:t xml:space="preserve">, </w:t>
            </w:r>
            <w:r w:rsidRPr="00764B02">
              <w:rPr>
                <w:rFonts w:ascii="Arial" w:hAnsi="Arial" w:cs="Arial"/>
                <w:sz w:val="16"/>
                <w:szCs w:val="16"/>
              </w:rPr>
              <w:t>зміна</w:t>
            </w:r>
            <w:r w:rsidRPr="009A478A">
              <w:rPr>
                <w:rFonts w:ascii="Arial" w:hAnsi="Arial" w:cs="Arial"/>
                <w:sz w:val="16"/>
                <w:szCs w:val="16"/>
                <w:lang w:val="en-US"/>
              </w:rPr>
              <w:t xml:space="preserve"> </w:t>
            </w:r>
            <w:r w:rsidRPr="00764B02">
              <w:rPr>
                <w:rFonts w:ascii="Arial" w:hAnsi="Arial" w:cs="Arial"/>
                <w:sz w:val="16"/>
                <w:szCs w:val="16"/>
              </w:rPr>
              <w:t>уповноваженої</w:t>
            </w:r>
            <w:r w:rsidRPr="009A478A">
              <w:rPr>
                <w:rFonts w:ascii="Arial" w:hAnsi="Arial" w:cs="Arial"/>
                <w:sz w:val="16"/>
                <w:szCs w:val="16"/>
                <w:lang w:val="en-US"/>
              </w:rPr>
              <w:t xml:space="preserve"> </w:t>
            </w:r>
            <w:r w:rsidRPr="00764B02">
              <w:rPr>
                <w:rFonts w:ascii="Arial" w:hAnsi="Arial" w:cs="Arial"/>
                <w:sz w:val="16"/>
                <w:szCs w:val="16"/>
              </w:rPr>
              <w:t>особи</w:t>
            </w:r>
            <w:r w:rsidRPr="009A478A">
              <w:rPr>
                <w:rFonts w:ascii="Arial" w:hAnsi="Arial" w:cs="Arial"/>
                <w:sz w:val="16"/>
                <w:szCs w:val="16"/>
                <w:lang w:val="en-US"/>
              </w:rPr>
              <w:t xml:space="preserve">, </w:t>
            </w:r>
            <w:r w:rsidRPr="00764B02">
              <w:rPr>
                <w:rFonts w:ascii="Arial" w:hAnsi="Arial" w:cs="Arial"/>
                <w:sz w:val="16"/>
                <w:szCs w:val="16"/>
              </w:rPr>
              <w:t>відповідальної</w:t>
            </w:r>
            <w:r w:rsidRPr="009A478A">
              <w:rPr>
                <w:rFonts w:ascii="Arial" w:hAnsi="Arial" w:cs="Arial"/>
                <w:sz w:val="16"/>
                <w:szCs w:val="16"/>
                <w:lang w:val="en-US"/>
              </w:rPr>
              <w:t xml:space="preserve"> </w:t>
            </w:r>
            <w:r w:rsidRPr="00764B02">
              <w:rPr>
                <w:rFonts w:ascii="Arial" w:hAnsi="Arial" w:cs="Arial"/>
                <w:sz w:val="16"/>
                <w:szCs w:val="16"/>
              </w:rPr>
              <w:t>за</w:t>
            </w:r>
            <w:r w:rsidRPr="009A478A">
              <w:rPr>
                <w:rFonts w:ascii="Arial" w:hAnsi="Arial" w:cs="Arial"/>
                <w:sz w:val="16"/>
                <w:szCs w:val="16"/>
                <w:lang w:val="en-US"/>
              </w:rPr>
              <w:t xml:space="preserve"> </w:t>
            </w:r>
            <w:r w:rsidRPr="00764B02">
              <w:rPr>
                <w:rFonts w:ascii="Arial" w:hAnsi="Arial" w:cs="Arial"/>
                <w:sz w:val="16"/>
                <w:szCs w:val="16"/>
              </w:rPr>
              <w:t>здійснення</w:t>
            </w:r>
            <w:r w:rsidRPr="009A478A">
              <w:rPr>
                <w:rFonts w:ascii="Arial" w:hAnsi="Arial" w:cs="Arial"/>
                <w:sz w:val="16"/>
                <w:szCs w:val="16"/>
                <w:lang w:val="en-US"/>
              </w:rPr>
              <w:t xml:space="preserve"> </w:t>
            </w:r>
            <w:r w:rsidRPr="00764B02">
              <w:rPr>
                <w:rFonts w:ascii="Arial" w:hAnsi="Arial" w:cs="Arial"/>
                <w:sz w:val="16"/>
                <w:szCs w:val="16"/>
              </w:rPr>
              <w:t>фармаконагляду</w:t>
            </w:r>
            <w:r w:rsidRPr="009A478A">
              <w:rPr>
                <w:rFonts w:ascii="Arial" w:hAnsi="Arial" w:cs="Arial"/>
                <w:sz w:val="16"/>
                <w:szCs w:val="16"/>
                <w:lang w:val="en-US"/>
              </w:rPr>
              <w:t xml:space="preserve">; </w:t>
            </w:r>
            <w:r w:rsidRPr="00764B02">
              <w:rPr>
                <w:rFonts w:ascii="Arial" w:hAnsi="Arial" w:cs="Arial"/>
                <w:sz w:val="16"/>
                <w:szCs w:val="16"/>
              </w:rPr>
              <w:t>контактної</w:t>
            </w:r>
            <w:r w:rsidRPr="009A478A">
              <w:rPr>
                <w:rFonts w:ascii="Arial" w:hAnsi="Arial" w:cs="Arial"/>
                <w:sz w:val="16"/>
                <w:szCs w:val="16"/>
                <w:lang w:val="en-US"/>
              </w:rPr>
              <w:t xml:space="preserve"> </w:t>
            </w:r>
            <w:r w:rsidRPr="00764B02">
              <w:rPr>
                <w:rFonts w:ascii="Arial" w:hAnsi="Arial" w:cs="Arial"/>
                <w:sz w:val="16"/>
                <w:szCs w:val="16"/>
              </w:rPr>
              <w:t>особи</w:t>
            </w:r>
            <w:r w:rsidRPr="009A478A">
              <w:rPr>
                <w:rFonts w:ascii="Arial" w:hAnsi="Arial" w:cs="Arial"/>
                <w:sz w:val="16"/>
                <w:szCs w:val="16"/>
                <w:lang w:val="en-US"/>
              </w:rPr>
              <w:t xml:space="preserve"> </w:t>
            </w:r>
            <w:r w:rsidRPr="00764B02">
              <w:rPr>
                <w:rFonts w:ascii="Arial" w:hAnsi="Arial" w:cs="Arial"/>
                <w:sz w:val="16"/>
                <w:szCs w:val="16"/>
              </w:rPr>
              <w:t>з</w:t>
            </w:r>
            <w:r w:rsidRPr="009A478A">
              <w:rPr>
                <w:rFonts w:ascii="Arial" w:hAnsi="Arial" w:cs="Arial"/>
                <w:sz w:val="16"/>
                <w:szCs w:val="16"/>
                <w:lang w:val="en-US"/>
              </w:rPr>
              <w:t xml:space="preserve"> </w:t>
            </w:r>
            <w:r w:rsidRPr="00764B02">
              <w:rPr>
                <w:rFonts w:ascii="Arial" w:hAnsi="Arial" w:cs="Arial"/>
                <w:sz w:val="16"/>
                <w:szCs w:val="16"/>
              </w:rPr>
              <w:t>фармаконагляду</w:t>
            </w:r>
            <w:r w:rsidRPr="009A478A">
              <w:rPr>
                <w:rFonts w:ascii="Arial" w:hAnsi="Arial" w:cs="Arial"/>
                <w:sz w:val="16"/>
                <w:szCs w:val="16"/>
                <w:lang w:val="en-US"/>
              </w:rPr>
              <w:t xml:space="preserve"> </w:t>
            </w:r>
            <w:r w:rsidRPr="00764B02">
              <w:rPr>
                <w:rFonts w:ascii="Arial" w:hAnsi="Arial" w:cs="Arial"/>
                <w:sz w:val="16"/>
                <w:szCs w:val="16"/>
              </w:rPr>
              <w:t>заявника</w:t>
            </w:r>
            <w:r w:rsidRPr="009A478A">
              <w:rPr>
                <w:rFonts w:ascii="Arial" w:hAnsi="Arial" w:cs="Arial"/>
                <w:sz w:val="16"/>
                <w:szCs w:val="16"/>
                <w:lang w:val="en-US"/>
              </w:rPr>
              <w:t xml:space="preserve"> </w:t>
            </w:r>
            <w:r w:rsidRPr="00764B02">
              <w:rPr>
                <w:rFonts w:ascii="Arial" w:hAnsi="Arial" w:cs="Arial"/>
                <w:sz w:val="16"/>
                <w:szCs w:val="16"/>
              </w:rPr>
              <w:t>для</w:t>
            </w:r>
            <w:r w:rsidRPr="009A478A">
              <w:rPr>
                <w:rFonts w:ascii="Arial" w:hAnsi="Arial" w:cs="Arial"/>
                <w:sz w:val="16"/>
                <w:szCs w:val="16"/>
                <w:lang w:val="en-US"/>
              </w:rPr>
              <w:t xml:space="preserve"> </w:t>
            </w:r>
            <w:r w:rsidRPr="00764B02">
              <w:rPr>
                <w:rFonts w:ascii="Arial" w:hAnsi="Arial" w:cs="Arial"/>
                <w:sz w:val="16"/>
                <w:szCs w:val="16"/>
              </w:rPr>
              <w:t>здійснення</w:t>
            </w:r>
            <w:r w:rsidRPr="009A478A">
              <w:rPr>
                <w:rFonts w:ascii="Arial" w:hAnsi="Arial" w:cs="Arial"/>
                <w:sz w:val="16"/>
                <w:szCs w:val="16"/>
                <w:lang w:val="en-US"/>
              </w:rPr>
              <w:t xml:space="preserve"> </w:t>
            </w:r>
            <w:r w:rsidRPr="00764B02">
              <w:rPr>
                <w:rFonts w:ascii="Arial" w:hAnsi="Arial" w:cs="Arial"/>
                <w:sz w:val="16"/>
                <w:szCs w:val="16"/>
              </w:rPr>
              <w:t>фармаконагляду</w:t>
            </w:r>
            <w:r w:rsidRPr="009A478A">
              <w:rPr>
                <w:rFonts w:ascii="Arial" w:hAnsi="Arial" w:cs="Arial"/>
                <w:sz w:val="16"/>
                <w:szCs w:val="16"/>
                <w:lang w:val="en-US"/>
              </w:rPr>
              <w:t xml:space="preserve"> </w:t>
            </w:r>
            <w:r w:rsidRPr="00764B02">
              <w:rPr>
                <w:rFonts w:ascii="Arial" w:hAnsi="Arial" w:cs="Arial"/>
                <w:sz w:val="16"/>
                <w:szCs w:val="16"/>
              </w:rPr>
              <w:t>в</w:t>
            </w:r>
            <w:r w:rsidRPr="009A478A">
              <w:rPr>
                <w:rFonts w:ascii="Arial" w:hAnsi="Arial" w:cs="Arial"/>
                <w:sz w:val="16"/>
                <w:szCs w:val="16"/>
                <w:lang w:val="en-US"/>
              </w:rPr>
              <w:t xml:space="preserve"> </w:t>
            </w:r>
            <w:r w:rsidRPr="00764B02">
              <w:rPr>
                <w:rFonts w:ascii="Arial" w:hAnsi="Arial" w:cs="Arial"/>
                <w:sz w:val="16"/>
                <w:szCs w:val="16"/>
              </w:rPr>
              <w:t>Україні</w:t>
            </w:r>
            <w:r w:rsidRPr="009A478A">
              <w:rPr>
                <w:rFonts w:ascii="Arial" w:hAnsi="Arial" w:cs="Arial"/>
                <w:sz w:val="16"/>
                <w:szCs w:val="16"/>
                <w:lang w:val="en-US"/>
              </w:rPr>
              <w:t xml:space="preserve">, </w:t>
            </w:r>
            <w:r w:rsidRPr="00764B02">
              <w:rPr>
                <w:rFonts w:ascii="Arial" w:hAnsi="Arial" w:cs="Arial"/>
                <w:sz w:val="16"/>
                <w:szCs w:val="16"/>
              </w:rPr>
              <w:t>якщо</w:t>
            </w:r>
            <w:r w:rsidRPr="009A478A">
              <w:rPr>
                <w:rFonts w:ascii="Arial" w:hAnsi="Arial" w:cs="Arial"/>
                <w:sz w:val="16"/>
                <w:szCs w:val="16"/>
                <w:lang w:val="en-US"/>
              </w:rPr>
              <w:t xml:space="preserve"> </w:t>
            </w:r>
            <w:r w:rsidRPr="00764B02">
              <w:rPr>
                <w:rFonts w:ascii="Arial" w:hAnsi="Arial" w:cs="Arial"/>
                <w:sz w:val="16"/>
                <w:szCs w:val="16"/>
              </w:rPr>
              <w:t>вона</w:t>
            </w:r>
            <w:r w:rsidRPr="009A478A">
              <w:rPr>
                <w:rFonts w:ascii="Arial" w:hAnsi="Arial" w:cs="Arial"/>
                <w:sz w:val="16"/>
                <w:szCs w:val="16"/>
                <w:lang w:val="en-US"/>
              </w:rPr>
              <w:t xml:space="preserve"> </w:t>
            </w:r>
            <w:r w:rsidRPr="00764B02">
              <w:rPr>
                <w:rFonts w:ascii="Arial" w:hAnsi="Arial" w:cs="Arial"/>
                <w:sz w:val="16"/>
                <w:szCs w:val="16"/>
              </w:rPr>
              <w:t>відмінна</w:t>
            </w:r>
            <w:r w:rsidRPr="009A478A">
              <w:rPr>
                <w:rFonts w:ascii="Arial" w:hAnsi="Arial" w:cs="Arial"/>
                <w:sz w:val="16"/>
                <w:szCs w:val="16"/>
                <w:lang w:val="en-US"/>
              </w:rPr>
              <w:t xml:space="preserve"> </w:t>
            </w:r>
            <w:r w:rsidRPr="00764B02">
              <w:rPr>
                <w:rFonts w:ascii="Arial" w:hAnsi="Arial" w:cs="Arial"/>
                <w:sz w:val="16"/>
                <w:szCs w:val="16"/>
              </w:rPr>
              <w:t>від</w:t>
            </w:r>
            <w:r w:rsidRPr="009A478A">
              <w:rPr>
                <w:rFonts w:ascii="Arial" w:hAnsi="Arial" w:cs="Arial"/>
                <w:sz w:val="16"/>
                <w:szCs w:val="16"/>
                <w:lang w:val="en-US"/>
              </w:rPr>
              <w:t xml:space="preserve"> </w:t>
            </w:r>
            <w:r w:rsidRPr="00764B02">
              <w:rPr>
                <w:rFonts w:ascii="Arial" w:hAnsi="Arial" w:cs="Arial"/>
                <w:sz w:val="16"/>
                <w:szCs w:val="16"/>
              </w:rPr>
              <w:t>уповноваженої</w:t>
            </w:r>
            <w:r w:rsidRPr="009A478A">
              <w:rPr>
                <w:rFonts w:ascii="Arial" w:hAnsi="Arial" w:cs="Arial"/>
                <w:sz w:val="16"/>
                <w:szCs w:val="16"/>
                <w:lang w:val="en-US"/>
              </w:rPr>
              <w:t xml:space="preserve"> </w:t>
            </w:r>
            <w:r w:rsidRPr="00764B02">
              <w:rPr>
                <w:rFonts w:ascii="Arial" w:hAnsi="Arial" w:cs="Arial"/>
                <w:sz w:val="16"/>
                <w:szCs w:val="16"/>
              </w:rPr>
              <w:t>особи</w:t>
            </w:r>
            <w:r w:rsidRPr="009A478A">
              <w:rPr>
                <w:rFonts w:ascii="Arial" w:hAnsi="Arial" w:cs="Arial"/>
                <w:sz w:val="16"/>
                <w:szCs w:val="16"/>
                <w:lang w:val="en-US"/>
              </w:rPr>
              <w:t xml:space="preserve">, </w:t>
            </w:r>
            <w:r w:rsidRPr="00764B02">
              <w:rPr>
                <w:rFonts w:ascii="Arial" w:hAnsi="Arial" w:cs="Arial"/>
                <w:sz w:val="16"/>
                <w:szCs w:val="16"/>
              </w:rPr>
              <w:t>відповідальної</w:t>
            </w:r>
            <w:r w:rsidRPr="009A478A">
              <w:rPr>
                <w:rFonts w:ascii="Arial" w:hAnsi="Arial" w:cs="Arial"/>
                <w:sz w:val="16"/>
                <w:szCs w:val="16"/>
                <w:lang w:val="en-US"/>
              </w:rPr>
              <w:t xml:space="preserve"> </w:t>
            </w:r>
            <w:r w:rsidRPr="00764B02">
              <w:rPr>
                <w:rFonts w:ascii="Arial" w:hAnsi="Arial" w:cs="Arial"/>
                <w:sz w:val="16"/>
                <w:szCs w:val="16"/>
              </w:rPr>
              <w:t>за</w:t>
            </w:r>
            <w:r w:rsidRPr="009A478A">
              <w:rPr>
                <w:rFonts w:ascii="Arial" w:hAnsi="Arial" w:cs="Arial"/>
                <w:sz w:val="16"/>
                <w:szCs w:val="16"/>
                <w:lang w:val="en-US"/>
              </w:rPr>
              <w:t xml:space="preserve"> </w:t>
            </w:r>
            <w:r w:rsidRPr="00764B02">
              <w:rPr>
                <w:rFonts w:ascii="Arial" w:hAnsi="Arial" w:cs="Arial"/>
                <w:sz w:val="16"/>
                <w:szCs w:val="16"/>
              </w:rPr>
              <w:t>здійснення</w:t>
            </w:r>
            <w:r w:rsidRPr="009A478A">
              <w:rPr>
                <w:rFonts w:ascii="Arial" w:hAnsi="Arial" w:cs="Arial"/>
                <w:sz w:val="16"/>
                <w:szCs w:val="16"/>
                <w:lang w:val="en-US"/>
              </w:rPr>
              <w:t xml:space="preserve"> </w:t>
            </w:r>
            <w:r w:rsidRPr="00764B02">
              <w:rPr>
                <w:rFonts w:ascii="Arial" w:hAnsi="Arial" w:cs="Arial"/>
                <w:sz w:val="16"/>
                <w:szCs w:val="16"/>
              </w:rPr>
              <w:t>фармаконагляду</w:t>
            </w:r>
            <w:r w:rsidRPr="009A478A">
              <w:rPr>
                <w:rFonts w:ascii="Arial" w:hAnsi="Arial" w:cs="Arial"/>
                <w:sz w:val="16"/>
                <w:szCs w:val="16"/>
                <w:lang w:val="en-US"/>
              </w:rPr>
              <w:t xml:space="preserve"> (</w:t>
            </w:r>
            <w:r w:rsidRPr="00764B02">
              <w:rPr>
                <w:rFonts w:ascii="Arial" w:hAnsi="Arial" w:cs="Arial"/>
                <w:sz w:val="16"/>
                <w:szCs w:val="16"/>
              </w:rPr>
              <w:t>включаючи</w:t>
            </w:r>
            <w:r w:rsidRPr="009A478A">
              <w:rPr>
                <w:rFonts w:ascii="Arial" w:hAnsi="Arial" w:cs="Arial"/>
                <w:sz w:val="16"/>
                <w:szCs w:val="16"/>
                <w:lang w:val="en-US"/>
              </w:rPr>
              <w:t xml:space="preserve"> </w:t>
            </w:r>
            <w:r w:rsidRPr="00764B02">
              <w:rPr>
                <w:rFonts w:ascii="Arial" w:hAnsi="Arial" w:cs="Arial"/>
                <w:sz w:val="16"/>
                <w:szCs w:val="16"/>
              </w:rPr>
              <w:t>контактні</w:t>
            </w:r>
            <w:r w:rsidRPr="009A478A">
              <w:rPr>
                <w:rFonts w:ascii="Arial" w:hAnsi="Arial" w:cs="Arial"/>
                <w:sz w:val="16"/>
                <w:szCs w:val="16"/>
                <w:lang w:val="en-US"/>
              </w:rPr>
              <w:t xml:space="preserve"> </w:t>
            </w:r>
            <w:r w:rsidRPr="00764B02">
              <w:rPr>
                <w:rFonts w:ascii="Arial" w:hAnsi="Arial" w:cs="Arial"/>
                <w:sz w:val="16"/>
                <w:szCs w:val="16"/>
              </w:rPr>
              <w:t>дані</w:t>
            </w:r>
            <w:r w:rsidRPr="009A478A">
              <w:rPr>
                <w:rFonts w:ascii="Arial" w:hAnsi="Arial" w:cs="Arial"/>
                <w:sz w:val="16"/>
                <w:szCs w:val="16"/>
                <w:lang w:val="en-US"/>
              </w:rPr>
              <w:t xml:space="preserve">) </w:t>
            </w:r>
            <w:r w:rsidRPr="00764B02">
              <w:rPr>
                <w:rFonts w:ascii="Arial" w:hAnsi="Arial" w:cs="Arial"/>
                <w:sz w:val="16"/>
                <w:szCs w:val="16"/>
              </w:rPr>
              <w:t>та</w:t>
            </w:r>
            <w:r w:rsidRPr="009A478A">
              <w:rPr>
                <w:rFonts w:ascii="Arial" w:hAnsi="Arial" w:cs="Arial"/>
                <w:sz w:val="16"/>
                <w:szCs w:val="16"/>
                <w:lang w:val="en-US"/>
              </w:rPr>
              <w:t>/</w:t>
            </w:r>
            <w:r w:rsidRPr="00764B02">
              <w:rPr>
                <w:rFonts w:ascii="Arial" w:hAnsi="Arial" w:cs="Arial"/>
                <w:sz w:val="16"/>
                <w:szCs w:val="16"/>
              </w:rPr>
              <w:t>або</w:t>
            </w:r>
            <w:r w:rsidRPr="009A478A">
              <w:rPr>
                <w:rFonts w:ascii="Arial" w:hAnsi="Arial" w:cs="Arial"/>
                <w:sz w:val="16"/>
                <w:szCs w:val="16"/>
                <w:lang w:val="en-US"/>
              </w:rPr>
              <w:t xml:space="preserve"> </w:t>
            </w:r>
            <w:r w:rsidRPr="00764B02">
              <w:rPr>
                <w:rFonts w:ascii="Arial" w:hAnsi="Arial" w:cs="Arial"/>
                <w:sz w:val="16"/>
                <w:szCs w:val="16"/>
              </w:rPr>
              <w:t>зміни</w:t>
            </w:r>
            <w:r w:rsidRPr="009A478A">
              <w:rPr>
                <w:rFonts w:ascii="Arial" w:hAnsi="Arial" w:cs="Arial"/>
                <w:sz w:val="16"/>
                <w:szCs w:val="16"/>
                <w:lang w:val="en-US"/>
              </w:rPr>
              <w:t xml:space="preserve"> </w:t>
            </w:r>
            <w:r w:rsidRPr="00764B02">
              <w:rPr>
                <w:rFonts w:ascii="Arial" w:hAnsi="Arial" w:cs="Arial"/>
                <w:sz w:val="16"/>
                <w:szCs w:val="16"/>
              </w:rPr>
              <w:t>у</w:t>
            </w:r>
            <w:r w:rsidRPr="009A478A">
              <w:rPr>
                <w:rFonts w:ascii="Arial" w:hAnsi="Arial" w:cs="Arial"/>
                <w:sz w:val="16"/>
                <w:szCs w:val="16"/>
                <w:lang w:val="en-US"/>
              </w:rPr>
              <w:t xml:space="preserve"> </w:t>
            </w:r>
            <w:r w:rsidRPr="00764B02">
              <w:rPr>
                <w:rFonts w:ascii="Arial" w:hAnsi="Arial" w:cs="Arial"/>
                <w:sz w:val="16"/>
                <w:szCs w:val="16"/>
              </w:rPr>
              <w:t>розміщенні</w:t>
            </w:r>
            <w:r w:rsidRPr="009A478A">
              <w:rPr>
                <w:rFonts w:ascii="Arial" w:hAnsi="Arial" w:cs="Arial"/>
                <w:sz w:val="16"/>
                <w:szCs w:val="16"/>
                <w:lang w:val="en-US"/>
              </w:rPr>
              <w:t xml:space="preserve"> </w:t>
            </w:r>
            <w:r w:rsidRPr="00764B02">
              <w:rPr>
                <w:rFonts w:ascii="Arial" w:hAnsi="Arial" w:cs="Arial"/>
                <w:sz w:val="16"/>
                <w:szCs w:val="16"/>
              </w:rPr>
              <w:t>мастер</w:t>
            </w:r>
            <w:r w:rsidRPr="009A478A">
              <w:rPr>
                <w:rFonts w:ascii="Arial" w:hAnsi="Arial" w:cs="Arial"/>
                <w:sz w:val="16"/>
                <w:szCs w:val="16"/>
                <w:lang w:val="en-US"/>
              </w:rPr>
              <w:t>-</w:t>
            </w:r>
            <w:r w:rsidRPr="00764B02">
              <w:rPr>
                <w:rFonts w:ascii="Arial" w:hAnsi="Arial" w:cs="Arial"/>
                <w:sz w:val="16"/>
                <w:szCs w:val="16"/>
              </w:rPr>
              <w:t>файла</w:t>
            </w:r>
            <w:r w:rsidRPr="009A478A">
              <w:rPr>
                <w:rFonts w:ascii="Arial" w:hAnsi="Arial" w:cs="Arial"/>
                <w:sz w:val="16"/>
                <w:szCs w:val="16"/>
                <w:lang w:val="en-US"/>
              </w:rPr>
              <w:t xml:space="preserve"> </w:t>
            </w:r>
            <w:r w:rsidRPr="00764B02">
              <w:rPr>
                <w:rFonts w:ascii="Arial" w:hAnsi="Arial" w:cs="Arial"/>
                <w:sz w:val="16"/>
                <w:szCs w:val="16"/>
              </w:rPr>
              <w:t>системи</w:t>
            </w:r>
            <w:r w:rsidRPr="009A478A">
              <w:rPr>
                <w:rFonts w:ascii="Arial" w:hAnsi="Arial" w:cs="Arial"/>
                <w:sz w:val="16"/>
                <w:szCs w:val="16"/>
                <w:lang w:val="en-US"/>
              </w:rPr>
              <w:t xml:space="preserve"> </w:t>
            </w:r>
            <w:r w:rsidRPr="00764B02">
              <w:rPr>
                <w:rFonts w:ascii="Arial" w:hAnsi="Arial" w:cs="Arial"/>
                <w:sz w:val="16"/>
                <w:szCs w:val="16"/>
              </w:rPr>
              <w:t>фармаконагляду</w:t>
            </w:r>
            <w:r w:rsidRPr="009A478A">
              <w:rPr>
                <w:rFonts w:ascii="Arial" w:hAnsi="Arial" w:cs="Arial"/>
                <w:sz w:val="16"/>
                <w:szCs w:val="16"/>
                <w:lang w:val="en-US"/>
              </w:rPr>
              <w:t xml:space="preserve">). </w:t>
            </w:r>
            <w:r w:rsidRPr="00764B02">
              <w:rPr>
                <w:rFonts w:ascii="Arial" w:hAnsi="Arial" w:cs="Arial"/>
                <w:sz w:val="16"/>
                <w:szCs w:val="16"/>
              </w:rPr>
              <w:t xml:space="preserve">Зміна контактної особи заявника, відповідальної за фармаконагляд в Україні. </w:t>
            </w:r>
            <w:r w:rsidRPr="00764B02">
              <w:rPr>
                <w:rFonts w:ascii="Arial" w:hAnsi="Arial" w:cs="Arial"/>
                <w:sz w:val="16"/>
                <w:szCs w:val="16"/>
              </w:rPr>
              <w:br/>
              <w:t>Діюча редакція: Шапка Олена Володимирівна. Пропонована редакція: Булига Лідія Олексіївна.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UA/20306/01/01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АЛУНБРИГ®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30 мг; по 14 таблеток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Такеда Фарма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Данiя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дозвіл на випуск серії: Такеда Австрія ГмбХ, Австрія; виробництво нерозфасованого продукту, первинне та вторинне пакування ГЛЗ: Пенн Фармасьютікал Сервісес Лімітед, Сполучене Королівство; виробництво нерозфасованого продукту, контроль якості та випробування стабільності, первинне та вторинне пакування ГЛЗ, дозвіл на випуск серії: Такеда Ірландія Лімітед, Ірландiя; </w:t>
            </w:r>
            <w:r w:rsidRPr="00764B02">
              <w:rPr>
                <w:rFonts w:ascii="Arial" w:hAnsi="Arial" w:cs="Arial"/>
                <w:sz w:val="16"/>
                <w:szCs w:val="16"/>
              </w:rPr>
              <w:br/>
              <w:t>випробування стабільності (тільки Microbial Limits): Алмак Сайєнсис Ірландія Лтд, Ірландія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Австрія/ Сполучене Королівство/ Ірландiя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Додавання 12 місячного терміну зберігання продукції in bulk виробника Takeda Ireland Limited (Bray). Також внесення редакційних правок в розділи 3.2.Р.8.1. та 3.2.Р.8.3.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Заміна постачальника осушувача для продукту in bulk Clariant Corporation (101 Christine Drive, Rio Grande, Industrial Park, Belen, NM 87002, USA) на AIRNOV FRANCE (Zac La Grange, Romorantin Lanthenay, 41200 Франція). Також внесення редакційних змін в розділ 3.2.Р.7.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UA/18553/01/01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АЛУНБРИГ®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90 мг; по 7 таблеток у блістері; по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Такеда Фарма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Данiя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дозвіл на випуск серії: Такеда Австрія ГмбХ, Австрія; виробництво нерозфасованого продукту, первинне та вторинне пакування ГЛЗ: Пенн Фармасьютікал Сервісес Лімітед, Сполучене Королівство; виробництво нерозфасованого продукту, контроль якості та випробування стабільності, первинне та вторинне пакування ГЛЗ, дозвіл на випуск серії: Такеда Ірландія Лімітед, Ірландiя; </w:t>
            </w:r>
            <w:r w:rsidRPr="00764B02">
              <w:rPr>
                <w:rFonts w:ascii="Arial" w:hAnsi="Arial" w:cs="Arial"/>
                <w:sz w:val="16"/>
                <w:szCs w:val="16"/>
              </w:rPr>
              <w:br/>
              <w:t>випробування стабільності (тільки Microbial Limits): Алмак Сайєнсис Ірландія Лтд, Ірландія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Австрія/ Сполучене Королівство/ Ірландiя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Додавання 12 місячного терміну зберігання продукції in bulk виробника Takeda Ireland Limited (Bray). Також внесення редакційних правок в розділи 3.2.Р.8.1. та 3.2.Р.8.3.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Заміна постачальника осушувача для продукту in bulk Clariant Corporation (101 Christine Drive, Rio Grande, Industrial Park, Belen, NM 87002, USA) на AIRNOV FRANCE (Zac La Grange, Romorantin Lanthenay, 41200 Франція). Також внесення редакційних змін в розділ 3.2.Р.7.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UA/18553/01/02</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АЛУНБРИГ®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180 мг; по 7 таблеток у блістері; по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Такеда Фарма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Данiя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дозвіл на випуск серії: Такеда Австрія ГмбХ, Австрія; виробництво нерозфасованого продукту, первинне та вторинне пакування ГЛЗ: Пенн Фармасьютікал Сервісес Лімітед, Сполучене Королівство; виробництво нерозфасованого продукту, контроль якості та випробування стабільності, первинне та вторинне пакування ГЛЗ, дозвіл на випуск серії: Такеда Ірландія Лімітед, Ірландiя; </w:t>
            </w:r>
            <w:r w:rsidRPr="00764B02">
              <w:rPr>
                <w:rFonts w:ascii="Arial" w:hAnsi="Arial" w:cs="Arial"/>
                <w:sz w:val="16"/>
                <w:szCs w:val="16"/>
              </w:rPr>
              <w:br/>
              <w:t>випробування стабільності (тільки Microbial Limits): Алмак Сайєнсис Ірландія Лтд, Ірландія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Австрія/ Сполучене Королівство/ Ірландiя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Додавання 12 місячного терміну зберігання продукції in bulk для дозування 180 мг виробника Penn Pharmaceutical Services Ltd.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Додавання 12 місячного терміну зберігання продукції in bulk виробника Takeda Ireland Limited (Bray). Також внесення редакційних правок в розділи 3.2.Р.8.1. та 3.2.Р.8.3.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Заміна постачальника осушувача для продукту in bulk Clariant Corporation (101 Christine Drive, Rio Grande, Industrial Park, Belen, NM 87002, USA) на AIRNOV FRANCE (Zac La Grange, Romorantin Lanthenay, 41200 Франція). Також внесення редакційних змін в розділ 3.2.Р.7.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UA/18553/01/03</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АМАПІН-Л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по 10 таблеток у стрипі; по 1 або 3 стрипи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Маклеодс Фармасьютикалс Лімітед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здійснення фармаконагляду в Україні. Діюча редакція: Гнітецька Любов Валеріївна. Пропонована редакція: Куциба Тетяна Василівна. </w:t>
            </w:r>
            <w:r w:rsidRPr="00764B02">
              <w:rPr>
                <w:rFonts w:ascii="Arial" w:hAnsi="Arial" w:cs="Arial"/>
                <w:sz w:val="16"/>
                <w:szCs w:val="16"/>
              </w:rPr>
              <w:br/>
              <w:t>Зміна контактних даних контактної особи заявника, відповідальної за фармаконагляд в Україні.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UA/10297/01/01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АМОКСИЦИЛІН-КЛАВУЛАНАТ-ВІСТА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порошок для розчину для ін'єкцій або інфузій по 1000 мг/200 мг у флаконі; по 10 флаконів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Англія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Стерилізація діючої речовини, виробник проміжного продукту (стерильної суміші) для готового продукту: ЖУХАЙ ЮНАЙТЕД ЛАБОРАТОРІЗ КО, ЛТД, Китай; Імпортер проміжного продукту (стерильна суміш), виробник готової продукції, первинна та вторинна упаковка, контроль якості (хімічний/фізичний, біологічний та мікробіологічний: стерильність), випуск серії: ЛАБОРАТОРІО РЕЙГ ЖОФРЕ, С.А., Іспанія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Китай/ Іспанія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2013-133-Rev 02 (затверджено: R1-CEP 2013-133-Rev 01) для АФІ калію клавуланату стерильного від затвердженого виробника АФІ ZHUHAI UNITED LABORATORIES CO., LTD., Китай.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UA/20228/01/01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АНАУРАН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краплі вушні; по 25 мл у флаконі з кришкою-крапельницею; по 1 флакону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Замбон С.П.А.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Італiя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Замбон С.П.А.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Італія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UA/11664/01/01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АРСЕТАМ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розчин для інфузій, 1000 мг/100 мл по 100 мл в контейнері з поліпропілену; по 1 контейнеру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 "ВОРВАРТС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Дочірнє підприємство «ФАРМАТРЕЙД»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СЕР 2000-124-Rev 12 для АФІ парацетамолу від вже затвердженого виробника Anqiu Lu'an Pharmaceutical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СЕР 2000-124-Rev 11 (затверджено: СЕР 2000-124-Rev 10) для АФІ парацетамолу від вже затвердженого виробника Anqiu Lu'an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UA/20219/01/01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АТОРВАСТЕРОЛ КОМБІ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по 40 мг+10 мг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Фармацевтичний завод «ПОЛЬФАРМА»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Польща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виробництво, пакування (первинне та вторинне), контроль та випуск серії: Фармацевтичний завод «ПОЛЬФАРМА» С.А., Польща; </w:t>
            </w:r>
            <w:r w:rsidRPr="00764B02">
              <w:rPr>
                <w:rFonts w:ascii="Arial" w:hAnsi="Arial" w:cs="Arial"/>
                <w:sz w:val="16"/>
                <w:szCs w:val="16"/>
              </w:rPr>
              <w:br/>
              <w:t>виробництво, пакування, контроль та випуск серії: Хенніг Арцнайміттел ГмбХ &amp; Ко. КГ Німеччина; контроль мікробіологічної чистоти:</w:t>
            </w:r>
            <w:r w:rsidRPr="00764B02">
              <w:rPr>
                <w:rFonts w:ascii="Arial" w:hAnsi="Arial" w:cs="Arial"/>
                <w:sz w:val="16"/>
                <w:szCs w:val="16"/>
              </w:rPr>
              <w:br/>
              <w:t>МікроБіологі Кремер ГмбХ , Німеччина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Польща/ Німеччина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w:t>
            </w:r>
            <w:r w:rsidRPr="00764B02">
              <w:rPr>
                <w:rFonts w:ascii="Arial" w:hAnsi="Arial" w:cs="Arial"/>
                <w:sz w:val="16"/>
                <w:szCs w:val="16"/>
              </w:rPr>
              <w:br/>
              <w:t>збільшення терміну зберігання проміжного продукту, а саме таблеток нерозфасованих, по 40 мг +10 мг, із 3 місяців до 6 місяців для виробника Фармацевтичний завод “ПОЛЬФАРМА” С.А., Польща.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зміна умов зберігання проміжного продукту, а саме температури зберігання таблеток нерозфасованих для виробника Фармацевтичний завод “ПОЛЬФАРМА” С.А., Польща (затверджено: «зберігати в оригінальній упаковці для захисту від світла»; запропоновано: «умови зберігання для bulk 40/10 мг при температурі 15-25°С». Також розділ 3.2.Р.8.1. Резюме щодо стабільності та висновки доповнено температурними умовами зберігання таблеток нерозфасованих для дозування 40 мг + 10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UA/20449/01/03</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АУРОКСЕТИЛ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250 мг; по 10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Ауробіндо Фарма Лтд. Юніт VI, Блок D</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"Місцезнаходження виробника та адреса місця провадження його діяльності" (редагування назви розділу). Введення змін протягом 6-ти місяців з дати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UA/12973/01/01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АУРОКСЕТИЛ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250 мг; по 10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Ауробіндо Фарма Лтд. Юніт VI, Блок D</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64B02">
              <w:rPr>
                <w:rFonts w:ascii="Arial" w:hAnsi="Arial" w:cs="Arial"/>
                <w:sz w:val="16"/>
                <w:szCs w:val="16"/>
              </w:rPr>
              <w:br/>
              <w:t xml:space="preserve">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(цефуроксиму аксетилу) згідно з рекомендаціями PRAC. </w:t>
            </w:r>
            <w:r w:rsidRPr="00764B02">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UA/12973/01/01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АУРОКСЕТИЛ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500 мг; по 10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Ауробіндо Фарма Лтд. Юніт VI, Блок D</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"Місцезнаходження виробника та адреса місця провадження його діяльності" (редагування назви розділу). Введення змін протягом 6-ти місяців з дати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UA/12973/01/02</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АУРОКСЕТИЛ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500 мг; по 10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Ауробіндо Фарма Лтд. Юніт VI, Блок D</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64B02">
              <w:rPr>
                <w:rFonts w:ascii="Arial" w:hAnsi="Arial" w:cs="Arial"/>
                <w:sz w:val="16"/>
                <w:szCs w:val="16"/>
              </w:rPr>
              <w:br/>
              <w:t xml:space="preserve">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(цефуроксиму аксетилу) згідно з рекомендаціями PRAC. </w:t>
            </w:r>
            <w:r w:rsidRPr="00764B02">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UA/12973/01/02</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АЦЕТИЛЦИСТЕЇН-ТЕВА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шипучі по 600 мг; по 10 таблеток у тубі; по 1 тубі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виробництво нерозфасованого продукту, первинне та вторинне пакування: Меркле ГмбХ, Німеччина; контроль серії, дозвіл на випуск серії: Меркле ГмбХ, Німеччина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UA/18609/01/01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АЦЦ® ГАРЯЧИЙ НАПІЙ МЕД ЛИМОН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порошок для орального розчину по 600 мг; по 3 г порошку в пакетику; по 6 пакетиків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випуск серії: Салютас Фарма ГмбХ, Німеччина; виробник in bulk, тестування, пакування: Ліндофарм ГмбХ, Німеччина; виробник in bulk, тестування, пакування: Замбон Світзеланд Лтд, Швейцарія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 Швейцарія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64B02">
              <w:rPr>
                <w:rFonts w:ascii="Arial" w:hAnsi="Arial" w:cs="Arial"/>
                <w:sz w:val="16"/>
                <w:szCs w:val="16"/>
              </w:rPr>
              <w:br/>
              <w:t xml:space="preserve">Діюча редакція: Juergen Maares / Юрген Маарес. Пропонована редакція: Kotal Mohamed Ali / Котал Мохамед Алі. </w:t>
            </w:r>
            <w:r w:rsidRPr="00764B02">
              <w:rPr>
                <w:rFonts w:ascii="Arial" w:hAnsi="Arial" w:cs="Arial"/>
                <w:sz w:val="16"/>
                <w:szCs w:val="16"/>
              </w:rPr>
              <w:br/>
              <w:t>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UA/6568/02/01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АЦЦ® ГАРЯЧИЙ НАПІЙ МЕД ЛИМОН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порошок для орального розчину по 200 мг; по 3 г порошку в пакетику; по 20 пакетиків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випуск серії: Салютас Фарма ГмбХ, Німеччина; виробник in bulk, тестування, пакування: Ліндофарм ГмбХ, Німеччина; виробник in bulk, тестування, пакування: Замбон Світзеланд Лтд, Швейцарія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 Швейцарія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64B02">
              <w:rPr>
                <w:rFonts w:ascii="Arial" w:hAnsi="Arial" w:cs="Arial"/>
                <w:sz w:val="16"/>
                <w:szCs w:val="16"/>
              </w:rPr>
              <w:br/>
              <w:t xml:space="preserve">Діюча редакція: Juergen Maares / Юрген Маарес. Пропонована редакція: Kotal Mohamed Ali / Котал Мохамед Алі. </w:t>
            </w:r>
            <w:r w:rsidRPr="00764B02">
              <w:rPr>
                <w:rFonts w:ascii="Arial" w:hAnsi="Arial" w:cs="Arial"/>
                <w:sz w:val="16"/>
                <w:szCs w:val="16"/>
              </w:rPr>
              <w:br/>
              <w:t>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UA/6568/02/02</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АЦЦ® ЛОНГ ЛИМОН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шипучі по 600 мг, по 1 таблетці у саше; по 6, 10 або 20 саше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випуск серії: Салютас Фарма ГмбХ, Німеччина; виробництво in bulk, пакування, тестування: Хермес Фарма ГмбХ, Німеччина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64B02">
              <w:rPr>
                <w:rFonts w:ascii="Arial" w:hAnsi="Arial" w:cs="Arial"/>
                <w:sz w:val="16"/>
                <w:szCs w:val="16"/>
              </w:rPr>
              <w:br/>
              <w:t xml:space="preserve">Діюча редакція: Juergen Maares / Юрген Маарес. Пропонована редакція: Kotal Mohamed Ali / Котал Мохамед Алі. </w:t>
            </w:r>
            <w:r w:rsidRPr="00764B02">
              <w:rPr>
                <w:rFonts w:ascii="Arial" w:hAnsi="Arial" w:cs="Arial"/>
                <w:sz w:val="16"/>
                <w:szCs w:val="16"/>
              </w:rPr>
              <w:br/>
              <w:t>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UA/15591/01/01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БАНЕОЦИН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мазь по 5 г або 20 г у тубі; по 1 тубі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Відповідальний за випуск серії: Сандоз ГмбХ - Виробнича дільниця Антиінфекційні ГЛЗ та Хімічні Операції Кундль (АІХО ГЛЗ Кундль), Австрія; Лек Фармацевтична компанія д.д., Словенія; Виробництво за повним циклом: Салютас Фарма ГмбХ, Німеччина; Контроль серії: Лабор ЛС СЕ &amp; Ко.КГ, Німеччина; Салютас Фарма ГмбХ, Німеччина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Австрія/ Німеччина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термінів подання регулярно оновлюваного звіту з безпеки: </w:t>
            </w:r>
            <w:r w:rsidRPr="00764B02">
              <w:rPr>
                <w:rFonts w:ascii="Arial" w:hAnsi="Arial" w:cs="Arial"/>
                <w:sz w:val="16"/>
                <w:szCs w:val="16"/>
              </w:rPr>
              <w:br/>
              <w:t xml:space="preserve">Діюча редакція: Частота подання регулярно оновлюваного звіту з безпеки 13 років. </w:t>
            </w:r>
            <w:r w:rsidRPr="00764B02">
              <w:rPr>
                <w:rFonts w:ascii="Arial" w:hAnsi="Arial" w:cs="Arial"/>
                <w:sz w:val="16"/>
                <w:szCs w:val="16"/>
              </w:rPr>
              <w:br/>
              <w:t xml:space="preserve">Кінцева дата для включення даних до РОЗБ - 01.01.2025 р. </w:t>
            </w:r>
            <w:r w:rsidRPr="00764B02">
              <w:rPr>
                <w:rFonts w:ascii="Arial" w:hAnsi="Arial" w:cs="Arial"/>
                <w:sz w:val="16"/>
                <w:szCs w:val="16"/>
              </w:rPr>
              <w:br/>
              <w:t xml:space="preserve">Дата подання - 01.04.2025 р. </w:t>
            </w:r>
            <w:r w:rsidRPr="00764B02">
              <w:rPr>
                <w:rFonts w:ascii="Arial" w:hAnsi="Arial" w:cs="Arial"/>
                <w:sz w:val="16"/>
                <w:szCs w:val="16"/>
              </w:rPr>
              <w:br/>
              <w:t xml:space="preserve">Пропонована редакція: Частота подання регулярно оновлюваного звіту з безпеки 9 років </w:t>
            </w:r>
            <w:r w:rsidRPr="00764B02">
              <w:rPr>
                <w:rFonts w:ascii="Arial" w:hAnsi="Arial" w:cs="Arial"/>
                <w:sz w:val="16"/>
                <w:szCs w:val="16"/>
              </w:rPr>
              <w:br/>
              <w:t xml:space="preserve">Кінцева дата для включення даних до РОЗБ - 03.05.2029 р. </w:t>
            </w:r>
            <w:r w:rsidRPr="00764B02">
              <w:rPr>
                <w:rFonts w:ascii="Arial" w:hAnsi="Arial" w:cs="Arial"/>
                <w:sz w:val="16"/>
                <w:szCs w:val="16"/>
              </w:rPr>
              <w:br/>
              <w:t xml:space="preserve">Дата подання – 01.08.2029 р. </w:t>
            </w:r>
            <w:r w:rsidRPr="00764B02">
              <w:rPr>
                <w:rFonts w:ascii="Arial" w:hAnsi="Arial" w:cs="Arial"/>
                <w:sz w:val="16"/>
                <w:szCs w:val="16"/>
              </w:rPr>
              <w:br/>
              <w:t xml:space="preserve">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UA/3951/01/01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БЕПАНТЕН®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крем 5 %; по 30 г або 100 г у тубі; по 1 тубі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Байєр Консьюмер Кер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Швейцарія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ГП Грензах Продуктіонс ГмбХ</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переклад МКЯ з російської мови на українську мову для приведення у відповідність із вимогами чинної редакції Наказу МОЗ України № 426 від 26.08.2005.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UA/4157/01/01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БЕПАНТЕН®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мазь 5 %; по 3,5 г або по 30 г, або 100 г у тубі; по 1 тубі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Байєр Консьюмер Кер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Швейцарія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ГП Грензах Продуктіонс ГмбХ</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переклад МКЯ з російської мови на українську мову для приведення у відповідність із вимогами чинної редакції Наказу МОЗ України № 426 від 26.08.2005.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UA/4157/02/01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БІОСОН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10 таблеток у блістері; по 1, 2, 3 або 10 блістерів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ТОВ "АСІНО УКРАЇНА"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 "Фарма Старт"</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2018-041 - Rev 03 (затверджено: CEP 2018-041 - Rev 02) для АФІ доксиламіну гідроген сукцинату від затвердженого виробника R. L. FINE CHEM PVT LTD,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UA/15137/01/01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БРИМОНАЛ 0,2%</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краплі очні, розчин 0,2 %; по 5 мл або 10 мл у флаконі-крапельниці; по 1 флакону-крапельниці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 "УНІМЕД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Словацька Республіка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 "УНІМЕД ФАРМА"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Словацька Республіка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параметра специфікації «Домішки» у специфікації ГЛЗ при випуску з макс. 0,2% до макс. 0,20%.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 зміни назви методу випробування «Розмір частинок» у специфікації ГЛЗ на «Механічні включення» для узгодження з монографією ЄФ 2.9.53.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UA/7532/01/01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БРОКСІНАК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краплі очні, 0,09 %; по 1,7 мл крапель у флаконі; по 1 флакону з крапельницею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Сентісc Фарма Пвт. Лтд.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Сентісс Фарма Пвт. Лтд.</w:t>
            </w:r>
            <w:r w:rsidRPr="00764B02">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Зміни внесено в інструкцію для медичного застосування лікарського засобу щодо місцезнаходження заявника.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UA/15200/01/01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БРОМОКРИПТИНУ МЕЗИЛАТ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порошок (субстанція) у поліетиленових пакетах для виробництва нестерильних лікарських форм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ВЕЗ Фармахем д.о.о.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Хорватія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ТАПІ Чех Індастріз с.р.о. </w:t>
            </w:r>
            <w:r w:rsidRPr="00764B02">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Чеська республіка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Змін у адресі виробника, схемі виробництва та контролю АФІ не відбулось.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UA/4876/01/01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БРОНХО-ВАКСОМ ДІТИ</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капсули по 3,5 мг; по 10 капсул у блістері; по 1 або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ОМ 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Швейцарія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ОМ Фарма СА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Швейцарія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UA/18520/01/01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БРОНХО-ВАКСОМ ДОРОСЛІ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капсули по 7 мг; по 10 капсул у блістері; по 1 або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ОМ 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Швейцарія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ОМ Фарма СА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Швейцарія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UA/18521/01/01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БРОНХО-МУНАЛ®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капсули тверді по 7 мг; по 10 капсул у блістері; по 1 або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контроль серії (лише мікробіологічний), випуск серії: Лек Фармацевтична компанія д.д., Словенія; первинне та вторинне пакування, контроль серії (окрім мікробіологічного), випуск серії: Новартіс Фармасьютікал Мануфактуринг ЛЛС, Словенія; виробництво in bulk, контроль серії: ОМ Фарма СА, Швейцарія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Словенія/ Швейцарія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Давід Джон Левіс / DavidJohnLewis, B.Sc (Hons), Ph.D.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 ViacheslavOrlov, M.D.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UA/14314/01/01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БУСПІРОН САНДОЗ®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по 5 мг; по 10 таблеток у блістері; по 2 блістери в картонній коробці; по 20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Салютас Фарма ГмбХ</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Давід Джон Левіс / David John Lewis, B.Sc (Hons), Ph.D.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 Viacheslav Orlov, M.D.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UA/9598/01/01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БУСПІРОН САНДОЗ®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по 10 мг; по 10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Салютас Фарма ГмбХ</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Давід Джон Левіс / David John Lewis, B.Sc (Hons), Ph.D.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 Viacheslav Orlov, M.D.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UA/9598/01/02</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6C4A30" w:rsidRDefault="009A478A" w:rsidP="006431D7">
            <w:pPr>
              <w:tabs>
                <w:tab w:val="left" w:pos="12600"/>
              </w:tabs>
              <w:rPr>
                <w:rFonts w:ascii="Arial" w:hAnsi="Arial" w:cs="Arial"/>
                <w:b/>
                <w:i/>
                <w:sz w:val="16"/>
                <w:szCs w:val="16"/>
                <w:lang w:val="uk-UA"/>
              </w:rPr>
            </w:pPr>
            <w:r w:rsidRPr="006C4A30">
              <w:rPr>
                <w:rFonts w:ascii="Arial" w:hAnsi="Arial" w:cs="Arial"/>
                <w:b/>
                <w:sz w:val="16"/>
                <w:szCs w:val="16"/>
                <w:lang w:val="uk-UA"/>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Велика Британiя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ГлаксоСмітКляйн Біолоджікалз С.А., Бельгія (проведення контролю якості вакцини, випуск серій готового продукту);</w:t>
            </w:r>
            <w:r w:rsidRPr="00764B02">
              <w:rPr>
                <w:rFonts w:ascii="Arial" w:hAnsi="Arial" w:cs="Arial"/>
                <w:sz w:val="16"/>
                <w:szCs w:val="16"/>
              </w:rPr>
              <w:br/>
              <w:t>ГлаксоСмітКляйн Біолоджікалз, Франція (формування вакцини, наповнення вакцини в шприці, маркування та пакування готового продукту, проведення контролю якості вакцини); ГлаксоСмітКляйн Біолоджікалз С.А., Бельгія (наповнення вакцини в шприці, маркування і пакування готового продукту, проведення контролю якості вакцини)</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Бельгія/ Франція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6C4A30" w:rsidRDefault="009A478A" w:rsidP="006431D7">
            <w:pPr>
              <w:tabs>
                <w:tab w:val="left" w:pos="12600"/>
              </w:tabs>
              <w:jc w:val="center"/>
              <w:rPr>
                <w:rFonts w:ascii="Arial" w:hAnsi="Arial" w:cs="Arial"/>
                <w:sz w:val="16"/>
                <w:szCs w:val="16"/>
                <w:lang w:val="en-US"/>
              </w:rPr>
            </w:pPr>
            <w:r w:rsidRPr="00764B02">
              <w:rPr>
                <w:rFonts w:ascii="Arial" w:hAnsi="Arial" w:cs="Arial"/>
                <w:sz w:val="16"/>
                <w:szCs w:val="16"/>
              </w:rPr>
              <w:t xml:space="preserve">внесення змін до реєстраційних матеріалів: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Заміна референтного стандарту філаментного гемаглютиніну (FHA) з серії SWN0590A07 на нову серію </w:t>
            </w:r>
            <w:r w:rsidRPr="006C4A30">
              <w:rPr>
                <w:rFonts w:ascii="Arial" w:hAnsi="Arial" w:cs="Arial"/>
                <w:sz w:val="16"/>
                <w:szCs w:val="16"/>
                <w:lang w:val="en-US"/>
              </w:rPr>
              <w:t xml:space="preserve">SWN0590A09. </w:t>
            </w:r>
            <w:r w:rsidRPr="006C4A30">
              <w:rPr>
                <w:rFonts w:ascii="Arial" w:hAnsi="Arial" w:cs="Arial"/>
                <w:sz w:val="16"/>
                <w:szCs w:val="16"/>
                <w:lang w:val="en-US"/>
              </w:rPr>
              <w:br/>
            </w:r>
            <w:r w:rsidRPr="00764B02">
              <w:rPr>
                <w:rFonts w:ascii="Arial" w:hAnsi="Arial" w:cs="Arial"/>
                <w:sz w:val="16"/>
                <w:szCs w:val="16"/>
              </w:rPr>
              <w:t>Внесення</w:t>
            </w:r>
            <w:r w:rsidRPr="006C4A30">
              <w:rPr>
                <w:rFonts w:ascii="Arial" w:hAnsi="Arial" w:cs="Arial"/>
                <w:sz w:val="16"/>
                <w:szCs w:val="16"/>
                <w:lang w:val="en-US"/>
              </w:rPr>
              <w:t xml:space="preserve"> </w:t>
            </w:r>
            <w:r w:rsidRPr="00764B02">
              <w:rPr>
                <w:rFonts w:ascii="Arial" w:hAnsi="Arial" w:cs="Arial"/>
                <w:sz w:val="16"/>
                <w:szCs w:val="16"/>
              </w:rPr>
              <w:t>редакційних</w:t>
            </w:r>
            <w:r w:rsidRPr="006C4A30">
              <w:rPr>
                <w:rFonts w:ascii="Arial" w:hAnsi="Arial" w:cs="Arial"/>
                <w:sz w:val="16"/>
                <w:szCs w:val="16"/>
                <w:lang w:val="en-US"/>
              </w:rPr>
              <w:t xml:space="preserve"> </w:t>
            </w:r>
            <w:r w:rsidRPr="00764B02">
              <w:rPr>
                <w:rFonts w:ascii="Arial" w:hAnsi="Arial" w:cs="Arial"/>
                <w:sz w:val="16"/>
                <w:szCs w:val="16"/>
              </w:rPr>
              <w:t>змін</w:t>
            </w:r>
            <w:r w:rsidRPr="006C4A30">
              <w:rPr>
                <w:rFonts w:ascii="Arial" w:hAnsi="Arial" w:cs="Arial"/>
                <w:sz w:val="16"/>
                <w:szCs w:val="16"/>
                <w:lang w:val="en-US"/>
              </w:rPr>
              <w:t xml:space="preserve"> </w:t>
            </w:r>
            <w:r w:rsidRPr="00764B02">
              <w:rPr>
                <w:rFonts w:ascii="Arial" w:hAnsi="Arial" w:cs="Arial"/>
                <w:sz w:val="16"/>
                <w:szCs w:val="16"/>
              </w:rPr>
              <w:t>до</w:t>
            </w:r>
            <w:r w:rsidRPr="006C4A30">
              <w:rPr>
                <w:rFonts w:ascii="Arial" w:hAnsi="Arial" w:cs="Arial"/>
                <w:sz w:val="16"/>
                <w:szCs w:val="16"/>
                <w:lang w:val="en-US"/>
              </w:rPr>
              <w:t xml:space="preserve"> </w:t>
            </w:r>
            <w:r w:rsidRPr="00764B02">
              <w:rPr>
                <w:rFonts w:ascii="Arial" w:hAnsi="Arial" w:cs="Arial"/>
                <w:sz w:val="16"/>
                <w:szCs w:val="16"/>
              </w:rPr>
              <w:t>розділу</w:t>
            </w:r>
            <w:r w:rsidRPr="006C4A30">
              <w:rPr>
                <w:rFonts w:ascii="Arial" w:hAnsi="Arial" w:cs="Arial"/>
                <w:sz w:val="16"/>
                <w:szCs w:val="16"/>
                <w:lang w:val="en-US"/>
              </w:rPr>
              <w:t xml:space="preserve"> 3.2.S.5. Reference Standards or Materials.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UA/15071/01/01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ВАЛЦИК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оболонкою, по 500 мг; по 10 таблеток у блістері; по 1 блістеру в картонній коробці; по 42 таблетки у флаконі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Фармасайнс Інк.</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Канада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виробництво нерозфасованого продукту, первинне та вторинне пакування, контроль якості, випуск серії:</w:t>
            </w:r>
            <w:r w:rsidRPr="00764B02">
              <w:rPr>
                <w:rFonts w:ascii="Arial" w:hAnsi="Arial" w:cs="Arial"/>
                <w:sz w:val="16"/>
                <w:szCs w:val="16"/>
              </w:rPr>
              <w:br/>
              <w:t>Фармасайнс Інк., Канада;</w:t>
            </w:r>
            <w:r w:rsidRPr="00764B02">
              <w:rPr>
                <w:rFonts w:ascii="Arial" w:hAnsi="Arial" w:cs="Arial"/>
                <w:sz w:val="16"/>
                <w:szCs w:val="16"/>
              </w:rPr>
              <w:br/>
            </w:r>
            <w:r w:rsidRPr="00764B02">
              <w:rPr>
                <w:rFonts w:ascii="Arial" w:hAnsi="Arial" w:cs="Arial"/>
                <w:sz w:val="16"/>
                <w:szCs w:val="16"/>
              </w:rPr>
              <w:br/>
              <w:t xml:space="preserve">вторинне пакування: </w:t>
            </w:r>
            <w:r w:rsidRPr="00764B02">
              <w:rPr>
                <w:rFonts w:ascii="Arial" w:hAnsi="Arial" w:cs="Arial"/>
                <w:sz w:val="16"/>
                <w:szCs w:val="16"/>
              </w:rPr>
              <w:br/>
              <w:t>Литовсько-норвезьке ЗАТ Норфачем, Литва</w:t>
            </w:r>
            <w:r w:rsidRPr="00764B02">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Канада/ Литва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альтернативної площадки для вторинного пакування - Литовсько-норвезьке ЗАТ Норфачем, Литва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UA/11259/01/01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ВАЛЬСАКОР®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40 мг, по 7 таблеток у блістері, по 4 блістери у картонній коробці, по 10 таблеток у блістері, по 3 блістери у картонній коробці, по 14 таблеток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Виробник, відповідальний за виробництво "in bulk", первинне та вторинне пакування, контроль та випуск серії: КРКА, д.д., Ново место, Словенія; Виробник, відповідальний за контроль серії (фізичні та хімічні методи контролю): КРКА, д.д., Ново место, Словенія; Виробник, відповідальний за контроль серії (фізичні та хімічні методи контролю): Кемілаб д.о.о., Словенія; Виробник, відповідальний за виробництво "in bulk": Нінгбо Меново Тіанканг Фармасьютикалс Ко., Лтд, Китай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Словенія/ Китай</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щодо безпеки застосування діючої речовини.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UA/6227/01/01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ВАЛЬСАКОР®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80 мг; по 7 таблеток у блістері; по 4 або по 12 блістерів у картонній коробці; по 10 таблеток у блістері, по 3 блістери у картонній коробці; по 14 таблеток у блістері, по 2 або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Виробник, відповідальний за виробництво "in bulk", первинне та вторинне пакування, контроль та випуск серії: КРКА, д.д., Ново место, Словенія; Виробник, відповідальний за контроль серії (фізичні та хімічні методи контролю): КРКА, д.д., Ново место, Словенія; Виробник, відповідальний за контроль серії (фізичні та хімічні методи контролю): Кемілаб д.о.о., Словенія; Виробник, відповідальний за виробництво "in bulk", первинне та вторинне пакування: Нінгбо Меново Тіанканг Фармасьютикалс Ко., Лтд, Китай</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Словенія/ Китай</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щодо безпеки застосування діючої речовини.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UA/6227/01/02</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ВАЛЬСАКОР®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160 мг; по 7 таблеток у блістері, по 4 або по 12 блістерів у картонній коробці, по 10 таблеток у блістері, по 3 блістери у картонній коробці, по 14 таблеток у блістері, по 2 або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Виробник, відповідальний за виробництво "in bulk", первинне та вторинне пакування, контроль та випуск серії: КРКА, д.д., Ново место, Словенія; Виробник, відповідальний за контроль серії (фізичні та хімічні методи контролю): КРКА, д.д., Ново место, Словенія; Виробник, відповідальний за контроль серії (фізичні та хімічні методи контролю): Кемілаб д.о.о., Словенія; Виробник, відповідальний за виробництво "in bulk", первинне та вторинне пакування: Нінгбо Меново Тіанканг Фармасьютикалс Ко., Лтд, Китай</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Словенія/ Китай </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щодо безпеки застосування діючої речовини.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UA/6227/01/03</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ВАЛЬСАКОР®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320 мг, по 10 таблеток у блістері, по 3 або по 6 блістерів у картонній коробці, по 14 таблеток у блістері, по 2 або по 4 блістери у картонній коробці, по 15 таблеток у блістері, по 2 або по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Виробник, відповідальний за виробництво "in bulk", первинне та вторинне пакування, контроль та випуск серії: КРКА, д.д., Ново место, Словенія; Виробник, відповідальний за контроль серії (фізичні та хімічні методи контролю): КРКА, д.д., Ново место, Словенія; Виробник, відповідальний за контроль серії (фізичні та хімічні методи контролю): Кемілаб д.о.о., Словенія; виробник, відповідальний за виробництво "in bulk": Нінгбо Меново Тіанканг Фармасьютикалс Ко., Лтд, Китай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Словенія/ Китай</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щодо безпеки застосування діючої речовини.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UA/6227/01/04</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ВАРІВАКС ВАКЦИНА ДЛЯ ПРОФІЛАКТИКИ ВІТРЯНОЇ ВІСПИ ЖИВА АТЕНУЙОВАНА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порошок та розчинник для суспензії для ін’єкцій; 1 флакон з порошком (1 доза) в комплекті з 1 флаконом з розчинником (вода для ін’єкцій)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Мерк Шарп і Доум ІДЕА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Швейцарія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Виробництво, первинне пакування та аналітичне тестування вакцини: Мерк Шарп і Доум ЛЛС, США; Маркування первинного пакування, вторинне пакування та дозвіл на випуск серії вакцини та розчинника: Мерк Шарп і Доум Б.В., Нідерланди</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США/ Нідерланди</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в розділи "Імунологічні та біологічні властивості" та "Взаємодія з іншими лікарськими засобами та інші види взаємодій".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UA/19665/01/01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ВЕЗИКАР™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5 мг; по 10 таблетоук у блістері; по 1 або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Астеллас Фарма Юроп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Нiдерланди</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Делфарм Меппел Б.В.</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Нідерланди</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CEP 2017-249 - Rev 02 для АФІ соліфенацину сукцинату від нового альтернативного виробника Glenmark Life Sciences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UA/3763/01/01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ВЕЗИКАР™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10 мг; по 10 таблетоук у блістері; по 1 або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Астеллас Фарма Юроп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Нiдерланди</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Делфарм Меппел Б.В.</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Нідерланди</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CEP 2017-249 - Rev 02 для АФІ соліфенацину сукцинату від нового альтернативного виробника Glenmark Life Sciences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UA/3763/01/02</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ВЕРОШПІРОН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 xml:space="preserve">капсули по 50 мг, по 10 капсул у блістері; по 3 блістери в картонній упаковці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Угорщина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ВАТ "Гедеон Ріхтер"</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Угорщина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 переклад МКЯ з російської мови на українську мову для приведення у відповідність із вимогами чинної редакції Наказу МОЗ України № 426 від 26.08.2005. Зміни І типу - Зміни щодо безпеки/ефективності та фармаконагляду (інші зміни). Заявлена зміна полягає у вилученні з тексту Методів контролю якості тексту маркування: Затверджено: Маркування. Відповідає наданому тексту маркування первинної та вторинної упаковки. Запропоновано: Маркування. Згідно затвердженого тексту маркування. Зміни І типу - Зміни з якості. Готовий лікарський засіб. Контроль готового лікарського засобу (інші зміни) - приведення затверджених в Україні Методів контролю якості лікарського засобу до затверджених матеріалів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UA/2775/01/01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ВЕРОШПІРОН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 xml:space="preserve">капсули по 100 мг, по 10 капсул у блістері; по 3 блістери в картонній упаковці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Угорщина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ВАТ "Гедеон Ріхтер"</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Угорщина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 переклад МКЯ з російської мови на українську мову для приведення у відповідність із вимогами чинної редакції Наказу МОЗ України № 426 від 26.08.2005. Зміни І типу - Зміни щодо безпеки/ефективності та фармаконагляду (інші зміни). Заявлена зміна полягає у вилученні з тексту Методів контролю якості тексту маркування: Затверджено: Маркування. Відповідає наданому тексту маркування первинної та вторинної упаковки. Запропоновано: Маркування. Згідно затвердженого тексту маркування. Зміни І типу - Зміни з якості. Готовий лікарський засіб. Контроль готового лікарського засобу (інші зміни) - приведення затверджених в Україні Методів контролю якості лікарського засобу до затверджених матеріалів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UA/2775/01/02</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ГАБАНТИН 300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капсули по 300 мг; по 10 капсул у блістері; по 3 або 6 блістерів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 "Фарма Старт"</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UA/7323/01/03</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ГАБАТА 100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капсули по 100 мг; по 7 капсул у блістері; по 1 блістеру у картонній коробці; по 10 капсул у блістері; по 1 блістеру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Алкем Лабораторіз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Алкем Лабораторіз Лтд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64B02">
              <w:rPr>
                <w:rFonts w:ascii="Arial" w:hAnsi="Arial" w:cs="Arial"/>
                <w:sz w:val="16"/>
                <w:szCs w:val="16"/>
              </w:rPr>
              <w:br/>
              <w:t xml:space="preserve">Діюча редакція: Ambrish Kumar Shivastava. Пропонована редакція: Rahul Somani.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sidRPr="00764B02">
              <w:rPr>
                <w:rFonts w:ascii="Arial" w:hAnsi="Arial" w:cs="Arial"/>
                <w:sz w:val="16"/>
                <w:szCs w:val="16"/>
              </w:rPr>
              <w:br/>
              <w:t>Діюча редакція: Zinchenko Liudmyla. Пропонована редакція: Zhyliaiev Ihor Volodymyrovych.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UA/16442/01/01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ГАБАТА 100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капсули по 100 мг; in bulk: по 100, 500 або 1000 капсул у пластиковій банці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Алкем Лабораторіз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Алкем Лабораторіз Лтд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64B02">
              <w:rPr>
                <w:rFonts w:ascii="Arial" w:hAnsi="Arial" w:cs="Arial"/>
                <w:sz w:val="16"/>
                <w:szCs w:val="16"/>
              </w:rPr>
              <w:br/>
              <w:t xml:space="preserve">Діюча редакція: Ambrish Kumar Shivastava. Пропонована редакція: Rahul Somani.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sidRPr="00764B02">
              <w:rPr>
                <w:rFonts w:ascii="Arial" w:hAnsi="Arial" w:cs="Arial"/>
                <w:sz w:val="16"/>
                <w:szCs w:val="16"/>
              </w:rPr>
              <w:br/>
              <w:t>Діюча редакція: Zinchenko Liudmyla. Пропонована редакція: Zhyliaiev Ihor Volodymyrovych.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UA/16443/01/01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ГАБАТА 300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капсули по 300 мг; по 10 капсул у блістері; по 1 блістеру у картонній коробці; по 14 капсул у блістері; по 1 блістеру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Алкем Лабораторіз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Алкем Лабораторіз Лтд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64B02">
              <w:rPr>
                <w:rFonts w:ascii="Arial" w:hAnsi="Arial" w:cs="Arial"/>
                <w:sz w:val="16"/>
                <w:szCs w:val="16"/>
              </w:rPr>
              <w:br/>
              <w:t xml:space="preserve">Діюча редакція: Ambrish Kumar Shivastava. Пропонована редакція: Rahul Somani.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sidRPr="00764B02">
              <w:rPr>
                <w:rFonts w:ascii="Arial" w:hAnsi="Arial" w:cs="Arial"/>
                <w:sz w:val="16"/>
                <w:szCs w:val="16"/>
              </w:rPr>
              <w:br/>
              <w:t>Діюча редакція: Zinchenko Liudmyla. Пропонована редакція: Zhyliaiev Ihor Volodymyrovych.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UA/16442/01/02</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ГАБАТА 300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капсули по 300 мг; in bulk: по 100, 500 або 1000 капсул у пластиковій банці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Алкем Лабораторіз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Алкем Лабораторіз Лтд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64B02">
              <w:rPr>
                <w:rFonts w:ascii="Arial" w:hAnsi="Arial" w:cs="Arial"/>
                <w:sz w:val="16"/>
                <w:szCs w:val="16"/>
              </w:rPr>
              <w:br/>
              <w:t xml:space="preserve">Діюча редакція: Ambrish Kumar Shivastava. Пропонована редакція: Rahul Somani.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sidRPr="00764B02">
              <w:rPr>
                <w:rFonts w:ascii="Arial" w:hAnsi="Arial" w:cs="Arial"/>
                <w:sz w:val="16"/>
                <w:szCs w:val="16"/>
              </w:rPr>
              <w:br/>
              <w:t>Діюча редакція: Zinchenko Liudmyla. Пропонована редакція: Zhyliaiev Ihor Volodymyrovych.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UA/16443/01/02</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ГАБАТА 400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капсули по 400 мг; по 10 капсул у блістері; по 1 блістеру у картонній коробці; по 14 капсул у блістері; по 1 блістеру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Алкем Лабораторіз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Алкем Лабораторіз Лтд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64B02">
              <w:rPr>
                <w:rFonts w:ascii="Arial" w:hAnsi="Arial" w:cs="Arial"/>
                <w:sz w:val="16"/>
                <w:szCs w:val="16"/>
              </w:rPr>
              <w:br/>
              <w:t xml:space="preserve">Діюча редакція: Ambrish Kumar Shivastava. Пропонована редакція: Rahul Somani.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sidRPr="00764B02">
              <w:rPr>
                <w:rFonts w:ascii="Arial" w:hAnsi="Arial" w:cs="Arial"/>
                <w:sz w:val="16"/>
                <w:szCs w:val="16"/>
              </w:rPr>
              <w:br/>
              <w:t>Діюча редакція: Zinchenko Liudmyla. Пропонована редакція: Zhyliaiev Ihor Volodymyrovych.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UA/16442/01/03</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ГАБАТА 400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капсули по 400 мг; in bulk: по 100, 500 або 1000 капсул у пластиковій банці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Алкем Лабораторіз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Алкем Лабораторіз Лтд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64B02">
              <w:rPr>
                <w:rFonts w:ascii="Arial" w:hAnsi="Arial" w:cs="Arial"/>
                <w:sz w:val="16"/>
                <w:szCs w:val="16"/>
              </w:rPr>
              <w:br/>
              <w:t xml:space="preserve">Діюча редакція: Ambrish Kumar Shivastava. Пропонована редакція: Rahul Somani.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sidRPr="00764B02">
              <w:rPr>
                <w:rFonts w:ascii="Arial" w:hAnsi="Arial" w:cs="Arial"/>
                <w:sz w:val="16"/>
                <w:szCs w:val="16"/>
              </w:rPr>
              <w:br/>
              <w:t>Діюча редакція: Zinchenko Liudmyla. Пропонована редакція: Zhyliaiev Ihor Volodymyrovych.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UA/16443/01/03</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ГАЙНЕКС® 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супозиторії вагінальні; in bulk № 1512 (7х216): по 7 супозиторіїв у стрипі; по 216 стрипів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 "ГЛЕДФАРМ ЛТД"</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КУСУМ ХЕЛТХКЕР ПВТ ЛТД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UA/2110</w:t>
            </w:r>
            <w:r w:rsidRPr="00764B02">
              <w:rPr>
                <w:rFonts w:ascii="Arial" w:hAnsi="Arial" w:cs="Arial"/>
                <w:sz w:val="16"/>
                <w:szCs w:val="16"/>
                <w:lang w:val="en-US"/>
              </w:rPr>
              <w:t>9</w:t>
            </w:r>
            <w:r w:rsidRPr="00764B02">
              <w:rPr>
                <w:rFonts w:ascii="Arial" w:hAnsi="Arial" w:cs="Arial"/>
                <w:sz w:val="16"/>
                <w:szCs w:val="16"/>
              </w:rPr>
              <w:t>/01/01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ГАЙНЕКС® 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супозиторії вагінальні; по 7 супозиторіїв у стрипі; по 1 стрипу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КУСУМ ХЕЛТХКЕР ПВТ ЛТД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назви показника якості "Розпадання" на "Визначення часу розм’якшення ліпофільних супозиторіїв". Зміна вноситься з метою встановлення відповідності назви методики (показника якості) існуючому фармакопейному методу. Зміни І типу - Зміни з якості. Готовий лікарський засіб. Контроль готового лікарського засобу (інші зміни) - переклад МКЯ з російської мови на українську мову для приведення у відповідність із вимогами чинної редакції Наказу МОЗ України № 426 від 26.08.2005.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UA/16292/01/01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ГІОСЦИНУ БУТИЛБРОМІД КАЛЦЕКС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розчин для ін'єкцій 20 мг/мл, по 1 мл в ампулі; по 5 ампул у чарунковій упаковці; по 1 або 2 чарункові упаковки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АТ "Калцекс" </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Латвiя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всі стадії виробничого процесу, крім випуску серії:</w:t>
            </w:r>
            <w:r w:rsidRPr="00764B02">
              <w:rPr>
                <w:rFonts w:ascii="Arial" w:hAnsi="Arial" w:cs="Arial"/>
                <w:sz w:val="16"/>
                <w:szCs w:val="16"/>
              </w:rPr>
              <w:br/>
              <w:t>ХБМ Фарма с.р.о., Словаччина;</w:t>
            </w:r>
            <w:r w:rsidRPr="00764B02">
              <w:rPr>
                <w:rFonts w:ascii="Arial" w:hAnsi="Arial" w:cs="Arial"/>
                <w:sz w:val="16"/>
                <w:szCs w:val="16"/>
              </w:rPr>
              <w:br/>
            </w:r>
            <w:r w:rsidRPr="00764B02">
              <w:rPr>
                <w:rFonts w:ascii="Arial" w:hAnsi="Arial" w:cs="Arial"/>
                <w:sz w:val="16"/>
                <w:szCs w:val="16"/>
              </w:rPr>
              <w:br/>
              <w:t>виробник, який відповідає за контроль серії/випробування:</w:t>
            </w:r>
            <w:r w:rsidRPr="00764B02">
              <w:rPr>
                <w:rFonts w:ascii="Arial" w:hAnsi="Arial" w:cs="Arial"/>
                <w:sz w:val="16"/>
                <w:szCs w:val="16"/>
              </w:rPr>
              <w:br/>
              <w:t>АТ "Гріндекс", Латвія;</w:t>
            </w:r>
            <w:r w:rsidRPr="00764B02">
              <w:rPr>
                <w:rFonts w:ascii="Arial" w:hAnsi="Arial" w:cs="Arial"/>
                <w:sz w:val="16"/>
                <w:szCs w:val="16"/>
              </w:rPr>
              <w:br/>
            </w:r>
            <w:r w:rsidRPr="00764B02">
              <w:rPr>
                <w:rFonts w:ascii="Arial" w:hAnsi="Arial" w:cs="Arial"/>
                <w:sz w:val="16"/>
                <w:szCs w:val="16"/>
              </w:rPr>
              <w:br/>
              <w:t>виробник, який відповідає за випуск серії:</w:t>
            </w:r>
            <w:r w:rsidRPr="00764B02">
              <w:rPr>
                <w:rFonts w:ascii="Arial" w:hAnsi="Arial" w:cs="Arial"/>
                <w:sz w:val="16"/>
                <w:szCs w:val="16"/>
              </w:rPr>
              <w:br/>
              <w:t>АТ "Калцекс", Латвія</w:t>
            </w:r>
            <w:r w:rsidRPr="00764B02">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Словаччина/ Латвія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Діюча редакція: Термін придатності: 3 роки. Пропонована редакція: Термін придатності: 5 років. Зміни внесено в інструкцію для медичного застосування лікарського засобу у розділ "Термін придатності".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UA/18861/01/01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ГЛІЦИН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кристалічний порошок (субстанція) у мішках поліетиленових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Товариство з обмеженою відповідальністю "ФАРМХІМ"</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Товариство з обмеженою відповідальністю "ФАРМХІМ"</w:t>
            </w:r>
            <w:r w:rsidRPr="00764B02">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I типу: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Зміна терміну переконтролю на термін придатності, у зв’язку з дослідженнями зі стабільності у реальному часі терміну придатності.</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Діюча редакція: ТЕРМІН ПЕРЕКОНТРОЛЮ - 36 місяців. Пропонована редакція: ТЕРМІН ПРИДАТНОСТІ - 4 роки. (оновлені МКЯ ЛЗ (0000))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UA/19790/01/01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ГЛЮКОФАЖ®</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500 мг; по 15 таблеток у блістері; по 2 або по 4 блістери у картонній коробці; по 20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Мерк Санте с.а.с.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Францiя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виробництво за повним циклом: Мерк Санте, Франція; виробництво за повним циклом: Мерк, СЛ, Іспанія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Франція/ Іспанія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діючої речовини (метформіну гідрохлориду) згідно з рекомендаціями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UA/3994/01/01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ГЛЮКОФАЖ®</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850 мг; по 15 таблеток у блістері; по 2 або по 4 блістери у картонній коробці; по 20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Мерк Санте с.а.с.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Францiя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виробництво за повним циклом: Мерк Санте, Франція; виробництво за повним циклом: Мерк, СЛ, Іспанія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Франція/ Іспанія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діючої речовини (метформіну гідрохлориду) згідно з рекомендаціями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UA/3994/01/02</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ГЛЮКОФАЖ®</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1000 мг; по 15 таблеток у блістері; по 2 або по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Мерк Санте с.а.с.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Францiя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виробництво за повним циклом: Мерк Санте, Франція; виробництво за повним циклом: Мерк, СЛ, Іспанія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Франція/ Іспанія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діючої речовини (метформіну гідрохлориду) згідно з рекомендаціями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UA/3994/01/03</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ГРИППОСТАД® РИНО МАРІТІМ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спрей назальний, розчин 0,05 % по 15 мл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СТАДА Арцнайміттель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(випуск серій) СТАДА Арцнайміттель АГ, Німеччина; (виробництво нерозфасованого продукту, первинне та вторинне пакування, контроль серій) Урсафарм Арцнайміттель ГмбХ, Німеччина; (виробництво нерозфасованого продукту, первинне та вторинне пакування, контроль серій) ФАМАР ХЕЛС КЕР СЕРВІСЕС МАДРИД, С.А.У., Іспанія; (виробництво нерозфасованого продукту, первинне та вторинне пакування) Хемомонт д.о.о., Чорногорія; (контроль серій: фізико-хімічні випробування) ЛАБОРАТОРІЯ З КОНТРОЛЮ ЛІКАРСЬКИХ ЗАСОБІВ СТАДА Хемофарм СРЛ, Румунія; (контроль серій: мікробіологічні випробування) МікроБайолоджі Крамер ГмбХ , Німеччина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 Іспанія/ Румунія/</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Чорногорія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Надання оновленого СЕР на АФІ Ксилометазоліну гідрохлорид від затвердженого виробника Przedsiebiorstwo Innowacyjno Wdrozeniowe “Ipochem“ SP.Z.O.O.. А саме оновлено назву та адресу власника СЕР та назва виробничої дільниці у зв'язку зі злиттям з компанією Polfa Warszawa S.A.. Заявник підтверджує, що специфікації готового продукту для випуску та закінчення терміну придатності залишаються незмінними, а також затверджений період повторного випробування діючої речовини становить 36 місяців. Процес виробництва готового лікарського засобу не включає жодних матеріалів людського або тваринного походження.Зміни, внесені зміною R1-CEP 2017-054-Rev 00, не впливають на якість лікарської субстанції та/або лікарського засобу. Зміна за замовчуванням віднесена до типу IB лише з формальних причин, оскільки зміни до СЕР не були подані протягом 12 місяців після їх внесення. Класифікація за типом IB не ґрунтується на занепокоєнні щодо якості.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У новій редакції назву власника змінено на ZAKLADY FARMACEUTYCZNE POLPHARMA S.A.. Заявник підтверджує, що специфікації готового лікарського засобу на випуск та термін придатності залишаються незмінними, а також затверджений період повторного випробування діючої речовини становить 36 місяців. Процес виробництва готового лікарського засобу не включає жодних матеріалів людського або тваринного походження, що було підтверджено EDQM у рядку 21 вищезазначеного СЕР. Зміни, внесені зміною CEP 2017-054-Rev 01, не впливають на якість діючої речовини та/або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UA/16231/01/01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ГРИППОСТАД® РИНО МАРІТІМ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спрей назальний, розчин 0,1 % по 15 мл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СТАДА Арцнайміттель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(випуск серій) СТАДА Арцнайміттель АГ, Німеччина; (виробництво нерозфасованого продукту, первинне та вторинне пакування, контроль серій) Урсафарм Арцнайміттель ГмбХ, Німеччина; (виробництво нерозфасованого продукту, первинне та вторинне пакування, контроль серій) ФАМАР ХЕЛС КЕР СЕРВІСЕС МАДРИД, С.А.У., Іспанія; (виробництво нерозфасованого продукту, первинне та вторинне пакування) Хемомонт д.о.о., Чорногорія; (контроль серій: фізико-хімічні випробування) ЛАБОРАТОРІЯ З КОНТРОЛЮ ЛІКАРСЬКИХ ЗАСОБІВ СТАДА Хемофарм СРЛ, Румунія; (контроль серій: мікробіологічні випробування) МікроБайолоджі Крамер ГмбХ , Німеччина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 Іспанія/ Румунія/</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Чорногорія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Надання оновленого СЕР на АФІ Ксилометазоліну гідрохлорид від затвердженого виробника Przedsiebiorstwo Innowacyjno Wdrozeniowe “Ipochem“ SP.Z.O.O.. А саме оновлено назву та адресу власника СЕР та назва виробничої дільниці у зв'язку зі злиттям з компанією Polfa Warszawa S.A.. Заявник підтверджує, що специфікації готового продукту для випуску та закінчення терміну придатності залишаються незмінними, а також затверджений період повторного випробування діючої речовини становить 36 місяців. Процес виробництва готового лікарського засобу не включає жодних матеріалів людського або тваринного походження.Зміни, внесені зміною R1-CEP 2017-054-Rev 00, не впливають на якість лікарської субстанції та/або лікарського засобу. Зміна за замовчуванням віднесена до типу IB лише з формальних причин, оскільки зміни до СЕР не були подані протягом 12 місяців після їх внесення. Класифікація за типом IB не ґрунтується на занепокоєнні щодо якості.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У новій редакції назву власника змінено на ZAKLADY FARMACEUTYCZNE POLPHARMA S.A.. Заявник підтверджує, що специфікації готового лікарського засобу на випуск та термін придатності залишаються незмінними, а також затверджений період повторного випробування діючої речовини становить 36 місяців. Процес виробництва готового лікарського засобу не включає жодних матеріалів людського або тваринного походження, що було підтверджено EDQM у рядку 21 вищезазначеного СЕР. Зміни, внесені зміною CEP 2017-054-Rev 01, не впливають на якість діючої речовини та/або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UA/16231/01/02</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ГРИП-ХЕЕЛЬ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 xml:space="preserve">таблетки, по 50 таблеток у контейнері поліпропіленовому; по 1 контейнеру в коробці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Біологіше Хайльміттель Хеель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Біологіше Хайльміттель Хеель ГмбХ</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UA/4268/02/01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ДЕКРІСТОЛ® 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капсули тверді, 50000 МО; по 2 капсули у блістері; по 4 або по 6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 «МІБЕ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Контроль вихідних матеріалів, виробництво розчину АФІ та готового продукту (маси наповнення), первинне та вторинне пакування, контроль серії та випуск серії: мібе ГмбХ Арцнайміттель, Німеччина; Наповнення та закупорювання капсул: Троммсдорфф ГмбХ енд Ко. КГ, Німеччина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764B02">
              <w:rPr>
                <w:rFonts w:ascii="Arial" w:hAnsi="Arial" w:cs="Arial"/>
                <w:sz w:val="16"/>
                <w:szCs w:val="16"/>
              </w:rPr>
              <w:br/>
              <w:t>Додавання 2-го варіанту скляного флакону з бурштинового скла другого типу, що використовується як контейнер для зберігання та транспортування проміжного продукту. Також внесено незначні редакційні правки.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UA/20859/01/01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ДЕКСАЛГІН® ІН'ЄКТ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розчин для ін’єкцій/інфузій, 50 мг/2 мл; по 2 мл в ампулі; по 1 ампулі в контурній чарунковій упаковці, 1 контурна чарункова упаковка в картонній коробці; або по 5 ампул у контурній чарунковій упаковці, 1 контурна чарункова упаковка в картонній коробці; або по 5 ампул у контурній чарунковій упаковці, 2 контурні чарункові упаковки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Менаріні Інтернешонал Оперейшонс Люксембург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Люксембург</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Виробництво in bulk, первинне та вторинне пакування, контроль та випуск серій: А. Менаріні Мануфактурінг Логістікс енд Сервісес С.р.Л., Iталiя; Альфасігма С.п.А., Італiя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Iталiя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"Особливості застосування", "Побічні реакції" відповідно до оновленої інформації щодо безпеки застосування діючої речовини.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UA/3764/01/01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ДЕКСМЕДЕТОМІДИН-БАКСТЕР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концентрат для розчину для інфузій, 100 мкг/мл; по 2 мл у флаконі; по 5, 10 або 25 флаконів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Бакстер Холдінг Бі.Ві.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Нідерланди</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БАКСТЕР ФАРМАСЬЮТІКАЛЗ ІНДІЯ ПРАЙВІТ ЛІМІТЕД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термінів подання регулярно оновлюваного звіту з безпеки: </w:t>
            </w:r>
            <w:r w:rsidRPr="00764B02">
              <w:rPr>
                <w:rFonts w:ascii="Arial" w:hAnsi="Arial" w:cs="Arial"/>
                <w:sz w:val="16"/>
                <w:szCs w:val="16"/>
              </w:rPr>
              <w:br/>
              <w:t xml:space="preserve">Діюча редакція: Частота подання регулярно оновлюваного звіту з безпеки - 1 рік. Кінцева дата для включення даних до РОЗБ - 15.03.2018 р. Дата подання - 24.05.2018 р. Пропонована редакція: Частота подання регулярно оновлюваного звіту з безпеки - 3 роки. Кінцева дата для включення даних до РОЗБ - 15.03.2027 р. Дата подання – 13.06.2027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UA/20749/01/01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ДЕРМАБІН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мазь; по 15 г в тубі; по 1 тубі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 «ФЗ «СТАДА»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 «ФЗ «СТАДА»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заміною вимог монографії ДФУ або іншої національної фармакопеї держави ЄС на вимоги монографії Європейської фармакопеї) Запропоновано уточнення контролю показника "Втрата в масі при висушуванні" субстанції "Саліцилова кислота" відповідно до монографії ЕР, 01/2017:0366 "Salycilic acid"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UA/14273/01/01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 xml:space="preserve">ДЕРМАЗОЛ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супозиторії вагінальні по 400 мг; in bulk № 1440 (5х288) по 5 супозиторіїв у стрипі; по 288 стрип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 "ГЛЕДФАРМ ЛТД"</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КУСУМ ХЕЛТХКЕР ПВТ ЛТД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UA/12479/04/01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 xml:space="preserve">ДЕРМАЗОЛ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супозиторії вагінальні по 400 мг; по 5 супозиторіїв у стрипі; по 1 або по 2 стрипи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 "ГЛЕДФАРМ ЛТД"</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КУСУМ ХЕЛТХКЕР ПВТ ЛТД</w:t>
            </w:r>
            <w:r w:rsidRPr="00764B02">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 Зміни І типу - Зміни з якості. Готовий лікарський засіб. Контроль готового лікарського засобу (інші зміни) - переклад МКЯ з російської мови на українську мову для приведення у відповідність із вимогами чинної редакції Наказу МОЗ України № 426 від 26.08.2005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UA/16144/01/01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ДЖАЗ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оболонкою по 28 таблеток (24 таблетки світло-рожевого + 4 таблетки (плацебо) білого кольору) у блістері з самоклейкою стрічкою, по 1 блістеру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Первинне та вторинне пакування, контроль якості, випуск серії для активної таблетки; первинне та вторинне пакування, випуск серії для "плацебо": Байєр АГ, Німеччина; Виробництво нерозфасованої продукції та проведення контролю якості для «плацебо»:</w:t>
            </w:r>
            <w:r w:rsidRPr="00764B02">
              <w:rPr>
                <w:rFonts w:ascii="Arial" w:hAnsi="Arial" w:cs="Arial"/>
                <w:sz w:val="16"/>
                <w:szCs w:val="16"/>
              </w:rPr>
              <w:br/>
              <w:t>Байєр АГ, Німеччина;</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Всі стадії виробництва для активної таблетки та «плацебо»: Байєр Ваймар ГмбХ і Ко. КГ, Німеччина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оновлення інформації щодо посилань на стандарти якості для допоміжних речовин. Наявне посилання в затверджених реєстраційних матеріалах на Commission Regulation (EU) No 231/2012 замінено на узагальнене посилання на чинні нормативні положення Європейської Комісії щодо допоміжних речовин, харчових добавок, барвників тощо, які використовуються для виробництва готових лікарських засобів.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UA/5468/01/01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ДИКЛОФЕНАК НАТРІЮ</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Aмoлі Органікс (А Дівісіон оф Умедіка Лабораторіеc Пвт. Лтд.) </w:t>
            </w:r>
            <w:r w:rsidRPr="00764B02">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без зміни місця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UA/14234/01/01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ДИКЛОФЕНАК-ТЕВА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розчин для ін’єкцій, 75 мг/3 мл; по 3 мл розчину в ампулі; по 5 ампул у блістері; по 1 або по 2 блістери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Меркле ГмбХ (виробництво нерозфасованого продукту, первинна та вторинна упаковка, дозвіл на випуск серії; контроль якості)</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1997-041 - Rev 06 (затверджено: R1-CEP 1997-041-Rev 05) від вже затвердженого виробника для АФІ диклофенак, внаслідок зміни назви виробника із Unique Chemicals (підрозділ компанії J.B. Chemicals &amp; Pharmaceuticals Ltd.) на J.B. Chemicals &amp; Pharmaceuticals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UA/16637/01/01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ДИЦИНОН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 xml:space="preserve">розчин для ін ’єкцій, 250 мг/2 мл; по 2 мл в ампулі, по 50 ампул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Лек Фармацевтична компанія д.д.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термінів подання регулярно оновлюваного звіту з безпеки: </w:t>
            </w:r>
            <w:r w:rsidRPr="00764B02">
              <w:rPr>
                <w:rFonts w:ascii="Arial" w:hAnsi="Arial" w:cs="Arial"/>
                <w:sz w:val="16"/>
                <w:szCs w:val="16"/>
              </w:rPr>
              <w:br/>
              <w:t xml:space="preserve">Діюча редакція: Частота подання регулярно оновлюваного звіту з безпеки 13 років. Кінцева дата для включення даних до РОЗБ - 22.04.2025 р. Дата подання - 21.07.2025 р. Пропонована редакція: Частота подання регулярно оновлюваного звіту з безпеки 8 років Кінцева дата для включення даних до РОЗБ - 03.06.2025 р. Дата подання – 01.09.2025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UA/8466/01/01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ДІАГАМА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розчин для ін`єкцій по 2 мл в ампулі, по 5 ампул в блістері, по 1 блістеру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Товариство з обмеженою відповідальністю «СІСТЕМ ФАРМ» </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Приватне акціонерне товариство "Лекхім - Харків"</w:t>
            </w:r>
            <w:r w:rsidRPr="00764B02">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r w:rsidRPr="00764B02">
              <w:rPr>
                <w:rFonts w:ascii="Arial" w:hAnsi="Arial" w:cs="Arial"/>
                <w:sz w:val="16"/>
                <w:szCs w:val="16"/>
              </w:rPr>
              <w:br/>
              <w:t xml:space="preserve">Зміни внесено в інструкцію для медичного застосування лікарського засобу, а саме: додано розділи «Заявник» та «Місцезнаходження заявника» та як наслідок - у відповідні розділи тексту маркування вторинної (п. 11, 17) упаковки лікарського засобу.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764B02">
              <w:rPr>
                <w:rFonts w:ascii="Arial" w:hAnsi="Arial" w:cs="Arial"/>
                <w:sz w:val="16"/>
                <w:szCs w:val="16"/>
              </w:rPr>
              <w:br/>
              <w:t xml:space="preserve">Зміна уповноваженої особи заявника, відповідальної за фармаконагляд. Діюча редакція: Лебединець Інна Василівна. </w:t>
            </w:r>
            <w:r w:rsidRPr="00764B02">
              <w:rPr>
                <w:rFonts w:ascii="Arial" w:hAnsi="Arial" w:cs="Arial"/>
                <w:sz w:val="16"/>
                <w:szCs w:val="16"/>
              </w:rPr>
              <w:br/>
              <w:t xml:space="preserve">Пропонована редакція: Новицька Ірина Вікторівна.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UA/16822/01/01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ДІАЗОЛІН®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по 0,1 г; по 10 таблеток у блістері; по 1 або 2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АТ "Фармак"</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II типу - Зміни з якості. АФІ. (інші зміни) - подання оновленої версії ASMF для АФІ Мебгідроліну нападизилат виробництва Менадіона, С.Л., Іспанiя Затверджено: Version 04/2020-04-15; Запропоновано: Version 04/2020-04-15 and Amendment 2022-09-20, Amendment 2023-09-27/2023-10-02.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UA/0270/01/01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ДІАЗОЛІН®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по 0,05 г; по 10 таблеток у блістері; по 1 або 2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АТ "Фармак"</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II типу - Зміни з якості. АФІ. (інші зміни) - подання оновленої версії ASMF для АФІ Мебгідроліну нападизилат виробництва Менадіона, С.Л., Іспанiя Затверджено: Version 04/2020-04-15; Запропоновано: Version 04/2020-04-15 and Amendment 2022-09-20, Amendment 2023-09-27/2023-10-02.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UA/0270/01/02</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ДІАЗОЛІН®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драже по 0,05 г; по 10 драже у блістерах; по 10 драже у блістері; по 2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АТ "Фармак"</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II типу - Зміни з якості. АФІ. (інші зміни) - подання оновленої версії ASMF для АФІ Мебгідроліну нападизилат виробництва Менадіона, С.Л., Іспанiя Затверджено: Version 04/2020-04-15; Запропоновано: Version 04/2020-04-15 and Amendment 2022-09-20, Amendment 2023-09-27/2023-10-02.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UA/0270/02/01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ДІАЗОЛІН®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драже по 0,1 г; по 10 драже у блістерах; по 10 драже у блістері; по 2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АТ "Фармак"</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II типу - Зміни з якості. АФІ. (інші зміни) - подання оновленої версії ASMF для АФІ Мебгідроліну нападизилат виробництва Менадіона, С.Л., Іспанiя Затверджено: Version 04/2020-04-15; Запропоновано: Version 04/2020-04-15 and Amendment 2022-09-20, Amendment 2023-09-27/2023-10-02.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UA/0270/02/02</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ДОРЗІТІМ®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очні краплі, розчин, in bulk: по 100 або 200 флаконів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РАФАРМ С.А.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Грецiя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2011-015 - Rev 01 (затверджено: R1-CEP 2011-015 - Rev 00) для АФІ дорзоламіду гідрохлориду від вже затвердженого виробника INDOCO REMEDIES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UA/16270/01/01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ДОРЗІТІМ®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очні краплі, розчин, по 5 мл у флаконі поліетиленовому з крапельницею та контролем першого розкриття; по 1 флакону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АТ "КИЇВСЬКИЙ ВІТАМІННИЙ ЗАВОД" (виробництво з продукції in bulk «Рафарм С.А.», Греція)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2011-015 - Rev 01 (затверджено: R1-CEP 2011-015 - Rev 00) для АФІ дорзоламіду гідрохлориду від вже затвердженого виробника INDOCO REMEDIES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UA/16271/01/01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ДУОТРАВ®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краплі очні по 2,5 мл у флаконі-крапельниці; по 1 флакону-крапельниці в проміжній упаковці, що вкладається в коробку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Швейцарія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Новартіс Мануфактурінг НВ</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Бельгiя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 R1-CEP 1998-147-Rev 08 (затверджено: R1-CEP 1998-147-Rev 07) для діючої речовини тимололу малеату від вже затвердженого виробника SICOR S.R.L. (власник СЕР Teva Pharmaceutical Industries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UA/6292/01/01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ЕВРА®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пластир - трансдермальна терапевтична система (ТТС); по 1 пластиру в пакеті iз ламінованого паперу i алюмiнiєвої фольги; по 3 пакети в прозорому пакетику з полімерної плівки; по 1 або 3 прозорих пакетики (3 або 9 пластирів) разом зi спеціальними наклейками на календар для позначок про використання пластиру (ТТС)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ВАТ "Гедеон Ріхтер"</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Угорщина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Виробництво нерозфасованого продукту та первинна упаковка:</w:t>
            </w:r>
            <w:r w:rsidRPr="00764B02">
              <w:rPr>
                <w:rFonts w:ascii="Arial" w:hAnsi="Arial" w:cs="Arial"/>
                <w:sz w:val="16"/>
                <w:szCs w:val="16"/>
              </w:rPr>
              <w:br/>
              <w:t>ЛТС Ломанн Терапевтичні Системи АГ, Німеччина;</w:t>
            </w:r>
            <w:r w:rsidRPr="00764B02">
              <w:rPr>
                <w:rFonts w:ascii="Arial" w:hAnsi="Arial" w:cs="Arial"/>
                <w:sz w:val="16"/>
                <w:szCs w:val="16"/>
              </w:rPr>
              <w:br/>
              <w:t>Вторинна упаковка та випуск серії:</w:t>
            </w:r>
            <w:r w:rsidRPr="00764B02">
              <w:rPr>
                <w:rFonts w:ascii="Arial" w:hAnsi="Arial" w:cs="Arial"/>
                <w:sz w:val="16"/>
                <w:szCs w:val="16"/>
              </w:rPr>
              <w:br/>
              <w:t>ВАТ "Гедеон Ріхтер", Угорщина</w:t>
            </w:r>
            <w:r w:rsidRPr="00764B02">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 Угорщина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відповідальної за вторинну упаковку та випуск серій ГЛЗ Янссен Фармацевтика НВ, Бельгія/Janssen Pharmaceutica NV, Belgium та вилучення виробничої дільниці для АФІ норелгестромін (norelgestromin) - Санофі Хімі, Франція/Sanofi Chimie, France. Зміни внесено у розділи "Виробник" та "Місцезнаходження виробника та його адреса місця провадження діяльності" в інструкцію для медичного застосування у зв’язку з вилученням одного з виробників та як наслідок - вилучення тексту маркування упаковки лікарського засобу для відповідного 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переклад МКЯ з російської мови на українську мову для приведення у відповідність із вимогами чинної редакції Наказу МОЗ України № 426 від 26.08.2005. Зміни І типу - Зміни щодо безпеки/ефективності та фармаконагляду (інші зміни) Заявлена зміна полягає у вилученні з тексту Методів контролю якості тексту маркування. Затверджено: Маркування. Відповідно до тексту маркування, що додається. Запропоновано: Маркування. Згідно затвердженого тексту маркування. Зміни І типу - Зміни з якості. Готовий лікарський засіб. Контроль готового лікарського засобу (інші зміни) приведення затверджених в Україні Методів контролю якості лікарського засобу до затверджених матеріалів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UA/2051/01/01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ЕКЗЕМЕСТАН-ВІСТА АС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25 мг, по 10 таблеток у блістері; по 3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Товариство з обмеженою відповідальністю «БУСТ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Ремедіка Лімітед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Кіпр</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w:t>
            </w:r>
            <w:r w:rsidRPr="00764B02">
              <w:rPr>
                <w:rFonts w:ascii="Arial" w:hAnsi="Arial" w:cs="Arial"/>
                <w:b/>
                <w:sz w:val="16"/>
                <w:szCs w:val="16"/>
              </w:rPr>
              <w:t>уточнення назви лікарського засобу в наказі МОЗ України № 1703 від 10.11.2025 в процесі внесення змін</w:t>
            </w:r>
            <w:r w:rsidRPr="00764B02">
              <w:rPr>
                <w:rFonts w:ascii="Arial" w:hAnsi="Arial" w:cs="Arial"/>
                <w:sz w:val="16"/>
                <w:szCs w:val="16"/>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2016-156-Rev 02 (затверджено: R1-CEP 2016-156-Rev 00) для Діючої речовини Екземестан від затвердженого виробника Shandong Anhong Pharmaceutical Co., Ltd., Китай). Редакція в наказі - ЕКЗЕМЕВІСТА. </w:t>
            </w:r>
            <w:r w:rsidRPr="00764B02">
              <w:rPr>
                <w:rFonts w:ascii="Arial" w:hAnsi="Arial" w:cs="Arial"/>
                <w:b/>
                <w:sz w:val="16"/>
                <w:szCs w:val="16"/>
              </w:rPr>
              <w:t>Вірна редакція - ЕКЗEМЕСТАН-ВІСТА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UA/19570/01/01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ЕЛІГАРД 22,5 МГ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порошок для приготування розчину для підшкірних ін'єкцій по 22,5 мг; комплект містить 1 лоток та стерильну голку. Лоток містить пакетик з вологопоглинаючим агентом та попередньо з'єднану шприцеву систему: попередньо наповнений шприц А з розчинником, попередньо наповнений шприц Б з порошком, фіксуючий з'єднувач для шприців А та Б з кнопкою. Комплект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Рекордаті Індастріа Хіміка е Фармасевтіка С.п.А.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Італiя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відповідальний за випуск серії: Толмар Інк., США; відповідальний за вторинну упаковку: Толмар Інк., США; відповідальний за виробництво шприца А, шприца Б, кінцеву упаковку та контроль якості: Толмар Інк., США; відповідальний за контроль/випробування серії: Толмар Інк., США; відповідальний за контроль/випробування серії: Толмар Інк., США; відповідальний за контроль/випробування серії: Спектрал Дата Сервіс, Інк.,США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США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2011-274 - Rev 02 (затверджено: R1-CEP 2011-274 - Rev 01) для діючої речовини Leuprorelin від вже затвердженого виробника PIRAMAL PHARMA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UA/5758/01/02</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ЕЛІГАРД 45 МГ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порошок для приготування розчину для підшкірних ін'єкцій по 45 мг; комплект містить 1 лоток та стерильну голку. Лоток містить пакетик з вологопоглинаючим агентом та попередньо з'єднану шприцеву систему: попередньо наповнений шприц А з розчинником, попередньо наповнений шприц Б з порошком, фіксуючий з'єднувач для шприців А та Б з кнопкою. Комплект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Рекордаті Індастріа Хіміка е Фармасевтіка С.п.А.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Італiя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відповідальний за випуск серії: Толмар Інк., США; відповідальний за вторинну упаковку: Толмар Інк., США; відповідальний за виробництво шприца А, шприца Б, кінцеву упаковку та контроль якості: Толмар Інк., США; відповідальний за контроль/випробування серії: Толмар Інк., США; відповідальний за контроль/випробування серії: Толмар Інк., США; відповідальний за контроль/випробування серії: Спектрал Дата Сервіс, Інк.,США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США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2011-274 - Rev 02 (затверджено: R1-CEP 2011-274 - Rev 01) для діючої речовини Leuprorelin від вже затвердженого виробника PIRAMAL PHARMA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UA/5758/01/03</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ЕЛІГАРД 7,5 МГ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порошок для приготування розчину для підшкірних ін'єкцій по 7,5 мг; комплект містить 1 лоток та стерильну голку. Лоток містить пакетик з вологопоглинаючим агентом та попередньо з'єднану шприцеву систему: попередньо наповнений шприц А з розчинником, попередньо наповнений шприц Б з порошком, фіксуючий з'єднувач для шприців А та Б з кнопкою. Комплект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Рекордаті Індастріа Хіміка е Фармасевтіка С.п.А.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Італiя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відповідальний за випуск серії: Толмар Інк., США; відповідальний за вторинну упаковку: Толмар Інк., США; відповідальний за виробництво шприца А, шприца Б, кінцеву упаковку та контроль якості: Толмар Інк., США; відповідальний за контроль/випробування серії: Толмар Інк., США; відповідальний за контроль/випробування серії: Толмар Інк., США; відповідальний за контроль/випробування серії: Спектрал Дата Сервіс, Інк.,США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США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2011-274 - Rev 02 (затверджено: R1-CEP 2011-274 - Rev 01) для діючої речовини Leuprorelin від вже затвердженого виробника PIRAMAL PHARMA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UA/5758/01/01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ЕЛІКВІС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2,5 мг; пo 10 таблеток у блістері; по 2 блістери у пачці з картону; по 20 таблеток у блістері; по 1 блістеру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США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виробництво, контроль якості та контроль якості при випуску серії: Брістол-Майєрс Сквібб Менюфекчуринг Компані Анлімітед Компані, США; пакування, контроль якості та випуск серії: Каталент Анагні С.р.л., Італія; пакування, контроль якості при випуску серії та випуск серії: Пфайзер Менюфекчуринг Дойчленд ГмбХ, Німеччина; виробництво, первинне та вторинне пакування, контроль якості при випуску серії та випуск серії: Пфайзер Ірландія Фармасьютікалз, Ірландія; випуск серії: Сордз Лабораторіз Анлімітед Компані, Ірландія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США/ Італія/ Німеччина/ Ірландія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згідно з рекомендацією PRAC.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UA/13699/01/01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ЕЛІКВІС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5 мг; по 10 таблеток у блістері; по 3 або по 6, або по 10 блістерів у пачці з картону; по 14 таблеток у блістері; по 2 блістери у пачці з картону; по 20 таблеток у блістері; по 3 або по 5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США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виробництво, контроль якості та контроль якості при випуску серії: Брістол-Майєрс Сквібб Менюфекчуринг Компані Анлімітед Компані, США; пакування, контроль якості та випуск серії: Каталент Анагні С.р.л., Італія; пакування, контроль якості при випуску серії та випуск серії: Пфайзер Менюфекчуринг Дойчленд ГмбХ, Німеччина; виробництво, первинне та вторинне пакування, контроль якості при випуску серії та випуск серії: Пфайзер Ірландія Фармасьютікалз, Ірландія; випуск серії: Сордз Лабораторіз Анлімітед Компані, Ірландія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США/ Італія/ Німеччина/ Ірландія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згідно з рекомендацією PRAC. Введення змін протягом 9-ти місяців після затвердження - Зміни І типу - Зміни щодо безпеки/ефективності та фармаконагляду (інші зміни) - Зміни внесено в інструкцію для медичного застосування лікарського засобу (для дозування 5 мг) до розділів "Особливості застосування", "Побічні реакції" щодо уніфікації інформації для двох дозувань та редаговано розділи "Фармакологічні властивості", "Спосіб застосування та дози", "Побічні реакції".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UA/13699/01/02</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ЕРІУС®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сироп, 0,5 мг/мл; по 60 мл або по 120 мл у флаконі; по 1 флакону разом з мірною ложечкою або дозуючим шприцом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Байєр Консьюмер Кер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Швейцарія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Органон Хейст Б.В.</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Бельгiя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переклад МКЯ з російської мови на українську мову для приведення у відповідність із вимогами чинної редакції Наказу МОЗ України № 426 від 26.08.2005.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UA/5827/02/01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ЕРОТОН®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по 50 мг; по 1 або по 2, або по 4 таблетки у блістері; по 1 блістеру в пачці з картону; по 4 таблетки у блістері; по 2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відповідальний за виробництво, первинне, вторинне пакування, контроль та випуск серії: ПРАТ "ФІТОФАРМ", Україна; відповідальний за виробництво, первинне, вторинне пакування, контроль якості: АТ "Лубнифарм", Україна; відповідальний за випуск серії, не включаючи контроль/випробування серії: ПРАТ "ФІТОФАРМ", Україна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оновлено розділ 3.2.Р.7 Система контейнер/ закупорювальний засіб та актуалізовано специфікації на первинне пакування плівку полівінілхлоридну та фольгу алюмінієву, а саме: - до специфікацій на плівку полівінілхлоридну - додано контроль за п. «МБЧ», «Умови зберігання і застережні заходи»; вилучено показник «Зсідання під час прогріву По довжині По ширині»; заміна п. «Товщина та Ширина» на п. «Розмір, мм»; внесені редакційні правки (уточнення назв показників та допустимих меж). - до специфікацій на фольгу алюмінієву - додано контроль за п. «МБЧ», вилучено показники «Присвоєне найменування», «Назва затверджених постачальників, виробників», «Зразок друкованих матеріалів. Кольорова гама друку, малюнки тиснення та друку», «Вибір проб», «Якість адгезії»; заміна п. Товщина та Ширина на п. «Розмір, мм»; внесені редакційні правки (уточнення назв показників та допустимих меж). Змін якісного та кількісного складу не відбулось. Зміни вносяться з метою уніфікації документації для контролю первинного пакування.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UA/4652/01/01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ЕРОТОН®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по 100 мг; по 1 або по 2, або по 4 таблетки у блістері; по 1 блістеру в пачці з картону; по 4 таблетки у блістері; по 2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відповідальний за виробництво, первинне, вторинне пакування, контроль та випуск серії: ПРАТ "ФІТОФАРМ", Україна; відповідальний за виробництво, первинне, вторинне пакування, контроль якості: АТ "Лубнифарм", Україна; відповідальний за випуск серії, не включаючи контроль/випробування серії: ПРАТ "ФІТОФАРМ", Україна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оновлено розділ 3.2.Р.7 Система контейнер/ закупорювальний засіб та актуалізовано специфікації на первинне пакування плівку полівінілхлоридну та фольгу алюмінієву, а саме: - до специфікацій на плівку полівінілхлоридну - додано контроль за п. «МБЧ», «Умови зберігання і застережні заходи»; вилучено показник «Зсідання під час прогріву По довжині По ширині»; заміна п. «Товщина та Ширина» на п. «Розмір, мм»; внесені редакційні правки (уточнення назв показників та допустимих меж). - до специфікацій на фольгу алюмінієву - додано контроль за п. «МБЧ», вилучено показники «Присвоєне найменування», «Назва затверджених постачальників, виробників», «Зразок друкованих матеріалів. Кольорова гама друку, малюнки тиснення та друку», «Вибір проб», «Якість адгезії»; заміна п. Товщина та Ширина на п. «Розмір, мм»; внесені редакційні правки (уточнення назв показників та допустимих меж). Змін якісного та кількісного складу не відбулось. Зміни вносяться з метою уніфікації документації для контролю первинного пакування.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UA/4652/01/02</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ЕСБЕРІТОКС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по 3,2 мг, по 20 таблеток у блістері; по 2, або по 3, або по 5, або по 10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Шапер &amp; Брюммер ГмбХ &amp; Ко.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Шапер &amp; Брюммер ГмбХ &amp; Ко. КГ</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64B02">
              <w:rPr>
                <w:rFonts w:ascii="Arial" w:hAnsi="Arial" w:cs="Arial"/>
                <w:sz w:val="16"/>
                <w:szCs w:val="16"/>
              </w:rPr>
              <w:br/>
              <w:t>Діюча редакція: Dr. Richard Ammer. Пропонована редакція: Клаудіа Хенкель / Claudia Henkel. Зміна контактних даних уповноваженої особи заявника, відповідальної за фармаконагляд.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 xml:space="preserve">без рецепта </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UA/11978/01/01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ЕХІНАЦЕЯ КОМПОЗИТУМ 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розчин для ін'єкцій по 2,2 мл в ампулі; по 5 ампул у контурній чарунковій упаковці; по 1 або по 2 контурні чарункові упаковки в коробці з картону; по 2,2 мл в ампулі; по 5 ампул у контурній чарунковій упаковці; по 20 контурних чарункових упаковок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Біологіше Хайльміттель Хеель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Біологіше Хайльміттель Хеель ГмбХ</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UA/7368/01/01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ЗОКАРДІС® ПЛЮС 30/12,5</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14 таблеток у блістері; по 1 або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Менаріні Інтернешонал Оперейшонс Люксембург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Люксембург</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Виробництво in bulk, кінцеве пакування, випуск серій:</w:t>
            </w:r>
            <w:r w:rsidRPr="00764B02">
              <w:rPr>
                <w:rFonts w:ascii="Arial" w:hAnsi="Arial" w:cs="Arial"/>
                <w:sz w:val="16"/>
                <w:szCs w:val="16"/>
              </w:rPr>
              <w:br/>
              <w:t>А. Менаріні Мануфактурінг Логістікс енд Сервісес С.р.Л., Італія;</w:t>
            </w:r>
            <w:r w:rsidRPr="00764B02">
              <w:rPr>
                <w:rFonts w:ascii="Arial" w:hAnsi="Arial" w:cs="Arial"/>
                <w:sz w:val="16"/>
                <w:szCs w:val="16"/>
              </w:rPr>
              <w:br/>
              <w:t>Контроль серій:</w:t>
            </w:r>
            <w:r w:rsidRPr="00764B02">
              <w:rPr>
                <w:rFonts w:ascii="Arial" w:hAnsi="Arial" w:cs="Arial"/>
                <w:sz w:val="16"/>
                <w:szCs w:val="16"/>
              </w:rPr>
              <w:br/>
              <w:t>А. Менаріні Мануфактурінг Логістікс енд Сервісес С.р.Л., Італія;</w:t>
            </w:r>
            <w:r w:rsidRPr="00764B02">
              <w:rPr>
                <w:rFonts w:ascii="Arial" w:hAnsi="Arial" w:cs="Arial"/>
                <w:sz w:val="16"/>
                <w:szCs w:val="16"/>
              </w:rPr>
              <w:br/>
              <w:t>Домпе фармацеутіці С.п.А., Італiя;</w:t>
            </w:r>
            <w:r w:rsidRPr="00764B02">
              <w:rPr>
                <w:rFonts w:ascii="Arial" w:hAnsi="Arial" w:cs="Arial"/>
                <w:sz w:val="16"/>
                <w:szCs w:val="16"/>
              </w:rPr>
              <w:br/>
            </w:r>
            <w:r w:rsidRPr="00764B02">
              <w:rPr>
                <w:rFonts w:ascii="Arial" w:hAnsi="Arial" w:cs="Arial"/>
                <w:sz w:val="16"/>
                <w:szCs w:val="16"/>
              </w:rPr>
              <w:br/>
              <w:t>Єврофінс Біолаб С.р.л, Італiя;</w:t>
            </w:r>
            <w:r w:rsidRPr="00764B02">
              <w:rPr>
                <w:rFonts w:ascii="Arial" w:hAnsi="Arial" w:cs="Arial"/>
                <w:sz w:val="16"/>
                <w:szCs w:val="16"/>
              </w:rPr>
              <w:br/>
            </w:r>
            <w:r w:rsidRPr="00764B02">
              <w:rPr>
                <w:rFonts w:ascii="Arial" w:hAnsi="Arial" w:cs="Arial"/>
                <w:sz w:val="16"/>
                <w:szCs w:val="16"/>
              </w:rPr>
              <w:br/>
              <w:t>Виробництво in bulk, кінцеве пакування, контроль та випуск серій:</w:t>
            </w:r>
            <w:r w:rsidRPr="00764B02">
              <w:rPr>
                <w:rFonts w:ascii="Arial" w:hAnsi="Arial" w:cs="Arial"/>
                <w:sz w:val="16"/>
                <w:szCs w:val="16"/>
              </w:rPr>
              <w:br/>
              <w:t>Менаріні-Фон Хейден ГмбХ, Німеччина</w:t>
            </w:r>
            <w:r w:rsidRPr="00764B02">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Італія/ Німеччина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6C4A30" w:rsidRDefault="009A478A" w:rsidP="006431D7">
            <w:pPr>
              <w:tabs>
                <w:tab w:val="left" w:pos="12600"/>
              </w:tabs>
              <w:jc w:val="center"/>
              <w:rPr>
                <w:rFonts w:ascii="Arial" w:hAnsi="Arial" w:cs="Arial"/>
                <w:sz w:val="16"/>
                <w:szCs w:val="16"/>
                <w:lang w:val="en-US"/>
              </w:rPr>
            </w:pPr>
            <w:r w:rsidRPr="00764B0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w:t>
            </w:r>
            <w:r w:rsidRPr="00764B02">
              <w:rPr>
                <w:rFonts w:ascii="Arial" w:hAnsi="Arial" w:cs="Arial"/>
                <w:sz w:val="16"/>
                <w:szCs w:val="16"/>
              </w:rPr>
              <w:br/>
              <w:t xml:space="preserve">незначна зміна у затвердженому методі випробування «Кількісне визначення зофеноприлу кальцію, гідрохлоротіазиду та домішок», а саме: оновлено одиницю вимірювання кількості домішок SQ26333, SQ26874, бензойної кислоти та 4-аміно-6-хлорбензолу-1,3-дисульфонамід від мг до відсотка мг/мл в основному стандартному розчині домішок.Зміни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затвердженому методі випробування «Кількісне визначення зофеноприлу кальцію, гідрохлоротіазиду та домішок», а саме: оновлено формулу для розрахунку вмісту SQ26333, SQ26874 і бензойної кислоти.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затвердженому методі випробування «Кількісне визначення зофеноприлу кальцію, гідрохлоротіазиду та домішок», а саме: оновлено формулу для розрахунку вмісту 4-аміно-6- хлорбензол-1,3-дисульфонаміду.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сертифікату відповідності Європейській фармакопеї від уже затвердженого виробника діючої речовини Гідрохлоротіазиду Cambrex Profarmaco Milano Srl з версії R1-CEP 2004-307 – Rev 04 на версію R1-CEP 2004-307 – Rev 06. АФІ Гідрохлоротіазид, яка відповідає CEP Rev. 05, не розповсюджувалася, а документацію було оновлено безпосередньо з rev.04 до rev. 06. Затверджено: R1-CEP 2004-307 – Rev 04 </w:t>
            </w:r>
            <w:r w:rsidRPr="00764B02">
              <w:rPr>
                <w:rFonts w:ascii="Arial" w:hAnsi="Arial" w:cs="Arial"/>
                <w:sz w:val="16"/>
                <w:szCs w:val="16"/>
              </w:rPr>
              <w:br/>
              <w:t xml:space="preserve">Запропоновано: R1-CEP 2004-307 – Rev 06.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Eurofins Biolab S.r.l, Italy / Єврофінс Біолаб С.р.л, Італiя, що розміщена за адресою Via Reno 2, 53036 Poggibonsi (SI), Italy / Віа Рено 2, 53036 Поджібонсі (СІ), Італія в якості альтернативної дільниці відповідальної за контроль серії готового лікарського засобу.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сертифікату відповідності Європейській фармакопеї від уже затвердженого виробника діючої речовини Гідрохлоротіазиду IPCA Laboratories Limited з версії R1-CEP 2004-013 – Rev 04 на версію R1-CEP 2004-013 – Rev 05. Затверджено: R1-CEP 2004-013 – Rev 04. Запропоновано: R1-CEP 2004-013 – Rev 05.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сертифікату відповідності Європейській фармакопеї від уже затвердженого виробника діючої речовини Гідрохлоротіазиду IPCA Laboratories Limited з версії R1-CEP 2004-013 – Rev 05 на версію R1-CEP 2004-13 – Rev 06. Як наслідок оновлено адресу виробничої дільниці з IPCA Laboratories Limited, P.O. Sejavta, IND – 457 002 Ratlam, Madhya Pradesh на IPCA Laboratories Limited, P.O. Sejavta, IND – 457 001 Ratlam, Madhya Pradesh.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сертифікату відповідності Європейській фармакопеї від уже затвердженого виробника діючої речовини Гідрохлоротіазиду Cambrex Profarmaco Milano Srl з версії R1-CEP 2004-307 – Rev 06 на версію R1-CEP 2004-307 – Rev 07. Зміни II типу - Зміни з якості. АФІ. (інші зміни) - оновлення мастер-файлу (ASMF) на діючу речовину Зофеноприлу кальцію від схваленого виробника діючої речовини Lusochimica S.p.A., розташованого за адресою </w:t>
            </w:r>
            <w:r w:rsidRPr="006C4A30">
              <w:rPr>
                <w:rFonts w:ascii="Arial" w:hAnsi="Arial" w:cs="Arial"/>
                <w:sz w:val="16"/>
                <w:szCs w:val="16"/>
                <w:lang w:val="en-US"/>
              </w:rPr>
              <w:t xml:space="preserve">Via Giotto 9 - 23871 Lomagna (LC), </w:t>
            </w:r>
            <w:r w:rsidRPr="00764B02">
              <w:rPr>
                <w:rFonts w:ascii="Arial" w:hAnsi="Arial" w:cs="Arial"/>
                <w:sz w:val="16"/>
                <w:szCs w:val="16"/>
              </w:rPr>
              <w:t>Італія</w:t>
            </w:r>
            <w:r w:rsidRPr="006C4A30">
              <w:rPr>
                <w:rFonts w:ascii="Arial" w:hAnsi="Arial" w:cs="Arial"/>
                <w:sz w:val="16"/>
                <w:szCs w:val="16"/>
                <w:lang w:val="en-US"/>
              </w:rPr>
              <w:t xml:space="preserve">. </w:t>
            </w:r>
            <w:r w:rsidRPr="006C4A30">
              <w:rPr>
                <w:rFonts w:ascii="Arial" w:hAnsi="Arial" w:cs="Arial"/>
                <w:sz w:val="16"/>
                <w:szCs w:val="16"/>
                <w:lang w:val="en-US"/>
              </w:rPr>
              <w:br/>
            </w:r>
            <w:r w:rsidRPr="00764B02">
              <w:rPr>
                <w:rFonts w:ascii="Arial" w:hAnsi="Arial" w:cs="Arial"/>
                <w:sz w:val="16"/>
                <w:szCs w:val="16"/>
              </w:rPr>
              <w:t>Затверджено</w:t>
            </w:r>
            <w:r w:rsidRPr="006C4A30">
              <w:rPr>
                <w:rFonts w:ascii="Arial" w:hAnsi="Arial" w:cs="Arial"/>
                <w:sz w:val="16"/>
                <w:szCs w:val="16"/>
                <w:lang w:val="en-US"/>
              </w:rPr>
              <w:t xml:space="preserve">: ASMF APPLICANT PART: Version Number 12.1 date 26/03/2021; ASMF RESTRICTED PART: 13.0 date 08/11/2021. </w:t>
            </w:r>
            <w:r w:rsidRPr="006C4A30">
              <w:rPr>
                <w:rFonts w:ascii="Arial" w:hAnsi="Arial" w:cs="Arial"/>
                <w:sz w:val="16"/>
                <w:szCs w:val="16"/>
                <w:lang w:val="en-US"/>
              </w:rPr>
              <w:br/>
            </w:r>
            <w:r w:rsidRPr="00764B02">
              <w:rPr>
                <w:rFonts w:ascii="Arial" w:hAnsi="Arial" w:cs="Arial"/>
                <w:sz w:val="16"/>
                <w:szCs w:val="16"/>
              </w:rPr>
              <w:t>Запропоновано</w:t>
            </w:r>
            <w:r w:rsidRPr="006C4A30">
              <w:rPr>
                <w:rFonts w:ascii="Arial" w:hAnsi="Arial" w:cs="Arial"/>
                <w:sz w:val="16"/>
                <w:szCs w:val="16"/>
                <w:lang w:val="en-US"/>
              </w:rPr>
              <w:t xml:space="preserve">: ASMF APPLICANT PART: Version Number 13.0 date 28/09/2023; ASMF RESTRICTED PART: 14.0 date 28/09/2023. </w:t>
            </w:r>
            <w:r w:rsidRPr="00764B02">
              <w:rPr>
                <w:rFonts w:ascii="Arial" w:hAnsi="Arial" w:cs="Arial"/>
                <w:sz w:val="16"/>
                <w:szCs w:val="16"/>
              </w:rPr>
              <w:t>Зміни</w:t>
            </w:r>
            <w:r w:rsidRPr="006C4A30">
              <w:rPr>
                <w:rFonts w:ascii="Arial" w:hAnsi="Arial" w:cs="Arial"/>
                <w:sz w:val="16"/>
                <w:szCs w:val="16"/>
                <w:lang w:val="en-US"/>
              </w:rPr>
              <w:t xml:space="preserve"> II </w:t>
            </w:r>
            <w:r w:rsidRPr="00764B02">
              <w:rPr>
                <w:rFonts w:ascii="Arial" w:hAnsi="Arial" w:cs="Arial"/>
                <w:sz w:val="16"/>
                <w:szCs w:val="16"/>
              </w:rPr>
              <w:t>типу</w:t>
            </w:r>
            <w:r w:rsidRPr="006C4A30">
              <w:rPr>
                <w:rFonts w:ascii="Arial" w:hAnsi="Arial" w:cs="Arial"/>
                <w:sz w:val="16"/>
                <w:szCs w:val="16"/>
                <w:lang w:val="en-US"/>
              </w:rPr>
              <w:t xml:space="preserve"> - </w:t>
            </w:r>
            <w:r w:rsidRPr="00764B02">
              <w:rPr>
                <w:rFonts w:ascii="Arial" w:hAnsi="Arial" w:cs="Arial"/>
                <w:sz w:val="16"/>
                <w:szCs w:val="16"/>
              </w:rPr>
              <w:t>Зміни</w:t>
            </w:r>
            <w:r w:rsidRPr="006C4A30">
              <w:rPr>
                <w:rFonts w:ascii="Arial" w:hAnsi="Arial" w:cs="Arial"/>
                <w:sz w:val="16"/>
                <w:szCs w:val="16"/>
                <w:lang w:val="en-US"/>
              </w:rPr>
              <w:t xml:space="preserve"> </w:t>
            </w:r>
            <w:r w:rsidRPr="00764B02">
              <w:rPr>
                <w:rFonts w:ascii="Arial" w:hAnsi="Arial" w:cs="Arial"/>
                <w:sz w:val="16"/>
                <w:szCs w:val="16"/>
              </w:rPr>
              <w:t>з</w:t>
            </w:r>
            <w:r w:rsidRPr="006C4A30">
              <w:rPr>
                <w:rFonts w:ascii="Arial" w:hAnsi="Arial" w:cs="Arial"/>
                <w:sz w:val="16"/>
                <w:szCs w:val="16"/>
                <w:lang w:val="en-US"/>
              </w:rPr>
              <w:t xml:space="preserve"> </w:t>
            </w:r>
            <w:r w:rsidRPr="00764B02">
              <w:rPr>
                <w:rFonts w:ascii="Arial" w:hAnsi="Arial" w:cs="Arial"/>
                <w:sz w:val="16"/>
                <w:szCs w:val="16"/>
              </w:rPr>
              <w:t>якості</w:t>
            </w:r>
            <w:r w:rsidRPr="006C4A30">
              <w:rPr>
                <w:rFonts w:ascii="Arial" w:hAnsi="Arial" w:cs="Arial"/>
                <w:sz w:val="16"/>
                <w:szCs w:val="16"/>
                <w:lang w:val="en-US"/>
              </w:rPr>
              <w:t xml:space="preserve">. </w:t>
            </w:r>
            <w:r w:rsidRPr="00764B02">
              <w:rPr>
                <w:rFonts w:ascii="Arial" w:hAnsi="Arial" w:cs="Arial"/>
                <w:sz w:val="16"/>
                <w:szCs w:val="16"/>
              </w:rPr>
              <w:t>АФІ</w:t>
            </w:r>
            <w:r w:rsidRPr="006C4A30">
              <w:rPr>
                <w:rFonts w:ascii="Arial" w:hAnsi="Arial" w:cs="Arial"/>
                <w:sz w:val="16"/>
                <w:szCs w:val="16"/>
                <w:lang w:val="en-US"/>
              </w:rPr>
              <w:t>. (</w:t>
            </w:r>
            <w:r w:rsidRPr="00764B02">
              <w:rPr>
                <w:rFonts w:ascii="Arial" w:hAnsi="Arial" w:cs="Arial"/>
                <w:sz w:val="16"/>
                <w:szCs w:val="16"/>
              </w:rPr>
              <w:t>інші</w:t>
            </w:r>
            <w:r w:rsidRPr="006C4A30">
              <w:rPr>
                <w:rFonts w:ascii="Arial" w:hAnsi="Arial" w:cs="Arial"/>
                <w:sz w:val="16"/>
                <w:szCs w:val="16"/>
                <w:lang w:val="en-US"/>
              </w:rPr>
              <w:t xml:space="preserve"> </w:t>
            </w:r>
            <w:r w:rsidRPr="00764B02">
              <w:rPr>
                <w:rFonts w:ascii="Arial" w:hAnsi="Arial" w:cs="Arial"/>
                <w:sz w:val="16"/>
                <w:szCs w:val="16"/>
              </w:rPr>
              <w:t>зміни</w:t>
            </w:r>
            <w:r w:rsidRPr="006C4A30">
              <w:rPr>
                <w:rFonts w:ascii="Arial" w:hAnsi="Arial" w:cs="Arial"/>
                <w:sz w:val="16"/>
                <w:szCs w:val="16"/>
                <w:lang w:val="en-US"/>
              </w:rPr>
              <w:t xml:space="preserve">) - </w:t>
            </w:r>
            <w:r w:rsidRPr="00764B02">
              <w:rPr>
                <w:rFonts w:ascii="Arial" w:hAnsi="Arial" w:cs="Arial"/>
                <w:sz w:val="16"/>
                <w:szCs w:val="16"/>
              </w:rPr>
              <w:t>оновлення</w:t>
            </w:r>
            <w:r w:rsidRPr="006C4A30">
              <w:rPr>
                <w:rFonts w:ascii="Arial" w:hAnsi="Arial" w:cs="Arial"/>
                <w:sz w:val="16"/>
                <w:szCs w:val="16"/>
                <w:lang w:val="en-US"/>
              </w:rPr>
              <w:t xml:space="preserve"> </w:t>
            </w:r>
            <w:r w:rsidRPr="00764B02">
              <w:rPr>
                <w:rFonts w:ascii="Arial" w:hAnsi="Arial" w:cs="Arial"/>
                <w:sz w:val="16"/>
                <w:szCs w:val="16"/>
              </w:rPr>
              <w:t>мастер</w:t>
            </w:r>
            <w:r w:rsidRPr="006C4A30">
              <w:rPr>
                <w:rFonts w:ascii="Arial" w:hAnsi="Arial" w:cs="Arial"/>
                <w:sz w:val="16"/>
                <w:szCs w:val="16"/>
                <w:lang w:val="en-US"/>
              </w:rPr>
              <w:t>-</w:t>
            </w:r>
            <w:r w:rsidRPr="00764B02">
              <w:rPr>
                <w:rFonts w:ascii="Arial" w:hAnsi="Arial" w:cs="Arial"/>
                <w:sz w:val="16"/>
                <w:szCs w:val="16"/>
              </w:rPr>
              <w:t>файлу</w:t>
            </w:r>
            <w:r w:rsidRPr="006C4A30">
              <w:rPr>
                <w:rFonts w:ascii="Arial" w:hAnsi="Arial" w:cs="Arial"/>
                <w:sz w:val="16"/>
                <w:szCs w:val="16"/>
                <w:lang w:val="en-US"/>
              </w:rPr>
              <w:t xml:space="preserve"> (ASMF) </w:t>
            </w:r>
            <w:r w:rsidRPr="00764B02">
              <w:rPr>
                <w:rFonts w:ascii="Arial" w:hAnsi="Arial" w:cs="Arial"/>
                <w:sz w:val="16"/>
                <w:szCs w:val="16"/>
              </w:rPr>
              <w:t>на</w:t>
            </w:r>
            <w:r w:rsidRPr="006C4A30">
              <w:rPr>
                <w:rFonts w:ascii="Arial" w:hAnsi="Arial" w:cs="Arial"/>
                <w:sz w:val="16"/>
                <w:szCs w:val="16"/>
                <w:lang w:val="en-US"/>
              </w:rPr>
              <w:t xml:space="preserve"> </w:t>
            </w:r>
            <w:r w:rsidRPr="00764B02">
              <w:rPr>
                <w:rFonts w:ascii="Arial" w:hAnsi="Arial" w:cs="Arial"/>
                <w:sz w:val="16"/>
                <w:szCs w:val="16"/>
              </w:rPr>
              <w:t>діючу</w:t>
            </w:r>
            <w:r w:rsidRPr="006C4A30">
              <w:rPr>
                <w:rFonts w:ascii="Arial" w:hAnsi="Arial" w:cs="Arial"/>
                <w:sz w:val="16"/>
                <w:szCs w:val="16"/>
                <w:lang w:val="en-US"/>
              </w:rPr>
              <w:t xml:space="preserve"> </w:t>
            </w:r>
            <w:r w:rsidRPr="00764B02">
              <w:rPr>
                <w:rFonts w:ascii="Arial" w:hAnsi="Arial" w:cs="Arial"/>
                <w:sz w:val="16"/>
                <w:szCs w:val="16"/>
              </w:rPr>
              <w:t>речовину</w:t>
            </w:r>
            <w:r w:rsidRPr="006C4A30">
              <w:rPr>
                <w:rFonts w:ascii="Arial" w:hAnsi="Arial" w:cs="Arial"/>
                <w:sz w:val="16"/>
                <w:szCs w:val="16"/>
                <w:lang w:val="en-US"/>
              </w:rPr>
              <w:t xml:space="preserve"> </w:t>
            </w:r>
            <w:r w:rsidRPr="00764B02">
              <w:rPr>
                <w:rFonts w:ascii="Arial" w:hAnsi="Arial" w:cs="Arial"/>
                <w:sz w:val="16"/>
                <w:szCs w:val="16"/>
              </w:rPr>
              <w:t>Зофеноприлу</w:t>
            </w:r>
            <w:r w:rsidRPr="006C4A30">
              <w:rPr>
                <w:rFonts w:ascii="Arial" w:hAnsi="Arial" w:cs="Arial"/>
                <w:sz w:val="16"/>
                <w:szCs w:val="16"/>
                <w:lang w:val="en-US"/>
              </w:rPr>
              <w:t xml:space="preserve"> </w:t>
            </w:r>
            <w:r w:rsidRPr="00764B02">
              <w:rPr>
                <w:rFonts w:ascii="Arial" w:hAnsi="Arial" w:cs="Arial"/>
                <w:sz w:val="16"/>
                <w:szCs w:val="16"/>
              </w:rPr>
              <w:t>кальцію</w:t>
            </w:r>
            <w:r w:rsidRPr="006C4A30">
              <w:rPr>
                <w:rFonts w:ascii="Arial" w:hAnsi="Arial" w:cs="Arial"/>
                <w:sz w:val="16"/>
                <w:szCs w:val="16"/>
                <w:lang w:val="en-US"/>
              </w:rPr>
              <w:t xml:space="preserve"> </w:t>
            </w:r>
            <w:r w:rsidRPr="00764B02">
              <w:rPr>
                <w:rFonts w:ascii="Arial" w:hAnsi="Arial" w:cs="Arial"/>
                <w:sz w:val="16"/>
                <w:szCs w:val="16"/>
              </w:rPr>
              <w:t>від</w:t>
            </w:r>
            <w:r w:rsidRPr="006C4A30">
              <w:rPr>
                <w:rFonts w:ascii="Arial" w:hAnsi="Arial" w:cs="Arial"/>
                <w:sz w:val="16"/>
                <w:szCs w:val="16"/>
                <w:lang w:val="en-US"/>
              </w:rPr>
              <w:t xml:space="preserve"> </w:t>
            </w:r>
            <w:r w:rsidRPr="00764B02">
              <w:rPr>
                <w:rFonts w:ascii="Arial" w:hAnsi="Arial" w:cs="Arial"/>
                <w:sz w:val="16"/>
                <w:szCs w:val="16"/>
              </w:rPr>
              <w:t>схваленого</w:t>
            </w:r>
            <w:r w:rsidRPr="006C4A30">
              <w:rPr>
                <w:rFonts w:ascii="Arial" w:hAnsi="Arial" w:cs="Arial"/>
                <w:sz w:val="16"/>
                <w:szCs w:val="16"/>
                <w:lang w:val="en-US"/>
              </w:rPr>
              <w:t xml:space="preserve"> </w:t>
            </w:r>
            <w:r w:rsidRPr="00764B02">
              <w:rPr>
                <w:rFonts w:ascii="Arial" w:hAnsi="Arial" w:cs="Arial"/>
                <w:sz w:val="16"/>
                <w:szCs w:val="16"/>
              </w:rPr>
              <w:t>виробника</w:t>
            </w:r>
            <w:r w:rsidRPr="006C4A30">
              <w:rPr>
                <w:rFonts w:ascii="Arial" w:hAnsi="Arial" w:cs="Arial"/>
                <w:sz w:val="16"/>
                <w:szCs w:val="16"/>
                <w:lang w:val="en-US"/>
              </w:rPr>
              <w:t xml:space="preserve"> </w:t>
            </w:r>
            <w:r w:rsidRPr="00764B02">
              <w:rPr>
                <w:rFonts w:ascii="Arial" w:hAnsi="Arial" w:cs="Arial"/>
                <w:sz w:val="16"/>
                <w:szCs w:val="16"/>
              </w:rPr>
              <w:t>діючої</w:t>
            </w:r>
            <w:r w:rsidRPr="006C4A30">
              <w:rPr>
                <w:rFonts w:ascii="Arial" w:hAnsi="Arial" w:cs="Arial"/>
                <w:sz w:val="16"/>
                <w:szCs w:val="16"/>
                <w:lang w:val="en-US"/>
              </w:rPr>
              <w:t xml:space="preserve"> </w:t>
            </w:r>
            <w:r w:rsidRPr="00764B02">
              <w:rPr>
                <w:rFonts w:ascii="Arial" w:hAnsi="Arial" w:cs="Arial"/>
                <w:sz w:val="16"/>
                <w:szCs w:val="16"/>
              </w:rPr>
              <w:t>речовини</w:t>
            </w:r>
            <w:r w:rsidRPr="006C4A30">
              <w:rPr>
                <w:rFonts w:ascii="Arial" w:hAnsi="Arial" w:cs="Arial"/>
                <w:sz w:val="16"/>
                <w:szCs w:val="16"/>
                <w:lang w:val="en-US"/>
              </w:rPr>
              <w:t xml:space="preserve"> Lusochimica S.p.A., </w:t>
            </w:r>
            <w:r w:rsidRPr="00764B02">
              <w:rPr>
                <w:rFonts w:ascii="Arial" w:hAnsi="Arial" w:cs="Arial"/>
                <w:sz w:val="16"/>
                <w:szCs w:val="16"/>
              </w:rPr>
              <w:t>розташованого</w:t>
            </w:r>
            <w:r w:rsidRPr="006C4A30">
              <w:rPr>
                <w:rFonts w:ascii="Arial" w:hAnsi="Arial" w:cs="Arial"/>
                <w:sz w:val="16"/>
                <w:szCs w:val="16"/>
                <w:lang w:val="en-US"/>
              </w:rPr>
              <w:t xml:space="preserve"> </w:t>
            </w:r>
            <w:r w:rsidRPr="00764B02">
              <w:rPr>
                <w:rFonts w:ascii="Arial" w:hAnsi="Arial" w:cs="Arial"/>
                <w:sz w:val="16"/>
                <w:szCs w:val="16"/>
              </w:rPr>
              <w:t>за</w:t>
            </w:r>
            <w:r w:rsidRPr="006C4A30">
              <w:rPr>
                <w:rFonts w:ascii="Arial" w:hAnsi="Arial" w:cs="Arial"/>
                <w:sz w:val="16"/>
                <w:szCs w:val="16"/>
                <w:lang w:val="en-US"/>
              </w:rPr>
              <w:t xml:space="preserve"> </w:t>
            </w:r>
            <w:r w:rsidRPr="00764B02">
              <w:rPr>
                <w:rFonts w:ascii="Arial" w:hAnsi="Arial" w:cs="Arial"/>
                <w:sz w:val="16"/>
                <w:szCs w:val="16"/>
              </w:rPr>
              <w:t>адресою</w:t>
            </w:r>
            <w:r w:rsidRPr="006C4A30">
              <w:rPr>
                <w:rFonts w:ascii="Arial" w:hAnsi="Arial" w:cs="Arial"/>
                <w:sz w:val="16"/>
                <w:szCs w:val="16"/>
                <w:lang w:val="en-US"/>
              </w:rPr>
              <w:t xml:space="preserve"> Via Livornese, 897 - 56122 Pisa - La Vettola (PI), </w:t>
            </w:r>
            <w:r w:rsidRPr="00764B02">
              <w:rPr>
                <w:rFonts w:ascii="Arial" w:hAnsi="Arial" w:cs="Arial"/>
                <w:sz w:val="16"/>
                <w:szCs w:val="16"/>
              </w:rPr>
              <w:t>Італія</w:t>
            </w:r>
            <w:r w:rsidRPr="006C4A30">
              <w:rPr>
                <w:rFonts w:ascii="Arial" w:hAnsi="Arial" w:cs="Arial"/>
                <w:sz w:val="16"/>
                <w:szCs w:val="16"/>
                <w:lang w:val="en-US"/>
              </w:rPr>
              <w:t xml:space="preserve">. </w:t>
            </w:r>
            <w:r w:rsidRPr="006C4A30">
              <w:rPr>
                <w:rFonts w:ascii="Arial" w:hAnsi="Arial" w:cs="Arial"/>
                <w:sz w:val="16"/>
                <w:szCs w:val="16"/>
                <w:lang w:val="en-US"/>
              </w:rPr>
              <w:br/>
            </w:r>
            <w:r w:rsidRPr="00764B02">
              <w:rPr>
                <w:rFonts w:ascii="Arial" w:hAnsi="Arial" w:cs="Arial"/>
                <w:sz w:val="16"/>
                <w:szCs w:val="16"/>
              </w:rPr>
              <w:t>Затверджено</w:t>
            </w:r>
            <w:r w:rsidRPr="006C4A30">
              <w:rPr>
                <w:rFonts w:ascii="Arial" w:hAnsi="Arial" w:cs="Arial"/>
                <w:sz w:val="16"/>
                <w:szCs w:val="16"/>
                <w:lang w:val="en-US"/>
              </w:rPr>
              <w:t xml:space="preserve">: ASMF APPLICANT PART: Version Number 12.0 date 04/05/2020; ASMF RESTRICTED PART: 13.0 date 08/11/2021. </w:t>
            </w:r>
            <w:r w:rsidRPr="006C4A30">
              <w:rPr>
                <w:rFonts w:ascii="Arial" w:hAnsi="Arial" w:cs="Arial"/>
                <w:sz w:val="16"/>
                <w:szCs w:val="16"/>
                <w:lang w:val="en-US"/>
              </w:rPr>
              <w:br/>
            </w:r>
            <w:r w:rsidRPr="00764B02">
              <w:rPr>
                <w:rFonts w:ascii="Arial" w:hAnsi="Arial" w:cs="Arial"/>
                <w:sz w:val="16"/>
                <w:szCs w:val="16"/>
              </w:rPr>
              <w:t>Запропоновано</w:t>
            </w:r>
            <w:r w:rsidRPr="006C4A30">
              <w:rPr>
                <w:rFonts w:ascii="Arial" w:hAnsi="Arial" w:cs="Arial"/>
                <w:sz w:val="16"/>
                <w:szCs w:val="16"/>
                <w:lang w:val="en-US"/>
              </w:rPr>
              <w:t xml:space="preserve">: ASMF APPLICANT PART: Version Number 13.0 date 29/09/2023; ASMF RESTRICTED PART: 14.0 date 29/09/2023.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UA/6736/01/01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ЗОНІК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капсули тверді по 25 мг; по 14 капсул у блістері; по 2 або по 4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КУСУМ ХЕЛТХКЕР ПВТ ЛТД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(інші зміни) зміни в розділі «Опис», а саме вилучення фрази «розміром №4». Зміни внесено в інструкцію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показника "Середня маса вмісту капсули" зі специфікації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UA/19526/01/01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ЗОНІК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капсули тверді по 50 мг; по 14 капсул у блістері; по 2 або по 4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КУСУМ ХЕЛТХКЕР ПВТ ЛТД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(інші зміни) зміни в розділі «Опис», а саме вилучення фрази «розміром №4». Зміни внесено в інструкцію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показника "Середня маса вмісту капсули" зі специфікації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UA/19526/01/02</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ЗОНІК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капсули тверді по 25 мг in bulk: № 5880 (14х 420): по 14 капсул у блістері; по 420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КУСУМ ХЕЛТХКЕР ПВТ ЛТД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(інші зміни) зміни в розділі «Опис», а саме вилучення фрази «розміром №4».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показника "Середня маса вмісту капсули" зі специфікації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UA/21061/01/01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ЗОНІК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капсули тверді по 50 мг in bulk: № 5880 (14х 420): по 14 капсул у блістері; по 420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КУСУМ ХЕЛТХКЕР ПВТ ЛТД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(інші зміни) зміни в розділі «Опис», а саме вилучення фрази «розміром №4».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показника "Середня маса вмісту капсули" зі специфікації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UA/21061/01/02</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ІКЗИМ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400 мг, по 10 таблеток у блістері, по 1 блістеру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Скай Фарма ВЗ-ТОВ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Об'єднанi Арабськi Емiрати</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Сенс Лабораторіс Пвт. Лтд.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виправлено технічні помилки, а саме: невірну букву та непотрібне подвоєння букв у п. 11 «Найменування і місцезнаходження виробника та/або заявника» тексту маркування вторинної упаковки лікарського засобу, а також непотрібне подвоєння букв у п. 5 «Найменування виробника і, за необхідності - заявника» тексту маркування первинної упаковки лікарського засобу, – допущені при процедурі зміни (Наказ МОЗ України №1516 від 03.10.2025 р.). </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ЗАТВЕРДЖЕНО: </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Заявник: Скай Фарма ВЗ-ТОВ </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Приміщення № 708S, Поаерх 7, Науковий Парк Дубай (НПД), Вежа- Південна, Науковий Парк Дубай, Дубай, Об’єднанні Арабські Емірати </w:t>
            </w:r>
          </w:p>
          <w:p w:rsidR="009A478A" w:rsidRPr="00764B02" w:rsidRDefault="009A478A" w:rsidP="006431D7">
            <w:pPr>
              <w:tabs>
                <w:tab w:val="left" w:pos="12600"/>
              </w:tabs>
              <w:jc w:val="center"/>
              <w:rPr>
                <w:rFonts w:ascii="Arial" w:hAnsi="Arial" w:cs="Arial"/>
                <w:b/>
                <w:sz w:val="16"/>
                <w:szCs w:val="16"/>
              </w:rPr>
            </w:pPr>
            <w:r w:rsidRPr="00764B02">
              <w:rPr>
                <w:rFonts w:ascii="Arial" w:hAnsi="Arial" w:cs="Arial"/>
                <w:b/>
                <w:sz w:val="16"/>
                <w:szCs w:val="16"/>
              </w:rPr>
              <w:t xml:space="preserve">ЗАПРОПОНОВАНО: </w:t>
            </w:r>
          </w:p>
          <w:p w:rsidR="009A478A" w:rsidRPr="00764B02" w:rsidRDefault="009A478A" w:rsidP="006431D7">
            <w:pPr>
              <w:tabs>
                <w:tab w:val="left" w:pos="12600"/>
              </w:tabs>
              <w:jc w:val="center"/>
              <w:rPr>
                <w:rFonts w:ascii="Arial" w:hAnsi="Arial" w:cs="Arial"/>
                <w:b/>
                <w:sz w:val="16"/>
                <w:szCs w:val="16"/>
              </w:rPr>
            </w:pPr>
            <w:r w:rsidRPr="00764B02">
              <w:rPr>
                <w:rFonts w:ascii="Arial" w:hAnsi="Arial" w:cs="Arial"/>
                <w:b/>
                <w:sz w:val="16"/>
                <w:szCs w:val="16"/>
              </w:rPr>
              <w:t xml:space="preserve">Заявник: Скай Фарма ВЗ-ТОВ </w:t>
            </w:r>
          </w:p>
          <w:p w:rsidR="009A478A" w:rsidRPr="00764B02" w:rsidRDefault="009A478A" w:rsidP="006431D7">
            <w:pPr>
              <w:tabs>
                <w:tab w:val="left" w:pos="12600"/>
              </w:tabs>
              <w:jc w:val="center"/>
              <w:rPr>
                <w:rFonts w:ascii="Arial" w:hAnsi="Arial" w:cs="Arial"/>
                <w:b/>
                <w:sz w:val="16"/>
                <w:szCs w:val="16"/>
              </w:rPr>
            </w:pPr>
            <w:r w:rsidRPr="00764B02">
              <w:rPr>
                <w:rFonts w:ascii="Arial" w:hAnsi="Arial" w:cs="Arial"/>
                <w:b/>
                <w:sz w:val="16"/>
                <w:szCs w:val="16"/>
              </w:rPr>
              <w:t xml:space="preserve">Приміщення № 708S, Поверх 7, Науковий Парк Дубай (НПД), Вежа- Південна, Науковий Парк Дубай, Дубай, Об’єднані Арабські Емірати </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UA/19050/01/01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ІМУНОРО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розчин для ін'єкцій, 300 мкг (1500 МО)/2 мл; по 2 мл у попередньо наповненому шприці з голкою для введення, по 1 шприцу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КЕДРІОН С.П.А.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Італiя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КЕДРІОН С.П.А.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Італiя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Зміни в умовах зберігання готового лікарського засобу. Діюча редакція: Зберігати у холодильнику (при температурі від 2 </w:t>
            </w:r>
            <w:r w:rsidRPr="00764B02">
              <w:rPr>
                <w:rFonts w:ascii="Arial" w:hAnsi="Arial" w:cs="Arial"/>
                <w:sz w:val="16"/>
                <w:szCs w:val="16"/>
                <w:vertAlign w:val="superscript"/>
              </w:rPr>
              <w:t>0</w:t>
            </w:r>
            <w:r w:rsidRPr="00764B02">
              <w:rPr>
                <w:rFonts w:ascii="Arial" w:hAnsi="Arial" w:cs="Arial"/>
                <w:sz w:val="16"/>
                <w:szCs w:val="16"/>
              </w:rPr>
              <w:t>С до 8</w:t>
            </w:r>
            <w:r w:rsidRPr="00764B02">
              <w:rPr>
                <w:rFonts w:ascii="Arial" w:hAnsi="Arial" w:cs="Arial"/>
                <w:sz w:val="16"/>
                <w:szCs w:val="16"/>
                <w:vertAlign w:val="superscript"/>
              </w:rPr>
              <w:t>0</w:t>
            </w:r>
            <w:r w:rsidRPr="00764B02">
              <w:rPr>
                <w:rFonts w:ascii="Arial" w:hAnsi="Arial" w:cs="Arial"/>
                <w:sz w:val="16"/>
                <w:szCs w:val="16"/>
              </w:rPr>
              <w:t>С).</w:t>
            </w:r>
            <w:r w:rsidRPr="00764B02">
              <w:rPr>
                <w:rFonts w:ascii="Arial" w:hAnsi="Arial" w:cs="Arial"/>
                <w:sz w:val="16"/>
                <w:szCs w:val="16"/>
              </w:rPr>
              <w:br/>
              <w:t>Не заморожувати. Зберігати попередньо наповнений шприц в оригінальній картонній коробці для захисту від світла.</w:t>
            </w:r>
            <w:r w:rsidRPr="00764B02">
              <w:rPr>
                <w:rFonts w:ascii="Arial" w:hAnsi="Arial" w:cs="Arial"/>
                <w:sz w:val="16"/>
                <w:szCs w:val="16"/>
              </w:rPr>
              <w:br/>
              <w:t>Пропонована редакція: Зберігати у холодильнику (при температурі від 2 до 8</w:t>
            </w:r>
            <w:r w:rsidRPr="00764B02">
              <w:rPr>
                <w:rFonts w:ascii="Arial" w:hAnsi="Arial" w:cs="Arial"/>
                <w:sz w:val="16"/>
                <w:szCs w:val="16"/>
                <w:vertAlign w:val="superscript"/>
              </w:rPr>
              <w:t>0</w:t>
            </w:r>
            <w:r w:rsidRPr="00764B02">
              <w:rPr>
                <w:rFonts w:ascii="Arial" w:hAnsi="Arial" w:cs="Arial"/>
                <w:sz w:val="16"/>
                <w:szCs w:val="16"/>
              </w:rPr>
              <w:t xml:space="preserve">С). Не заморожувати. Зберігати попередньо наповнений шприц в оригінальній картонній коробці для захисту від світла. Перед застосуванням лікарського засобу та протягом його терміну придатності попередньо наповнений шприц можна зберігати при кімнатній температурі, що не перевищує 25 С, протягом 30 днів поспіль. Після цього періоду лікарський засіб слід знищити. Після зберігання лікарського засобу при кімнатній температурі забороняється його подальше зберігання в холодильнику. Дані щодо дати початку зберігання лікарського засобу при кімнатній температурі слід зазначати на оригінальній упаковці лікарського засобу у спеціальному відведеному для цього місці. </w:t>
            </w:r>
            <w:r w:rsidRPr="00764B02">
              <w:rPr>
                <w:rFonts w:ascii="Arial" w:hAnsi="Arial" w:cs="Arial"/>
                <w:sz w:val="16"/>
                <w:szCs w:val="16"/>
              </w:rPr>
              <w:br/>
              <w:t>Зміни внесено в інструкцію для медичного застосування лікарського засобу у розділ "Умови зберігання" та як наслідок - у п. 9 тексту маркування вторинної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UA/19741/01/01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ІТОПРИД-ФАРМАК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по 50 мг, по 10 таблеток у блістері, по 1 або по 4 або по 10 блістерів в картонну пачку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Санека Фармасьютікалз АТ</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Словацька Республіка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зміна у методах контролю АФІ за показником «Супровідні домішки» виробника ГЛЗ у зв’язку з ідентифікацією домішки С ітоприду для виробника АФІ Symed Labs Limited. </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Затверджено: </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Методи контролю розділ 3.2.S.4.2. </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Супровідні домішки </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 </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Відомі домішки в показнику «Супровідні домішки»: </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Домішки А і В - при використанні субстанції виробництва Symed </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Домішки А1, В1 і С - при використанні субстанції виробництва Cadila </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 </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Запропоновано: </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Методи контролю розділ 3.2.S.4.2. </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Супровідні домішки </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 </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Відомі домішки в показнику «Супровідні домішки»: </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Домішки А і В і С - при використанні субстанції виробництва Symed </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Домішки А1, В1 і С - при використанні субстанції виробництва Cadila </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зміна у методах контролю ГЛЗ за показником «Супровідні домішки» для виробника АФІ Symed Labs Limited. Нормування вмісту домішок в ГЛЗ та АФІ не відбувається.</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Затверджено: </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Методи контролю </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Супровідні домішки </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 </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Відомі домішки в показнику «Супровідні домішки»: </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Домішки А і В - при використанні субстанції виробництва Symed </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Домішки А1, В1 і С - при використанні субстанції виробництва Cadila </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 </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Запропоновано: </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Методи контролю </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Супровідні домішки </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 </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Відомі домішки в показнику «Супровідні домішки»: </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Домішки А і В і С - при використанні субстанції виробництва Symed </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Домішки А1, В1 і С - при використанні субстанції виробництва Cadila </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 </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ГЛЗ, а саме викладення тексту державною мовою згідно сучасних вимог та внесення уточнень по тексту МКЯ ЛЗ відповідно до розділів 3.2.Р.5.1. та 3.2.Р.5.2.</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Зміни II типу - Зміни з якості. АФІ. (інші зміни) (Б.I. (х) II)</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оновлення DMF на АФІ ітоприду гідрохлорид від затвердженого виробника Symed Labs Limited, India з версії AP/2ITN-001-06/2017-10-05 до версії AP/2ITN-001-09/2020-03-05, з відповідними змінами адреси виробництва АФІ та інтермедіату та додавання процесу сушіння після етапу ІТН-І (розділ 3.2.S.2.2.). </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Затверджено: </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Версія DMF AP/2ITN-001-06/2017-10-05 </w:t>
            </w:r>
          </w:p>
          <w:p w:rsidR="009A478A" w:rsidRPr="00E46B90" w:rsidRDefault="009A478A" w:rsidP="006431D7">
            <w:pPr>
              <w:tabs>
                <w:tab w:val="left" w:pos="12600"/>
              </w:tabs>
              <w:jc w:val="center"/>
              <w:rPr>
                <w:rFonts w:ascii="Arial" w:hAnsi="Arial" w:cs="Arial"/>
                <w:sz w:val="16"/>
                <w:szCs w:val="16"/>
                <w:lang w:val="en-US"/>
              </w:rPr>
            </w:pPr>
            <w:r w:rsidRPr="00E46B90">
              <w:rPr>
                <w:rFonts w:ascii="Arial" w:hAnsi="Arial" w:cs="Arial"/>
                <w:sz w:val="16"/>
                <w:szCs w:val="16"/>
                <w:lang w:val="en-US"/>
              </w:rPr>
              <w:t xml:space="preserve">3.2.S.2.1. </w:t>
            </w:r>
            <w:r w:rsidRPr="00764B02">
              <w:rPr>
                <w:rFonts w:ascii="Arial" w:hAnsi="Arial" w:cs="Arial"/>
                <w:sz w:val="16"/>
                <w:szCs w:val="16"/>
              </w:rPr>
              <w:t>Виробники</w:t>
            </w:r>
            <w:r w:rsidRPr="00E46B90">
              <w:rPr>
                <w:rFonts w:ascii="Arial" w:hAnsi="Arial" w:cs="Arial"/>
                <w:sz w:val="16"/>
                <w:szCs w:val="16"/>
                <w:lang w:val="en-US"/>
              </w:rPr>
              <w:t xml:space="preserve"> </w:t>
            </w:r>
          </w:p>
          <w:p w:rsidR="009A478A" w:rsidRPr="00E46B90" w:rsidRDefault="009A478A" w:rsidP="006431D7">
            <w:pPr>
              <w:tabs>
                <w:tab w:val="left" w:pos="12600"/>
              </w:tabs>
              <w:jc w:val="center"/>
              <w:rPr>
                <w:rFonts w:ascii="Arial" w:hAnsi="Arial" w:cs="Arial"/>
                <w:sz w:val="16"/>
                <w:szCs w:val="16"/>
                <w:lang w:val="en-US"/>
              </w:rPr>
            </w:pPr>
            <w:r w:rsidRPr="00E46B90">
              <w:rPr>
                <w:rFonts w:ascii="Arial" w:hAnsi="Arial" w:cs="Arial"/>
                <w:sz w:val="16"/>
                <w:szCs w:val="16"/>
                <w:lang w:val="en-US"/>
              </w:rPr>
              <w:t xml:space="preserve">Manufacturing facility of API: </w:t>
            </w:r>
          </w:p>
          <w:p w:rsidR="009A478A" w:rsidRPr="00E46B90" w:rsidRDefault="009A478A" w:rsidP="006431D7">
            <w:pPr>
              <w:tabs>
                <w:tab w:val="left" w:pos="12600"/>
              </w:tabs>
              <w:jc w:val="center"/>
              <w:rPr>
                <w:rFonts w:ascii="Arial" w:hAnsi="Arial" w:cs="Arial"/>
                <w:sz w:val="16"/>
                <w:szCs w:val="16"/>
                <w:lang w:val="en-US"/>
              </w:rPr>
            </w:pPr>
            <w:r w:rsidRPr="00E46B90">
              <w:rPr>
                <w:rFonts w:ascii="Arial" w:hAnsi="Arial" w:cs="Arial"/>
                <w:sz w:val="16"/>
                <w:szCs w:val="16"/>
                <w:lang w:val="en-US"/>
              </w:rPr>
              <w:t xml:space="preserve">SYMED LABS LIMITED (UNIT-II), </w:t>
            </w:r>
          </w:p>
          <w:p w:rsidR="009A478A" w:rsidRPr="00E46B90" w:rsidRDefault="009A478A" w:rsidP="006431D7">
            <w:pPr>
              <w:tabs>
                <w:tab w:val="left" w:pos="12600"/>
              </w:tabs>
              <w:jc w:val="center"/>
              <w:rPr>
                <w:rFonts w:ascii="Arial" w:hAnsi="Arial" w:cs="Arial"/>
                <w:sz w:val="16"/>
                <w:szCs w:val="16"/>
                <w:lang w:val="en-US"/>
              </w:rPr>
            </w:pPr>
            <w:r w:rsidRPr="00E46B90">
              <w:rPr>
                <w:rFonts w:ascii="Arial" w:hAnsi="Arial" w:cs="Arial"/>
                <w:sz w:val="16"/>
                <w:szCs w:val="16"/>
                <w:lang w:val="en-US"/>
              </w:rPr>
              <w:t xml:space="preserve">Plot No. 25/B, Phase-III, </w:t>
            </w:r>
          </w:p>
          <w:p w:rsidR="009A478A" w:rsidRPr="00E46B90" w:rsidRDefault="009A478A" w:rsidP="006431D7">
            <w:pPr>
              <w:tabs>
                <w:tab w:val="left" w:pos="12600"/>
              </w:tabs>
              <w:jc w:val="center"/>
              <w:rPr>
                <w:rFonts w:ascii="Arial" w:hAnsi="Arial" w:cs="Arial"/>
                <w:sz w:val="16"/>
                <w:szCs w:val="16"/>
                <w:lang w:val="en-US"/>
              </w:rPr>
            </w:pPr>
            <w:r w:rsidRPr="00E46B90">
              <w:rPr>
                <w:rFonts w:ascii="Arial" w:hAnsi="Arial" w:cs="Arial"/>
                <w:sz w:val="16"/>
                <w:szCs w:val="16"/>
                <w:lang w:val="en-US"/>
              </w:rPr>
              <w:t xml:space="preserve">I.D.A, Jeedimetla, </w:t>
            </w:r>
          </w:p>
          <w:p w:rsidR="009A478A" w:rsidRPr="00E46B90" w:rsidRDefault="009A478A" w:rsidP="006431D7">
            <w:pPr>
              <w:tabs>
                <w:tab w:val="left" w:pos="12600"/>
              </w:tabs>
              <w:jc w:val="center"/>
              <w:rPr>
                <w:rFonts w:ascii="Arial" w:hAnsi="Arial" w:cs="Arial"/>
                <w:sz w:val="16"/>
                <w:szCs w:val="16"/>
                <w:lang w:val="en-US"/>
              </w:rPr>
            </w:pPr>
            <w:r w:rsidRPr="00E46B90">
              <w:rPr>
                <w:rFonts w:ascii="Arial" w:hAnsi="Arial" w:cs="Arial"/>
                <w:sz w:val="16"/>
                <w:szCs w:val="16"/>
                <w:lang w:val="en-US"/>
              </w:rPr>
              <w:t xml:space="preserve">Hyderabad – 500 055, </w:t>
            </w:r>
          </w:p>
          <w:p w:rsidR="009A478A" w:rsidRPr="00E46B90" w:rsidRDefault="009A478A" w:rsidP="006431D7">
            <w:pPr>
              <w:tabs>
                <w:tab w:val="left" w:pos="12600"/>
              </w:tabs>
              <w:jc w:val="center"/>
              <w:rPr>
                <w:rFonts w:ascii="Arial" w:hAnsi="Arial" w:cs="Arial"/>
                <w:sz w:val="16"/>
                <w:szCs w:val="16"/>
                <w:lang w:val="en-US"/>
              </w:rPr>
            </w:pPr>
            <w:r w:rsidRPr="00E46B90">
              <w:rPr>
                <w:rFonts w:ascii="Arial" w:hAnsi="Arial" w:cs="Arial"/>
                <w:sz w:val="16"/>
                <w:szCs w:val="16"/>
                <w:lang w:val="en-US"/>
              </w:rPr>
              <w:t xml:space="preserve">Telangana, INDIA </w:t>
            </w:r>
          </w:p>
          <w:p w:rsidR="009A478A" w:rsidRPr="00E46B90" w:rsidRDefault="009A478A" w:rsidP="006431D7">
            <w:pPr>
              <w:tabs>
                <w:tab w:val="left" w:pos="12600"/>
              </w:tabs>
              <w:jc w:val="center"/>
              <w:rPr>
                <w:rFonts w:ascii="Arial" w:hAnsi="Arial" w:cs="Arial"/>
                <w:sz w:val="16"/>
                <w:szCs w:val="16"/>
                <w:lang w:val="en-US"/>
              </w:rPr>
            </w:pPr>
            <w:r w:rsidRPr="00E46B90">
              <w:rPr>
                <w:rFonts w:ascii="Arial" w:hAnsi="Arial" w:cs="Arial"/>
                <w:sz w:val="16"/>
                <w:szCs w:val="16"/>
                <w:lang w:val="en-US"/>
              </w:rPr>
              <w:t xml:space="preserve">Manufacturing facility of imtermediate: </w:t>
            </w:r>
          </w:p>
          <w:p w:rsidR="009A478A" w:rsidRPr="00E46B90" w:rsidRDefault="009A478A" w:rsidP="006431D7">
            <w:pPr>
              <w:tabs>
                <w:tab w:val="left" w:pos="12600"/>
              </w:tabs>
              <w:jc w:val="center"/>
              <w:rPr>
                <w:rFonts w:ascii="Arial" w:hAnsi="Arial" w:cs="Arial"/>
                <w:sz w:val="16"/>
                <w:szCs w:val="16"/>
                <w:lang w:val="en-US"/>
              </w:rPr>
            </w:pPr>
            <w:r w:rsidRPr="00E46B90">
              <w:rPr>
                <w:rFonts w:ascii="Arial" w:hAnsi="Arial" w:cs="Arial"/>
                <w:sz w:val="16"/>
                <w:szCs w:val="16"/>
                <w:lang w:val="en-US"/>
              </w:rPr>
              <w:t xml:space="preserve">(SANTHRO): </w:t>
            </w:r>
          </w:p>
          <w:p w:rsidR="009A478A" w:rsidRPr="00E46B90" w:rsidRDefault="009A478A" w:rsidP="006431D7">
            <w:pPr>
              <w:tabs>
                <w:tab w:val="left" w:pos="12600"/>
              </w:tabs>
              <w:jc w:val="center"/>
              <w:rPr>
                <w:rFonts w:ascii="Arial" w:hAnsi="Arial" w:cs="Arial"/>
                <w:sz w:val="16"/>
                <w:szCs w:val="16"/>
                <w:lang w:val="en-US"/>
              </w:rPr>
            </w:pPr>
            <w:r w:rsidRPr="00E46B90">
              <w:rPr>
                <w:rFonts w:ascii="Arial" w:hAnsi="Arial" w:cs="Arial"/>
                <w:sz w:val="16"/>
                <w:szCs w:val="16"/>
                <w:lang w:val="en-US"/>
              </w:rPr>
              <w:t xml:space="preserve">SYMED LABS LIMITED (UNIT-IV), </w:t>
            </w:r>
          </w:p>
          <w:p w:rsidR="009A478A" w:rsidRPr="00E46B90" w:rsidRDefault="009A478A" w:rsidP="006431D7">
            <w:pPr>
              <w:tabs>
                <w:tab w:val="left" w:pos="12600"/>
              </w:tabs>
              <w:jc w:val="center"/>
              <w:rPr>
                <w:rFonts w:ascii="Arial" w:hAnsi="Arial" w:cs="Arial"/>
                <w:sz w:val="16"/>
                <w:szCs w:val="16"/>
                <w:lang w:val="en-US"/>
              </w:rPr>
            </w:pPr>
            <w:r w:rsidRPr="00E46B90">
              <w:rPr>
                <w:rFonts w:ascii="Arial" w:hAnsi="Arial" w:cs="Arial"/>
                <w:sz w:val="16"/>
                <w:szCs w:val="16"/>
                <w:lang w:val="en-US"/>
              </w:rPr>
              <w:t xml:space="preserve">Survey No. 163, 163/A &amp; 164/A, </w:t>
            </w:r>
          </w:p>
          <w:p w:rsidR="009A478A" w:rsidRPr="00E46B90" w:rsidRDefault="009A478A" w:rsidP="006431D7">
            <w:pPr>
              <w:tabs>
                <w:tab w:val="left" w:pos="12600"/>
              </w:tabs>
              <w:jc w:val="center"/>
              <w:rPr>
                <w:rFonts w:ascii="Arial" w:hAnsi="Arial" w:cs="Arial"/>
                <w:sz w:val="16"/>
                <w:szCs w:val="16"/>
                <w:lang w:val="en-US"/>
              </w:rPr>
            </w:pPr>
            <w:r w:rsidRPr="00E46B90">
              <w:rPr>
                <w:rFonts w:ascii="Arial" w:hAnsi="Arial" w:cs="Arial"/>
                <w:sz w:val="16"/>
                <w:szCs w:val="16"/>
                <w:lang w:val="en-US"/>
              </w:rPr>
              <w:t xml:space="preserve">Pitampally (Village), Chityal (Mandal) </w:t>
            </w:r>
          </w:p>
          <w:p w:rsidR="009A478A" w:rsidRPr="00E46B90" w:rsidRDefault="009A478A" w:rsidP="006431D7">
            <w:pPr>
              <w:tabs>
                <w:tab w:val="left" w:pos="12600"/>
              </w:tabs>
              <w:jc w:val="center"/>
              <w:rPr>
                <w:rFonts w:ascii="Arial" w:hAnsi="Arial" w:cs="Arial"/>
                <w:sz w:val="16"/>
                <w:szCs w:val="16"/>
                <w:lang w:val="en-US"/>
              </w:rPr>
            </w:pPr>
            <w:r w:rsidRPr="00E46B90">
              <w:rPr>
                <w:rFonts w:ascii="Arial" w:hAnsi="Arial" w:cs="Arial"/>
                <w:sz w:val="16"/>
                <w:szCs w:val="16"/>
                <w:lang w:val="en-US"/>
              </w:rPr>
              <w:t xml:space="preserve">Nalgonda (District)-508 114 </w:t>
            </w:r>
          </w:p>
          <w:p w:rsidR="009A478A" w:rsidRPr="00E46B90" w:rsidRDefault="009A478A" w:rsidP="006431D7">
            <w:pPr>
              <w:tabs>
                <w:tab w:val="left" w:pos="12600"/>
              </w:tabs>
              <w:jc w:val="center"/>
              <w:rPr>
                <w:rFonts w:ascii="Arial" w:hAnsi="Arial" w:cs="Arial"/>
                <w:sz w:val="16"/>
                <w:szCs w:val="16"/>
                <w:lang w:val="en-US"/>
              </w:rPr>
            </w:pPr>
            <w:r w:rsidRPr="00E46B90">
              <w:rPr>
                <w:rFonts w:ascii="Arial" w:hAnsi="Arial" w:cs="Arial"/>
                <w:sz w:val="16"/>
                <w:szCs w:val="16"/>
                <w:lang w:val="en-US"/>
              </w:rPr>
              <w:t xml:space="preserve">Telangana, India </w:t>
            </w:r>
          </w:p>
          <w:p w:rsidR="009A478A" w:rsidRPr="00E46B90" w:rsidRDefault="009A478A" w:rsidP="006431D7">
            <w:pPr>
              <w:tabs>
                <w:tab w:val="left" w:pos="12600"/>
              </w:tabs>
              <w:jc w:val="center"/>
              <w:rPr>
                <w:rFonts w:ascii="Arial" w:hAnsi="Arial" w:cs="Arial"/>
                <w:sz w:val="16"/>
                <w:szCs w:val="16"/>
                <w:lang w:val="en-US"/>
              </w:rPr>
            </w:pPr>
            <w:r w:rsidRPr="00764B02">
              <w:rPr>
                <w:rFonts w:ascii="Arial" w:hAnsi="Arial" w:cs="Arial"/>
                <w:sz w:val="16"/>
                <w:szCs w:val="16"/>
              </w:rPr>
              <w:t>Запропоновано</w:t>
            </w:r>
            <w:r w:rsidRPr="00E46B90">
              <w:rPr>
                <w:rFonts w:ascii="Arial" w:hAnsi="Arial" w:cs="Arial"/>
                <w:sz w:val="16"/>
                <w:szCs w:val="16"/>
                <w:lang w:val="en-US"/>
              </w:rPr>
              <w:t xml:space="preserve">: </w:t>
            </w:r>
          </w:p>
          <w:p w:rsidR="009A478A" w:rsidRPr="00E46B90" w:rsidRDefault="009A478A" w:rsidP="006431D7">
            <w:pPr>
              <w:tabs>
                <w:tab w:val="left" w:pos="12600"/>
              </w:tabs>
              <w:jc w:val="center"/>
              <w:rPr>
                <w:rFonts w:ascii="Arial" w:hAnsi="Arial" w:cs="Arial"/>
                <w:sz w:val="16"/>
                <w:szCs w:val="16"/>
                <w:lang w:val="en-US"/>
              </w:rPr>
            </w:pPr>
            <w:r w:rsidRPr="00764B02">
              <w:rPr>
                <w:rFonts w:ascii="Arial" w:hAnsi="Arial" w:cs="Arial"/>
                <w:sz w:val="16"/>
                <w:szCs w:val="16"/>
              </w:rPr>
              <w:t>Версія</w:t>
            </w:r>
            <w:r w:rsidRPr="00E46B90">
              <w:rPr>
                <w:rFonts w:ascii="Arial" w:hAnsi="Arial" w:cs="Arial"/>
                <w:sz w:val="16"/>
                <w:szCs w:val="16"/>
                <w:lang w:val="en-US"/>
              </w:rPr>
              <w:t xml:space="preserve"> DMF AP/2ITN-001-09/2020-03-05 </w:t>
            </w:r>
          </w:p>
          <w:p w:rsidR="009A478A" w:rsidRPr="00E46B90" w:rsidRDefault="009A478A" w:rsidP="006431D7">
            <w:pPr>
              <w:tabs>
                <w:tab w:val="left" w:pos="12600"/>
              </w:tabs>
              <w:jc w:val="center"/>
              <w:rPr>
                <w:rFonts w:ascii="Arial" w:hAnsi="Arial" w:cs="Arial"/>
                <w:sz w:val="16"/>
                <w:szCs w:val="16"/>
                <w:lang w:val="en-US"/>
              </w:rPr>
            </w:pPr>
            <w:r w:rsidRPr="00E46B90">
              <w:rPr>
                <w:rFonts w:ascii="Arial" w:hAnsi="Arial" w:cs="Arial"/>
                <w:sz w:val="16"/>
                <w:szCs w:val="16"/>
                <w:lang w:val="en-US"/>
              </w:rPr>
              <w:t xml:space="preserve">3.2.S.2.1. </w:t>
            </w:r>
            <w:r w:rsidRPr="00764B02">
              <w:rPr>
                <w:rFonts w:ascii="Arial" w:hAnsi="Arial" w:cs="Arial"/>
                <w:sz w:val="16"/>
                <w:szCs w:val="16"/>
              </w:rPr>
              <w:t>Виробники</w:t>
            </w:r>
            <w:r w:rsidRPr="00E46B90">
              <w:rPr>
                <w:rFonts w:ascii="Arial" w:hAnsi="Arial" w:cs="Arial"/>
                <w:sz w:val="16"/>
                <w:szCs w:val="16"/>
                <w:lang w:val="en-US"/>
              </w:rPr>
              <w:t xml:space="preserve"> </w:t>
            </w:r>
          </w:p>
          <w:p w:rsidR="009A478A" w:rsidRPr="00E46B90" w:rsidRDefault="009A478A" w:rsidP="006431D7">
            <w:pPr>
              <w:tabs>
                <w:tab w:val="left" w:pos="12600"/>
              </w:tabs>
              <w:jc w:val="center"/>
              <w:rPr>
                <w:rFonts w:ascii="Arial" w:hAnsi="Arial" w:cs="Arial"/>
                <w:sz w:val="16"/>
                <w:szCs w:val="16"/>
                <w:lang w:val="en-US"/>
              </w:rPr>
            </w:pPr>
            <w:r w:rsidRPr="00E46B90">
              <w:rPr>
                <w:rFonts w:ascii="Arial" w:hAnsi="Arial" w:cs="Arial"/>
                <w:sz w:val="16"/>
                <w:szCs w:val="16"/>
                <w:lang w:val="en-US"/>
              </w:rPr>
              <w:t xml:space="preserve">Manufacturing facility of API: </w:t>
            </w:r>
          </w:p>
          <w:p w:rsidR="009A478A" w:rsidRPr="00E46B90" w:rsidRDefault="009A478A" w:rsidP="006431D7">
            <w:pPr>
              <w:tabs>
                <w:tab w:val="left" w:pos="12600"/>
              </w:tabs>
              <w:jc w:val="center"/>
              <w:rPr>
                <w:rFonts w:ascii="Arial" w:hAnsi="Arial" w:cs="Arial"/>
                <w:sz w:val="16"/>
                <w:szCs w:val="16"/>
                <w:lang w:val="en-US"/>
              </w:rPr>
            </w:pPr>
            <w:r w:rsidRPr="00E46B90">
              <w:rPr>
                <w:rFonts w:ascii="Arial" w:hAnsi="Arial" w:cs="Arial"/>
                <w:sz w:val="16"/>
                <w:szCs w:val="16"/>
                <w:lang w:val="en-US"/>
              </w:rPr>
              <w:t xml:space="preserve">SYMED LABS LIMITED (UNIT-II), </w:t>
            </w:r>
          </w:p>
          <w:p w:rsidR="009A478A" w:rsidRPr="00E46B90" w:rsidRDefault="009A478A" w:rsidP="006431D7">
            <w:pPr>
              <w:tabs>
                <w:tab w:val="left" w:pos="12600"/>
              </w:tabs>
              <w:jc w:val="center"/>
              <w:rPr>
                <w:rFonts w:ascii="Arial" w:hAnsi="Arial" w:cs="Arial"/>
                <w:sz w:val="16"/>
                <w:szCs w:val="16"/>
                <w:lang w:val="en-US"/>
              </w:rPr>
            </w:pPr>
            <w:r w:rsidRPr="00E46B90">
              <w:rPr>
                <w:rFonts w:ascii="Arial" w:hAnsi="Arial" w:cs="Arial"/>
                <w:sz w:val="16"/>
                <w:szCs w:val="16"/>
                <w:lang w:val="en-US"/>
              </w:rPr>
              <w:t xml:space="preserve">Plot No. 25/B, Phase-III, </w:t>
            </w:r>
          </w:p>
          <w:p w:rsidR="009A478A" w:rsidRPr="00E46B90" w:rsidRDefault="009A478A" w:rsidP="006431D7">
            <w:pPr>
              <w:tabs>
                <w:tab w:val="left" w:pos="12600"/>
              </w:tabs>
              <w:jc w:val="center"/>
              <w:rPr>
                <w:rFonts w:ascii="Arial" w:hAnsi="Arial" w:cs="Arial"/>
                <w:sz w:val="16"/>
                <w:szCs w:val="16"/>
                <w:lang w:val="en-US"/>
              </w:rPr>
            </w:pPr>
            <w:r w:rsidRPr="00E46B90">
              <w:rPr>
                <w:rFonts w:ascii="Arial" w:hAnsi="Arial" w:cs="Arial"/>
                <w:sz w:val="16"/>
                <w:szCs w:val="16"/>
                <w:lang w:val="en-US"/>
              </w:rPr>
              <w:t xml:space="preserve">IDA, Jeedimetla (Village), </w:t>
            </w:r>
          </w:p>
          <w:p w:rsidR="009A478A" w:rsidRPr="00E46B90" w:rsidRDefault="009A478A" w:rsidP="006431D7">
            <w:pPr>
              <w:tabs>
                <w:tab w:val="left" w:pos="12600"/>
              </w:tabs>
              <w:jc w:val="center"/>
              <w:rPr>
                <w:rFonts w:ascii="Arial" w:hAnsi="Arial" w:cs="Arial"/>
                <w:sz w:val="16"/>
                <w:szCs w:val="16"/>
                <w:lang w:val="en-US"/>
              </w:rPr>
            </w:pPr>
            <w:r w:rsidRPr="00E46B90">
              <w:rPr>
                <w:rFonts w:ascii="Arial" w:hAnsi="Arial" w:cs="Arial"/>
                <w:sz w:val="16"/>
                <w:szCs w:val="16"/>
                <w:lang w:val="en-US"/>
              </w:rPr>
              <w:t xml:space="preserve">Quthbullapur (Mandal), </w:t>
            </w:r>
          </w:p>
          <w:p w:rsidR="009A478A" w:rsidRPr="00E46B90" w:rsidRDefault="009A478A" w:rsidP="006431D7">
            <w:pPr>
              <w:tabs>
                <w:tab w:val="left" w:pos="12600"/>
              </w:tabs>
              <w:jc w:val="center"/>
              <w:rPr>
                <w:rFonts w:ascii="Arial" w:hAnsi="Arial" w:cs="Arial"/>
                <w:sz w:val="16"/>
                <w:szCs w:val="16"/>
                <w:lang w:val="en-US"/>
              </w:rPr>
            </w:pPr>
            <w:r w:rsidRPr="00E46B90">
              <w:rPr>
                <w:rFonts w:ascii="Arial" w:hAnsi="Arial" w:cs="Arial"/>
                <w:sz w:val="16"/>
                <w:szCs w:val="16"/>
                <w:lang w:val="en-US"/>
              </w:rPr>
              <w:t xml:space="preserve">Medchal-Malkajgiri (Dist)- 500 055 </w:t>
            </w:r>
          </w:p>
          <w:p w:rsidR="009A478A" w:rsidRPr="00E46B90" w:rsidRDefault="009A478A" w:rsidP="006431D7">
            <w:pPr>
              <w:tabs>
                <w:tab w:val="left" w:pos="12600"/>
              </w:tabs>
              <w:jc w:val="center"/>
              <w:rPr>
                <w:rFonts w:ascii="Arial" w:hAnsi="Arial" w:cs="Arial"/>
                <w:sz w:val="16"/>
                <w:szCs w:val="16"/>
                <w:lang w:val="en-US"/>
              </w:rPr>
            </w:pPr>
            <w:r w:rsidRPr="00E46B90">
              <w:rPr>
                <w:rFonts w:ascii="Arial" w:hAnsi="Arial" w:cs="Arial"/>
                <w:sz w:val="16"/>
                <w:szCs w:val="16"/>
                <w:lang w:val="en-US"/>
              </w:rPr>
              <w:t xml:space="preserve">Telangana, INDIA </w:t>
            </w:r>
          </w:p>
          <w:p w:rsidR="009A478A" w:rsidRPr="00E46B90" w:rsidRDefault="009A478A" w:rsidP="006431D7">
            <w:pPr>
              <w:tabs>
                <w:tab w:val="left" w:pos="12600"/>
              </w:tabs>
              <w:jc w:val="center"/>
              <w:rPr>
                <w:rFonts w:ascii="Arial" w:hAnsi="Arial" w:cs="Arial"/>
                <w:sz w:val="16"/>
                <w:szCs w:val="16"/>
                <w:lang w:val="en-US"/>
              </w:rPr>
            </w:pPr>
            <w:r w:rsidRPr="00E46B90">
              <w:rPr>
                <w:rFonts w:ascii="Arial" w:hAnsi="Arial" w:cs="Arial"/>
                <w:sz w:val="16"/>
                <w:szCs w:val="16"/>
                <w:lang w:val="en-US"/>
              </w:rPr>
              <w:t xml:space="preserve">Manufacturing facility of imtermediate: </w:t>
            </w:r>
          </w:p>
          <w:p w:rsidR="009A478A" w:rsidRPr="00E46B90" w:rsidRDefault="009A478A" w:rsidP="006431D7">
            <w:pPr>
              <w:tabs>
                <w:tab w:val="left" w:pos="12600"/>
              </w:tabs>
              <w:jc w:val="center"/>
              <w:rPr>
                <w:rFonts w:ascii="Arial" w:hAnsi="Arial" w:cs="Arial"/>
                <w:sz w:val="16"/>
                <w:szCs w:val="16"/>
                <w:lang w:val="en-US"/>
              </w:rPr>
            </w:pPr>
            <w:r w:rsidRPr="00E46B90">
              <w:rPr>
                <w:rFonts w:ascii="Arial" w:hAnsi="Arial" w:cs="Arial"/>
                <w:sz w:val="16"/>
                <w:szCs w:val="16"/>
                <w:lang w:val="en-US"/>
              </w:rPr>
              <w:t xml:space="preserve">(SANTHRO): </w:t>
            </w:r>
          </w:p>
          <w:p w:rsidR="009A478A" w:rsidRPr="00E46B90" w:rsidRDefault="009A478A" w:rsidP="006431D7">
            <w:pPr>
              <w:tabs>
                <w:tab w:val="left" w:pos="12600"/>
              </w:tabs>
              <w:jc w:val="center"/>
              <w:rPr>
                <w:rFonts w:ascii="Arial" w:hAnsi="Arial" w:cs="Arial"/>
                <w:sz w:val="16"/>
                <w:szCs w:val="16"/>
                <w:lang w:val="en-US"/>
              </w:rPr>
            </w:pPr>
            <w:r w:rsidRPr="00E46B90">
              <w:rPr>
                <w:rFonts w:ascii="Arial" w:hAnsi="Arial" w:cs="Arial"/>
                <w:sz w:val="16"/>
                <w:szCs w:val="16"/>
                <w:lang w:val="en-US"/>
              </w:rPr>
              <w:t xml:space="preserve">SYMED LABS LIMITED (UNIT-VI), </w:t>
            </w:r>
          </w:p>
          <w:p w:rsidR="009A478A" w:rsidRPr="00E46B90" w:rsidRDefault="009A478A" w:rsidP="006431D7">
            <w:pPr>
              <w:tabs>
                <w:tab w:val="left" w:pos="12600"/>
              </w:tabs>
              <w:jc w:val="center"/>
              <w:rPr>
                <w:rFonts w:ascii="Arial" w:hAnsi="Arial" w:cs="Arial"/>
                <w:sz w:val="16"/>
                <w:szCs w:val="16"/>
                <w:lang w:val="en-US"/>
              </w:rPr>
            </w:pPr>
            <w:r w:rsidRPr="00E46B90">
              <w:rPr>
                <w:rFonts w:ascii="Arial" w:hAnsi="Arial" w:cs="Arial"/>
                <w:sz w:val="16"/>
                <w:szCs w:val="16"/>
                <w:lang w:val="en-US"/>
              </w:rPr>
              <w:t xml:space="preserve">Sy. No. 744 &amp; 745 and 750 to 753, </w:t>
            </w:r>
          </w:p>
          <w:p w:rsidR="009A478A" w:rsidRPr="00E46B90" w:rsidRDefault="009A478A" w:rsidP="006431D7">
            <w:pPr>
              <w:tabs>
                <w:tab w:val="left" w:pos="12600"/>
              </w:tabs>
              <w:jc w:val="center"/>
              <w:rPr>
                <w:rFonts w:ascii="Arial" w:hAnsi="Arial" w:cs="Arial"/>
                <w:sz w:val="16"/>
                <w:szCs w:val="16"/>
                <w:lang w:val="en-US"/>
              </w:rPr>
            </w:pPr>
            <w:r w:rsidRPr="00E46B90">
              <w:rPr>
                <w:rFonts w:ascii="Arial" w:hAnsi="Arial" w:cs="Arial"/>
                <w:sz w:val="16"/>
                <w:szCs w:val="16"/>
                <w:lang w:val="en-US"/>
              </w:rPr>
              <w:t xml:space="preserve">Mandolla gudem (Village) </w:t>
            </w:r>
          </w:p>
          <w:p w:rsidR="009A478A" w:rsidRPr="00E46B90" w:rsidRDefault="009A478A" w:rsidP="006431D7">
            <w:pPr>
              <w:tabs>
                <w:tab w:val="left" w:pos="12600"/>
              </w:tabs>
              <w:jc w:val="center"/>
              <w:rPr>
                <w:rFonts w:ascii="Arial" w:hAnsi="Arial" w:cs="Arial"/>
                <w:sz w:val="16"/>
                <w:szCs w:val="16"/>
                <w:lang w:val="en-US"/>
              </w:rPr>
            </w:pPr>
            <w:r w:rsidRPr="00E46B90">
              <w:rPr>
                <w:rFonts w:ascii="Arial" w:hAnsi="Arial" w:cs="Arial"/>
                <w:sz w:val="16"/>
                <w:szCs w:val="16"/>
                <w:lang w:val="en-US"/>
              </w:rPr>
              <w:t xml:space="preserve">Choutuppal (Mandal) </w:t>
            </w:r>
          </w:p>
          <w:p w:rsidR="009A478A" w:rsidRPr="00E46B90" w:rsidRDefault="009A478A" w:rsidP="006431D7">
            <w:pPr>
              <w:tabs>
                <w:tab w:val="left" w:pos="12600"/>
              </w:tabs>
              <w:jc w:val="center"/>
              <w:rPr>
                <w:rFonts w:ascii="Arial" w:hAnsi="Arial" w:cs="Arial"/>
                <w:sz w:val="16"/>
                <w:szCs w:val="16"/>
                <w:lang w:val="en-US"/>
              </w:rPr>
            </w:pPr>
            <w:r w:rsidRPr="00E46B90">
              <w:rPr>
                <w:rFonts w:ascii="Arial" w:hAnsi="Arial" w:cs="Arial"/>
                <w:sz w:val="16"/>
                <w:szCs w:val="16"/>
                <w:lang w:val="en-US"/>
              </w:rPr>
              <w:t xml:space="preserve">Yadadri District-508252 </w:t>
            </w:r>
          </w:p>
          <w:p w:rsidR="009A478A" w:rsidRPr="00E46B90" w:rsidRDefault="009A478A" w:rsidP="006431D7">
            <w:pPr>
              <w:tabs>
                <w:tab w:val="left" w:pos="12600"/>
              </w:tabs>
              <w:jc w:val="center"/>
              <w:rPr>
                <w:rFonts w:ascii="Arial" w:hAnsi="Arial" w:cs="Arial"/>
                <w:sz w:val="16"/>
                <w:szCs w:val="16"/>
                <w:lang w:val="en-US"/>
              </w:rPr>
            </w:pPr>
            <w:r w:rsidRPr="00E46B90">
              <w:rPr>
                <w:rFonts w:ascii="Arial" w:hAnsi="Arial" w:cs="Arial"/>
                <w:sz w:val="16"/>
                <w:szCs w:val="16"/>
                <w:lang w:val="en-US"/>
              </w:rPr>
              <w:t>Telangana,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UA/17458/01/01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ІФЕМ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порошок для розчину для ін'єкцій по 1000 мг; 1 флакон з порошком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Ананта Медікеар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Велика Британiя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Брукс Стерісайєнс Лімітед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64B02">
              <w:rPr>
                <w:rFonts w:ascii="Arial" w:hAnsi="Arial" w:cs="Arial"/>
                <w:sz w:val="16"/>
                <w:szCs w:val="16"/>
              </w:rPr>
              <w:br/>
              <w:t>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UA/18318/01/01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ЙОГУРТ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капсули 2 млрд активних клітин (КУО); по 30 або по 75 капсул у флаконах; по 15 капсул у блістерах,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Фармасайнс Інк.</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Канада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виробництво нерозфасованого продукту, первинне та вторинне пакування, контроль якості, випуск серії:</w:t>
            </w:r>
            <w:r w:rsidRPr="00764B02">
              <w:rPr>
                <w:rFonts w:ascii="Arial" w:hAnsi="Arial" w:cs="Arial"/>
                <w:sz w:val="16"/>
                <w:szCs w:val="16"/>
              </w:rPr>
              <w:br/>
              <w:t>Фармасайнс Інк., Канада;</w:t>
            </w:r>
            <w:r w:rsidRPr="00764B02">
              <w:rPr>
                <w:rFonts w:ascii="Arial" w:hAnsi="Arial" w:cs="Arial"/>
                <w:sz w:val="16"/>
                <w:szCs w:val="16"/>
              </w:rPr>
              <w:br/>
            </w:r>
            <w:r w:rsidRPr="00764B02">
              <w:rPr>
                <w:rFonts w:ascii="Arial" w:hAnsi="Arial" w:cs="Arial"/>
                <w:sz w:val="16"/>
                <w:szCs w:val="16"/>
              </w:rPr>
              <w:br/>
              <w:t>вторинне пакування:</w:t>
            </w:r>
            <w:r w:rsidRPr="00764B02">
              <w:rPr>
                <w:rFonts w:ascii="Arial" w:hAnsi="Arial" w:cs="Arial"/>
                <w:sz w:val="16"/>
                <w:szCs w:val="16"/>
              </w:rPr>
              <w:br/>
              <w:t xml:space="preserve">Литовсько-норвезьке ЗАТ Норфачем, Литва </w:t>
            </w:r>
            <w:r w:rsidRPr="00764B02">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Канада/ Литва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альтернативної площадки для вторинного пакування - Литовсько-норвезьке ЗАТ Норфачем, Литва. Ця зміна стосується дозування капсул по 2 млрд. КУО, оскільки тільки в цьому дозуванні є блістерна упаковка. Для дозування 4 млрд КУО – не додається ділянка вторинного пакування, оскільки флакони без додаткової коробки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UA/17496/01/01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КАНТАБ</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по 8 мг; по 14 таблеток у блістері; по 2, або 4, або по 7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Туреччина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НОБЕЛ ІЛАЧ САНАЇ ВЕ ТІДЖАРЕТ А.Ш.</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Туреччина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2013-256 - Rev 03 (затверджено: R1-CEP 2013-256 - Rev 02) для АФІ кандесартану цилексетил від затвердженого виробника Zhejiang Tianyu Pharmaceutical Co. Ltd., China.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UA/13920/01/01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КАНТАБ</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по 16 мг; по 14 таблеток у блістері; по 2, або 4, або по 6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Туреччина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НОБЕЛ ІЛАЧ САНАЇ ВЕ ТІДЖАРЕТ А.Ш.</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Туреччина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2013-256 - Rev 03 (затверджено: R1-CEP 2013-256 - Rev 02) для АФІ кандесартану цилексетил від затвердженого виробника Zhejiang Tianyu Pharmaceutical Co. Ltd., China.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UA/13920/01/02</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КАНТАБ</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по 32 мг; по 14 таблеток у блістері; по 2, або по 4, або по 6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Туреччина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НОБЕЛ ІЛАЧ САНАЇ ВЕ ТІДЖАРЕТ А.Ш.</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Туреччина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2013-256 - Rev 03 (затверджено: R1-CEP 2013-256 - Rev 02) для АФІ кандесартану цилексетил від затвердженого виробника Zhejiang Tianyu Pharmaceutical Co. Ltd., China.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UA/13921/01/01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КАНТАБ ПЛЮС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16 мг/12,5 мг; по 14 таблеток у блістері; по 2 або 6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Туреччина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НОБЕЛ ІЛАЧ САНАЇ ВЕ ТІДЖАРЕТ А.Ш.</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Туреччина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2011-309 - Rev 05 (затверджено: R1-CEP 2011-309 - Rev 04) для АФІ кандесартану цилексетилу від вже затвердженого виробника Zhejiang Huahai Pharmaceutical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2013-256 - Rev 03 (затверджено: R1-CEP 2013-256 - Rev 02) для АФІ кандесартану цилексетил від затвердженого виробника Zhejiang Tianyu Pharmaceutical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2000-091 - Rev 07 (затверджено: CEP 2000-091 - Rev 06) для АФІ гідрохлоротіазиду від затвердженого виробника Unichem Laboratories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UA/14433/01/01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КАНТАБ ПЛЮС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32 мг/12,5 мг по 14 таблеток у блістері; по 2 або 6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Туреччина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НОБЕЛ ІЛАЧ САНАЇ ВЕ ТІДЖАРЕТ А.Ш.</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Туреччина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2011-309 - Rev 05 (затверджено: R1-CEP 2011-309 - Rev 04) для АФІ кандесартану цилексетилу від вже затвердженого виробника Zhejiang Huahai Pharmaceutical Co., Ltd., China. </w:t>
            </w:r>
            <w:r w:rsidRPr="00764B02">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2013-256 - Rev 03 (затверджено: R1-CEP 2013-256 - Rev 02) для АФІ кандесартану цилексетил від затвердженого виробника Zhejiang Tianyu Pharmaceutical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2000-091 - Rev 07 (затверджено: CEP 2000-091 - Rev 06) для АФІ гідрохлоротіазиду від затвердженого виробника Unichem Laboratories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UA/14434/01/01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КАПТОПРИЛ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 xml:space="preserve">таблетки по 25 мг, по 10 таблеток у блістері; по 2 блістери в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ПАТ "Київмедпрепарат"</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ПАТ "Київмедпрепарат"</w:t>
            </w:r>
            <w:r w:rsidRPr="00764B02">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референтного лікарського засобу Captopril 25 mg Tablets Bristol Laboratories Ltd. </w:t>
            </w:r>
            <w:r w:rsidRPr="00764B02">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UA/7638/01/01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КАРБОПЛАТИН "ЕБЕВЕ"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концентрат для розчину для інфузій, 10 мг/мл; по 5 мл (50 мг), або по 15 мл (150 мг), або по 45 мл (450 мг), або по 60 мл (600 мг) у флаконі; по 1 флакону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ЕБЕВЕ Фарма Гес.м.б.Х. Нфг.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Австрія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випуск серії: ЕБЕВЕ Фарма Гес.м.б.Х. Нфг. КГ, Австрія; повний цикл виробництва: ФАРЕВА Унтерах ГмбХ , Ав</w:t>
            </w:r>
            <w:r w:rsidRPr="00764B02">
              <w:rPr>
                <w:rFonts w:ascii="Arial" w:hAnsi="Arial" w:cs="Arial"/>
                <w:sz w:val="16"/>
                <w:szCs w:val="16"/>
                <w:lang w:val="en-US"/>
              </w:rPr>
              <w:t>c</w:t>
            </w:r>
            <w:r w:rsidRPr="00764B02">
              <w:rPr>
                <w:rFonts w:ascii="Arial" w:hAnsi="Arial" w:cs="Arial"/>
                <w:sz w:val="16"/>
                <w:szCs w:val="16"/>
              </w:rPr>
              <w:t>трія; контроль серії (додаткові дільниці): Лабор ЛС СЕ &amp; Ко. КГ, Німеччина; МПЛ Мікробіологішес Прюфлабор ГмбХ, Австрія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Австрія/</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E46B90" w:rsidRDefault="009A478A" w:rsidP="006431D7">
            <w:pPr>
              <w:tabs>
                <w:tab w:val="left" w:pos="12600"/>
              </w:tabs>
              <w:jc w:val="center"/>
              <w:rPr>
                <w:rFonts w:ascii="Arial" w:hAnsi="Arial" w:cs="Arial"/>
                <w:sz w:val="16"/>
                <w:szCs w:val="16"/>
                <w:lang w:val="en-US"/>
              </w:rPr>
            </w:pPr>
            <w:r w:rsidRPr="00764B0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2002-091-Rev 08 від затвердженого виробника Heraeus Deutschland GmbH &amp; Co. KG, Німеччина діючої речовини карбоплатин, в зв’язку зі зміною назви виробника (затверджено: CEP 2002-091-Rev 07 Heraeus Deutschland GmbH &amp; Co. </w:t>
            </w:r>
            <w:r w:rsidRPr="00E46B90">
              <w:rPr>
                <w:rFonts w:ascii="Arial" w:hAnsi="Arial" w:cs="Arial"/>
                <w:sz w:val="16"/>
                <w:szCs w:val="16"/>
                <w:lang w:val="en-US"/>
              </w:rPr>
              <w:t xml:space="preserve">KG; </w:t>
            </w:r>
            <w:r w:rsidRPr="00764B02">
              <w:rPr>
                <w:rFonts w:ascii="Arial" w:hAnsi="Arial" w:cs="Arial"/>
                <w:sz w:val="16"/>
                <w:szCs w:val="16"/>
              </w:rPr>
              <w:t>запропоновано</w:t>
            </w:r>
            <w:r w:rsidRPr="00E46B90">
              <w:rPr>
                <w:rFonts w:ascii="Arial" w:hAnsi="Arial" w:cs="Arial"/>
                <w:sz w:val="16"/>
                <w:szCs w:val="16"/>
                <w:lang w:val="en-US"/>
              </w:rPr>
              <w:t xml:space="preserve">: CEP 2002-091-Rev 08 Heraeus Precious Metals GmbH &amp; Co. KG, </w:t>
            </w:r>
            <w:r w:rsidRPr="00764B02">
              <w:rPr>
                <w:rFonts w:ascii="Arial" w:hAnsi="Arial" w:cs="Arial"/>
                <w:sz w:val="16"/>
                <w:szCs w:val="16"/>
              </w:rPr>
              <w:t>Німеччина</w:t>
            </w:r>
            <w:r w:rsidRPr="00E46B90">
              <w:rPr>
                <w:rFonts w:ascii="Arial" w:hAnsi="Arial" w:cs="Arial"/>
                <w:sz w:val="16"/>
                <w:szCs w:val="16"/>
                <w:lang w:val="en-US"/>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UA/4960/01/01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КВЕТИРОН 100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100 мг; по 10 таблеток у блістері; по 1, 3 або 6 блістерів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 "Фарма Старт"</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UA/8372/01/02</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КВЕТИРОН 200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200 мг; по 10 таблеток у блістері; по 1, 3 або 6 блістерів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 "Фарма Старт"</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UA/8372/01/03</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КВЕТИРОН 25</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25 мг; по 30 таблеток у блістері; по 1 блістеру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 "Фарма Старт"</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UA/8372/01/01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КЕЛТІКАН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капсули тверді, по 15 капсул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Феррер Інтернаціональ,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Іспанiя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Феррер Інтернаціональ, С.А.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Іспанія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термінів подання регулярно оновлюваного звіту з безпеки: </w:t>
            </w:r>
            <w:r w:rsidRPr="00764B02">
              <w:rPr>
                <w:rFonts w:ascii="Arial" w:hAnsi="Arial" w:cs="Arial"/>
                <w:sz w:val="16"/>
                <w:szCs w:val="16"/>
              </w:rPr>
              <w:br/>
              <w:t xml:space="preserve">Діюча редакція: </w:t>
            </w:r>
            <w:r w:rsidRPr="00764B02">
              <w:rPr>
                <w:rFonts w:ascii="Arial" w:hAnsi="Arial" w:cs="Arial"/>
                <w:sz w:val="16"/>
                <w:szCs w:val="16"/>
              </w:rPr>
              <w:br/>
              <w:t xml:space="preserve">Частота подання регулярно оновлюваного звіту з безпеки - 13 років. </w:t>
            </w:r>
            <w:r w:rsidRPr="00764B02">
              <w:rPr>
                <w:rFonts w:ascii="Arial" w:hAnsi="Arial" w:cs="Arial"/>
                <w:sz w:val="16"/>
                <w:szCs w:val="16"/>
              </w:rPr>
              <w:br/>
              <w:t xml:space="preserve">Кінцева дата для включення даних до РОЗБ - 01.01.2025 р. </w:t>
            </w:r>
            <w:r w:rsidRPr="00764B02">
              <w:rPr>
                <w:rFonts w:ascii="Arial" w:hAnsi="Arial" w:cs="Arial"/>
                <w:sz w:val="16"/>
                <w:szCs w:val="16"/>
              </w:rPr>
              <w:br/>
              <w:t xml:space="preserve">Дата подання - 01.04.2025 р. </w:t>
            </w:r>
            <w:r w:rsidRPr="00764B02">
              <w:rPr>
                <w:rFonts w:ascii="Arial" w:hAnsi="Arial" w:cs="Arial"/>
                <w:sz w:val="16"/>
                <w:szCs w:val="16"/>
              </w:rPr>
              <w:br/>
              <w:t xml:space="preserve">Пропонована редакція: </w:t>
            </w:r>
            <w:r w:rsidRPr="00764B02">
              <w:rPr>
                <w:rFonts w:ascii="Arial" w:hAnsi="Arial" w:cs="Arial"/>
                <w:sz w:val="16"/>
                <w:szCs w:val="16"/>
              </w:rPr>
              <w:br/>
              <w:t xml:space="preserve">Частота подання регулярно оновлюваного звіту з безпеки - 8 років </w:t>
            </w:r>
            <w:r w:rsidRPr="00764B02">
              <w:rPr>
                <w:rFonts w:ascii="Arial" w:hAnsi="Arial" w:cs="Arial"/>
                <w:sz w:val="16"/>
                <w:szCs w:val="16"/>
              </w:rPr>
              <w:br/>
              <w:t xml:space="preserve">Кінцева дата для включення даних до РОЗБ - 03.03.2026 р. </w:t>
            </w:r>
            <w:r w:rsidRPr="00764B02">
              <w:rPr>
                <w:rFonts w:ascii="Arial" w:hAnsi="Arial" w:cs="Arial"/>
                <w:sz w:val="16"/>
                <w:szCs w:val="16"/>
              </w:rPr>
              <w:br/>
              <w:t xml:space="preserve">Дата подання – 01.06.2026 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UA/10643/01/01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КЕТОНАЛ® 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100 мг; по 20 таблеток у флаконі; по 1 флакону в картонній коробці; по 10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виробництво in bulk, первинне та вторинне пакування, контроль серії (окрім мікробіологічного): Новартіс Фармасьютікал Мануфактуринг ЛЛС , Словенія; контроль серії (лише мікробіологічний), випуск серії: Лек Фармацевтична компанія д.д. Словенія; </w:t>
            </w:r>
            <w:r w:rsidRPr="00764B02">
              <w:rPr>
                <w:rFonts w:ascii="Arial" w:hAnsi="Arial" w:cs="Arial"/>
                <w:sz w:val="16"/>
                <w:szCs w:val="16"/>
              </w:rPr>
              <w:br/>
              <w:t>виробництво нерозфасованої продукції, контроль серії: Лек С. А., Польща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lang w:val="en-US"/>
              </w:rPr>
            </w:pPr>
            <w:r w:rsidRPr="00764B02">
              <w:rPr>
                <w:rFonts w:ascii="Arial" w:hAnsi="Arial" w:cs="Arial"/>
                <w:sz w:val="16"/>
                <w:szCs w:val="16"/>
              </w:rPr>
              <w:t>Словенія</w:t>
            </w:r>
            <w:r w:rsidRPr="00764B02">
              <w:rPr>
                <w:rFonts w:ascii="Arial" w:hAnsi="Arial" w:cs="Arial"/>
                <w:sz w:val="16"/>
                <w:szCs w:val="16"/>
                <w:lang w:val="en-US"/>
              </w:rPr>
              <w:t>/</w:t>
            </w:r>
            <w:r w:rsidRPr="00764B02">
              <w:rPr>
                <w:rFonts w:ascii="Arial" w:hAnsi="Arial" w:cs="Arial"/>
                <w:sz w:val="16"/>
                <w:szCs w:val="16"/>
              </w:rPr>
              <w:t xml:space="preserve"> Польща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w:t>
            </w:r>
            <w:r w:rsidRPr="00E46B90">
              <w:rPr>
                <w:rFonts w:ascii="Arial" w:hAnsi="Arial" w:cs="Arial"/>
                <w:sz w:val="16"/>
                <w:szCs w:val="16"/>
                <w:lang w:val="en-US"/>
              </w:rPr>
              <w:t xml:space="preserve"> </w:t>
            </w:r>
            <w:r w:rsidRPr="00764B02">
              <w:rPr>
                <w:rFonts w:ascii="Arial" w:hAnsi="Arial" w:cs="Arial"/>
                <w:sz w:val="16"/>
                <w:szCs w:val="16"/>
              </w:rPr>
              <w:t>змін</w:t>
            </w:r>
            <w:r w:rsidRPr="00E46B90">
              <w:rPr>
                <w:rFonts w:ascii="Arial" w:hAnsi="Arial" w:cs="Arial"/>
                <w:sz w:val="16"/>
                <w:szCs w:val="16"/>
                <w:lang w:val="en-US"/>
              </w:rPr>
              <w:t xml:space="preserve"> </w:t>
            </w:r>
            <w:r w:rsidRPr="00764B02">
              <w:rPr>
                <w:rFonts w:ascii="Arial" w:hAnsi="Arial" w:cs="Arial"/>
                <w:sz w:val="16"/>
                <w:szCs w:val="16"/>
              </w:rPr>
              <w:t>до</w:t>
            </w:r>
            <w:r w:rsidRPr="00E46B90">
              <w:rPr>
                <w:rFonts w:ascii="Arial" w:hAnsi="Arial" w:cs="Arial"/>
                <w:sz w:val="16"/>
                <w:szCs w:val="16"/>
                <w:lang w:val="en-US"/>
              </w:rPr>
              <w:t xml:space="preserve"> </w:t>
            </w:r>
            <w:r w:rsidRPr="00764B02">
              <w:rPr>
                <w:rFonts w:ascii="Arial" w:hAnsi="Arial" w:cs="Arial"/>
                <w:sz w:val="16"/>
                <w:szCs w:val="16"/>
              </w:rPr>
              <w:t>реєстраційних</w:t>
            </w:r>
            <w:r w:rsidRPr="00E46B90">
              <w:rPr>
                <w:rFonts w:ascii="Arial" w:hAnsi="Arial" w:cs="Arial"/>
                <w:sz w:val="16"/>
                <w:szCs w:val="16"/>
                <w:lang w:val="en-US"/>
              </w:rPr>
              <w:t xml:space="preserve"> </w:t>
            </w:r>
            <w:r w:rsidRPr="00764B02">
              <w:rPr>
                <w:rFonts w:ascii="Arial" w:hAnsi="Arial" w:cs="Arial"/>
                <w:sz w:val="16"/>
                <w:szCs w:val="16"/>
              </w:rPr>
              <w:t>матеріалів</w:t>
            </w:r>
            <w:r w:rsidRPr="00E46B90">
              <w:rPr>
                <w:rFonts w:ascii="Arial" w:hAnsi="Arial" w:cs="Arial"/>
                <w:sz w:val="16"/>
                <w:szCs w:val="16"/>
                <w:lang w:val="en-US"/>
              </w:rPr>
              <w:t xml:space="preserve">: </w:t>
            </w:r>
            <w:r w:rsidRPr="00764B02">
              <w:rPr>
                <w:rFonts w:ascii="Arial" w:hAnsi="Arial" w:cs="Arial"/>
                <w:sz w:val="16"/>
                <w:szCs w:val="16"/>
              </w:rPr>
              <w:t>Зміни</w:t>
            </w:r>
            <w:r w:rsidRPr="00E46B90">
              <w:rPr>
                <w:rFonts w:ascii="Arial" w:hAnsi="Arial" w:cs="Arial"/>
                <w:sz w:val="16"/>
                <w:szCs w:val="16"/>
                <w:lang w:val="en-US"/>
              </w:rPr>
              <w:t xml:space="preserve"> </w:t>
            </w:r>
            <w:r w:rsidRPr="00764B02">
              <w:rPr>
                <w:rFonts w:ascii="Arial" w:hAnsi="Arial" w:cs="Arial"/>
                <w:sz w:val="16"/>
                <w:szCs w:val="16"/>
              </w:rPr>
              <w:t>І</w:t>
            </w:r>
            <w:r w:rsidRPr="00E46B90">
              <w:rPr>
                <w:rFonts w:ascii="Arial" w:hAnsi="Arial" w:cs="Arial"/>
                <w:sz w:val="16"/>
                <w:szCs w:val="16"/>
                <w:lang w:val="en-US"/>
              </w:rPr>
              <w:t xml:space="preserve"> </w:t>
            </w:r>
            <w:r w:rsidRPr="00764B02">
              <w:rPr>
                <w:rFonts w:ascii="Arial" w:hAnsi="Arial" w:cs="Arial"/>
                <w:sz w:val="16"/>
                <w:szCs w:val="16"/>
              </w:rPr>
              <w:t>типу</w:t>
            </w:r>
            <w:r w:rsidRPr="00E46B90">
              <w:rPr>
                <w:rFonts w:ascii="Arial" w:hAnsi="Arial" w:cs="Arial"/>
                <w:sz w:val="16"/>
                <w:szCs w:val="16"/>
                <w:lang w:val="en-US"/>
              </w:rPr>
              <w:t xml:space="preserve"> - </w:t>
            </w:r>
            <w:r w:rsidRPr="00764B02">
              <w:rPr>
                <w:rFonts w:ascii="Arial" w:hAnsi="Arial" w:cs="Arial"/>
                <w:sz w:val="16"/>
                <w:szCs w:val="16"/>
              </w:rPr>
              <w:t>Зміни</w:t>
            </w:r>
            <w:r w:rsidRPr="00E46B90">
              <w:rPr>
                <w:rFonts w:ascii="Arial" w:hAnsi="Arial" w:cs="Arial"/>
                <w:sz w:val="16"/>
                <w:szCs w:val="16"/>
                <w:lang w:val="en-US"/>
              </w:rPr>
              <w:t xml:space="preserve"> </w:t>
            </w:r>
            <w:r w:rsidRPr="00764B02">
              <w:rPr>
                <w:rFonts w:ascii="Arial" w:hAnsi="Arial" w:cs="Arial"/>
                <w:sz w:val="16"/>
                <w:szCs w:val="16"/>
              </w:rPr>
              <w:t>щодо</w:t>
            </w:r>
            <w:r w:rsidRPr="00E46B90">
              <w:rPr>
                <w:rFonts w:ascii="Arial" w:hAnsi="Arial" w:cs="Arial"/>
                <w:sz w:val="16"/>
                <w:szCs w:val="16"/>
                <w:lang w:val="en-US"/>
              </w:rPr>
              <w:t xml:space="preserve"> </w:t>
            </w:r>
            <w:r w:rsidRPr="00764B02">
              <w:rPr>
                <w:rFonts w:ascii="Arial" w:hAnsi="Arial" w:cs="Arial"/>
                <w:sz w:val="16"/>
                <w:szCs w:val="16"/>
              </w:rPr>
              <w:t>безпеки</w:t>
            </w:r>
            <w:r w:rsidRPr="00E46B90">
              <w:rPr>
                <w:rFonts w:ascii="Arial" w:hAnsi="Arial" w:cs="Arial"/>
                <w:sz w:val="16"/>
                <w:szCs w:val="16"/>
                <w:lang w:val="en-US"/>
              </w:rPr>
              <w:t>/</w:t>
            </w:r>
            <w:r w:rsidRPr="00764B02">
              <w:rPr>
                <w:rFonts w:ascii="Arial" w:hAnsi="Arial" w:cs="Arial"/>
                <w:sz w:val="16"/>
                <w:szCs w:val="16"/>
              </w:rPr>
              <w:t>ефективності</w:t>
            </w:r>
            <w:r w:rsidRPr="00E46B90">
              <w:rPr>
                <w:rFonts w:ascii="Arial" w:hAnsi="Arial" w:cs="Arial"/>
                <w:sz w:val="16"/>
                <w:szCs w:val="16"/>
                <w:lang w:val="en-US"/>
              </w:rPr>
              <w:t xml:space="preserve"> </w:t>
            </w:r>
            <w:r w:rsidRPr="00764B02">
              <w:rPr>
                <w:rFonts w:ascii="Arial" w:hAnsi="Arial" w:cs="Arial"/>
                <w:sz w:val="16"/>
                <w:szCs w:val="16"/>
              </w:rPr>
              <w:t>та</w:t>
            </w:r>
            <w:r w:rsidRPr="00E46B90">
              <w:rPr>
                <w:rFonts w:ascii="Arial" w:hAnsi="Arial" w:cs="Arial"/>
                <w:sz w:val="16"/>
                <w:szCs w:val="16"/>
                <w:lang w:val="en-US"/>
              </w:rPr>
              <w:t xml:space="preserve"> </w:t>
            </w:r>
            <w:r w:rsidRPr="00764B02">
              <w:rPr>
                <w:rFonts w:ascii="Arial" w:hAnsi="Arial" w:cs="Arial"/>
                <w:sz w:val="16"/>
                <w:szCs w:val="16"/>
              </w:rPr>
              <w:t>фармаконагляду</w:t>
            </w:r>
            <w:r w:rsidRPr="00E46B90">
              <w:rPr>
                <w:rFonts w:ascii="Arial" w:hAnsi="Arial" w:cs="Arial"/>
                <w:sz w:val="16"/>
                <w:szCs w:val="16"/>
                <w:lang w:val="en-US"/>
              </w:rPr>
              <w:t xml:space="preserve">. </w:t>
            </w:r>
            <w:r w:rsidRPr="00764B02">
              <w:rPr>
                <w:rFonts w:ascii="Arial" w:hAnsi="Arial" w:cs="Arial"/>
                <w:sz w:val="16"/>
                <w:szCs w:val="16"/>
              </w:rPr>
              <w:t>Введення</w:t>
            </w:r>
            <w:r w:rsidRPr="00E46B90">
              <w:rPr>
                <w:rFonts w:ascii="Arial" w:hAnsi="Arial" w:cs="Arial"/>
                <w:sz w:val="16"/>
                <w:szCs w:val="16"/>
                <w:lang w:val="en-US"/>
              </w:rPr>
              <w:t xml:space="preserve"> </w:t>
            </w:r>
            <w:r w:rsidRPr="00764B02">
              <w:rPr>
                <w:rFonts w:ascii="Arial" w:hAnsi="Arial" w:cs="Arial"/>
                <w:sz w:val="16"/>
                <w:szCs w:val="16"/>
              </w:rPr>
              <w:t>або</w:t>
            </w:r>
            <w:r w:rsidRPr="00E46B90">
              <w:rPr>
                <w:rFonts w:ascii="Arial" w:hAnsi="Arial" w:cs="Arial"/>
                <w:sz w:val="16"/>
                <w:szCs w:val="16"/>
                <w:lang w:val="en-US"/>
              </w:rPr>
              <w:t xml:space="preserve"> </w:t>
            </w:r>
            <w:r w:rsidRPr="00764B02">
              <w:rPr>
                <w:rFonts w:ascii="Arial" w:hAnsi="Arial" w:cs="Arial"/>
                <w:sz w:val="16"/>
                <w:szCs w:val="16"/>
              </w:rPr>
              <w:t>зміни</w:t>
            </w:r>
            <w:r w:rsidRPr="00E46B90">
              <w:rPr>
                <w:rFonts w:ascii="Arial" w:hAnsi="Arial" w:cs="Arial"/>
                <w:sz w:val="16"/>
                <w:szCs w:val="16"/>
                <w:lang w:val="en-US"/>
              </w:rPr>
              <w:t xml:space="preserve"> </w:t>
            </w:r>
            <w:r w:rsidRPr="00764B02">
              <w:rPr>
                <w:rFonts w:ascii="Arial" w:hAnsi="Arial" w:cs="Arial"/>
                <w:sz w:val="16"/>
                <w:szCs w:val="16"/>
              </w:rPr>
              <w:t>до</w:t>
            </w:r>
            <w:r w:rsidRPr="00E46B90">
              <w:rPr>
                <w:rFonts w:ascii="Arial" w:hAnsi="Arial" w:cs="Arial"/>
                <w:sz w:val="16"/>
                <w:szCs w:val="16"/>
                <w:lang w:val="en-US"/>
              </w:rPr>
              <w:t xml:space="preserve"> </w:t>
            </w:r>
            <w:r w:rsidRPr="00764B02">
              <w:rPr>
                <w:rFonts w:ascii="Arial" w:hAnsi="Arial" w:cs="Arial"/>
                <w:sz w:val="16"/>
                <w:szCs w:val="16"/>
              </w:rPr>
              <w:t>узагальнених</w:t>
            </w:r>
            <w:r w:rsidRPr="00E46B90">
              <w:rPr>
                <w:rFonts w:ascii="Arial" w:hAnsi="Arial" w:cs="Arial"/>
                <w:sz w:val="16"/>
                <w:szCs w:val="16"/>
                <w:lang w:val="en-US"/>
              </w:rPr>
              <w:t xml:space="preserve"> </w:t>
            </w:r>
            <w:r w:rsidRPr="00764B02">
              <w:rPr>
                <w:rFonts w:ascii="Arial" w:hAnsi="Arial" w:cs="Arial"/>
                <w:sz w:val="16"/>
                <w:szCs w:val="16"/>
              </w:rPr>
              <w:t>даних</w:t>
            </w:r>
            <w:r w:rsidRPr="00E46B90">
              <w:rPr>
                <w:rFonts w:ascii="Arial" w:hAnsi="Arial" w:cs="Arial"/>
                <w:sz w:val="16"/>
                <w:szCs w:val="16"/>
                <w:lang w:val="en-US"/>
              </w:rPr>
              <w:t xml:space="preserve"> </w:t>
            </w:r>
            <w:r w:rsidRPr="00764B02">
              <w:rPr>
                <w:rFonts w:ascii="Arial" w:hAnsi="Arial" w:cs="Arial"/>
                <w:sz w:val="16"/>
                <w:szCs w:val="16"/>
              </w:rPr>
              <w:t>про</w:t>
            </w:r>
            <w:r w:rsidRPr="00E46B90">
              <w:rPr>
                <w:rFonts w:ascii="Arial" w:hAnsi="Arial" w:cs="Arial"/>
                <w:sz w:val="16"/>
                <w:szCs w:val="16"/>
                <w:lang w:val="en-US"/>
              </w:rPr>
              <w:t xml:space="preserve"> </w:t>
            </w:r>
            <w:r w:rsidRPr="00764B02">
              <w:rPr>
                <w:rFonts w:ascii="Arial" w:hAnsi="Arial" w:cs="Arial"/>
                <w:sz w:val="16"/>
                <w:szCs w:val="16"/>
              </w:rPr>
              <w:t>систему</w:t>
            </w:r>
            <w:r w:rsidRPr="00E46B90">
              <w:rPr>
                <w:rFonts w:ascii="Arial" w:hAnsi="Arial" w:cs="Arial"/>
                <w:sz w:val="16"/>
                <w:szCs w:val="16"/>
                <w:lang w:val="en-US"/>
              </w:rPr>
              <w:t xml:space="preserve"> </w:t>
            </w:r>
            <w:r w:rsidRPr="00764B02">
              <w:rPr>
                <w:rFonts w:ascii="Arial" w:hAnsi="Arial" w:cs="Arial"/>
                <w:sz w:val="16"/>
                <w:szCs w:val="16"/>
              </w:rPr>
              <w:t>фармаконагляду</w:t>
            </w:r>
            <w:r w:rsidRPr="00E46B90">
              <w:rPr>
                <w:rFonts w:ascii="Arial" w:hAnsi="Arial" w:cs="Arial"/>
                <w:sz w:val="16"/>
                <w:szCs w:val="16"/>
                <w:lang w:val="en-US"/>
              </w:rPr>
              <w:t xml:space="preserve"> (</w:t>
            </w:r>
            <w:r w:rsidRPr="00764B02">
              <w:rPr>
                <w:rFonts w:ascii="Arial" w:hAnsi="Arial" w:cs="Arial"/>
                <w:sz w:val="16"/>
                <w:szCs w:val="16"/>
              </w:rPr>
              <w:t>введення</w:t>
            </w:r>
            <w:r w:rsidRPr="00E46B90">
              <w:rPr>
                <w:rFonts w:ascii="Arial" w:hAnsi="Arial" w:cs="Arial"/>
                <w:sz w:val="16"/>
                <w:szCs w:val="16"/>
                <w:lang w:val="en-US"/>
              </w:rPr>
              <w:t xml:space="preserve"> </w:t>
            </w:r>
            <w:r w:rsidRPr="00764B02">
              <w:rPr>
                <w:rFonts w:ascii="Arial" w:hAnsi="Arial" w:cs="Arial"/>
                <w:sz w:val="16"/>
                <w:szCs w:val="16"/>
              </w:rPr>
              <w:t>узагальнених</w:t>
            </w:r>
            <w:r w:rsidRPr="00E46B90">
              <w:rPr>
                <w:rFonts w:ascii="Arial" w:hAnsi="Arial" w:cs="Arial"/>
                <w:sz w:val="16"/>
                <w:szCs w:val="16"/>
                <w:lang w:val="en-US"/>
              </w:rPr>
              <w:t xml:space="preserve"> </w:t>
            </w:r>
            <w:r w:rsidRPr="00764B02">
              <w:rPr>
                <w:rFonts w:ascii="Arial" w:hAnsi="Arial" w:cs="Arial"/>
                <w:sz w:val="16"/>
                <w:szCs w:val="16"/>
              </w:rPr>
              <w:t>даних</w:t>
            </w:r>
            <w:r w:rsidRPr="00E46B90">
              <w:rPr>
                <w:rFonts w:ascii="Arial" w:hAnsi="Arial" w:cs="Arial"/>
                <w:sz w:val="16"/>
                <w:szCs w:val="16"/>
                <w:lang w:val="en-US"/>
              </w:rPr>
              <w:t xml:space="preserve"> </w:t>
            </w:r>
            <w:r w:rsidRPr="00764B02">
              <w:rPr>
                <w:rFonts w:ascii="Arial" w:hAnsi="Arial" w:cs="Arial"/>
                <w:sz w:val="16"/>
                <w:szCs w:val="16"/>
              </w:rPr>
              <w:t>про</w:t>
            </w:r>
            <w:r w:rsidRPr="00E46B90">
              <w:rPr>
                <w:rFonts w:ascii="Arial" w:hAnsi="Arial" w:cs="Arial"/>
                <w:sz w:val="16"/>
                <w:szCs w:val="16"/>
                <w:lang w:val="en-US"/>
              </w:rPr>
              <w:t xml:space="preserve"> </w:t>
            </w:r>
            <w:r w:rsidRPr="00764B02">
              <w:rPr>
                <w:rFonts w:ascii="Arial" w:hAnsi="Arial" w:cs="Arial"/>
                <w:sz w:val="16"/>
                <w:szCs w:val="16"/>
              </w:rPr>
              <w:t>систему</w:t>
            </w:r>
            <w:r w:rsidRPr="00E46B90">
              <w:rPr>
                <w:rFonts w:ascii="Arial" w:hAnsi="Arial" w:cs="Arial"/>
                <w:sz w:val="16"/>
                <w:szCs w:val="16"/>
                <w:lang w:val="en-US"/>
              </w:rPr>
              <w:t xml:space="preserve"> </w:t>
            </w:r>
            <w:r w:rsidRPr="00764B02">
              <w:rPr>
                <w:rFonts w:ascii="Arial" w:hAnsi="Arial" w:cs="Arial"/>
                <w:sz w:val="16"/>
                <w:szCs w:val="16"/>
              </w:rPr>
              <w:t>фармаконагляду</w:t>
            </w:r>
            <w:r w:rsidRPr="00E46B90">
              <w:rPr>
                <w:rFonts w:ascii="Arial" w:hAnsi="Arial" w:cs="Arial"/>
                <w:sz w:val="16"/>
                <w:szCs w:val="16"/>
                <w:lang w:val="en-US"/>
              </w:rPr>
              <w:t xml:space="preserve">, </w:t>
            </w:r>
            <w:r w:rsidRPr="00764B02">
              <w:rPr>
                <w:rFonts w:ascii="Arial" w:hAnsi="Arial" w:cs="Arial"/>
                <w:sz w:val="16"/>
                <w:szCs w:val="16"/>
              </w:rPr>
              <w:t>зміна</w:t>
            </w:r>
            <w:r w:rsidRPr="00E46B90">
              <w:rPr>
                <w:rFonts w:ascii="Arial" w:hAnsi="Arial" w:cs="Arial"/>
                <w:sz w:val="16"/>
                <w:szCs w:val="16"/>
                <w:lang w:val="en-US"/>
              </w:rPr>
              <w:t xml:space="preserve"> </w:t>
            </w:r>
            <w:r w:rsidRPr="00764B02">
              <w:rPr>
                <w:rFonts w:ascii="Arial" w:hAnsi="Arial" w:cs="Arial"/>
                <w:sz w:val="16"/>
                <w:szCs w:val="16"/>
              </w:rPr>
              <w:t>уповноваженої</w:t>
            </w:r>
            <w:r w:rsidRPr="00E46B90">
              <w:rPr>
                <w:rFonts w:ascii="Arial" w:hAnsi="Arial" w:cs="Arial"/>
                <w:sz w:val="16"/>
                <w:szCs w:val="16"/>
                <w:lang w:val="en-US"/>
              </w:rPr>
              <w:t xml:space="preserve"> </w:t>
            </w:r>
            <w:r w:rsidRPr="00764B02">
              <w:rPr>
                <w:rFonts w:ascii="Arial" w:hAnsi="Arial" w:cs="Arial"/>
                <w:sz w:val="16"/>
                <w:szCs w:val="16"/>
              </w:rPr>
              <w:t>особи</w:t>
            </w:r>
            <w:r w:rsidRPr="00E46B90">
              <w:rPr>
                <w:rFonts w:ascii="Arial" w:hAnsi="Arial" w:cs="Arial"/>
                <w:sz w:val="16"/>
                <w:szCs w:val="16"/>
                <w:lang w:val="en-US"/>
              </w:rPr>
              <w:t xml:space="preserve">, </w:t>
            </w:r>
            <w:r w:rsidRPr="00764B02">
              <w:rPr>
                <w:rFonts w:ascii="Arial" w:hAnsi="Arial" w:cs="Arial"/>
                <w:sz w:val="16"/>
                <w:szCs w:val="16"/>
              </w:rPr>
              <w:t>відповідальної</w:t>
            </w:r>
            <w:r w:rsidRPr="00E46B90">
              <w:rPr>
                <w:rFonts w:ascii="Arial" w:hAnsi="Arial" w:cs="Arial"/>
                <w:sz w:val="16"/>
                <w:szCs w:val="16"/>
                <w:lang w:val="en-US"/>
              </w:rPr>
              <w:t xml:space="preserve"> </w:t>
            </w:r>
            <w:r w:rsidRPr="00764B02">
              <w:rPr>
                <w:rFonts w:ascii="Arial" w:hAnsi="Arial" w:cs="Arial"/>
                <w:sz w:val="16"/>
                <w:szCs w:val="16"/>
              </w:rPr>
              <w:t>за</w:t>
            </w:r>
            <w:r w:rsidRPr="00E46B90">
              <w:rPr>
                <w:rFonts w:ascii="Arial" w:hAnsi="Arial" w:cs="Arial"/>
                <w:sz w:val="16"/>
                <w:szCs w:val="16"/>
                <w:lang w:val="en-US"/>
              </w:rPr>
              <w:t xml:space="preserve"> </w:t>
            </w:r>
            <w:r w:rsidRPr="00764B02">
              <w:rPr>
                <w:rFonts w:ascii="Arial" w:hAnsi="Arial" w:cs="Arial"/>
                <w:sz w:val="16"/>
                <w:szCs w:val="16"/>
              </w:rPr>
              <w:t>здійснення</w:t>
            </w:r>
            <w:r w:rsidRPr="00E46B90">
              <w:rPr>
                <w:rFonts w:ascii="Arial" w:hAnsi="Arial" w:cs="Arial"/>
                <w:sz w:val="16"/>
                <w:szCs w:val="16"/>
                <w:lang w:val="en-US"/>
              </w:rPr>
              <w:t xml:space="preserve"> </w:t>
            </w:r>
            <w:r w:rsidRPr="00764B02">
              <w:rPr>
                <w:rFonts w:ascii="Arial" w:hAnsi="Arial" w:cs="Arial"/>
                <w:sz w:val="16"/>
                <w:szCs w:val="16"/>
              </w:rPr>
              <w:t>фармаконагляду</w:t>
            </w:r>
            <w:r w:rsidRPr="00E46B90">
              <w:rPr>
                <w:rFonts w:ascii="Arial" w:hAnsi="Arial" w:cs="Arial"/>
                <w:sz w:val="16"/>
                <w:szCs w:val="16"/>
                <w:lang w:val="en-US"/>
              </w:rPr>
              <w:t xml:space="preserve">; </w:t>
            </w:r>
            <w:r w:rsidRPr="00764B02">
              <w:rPr>
                <w:rFonts w:ascii="Arial" w:hAnsi="Arial" w:cs="Arial"/>
                <w:sz w:val="16"/>
                <w:szCs w:val="16"/>
              </w:rPr>
              <w:t>контактної</w:t>
            </w:r>
            <w:r w:rsidRPr="00E46B90">
              <w:rPr>
                <w:rFonts w:ascii="Arial" w:hAnsi="Arial" w:cs="Arial"/>
                <w:sz w:val="16"/>
                <w:szCs w:val="16"/>
                <w:lang w:val="en-US"/>
              </w:rPr>
              <w:t xml:space="preserve"> </w:t>
            </w:r>
            <w:r w:rsidRPr="00764B02">
              <w:rPr>
                <w:rFonts w:ascii="Arial" w:hAnsi="Arial" w:cs="Arial"/>
                <w:sz w:val="16"/>
                <w:szCs w:val="16"/>
              </w:rPr>
              <w:t>особи</w:t>
            </w:r>
            <w:r w:rsidRPr="00E46B90">
              <w:rPr>
                <w:rFonts w:ascii="Arial" w:hAnsi="Arial" w:cs="Arial"/>
                <w:sz w:val="16"/>
                <w:szCs w:val="16"/>
                <w:lang w:val="en-US"/>
              </w:rPr>
              <w:t xml:space="preserve"> </w:t>
            </w:r>
            <w:r w:rsidRPr="00764B02">
              <w:rPr>
                <w:rFonts w:ascii="Arial" w:hAnsi="Arial" w:cs="Arial"/>
                <w:sz w:val="16"/>
                <w:szCs w:val="16"/>
              </w:rPr>
              <w:t>з</w:t>
            </w:r>
            <w:r w:rsidRPr="00E46B90">
              <w:rPr>
                <w:rFonts w:ascii="Arial" w:hAnsi="Arial" w:cs="Arial"/>
                <w:sz w:val="16"/>
                <w:szCs w:val="16"/>
                <w:lang w:val="en-US"/>
              </w:rPr>
              <w:t xml:space="preserve"> </w:t>
            </w:r>
            <w:r w:rsidRPr="00764B02">
              <w:rPr>
                <w:rFonts w:ascii="Arial" w:hAnsi="Arial" w:cs="Arial"/>
                <w:sz w:val="16"/>
                <w:szCs w:val="16"/>
              </w:rPr>
              <w:t>фармаконагляду</w:t>
            </w:r>
            <w:r w:rsidRPr="00E46B90">
              <w:rPr>
                <w:rFonts w:ascii="Arial" w:hAnsi="Arial" w:cs="Arial"/>
                <w:sz w:val="16"/>
                <w:szCs w:val="16"/>
                <w:lang w:val="en-US"/>
              </w:rPr>
              <w:t xml:space="preserve"> </w:t>
            </w:r>
            <w:r w:rsidRPr="00764B02">
              <w:rPr>
                <w:rFonts w:ascii="Arial" w:hAnsi="Arial" w:cs="Arial"/>
                <w:sz w:val="16"/>
                <w:szCs w:val="16"/>
              </w:rPr>
              <w:t>заявника</w:t>
            </w:r>
            <w:r w:rsidRPr="00E46B90">
              <w:rPr>
                <w:rFonts w:ascii="Arial" w:hAnsi="Arial" w:cs="Arial"/>
                <w:sz w:val="16"/>
                <w:szCs w:val="16"/>
                <w:lang w:val="en-US"/>
              </w:rPr>
              <w:t xml:space="preserve"> </w:t>
            </w:r>
            <w:r w:rsidRPr="00764B02">
              <w:rPr>
                <w:rFonts w:ascii="Arial" w:hAnsi="Arial" w:cs="Arial"/>
                <w:sz w:val="16"/>
                <w:szCs w:val="16"/>
              </w:rPr>
              <w:t>для</w:t>
            </w:r>
            <w:r w:rsidRPr="00E46B90">
              <w:rPr>
                <w:rFonts w:ascii="Arial" w:hAnsi="Arial" w:cs="Arial"/>
                <w:sz w:val="16"/>
                <w:szCs w:val="16"/>
                <w:lang w:val="en-US"/>
              </w:rPr>
              <w:t xml:space="preserve"> </w:t>
            </w:r>
            <w:r w:rsidRPr="00764B02">
              <w:rPr>
                <w:rFonts w:ascii="Arial" w:hAnsi="Arial" w:cs="Arial"/>
                <w:sz w:val="16"/>
                <w:szCs w:val="16"/>
              </w:rPr>
              <w:t>здійснення</w:t>
            </w:r>
            <w:r w:rsidRPr="00E46B90">
              <w:rPr>
                <w:rFonts w:ascii="Arial" w:hAnsi="Arial" w:cs="Arial"/>
                <w:sz w:val="16"/>
                <w:szCs w:val="16"/>
                <w:lang w:val="en-US"/>
              </w:rPr>
              <w:t xml:space="preserve"> </w:t>
            </w:r>
            <w:r w:rsidRPr="00764B02">
              <w:rPr>
                <w:rFonts w:ascii="Arial" w:hAnsi="Arial" w:cs="Arial"/>
                <w:sz w:val="16"/>
                <w:szCs w:val="16"/>
              </w:rPr>
              <w:t>фармаконагляду</w:t>
            </w:r>
            <w:r w:rsidRPr="00E46B90">
              <w:rPr>
                <w:rFonts w:ascii="Arial" w:hAnsi="Arial" w:cs="Arial"/>
                <w:sz w:val="16"/>
                <w:szCs w:val="16"/>
                <w:lang w:val="en-US"/>
              </w:rPr>
              <w:t xml:space="preserve"> </w:t>
            </w:r>
            <w:r w:rsidRPr="00764B02">
              <w:rPr>
                <w:rFonts w:ascii="Arial" w:hAnsi="Arial" w:cs="Arial"/>
                <w:sz w:val="16"/>
                <w:szCs w:val="16"/>
              </w:rPr>
              <w:t>в</w:t>
            </w:r>
            <w:r w:rsidRPr="00E46B90">
              <w:rPr>
                <w:rFonts w:ascii="Arial" w:hAnsi="Arial" w:cs="Arial"/>
                <w:sz w:val="16"/>
                <w:szCs w:val="16"/>
                <w:lang w:val="en-US"/>
              </w:rPr>
              <w:t xml:space="preserve"> </w:t>
            </w:r>
            <w:r w:rsidRPr="00764B02">
              <w:rPr>
                <w:rFonts w:ascii="Arial" w:hAnsi="Arial" w:cs="Arial"/>
                <w:sz w:val="16"/>
                <w:szCs w:val="16"/>
              </w:rPr>
              <w:t>Україні</w:t>
            </w:r>
            <w:r w:rsidRPr="00E46B90">
              <w:rPr>
                <w:rFonts w:ascii="Arial" w:hAnsi="Arial" w:cs="Arial"/>
                <w:sz w:val="16"/>
                <w:szCs w:val="16"/>
                <w:lang w:val="en-US"/>
              </w:rPr>
              <w:t xml:space="preserve">, </w:t>
            </w:r>
            <w:r w:rsidRPr="00764B02">
              <w:rPr>
                <w:rFonts w:ascii="Arial" w:hAnsi="Arial" w:cs="Arial"/>
                <w:sz w:val="16"/>
                <w:szCs w:val="16"/>
              </w:rPr>
              <w:t>якщо</w:t>
            </w:r>
            <w:r w:rsidRPr="00E46B90">
              <w:rPr>
                <w:rFonts w:ascii="Arial" w:hAnsi="Arial" w:cs="Arial"/>
                <w:sz w:val="16"/>
                <w:szCs w:val="16"/>
                <w:lang w:val="en-US"/>
              </w:rPr>
              <w:t xml:space="preserve"> </w:t>
            </w:r>
            <w:r w:rsidRPr="00764B02">
              <w:rPr>
                <w:rFonts w:ascii="Arial" w:hAnsi="Arial" w:cs="Arial"/>
                <w:sz w:val="16"/>
                <w:szCs w:val="16"/>
              </w:rPr>
              <w:t>вона</w:t>
            </w:r>
            <w:r w:rsidRPr="00E46B90">
              <w:rPr>
                <w:rFonts w:ascii="Arial" w:hAnsi="Arial" w:cs="Arial"/>
                <w:sz w:val="16"/>
                <w:szCs w:val="16"/>
                <w:lang w:val="en-US"/>
              </w:rPr>
              <w:t xml:space="preserve"> </w:t>
            </w:r>
            <w:r w:rsidRPr="00764B02">
              <w:rPr>
                <w:rFonts w:ascii="Arial" w:hAnsi="Arial" w:cs="Arial"/>
                <w:sz w:val="16"/>
                <w:szCs w:val="16"/>
              </w:rPr>
              <w:t>відмінна</w:t>
            </w:r>
            <w:r w:rsidRPr="00E46B90">
              <w:rPr>
                <w:rFonts w:ascii="Arial" w:hAnsi="Arial" w:cs="Arial"/>
                <w:sz w:val="16"/>
                <w:szCs w:val="16"/>
                <w:lang w:val="en-US"/>
              </w:rPr>
              <w:t xml:space="preserve"> </w:t>
            </w:r>
            <w:r w:rsidRPr="00764B02">
              <w:rPr>
                <w:rFonts w:ascii="Arial" w:hAnsi="Arial" w:cs="Arial"/>
                <w:sz w:val="16"/>
                <w:szCs w:val="16"/>
              </w:rPr>
              <w:t>від</w:t>
            </w:r>
            <w:r w:rsidRPr="00E46B90">
              <w:rPr>
                <w:rFonts w:ascii="Arial" w:hAnsi="Arial" w:cs="Arial"/>
                <w:sz w:val="16"/>
                <w:szCs w:val="16"/>
                <w:lang w:val="en-US"/>
              </w:rPr>
              <w:t xml:space="preserve"> </w:t>
            </w:r>
            <w:r w:rsidRPr="00764B02">
              <w:rPr>
                <w:rFonts w:ascii="Arial" w:hAnsi="Arial" w:cs="Arial"/>
                <w:sz w:val="16"/>
                <w:szCs w:val="16"/>
              </w:rPr>
              <w:t>уповноваженої</w:t>
            </w:r>
            <w:r w:rsidRPr="00E46B90">
              <w:rPr>
                <w:rFonts w:ascii="Arial" w:hAnsi="Arial" w:cs="Arial"/>
                <w:sz w:val="16"/>
                <w:szCs w:val="16"/>
                <w:lang w:val="en-US"/>
              </w:rPr>
              <w:t xml:space="preserve"> </w:t>
            </w:r>
            <w:r w:rsidRPr="00764B02">
              <w:rPr>
                <w:rFonts w:ascii="Arial" w:hAnsi="Arial" w:cs="Arial"/>
                <w:sz w:val="16"/>
                <w:szCs w:val="16"/>
              </w:rPr>
              <w:t>особи</w:t>
            </w:r>
            <w:r w:rsidRPr="00E46B90">
              <w:rPr>
                <w:rFonts w:ascii="Arial" w:hAnsi="Arial" w:cs="Arial"/>
                <w:sz w:val="16"/>
                <w:szCs w:val="16"/>
                <w:lang w:val="en-US"/>
              </w:rPr>
              <w:t xml:space="preserve">, </w:t>
            </w:r>
            <w:r w:rsidRPr="00764B02">
              <w:rPr>
                <w:rFonts w:ascii="Arial" w:hAnsi="Arial" w:cs="Arial"/>
                <w:sz w:val="16"/>
                <w:szCs w:val="16"/>
              </w:rPr>
              <w:t>відповідальної</w:t>
            </w:r>
            <w:r w:rsidRPr="00E46B90">
              <w:rPr>
                <w:rFonts w:ascii="Arial" w:hAnsi="Arial" w:cs="Arial"/>
                <w:sz w:val="16"/>
                <w:szCs w:val="16"/>
                <w:lang w:val="en-US"/>
              </w:rPr>
              <w:t xml:space="preserve"> </w:t>
            </w:r>
            <w:r w:rsidRPr="00764B02">
              <w:rPr>
                <w:rFonts w:ascii="Arial" w:hAnsi="Arial" w:cs="Arial"/>
                <w:sz w:val="16"/>
                <w:szCs w:val="16"/>
              </w:rPr>
              <w:t>за</w:t>
            </w:r>
            <w:r w:rsidRPr="00E46B90">
              <w:rPr>
                <w:rFonts w:ascii="Arial" w:hAnsi="Arial" w:cs="Arial"/>
                <w:sz w:val="16"/>
                <w:szCs w:val="16"/>
                <w:lang w:val="en-US"/>
              </w:rPr>
              <w:t xml:space="preserve"> </w:t>
            </w:r>
            <w:r w:rsidRPr="00764B02">
              <w:rPr>
                <w:rFonts w:ascii="Arial" w:hAnsi="Arial" w:cs="Arial"/>
                <w:sz w:val="16"/>
                <w:szCs w:val="16"/>
              </w:rPr>
              <w:t>здійснення</w:t>
            </w:r>
            <w:r w:rsidRPr="00E46B90">
              <w:rPr>
                <w:rFonts w:ascii="Arial" w:hAnsi="Arial" w:cs="Arial"/>
                <w:sz w:val="16"/>
                <w:szCs w:val="16"/>
                <w:lang w:val="en-US"/>
              </w:rPr>
              <w:t xml:space="preserve"> </w:t>
            </w:r>
            <w:r w:rsidRPr="00764B02">
              <w:rPr>
                <w:rFonts w:ascii="Arial" w:hAnsi="Arial" w:cs="Arial"/>
                <w:sz w:val="16"/>
                <w:szCs w:val="16"/>
              </w:rPr>
              <w:t>фармаконагляду</w:t>
            </w:r>
            <w:r w:rsidRPr="00E46B90">
              <w:rPr>
                <w:rFonts w:ascii="Arial" w:hAnsi="Arial" w:cs="Arial"/>
                <w:sz w:val="16"/>
                <w:szCs w:val="16"/>
                <w:lang w:val="en-US"/>
              </w:rPr>
              <w:t xml:space="preserve"> (</w:t>
            </w:r>
            <w:r w:rsidRPr="00764B02">
              <w:rPr>
                <w:rFonts w:ascii="Arial" w:hAnsi="Arial" w:cs="Arial"/>
                <w:sz w:val="16"/>
                <w:szCs w:val="16"/>
              </w:rPr>
              <w:t>включаючи</w:t>
            </w:r>
            <w:r w:rsidRPr="00E46B90">
              <w:rPr>
                <w:rFonts w:ascii="Arial" w:hAnsi="Arial" w:cs="Arial"/>
                <w:sz w:val="16"/>
                <w:szCs w:val="16"/>
                <w:lang w:val="en-US"/>
              </w:rPr>
              <w:t xml:space="preserve"> </w:t>
            </w:r>
            <w:r w:rsidRPr="00764B02">
              <w:rPr>
                <w:rFonts w:ascii="Arial" w:hAnsi="Arial" w:cs="Arial"/>
                <w:sz w:val="16"/>
                <w:szCs w:val="16"/>
              </w:rPr>
              <w:t>контактні</w:t>
            </w:r>
            <w:r w:rsidRPr="00E46B90">
              <w:rPr>
                <w:rFonts w:ascii="Arial" w:hAnsi="Arial" w:cs="Arial"/>
                <w:sz w:val="16"/>
                <w:szCs w:val="16"/>
                <w:lang w:val="en-US"/>
              </w:rPr>
              <w:t xml:space="preserve"> </w:t>
            </w:r>
            <w:r w:rsidRPr="00764B02">
              <w:rPr>
                <w:rFonts w:ascii="Arial" w:hAnsi="Arial" w:cs="Arial"/>
                <w:sz w:val="16"/>
                <w:szCs w:val="16"/>
              </w:rPr>
              <w:t>дані</w:t>
            </w:r>
            <w:r w:rsidRPr="00E46B90">
              <w:rPr>
                <w:rFonts w:ascii="Arial" w:hAnsi="Arial" w:cs="Arial"/>
                <w:sz w:val="16"/>
                <w:szCs w:val="16"/>
                <w:lang w:val="en-US"/>
              </w:rPr>
              <w:t xml:space="preserve">) </w:t>
            </w:r>
            <w:r w:rsidRPr="00764B02">
              <w:rPr>
                <w:rFonts w:ascii="Arial" w:hAnsi="Arial" w:cs="Arial"/>
                <w:sz w:val="16"/>
                <w:szCs w:val="16"/>
              </w:rPr>
              <w:t>та</w:t>
            </w:r>
            <w:r w:rsidRPr="00E46B90">
              <w:rPr>
                <w:rFonts w:ascii="Arial" w:hAnsi="Arial" w:cs="Arial"/>
                <w:sz w:val="16"/>
                <w:szCs w:val="16"/>
                <w:lang w:val="en-US"/>
              </w:rPr>
              <w:t>/</w:t>
            </w:r>
            <w:r w:rsidRPr="00764B02">
              <w:rPr>
                <w:rFonts w:ascii="Arial" w:hAnsi="Arial" w:cs="Arial"/>
                <w:sz w:val="16"/>
                <w:szCs w:val="16"/>
              </w:rPr>
              <w:t>або</w:t>
            </w:r>
            <w:r w:rsidRPr="00E46B90">
              <w:rPr>
                <w:rFonts w:ascii="Arial" w:hAnsi="Arial" w:cs="Arial"/>
                <w:sz w:val="16"/>
                <w:szCs w:val="16"/>
                <w:lang w:val="en-US"/>
              </w:rPr>
              <w:t xml:space="preserve"> </w:t>
            </w:r>
            <w:r w:rsidRPr="00764B02">
              <w:rPr>
                <w:rFonts w:ascii="Arial" w:hAnsi="Arial" w:cs="Arial"/>
                <w:sz w:val="16"/>
                <w:szCs w:val="16"/>
              </w:rPr>
              <w:t>зміни</w:t>
            </w:r>
            <w:r w:rsidRPr="00E46B90">
              <w:rPr>
                <w:rFonts w:ascii="Arial" w:hAnsi="Arial" w:cs="Arial"/>
                <w:sz w:val="16"/>
                <w:szCs w:val="16"/>
                <w:lang w:val="en-US"/>
              </w:rPr>
              <w:t xml:space="preserve"> </w:t>
            </w:r>
            <w:r w:rsidRPr="00764B02">
              <w:rPr>
                <w:rFonts w:ascii="Arial" w:hAnsi="Arial" w:cs="Arial"/>
                <w:sz w:val="16"/>
                <w:szCs w:val="16"/>
              </w:rPr>
              <w:t>у</w:t>
            </w:r>
            <w:r w:rsidRPr="00E46B90">
              <w:rPr>
                <w:rFonts w:ascii="Arial" w:hAnsi="Arial" w:cs="Arial"/>
                <w:sz w:val="16"/>
                <w:szCs w:val="16"/>
                <w:lang w:val="en-US"/>
              </w:rPr>
              <w:t xml:space="preserve"> </w:t>
            </w:r>
            <w:r w:rsidRPr="00764B02">
              <w:rPr>
                <w:rFonts w:ascii="Arial" w:hAnsi="Arial" w:cs="Arial"/>
                <w:sz w:val="16"/>
                <w:szCs w:val="16"/>
              </w:rPr>
              <w:t>розміщенні</w:t>
            </w:r>
            <w:r w:rsidRPr="00E46B90">
              <w:rPr>
                <w:rFonts w:ascii="Arial" w:hAnsi="Arial" w:cs="Arial"/>
                <w:sz w:val="16"/>
                <w:szCs w:val="16"/>
                <w:lang w:val="en-US"/>
              </w:rPr>
              <w:t xml:space="preserve"> </w:t>
            </w:r>
            <w:r w:rsidRPr="00764B02">
              <w:rPr>
                <w:rFonts w:ascii="Arial" w:hAnsi="Arial" w:cs="Arial"/>
                <w:sz w:val="16"/>
                <w:szCs w:val="16"/>
              </w:rPr>
              <w:t>мастер</w:t>
            </w:r>
            <w:r w:rsidRPr="00E46B90">
              <w:rPr>
                <w:rFonts w:ascii="Arial" w:hAnsi="Arial" w:cs="Arial"/>
                <w:sz w:val="16"/>
                <w:szCs w:val="16"/>
                <w:lang w:val="en-US"/>
              </w:rPr>
              <w:t>-</w:t>
            </w:r>
            <w:r w:rsidRPr="00764B02">
              <w:rPr>
                <w:rFonts w:ascii="Arial" w:hAnsi="Arial" w:cs="Arial"/>
                <w:sz w:val="16"/>
                <w:szCs w:val="16"/>
              </w:rPr>
              <w:t>файла</w:t>
            </w:r>
            <w:r w:rsidRPr="00E46B90">
              <w:rPr>
                <w:rFonts w:ascii="Arial" w:hAnsi="Arial" w:cs="Arial"/>
                <w:sz w:val="16"/>
                <w:szCs w:val="16"/>
                <w:lang w:val="en-US"/>
              </w:rPr>
              <w:t xml:space="preserve"> </w:t>
            </w:r>
            <w:r w:rsidRPr="00764B02">
              <w:rPr>
                <w:rFonts w:ascii="Arial" w:hAnsi="Arial" w:cs="Arial"/>
                <w:sz w:val="16"/>
                <w:szCs w:val="16"/>
              </w:rPr>
              <w:t>системи</w:t>
            </w:r>
            <w:r w:rsidRPr="00E46B90">
              <w:rPr>
                <w:rFonts w:ascii="Arial" w:hAnsi="Arial" w:cs="Arial"/>
                <w:sz w:val="16"/>
                <w:szCs w:val="16"/>
                <w:lang w:val="en-US"/>
              </w:rPr>
              <w:t xml:space="preserve"> </w:t>
            </w:r>
            <w:r w:rsidRPr="00764B02">
              <w:rPr>
                <w:rFonts w:ascii="Arial" w:hAnsi="Arial" w:cs="Arial"/>
                <w:sz w:val="16"/>
                <w:szCs w:val="16"/>
              </w:rPr>
              <w:t>фармаконагляду</w:t>
            </w:r>
            <w:r w:rsidRPr="00E46B90">
              <w:rPr>
                <w:rFonts w:ascii="Arial" w:hAnsi="Arial" w:cs="Arial"/>
                <w:sz w:val="16"/>
                <w:szCs w:val="16"/>
                <w:lang w:val="en-US"/>
              </w:rPr>
              <w:t xml:space="preserve">). </w:t>
            </w:r>
            <w:r w:rsidRPr="00764B02">
              <w:rPr>
                <w:rFonts w:ascii="Arial" w:hAnsi="Arial" w:cs="Arial"/>
                <w:sz w:val="16"/>
                <w:szCs w:val="16"/>
              </w:rPr>
              <w:t>Зміна</w:t>
            </w:r>
            <w:r w:rsidRPr="00E46B90">
              <w:rPr>
                <w:rFonts w:ascii="Arial" w:hAnsi="Arial" w:cs="Arial"/>
                <w:sz w:val="16"/>
                <w:szCs w:val="16"/>
                <w:lang w:val="en-US"/>
              </w:rPr>
              <w:t xml:space="preserve"> </w:t>
            </w:r>
            <w:r w:rsidRPr="00764B02">
              <w:rPr>
                <w:rFonts w:ascii="Arial" w:hAnsi="Arial" w:cs="Arial"/>
                <w:sz w:val="16"/>
                <w:szCs w:val="16"/>
              </w:rPr>
              <w:t>уповноваженої</w:t>
            </w:r>
            <w:r w:rsidRPr="00E46B90">
              <w:rPr>
                <w:rFonts w:ascii="Arial" w:hAnsi="Arial" w:cs="Arial"/>
                <w:sz w:val="16"/>
                <w:szCs w:val="16"/>
                <w:lang w:val="en-US"/>
              </w:rPr>
              <w:t xml:space="preserve"> </w:t>
            </w:r>
            <w:r w:rsidRPr="00764B02">
              <w:rPr>
                <w:rFonts w:ascii="Arial" w:hAnsi="Arial" w:cs="Arial"/>
                <w:sz w:val="16"/>
                <w:szCs w:val="16"/>
              </w:rPr>
              <w:t>особи</w:t>
            </w:r>
            <w:r w:rsidRPr="00E46B90">
              <w:rPr>
                <w:rFonts w:ascii="Arial" w:hAnsi="Arial" w:cs="Arial"/>
                <w:sz w:val="16"/>
                <w:szCs w:val="16"/>
                <w:lang w:val="en-US"/>
              </w:rPr>
              <w:t xml:space="preserve"> </w:t>
            </w:r>
            <w:r w:rsidRPr="00764B02">
              <w:rPr>
                <w:rFonts w:ascii="Arial" w:hAnsi="Arial" w:cs="Arial"/>
                <w:sz w:val="16"/>
                <w:szCs w:val="16"/>
              </w:rPr>
              <w:t>заявника</w:t>
            </w:r>
            <w:r w:rsidRPr="00E46B90">
              <w:rPr>
                <w:rFonts w:ascii="Arial" w:hAnsi="Arial" w:cs="Arial"/>
                <w:sz w:val="16"/>
                <w:szCs w:val="16"/>
                <w:lang w:val="en-US"/>
              </w:rPr>
              <w:t xml:space="preserve">, </w:t>
            </w:r>
            <w:r w:rsidRPr="00764B02">
              <w:rPr>
                <w:rFonts w:ascii="Arial" w:hAnsi="Arial" w:cs="Arial"/>
                <w:sz w:val="16"/>
                <w:szCs w:val="16"/>
              </w:rPr>
              <w:t>відповідальної</w:t>
            </w:r>
            <w:r w:rsidRPr="00E46B90">
              <w:rPr>
                <w:rFonts w:ascii="Arial" w:hAnsi="Arial" w:cs="Arial"/>
                <w:sz w:val="16"/>
                <w:szCs w:val="16"/>
                <w:lang w:val="en-US"/>
              </w:rPr>
              <w:t xml:space="preserve"> </w:t>
            </w:r>
            <w:r w:rsidRPr="00764B02">
              <w:rPr>
                <w:rFonts w:ascii="Arial" w:hAnsi="Arial" w:cs="Arial"/>
                <w:sz w:val="16"/>
                <w:szCs w:val="16"/>
              </w:rPr>
              <w:t>за</w:t>
            </w:r>
            <w:r w:rsidRPr="00E46B90">
              <w:rPr>
                <w:rFonts w:ascii="Arial" w:hAnsi="Arial" w:cs="Arial"/>
                <w:sz w:val="16"/>
                <w:szCs w:val="16"/>
                <w:lang w:val="en-US"/>
              </w:rPr>
              <w:t xml:space="preserve"> </w:t>
            </w:r>
            <w:r w:rsidRPr="00764B02">
              <w:rPr>
                <w:rFonts w:ascii="Arial" w:hAnsi="Arial" w:cs="Arial"/>
                <w:sz w:val="16"/>
                <w:szCs w:val="16"/>
              </w:rPr>
              <w:t>фармаконагляд</w:t>
            </w:r>
            <w:r w:rsidRPr="00E46B90">
              <w:rPr>
                <w:rFonts w:ascii="Arial" w:hAnsi="Arial" w:cs="Arial"/>
                <w:sz w:val="16"/>
                <w:szCs w:val="16"/>
                <w:lang w:val="en-US"/>
              </w:rPr>
              <w:t xml:space="preserve">. </w:t>
            </w:r>
            <w:r w:rsidRPr="00E46B90">
              <w:rPr>
                <w:rFonts w:ascii="Arial" w:hAnsi="Arial" w:cs="Arial"/>
                <w:sz w:val="16"/>
                <w:szCs w:val="16"/>
                <w:lang w:val="en-US"/>
              </w:rPr>
              <w:br/>
            </w:r>
            <w:r w:rsidRPr="00764B02">
              <w:rPr>
                <w:rFonts w:ascii="Arial" w:hAnsi="Arial" w:cs="Arial"/>
                <w:sz w:val="16"/>
                <w:szCs w:val="16"/>
              </w:rPr>
              <w:t>Діюча</w:t>
            </w:r>
            <w:r w:rsidRPr="00E46B90">
              <w:rPr>
                <w:rFonts w:ascii="Arial" w:hAnsi="Arial" w:cs="Arial"/>
                <w:sz w:val="16"/>
                <w:szCs w:val="16"/>
                <w:lang w:val="en-US"/>
              </w:rPr>
              <w:t xml:space="preserve"> </w:t>
            </w:r>
            <w:r w:rsidRPr="00764B02">
              <w:rPr>
                <w:rFonts w:ascii="Arial" w:hAnsi="Arial" w:cs="Arial"/>
                <w:sz w:val="16"/>
                <w:szCs w:val="16"/>
              </w:rPr>
              <w:t>редакція</w:t>
            </w:r>
            <w:r w:rsidRPr="00E46B90">
              <w:rPr>
                <w:rFonts w:ascii="Arial" w:hAnsi="Arial" w:cs="Arial"/>
                <w:sz w:val="16"/>
                <w:szCs w:val="16"/>
                <w:lang w:val="en-US"/>
              </w:rPr>
              <w:t xml:space="preserve">: </w:t>
            </w:r>
            <w:r w:rsidRPr="00764B02">
              <w:rPr>
                <w:rFonts w:ascii="Arial" w:hAnsi="Arial" w:cs="Arial"/>
                <w:sz w:val="16"/>
                <w:szCs w:val="16"/>
              </w:rPr>
              <w:t>Давід</w:t>
            </w:r>
            <w:r w:rsidRPr="00E46B90">
              <w:rPr>
                <w:rFonts w:ascii="Arial" w:hAnsi="Arial" w:cs="Arial"/>
                <w:sz w:val="16"/>
                <w:szCs w:val="16"/>
                <w:lang w:val="en-US"/>
              </w:rPr>
              <w:t xml:space="preserve"> </w:t>
            </w:r>
            <w:r w:rsidRPr="00764B02">
              <w:rPr>
                <w:rFonts w:ascii="Arial" w:hAnsi="Arial" w:cs="Arial"/>
                <w:sz w:val="16"/>
                <w:szCs w:val="16"/>
              </w:rPr>
              <w:t>Джон</w:t>
            </w:r>
            <w:r w:rsidRPr="00E46B90">
              <w:rPr>
                <w:rFonts w:ascii="Arial" w:hAnsi="Arial" w:cs="Arial"/>
                <w:sz w:val="16"/>
                <w:szCs w:val="16"/>
                <w:lang w:val="en-US"/>
              </w:rPr>
              <w:t xml:space="preserve"> </w:t>
            </w:r>
            <w:r w:rsidRPr="00764B02">
              <w:rPr>
                <w:rFonts w:ascii="Arial" w:hAnsi="Arial" w:cs="Arial"/>
                <w:sz w:val="16"/>
                <w:szCs w:val="16"/>
              </w:rPr>
              <w:t>Левіс</w:t>
            </w:r>
            <w:r w:rsidRPr="00E46B90">
              <w:rPr>
                <w:rFonts w:ascii="Arial" w:hAnsi="Arial" w:cs="Arial"/>
                <w:sz w:val="16"/>
                <w:szCs w:val="16"/>
                <w:lang w:val="en-US"/>
              </w:rPr>
              <w:t xml:space="preserve"> / DavidJohnLewis, B.Sc (Hons), Ph.D. </w:t>
            </w:r>
            <w:r w:rsidRPr="00764B02">
              <w:rPr>
                <w:rFonts w:ascii="Arial" w:hAnsi="Arial" w:cs="Arial"/>
                <w:sz w:val="16"/>
                <w:szCs w:val="16"/>
              </w:rPr>
              <w:t>Пропонована</w:t>
            </w:r>
            <w:r w:rsidRPr="00E46B90">
              <w:rPr>
                <w:rFonts w:ascii="Arial" w:hAnsi="Arial" w:cs="Arial"/>
                <w:sz w:val="16"/>
                <w:szCs w:val="16"/>
                <w:lang w:val="en-US"/>
              </w:rPr>
              <w:t xml:space="preserve"> </w:t>
            </w:r>
            <w:r w:rsidRPr="00764B02">
              <w:rPr>
                <w:rFonts w:ascii="Arial" w:hAnsi="Arial" w:cs="Arial"/>
                <w:sz w:val="16"/>
                <w:szCs w:val="16"/>
              </w:rPr>
              <w:t>редакція</w:t>
            </w:r>
            <w:r w:rsidRPr="00E46B90">
              <w:rPr>
                <w:rFonts w:ascii="Arial" w:hAnsi="Arial" w:cs="Arial"/>
                <w:sz w:val="16"/>
                <w:szCs w:val="16"/>
                <w:lang w:val="en-US"/>
              </w:rPr>
              <w:t xml:space="preserve">: Kotal Mohamed Ali / </w:t>
            </w:r>
            <w:r w:rsidRPr="00764B02">
              <w:rPr>
                <w:rFonts w:ascii="Arial" w:hAnsi="Arial" w:cs="Arial"/>
                <w:sz w:val="16"/>
                <w:szCs w:val="16"/>
              </w:rPr>
              <w:t>Котал</w:t>
            </w:r>
            <w:r w:rsidRPr="00E46B90">
              <w:rPr>
                <w:rFonts w:ascii="Arial" w:hAnsi="Arial" w:cs="Arial"/>
                <w:sz w:val="16"/>
                <w:szCs w:val="16"/>
                <w:lang w:val="en-US"/>
              </w:rPr>
              <w:t xml:space="preserve"> </w:t>
            </w:r>
            <w:r w:rsidRPr="00764B02">
              <w:rPr>
                <w:rFonts w:ascii="Arial" w:hAnsi="Arial" w:cs="Arial"/>
                <w:sz w:val="16"/>
                <w:szCs w:val="16"/>
              </w:rPr>
              <w:t>Мохамед</w:t>
            </w:r>
            <w:r w:rsidRPr="00E46B90">
              <w:rPr>
                <w:rFonts w:ascii="Arial" w:hAnsi="Arial" w:cs="Arial"/>
                <w:sz w:val="16"/>
                <w:szCs w:val="16"/>
                <w:lang w:val="en-US"/>
              </w:rPr>
              <w:t xml:space="preserve"> </w:t>
            </w:r>
            <w:r w:rsidRPr="00764B02">
              <w:rPr>
                <w:rFonts w:ascii="Arial" w:hAnsi="Arial" w:cs="Arial"/>
                <w:sz w:val="16"/>
                <w:szCs w:val="16"/>
              </w:rPr>
              <w:t>Алі</w:t>
            </w:r>
            <w:r w:rsidRPr="00E46B90">
              <w:rPr>
                <w:rFonts w:ascii="Arial" w:hAnsi="Arial" w:cs="Arial"/>
                <w:sz w:val="16"/>
                <w:szCs w:val="16"/>
                <w:lang w:val="en-US"/>
              </w:rPr>
              <w:t xml:space="preserve">. </w:t>
            </w:r>
            <w:r w:rsidRPr="00764B02">
              <w:rPr>
                <w:rFonts w:ascii="Arial" w:hAnsi="Arial" w:cs="Arial"/>
                <w:sz w:val="16"/>
                <w:szCs w:val="16"/>
              </w:rPr>
              <w:t>Зміна</w:t>
            </w:r>
            <w:r w:rsidRPr="00E46B90">
              <w:rPr>
                <w:rFonts w:ascii="Arial" w:hAnsi="Arial" w:cs="Arial"/>
                <w:sz w:val="16"/>
                <w:szCs w:val="16"/>
                <w:lang w:val="en-US"/>
              </w:rPr>
              <w:t xml:space="preserve"> </w:t>
            </w:r>
            <w:r w:rsidRPr="00764B02">
              <w:rPr>
                <w:rFonts w:ascii="Arial" w:hAnsi="Arial" w:cs="Arial"/>
                <w:sz w:val="16"/>
                <w:szCs w:val="16"/>
              </w:rPr>
              <w:t>контактних</w:t>
            </w:r>
            <w:r w:rsidRPr="00E46B90">
              <w:rPr>
                <w:rFonts w:ascii="Arial" w:hAnsi="Arial" w:cs="Arial"/>
                <w:sz w:val="16"/>
                <w:szCs w:val="16"/>
                <w:lang w:val="en-US"/>
              </w:rPr>
              <w:t xml:space="preserve"> </w:t>
            </w:r>
            <w:r w:rsidRPr="00764B02">
              <w:rPr>
                <w:rFonts w:ascii="Arial" w:hAnsi="Arial" w:cs="Arial"/>
                <w:sz w:val="16"/>
                <w:szCs w:val="16"/>
              </w:rPr>
              <w:t>даних</w:t>
            </w:r>
            <w:r w:rsidRPr="00E46B90">
              <w:rPr>
                <w:rFonts w:ascii="Arial" w:hAnsi="Arial" w:cs="Arial"/>
                <w:sz w:val="16"/>
                <w:szCs w:val="16"/>
                <w:lang w:val="en-US"/>
              </w:rPr>
              <w:t xml:space="preserve"> </w:t>
            </w:r>
            <w:r w:rsidRPr="00764B02">
              <w:rPr>
                <w:rFonts w:ascii="Arial" w:hAnsi="Arial" w:cs="Arial"/>
                <w:sz w:val="16"/>
                <w:szCs w:val="16"/>
              </w:rPr>
              <w:t>уповноваженої</w:t>
            </w:r>
            <w:r w:rsidRPr="00E46B90">
              <w:rPr>
                <w:rFonts w:ascii="Arial" w:hAnsi="Arial" w:cs="Arial"/>
                <w:sz w:val="16"/>
                <w:szCs w:val="16"/>
                <w:lang w:val="en-US"/>
              </w:rPr>
              <w:t xml:space="preserve"> </w:t>
            </w:r>
            <w:r w:rsidRPr="00764B02">
              <w:rPr>
                <w:rFonts w:ascii="Arial" w:hAnsi="Arial" w:cs="Arial"/>
                <w:sz w:val="16"/>
                <w:szCs w:val="16"/>
              </w:rPr>
              <w:t>особи</w:t>
            </w:r>
            <w:r w:rsidRPr="00E46B90">
              <w:rPr>
                <w:rFonts w:ascii="Arial" w:hAnsi="Arial" w:cs="Arial"/>
                <w:sz w:val="16"/>
                <w:szCs w:val="16"/>
                <w:lang w:val="en-US"/>
              </w:rPr>
              <w:t xml:space="preserve">, </w:t>
            </w:r>
            <w:r w:rsidRPr="00764B02">
              <w:rPr>
                <w:rFonts w:ascii="Arial" w:hAnsi="Arial" w:cs="Arial"/>
                <w:sz w:val="16"/>
                <w:szCs w:val="16"/>
              </w:rPr>
              <w:t>відповідальної</w:t>
            </w:r>
            <w:r w:rsidRPr="00E46B90">
              <w:rPr>
                <w:rFonts w:ascii="Arial" w:hAnsi="Arial" w:cs="Arial"/>
                <w:sz w:val="16"/>
                <w:szCs w:val="16"/>
                <w:lang w:val="en-US"/>
              </w:rPr>
              <w:t xml:space="preserve"> </w:t>
            </w:r>
            <w:r w:rsidRPr="00764B02">
              <w:rPr>
                <w:rFonts w:ascii="Arial" w:hAnsi="Arial" w:cs="Arial"/>
                <w:sz w:val="16"/>
                <w:szCs w:val="16"/>
              </w:rPr>
              <w:t>за</w:t>
            </w:r>
            <w:r w:rsidRPr="00E46B90">
              <w:rPr>
                <w:rFonts w:ascii="Arial" w:hAnsi="Arial" w:cs="Arial"/>
                <w:sz w:val="16"/>
                <w:szCs w:val="16"/>
                <w:lang w:val="en-US"/>
              </w:rPr>
              <w:t xml:space="preserve"> </w:t>
            </w:r>
            <w:r w:rsidRPr="00764B02">
              <w:rPr>
                <w:rFonts w:ascii="Arial" w:hAnsi="Arial" w:cs="Arial"/>
                <w:sz w:val="16"/>
                <w:szCs w:val="16"/>
              </w:rPr>
              <w:t>здійснення</w:t>
            </w:r>
            <w:r w:rsidRPr="00E46B90">
              <w:rPr>
                <w:rFonts w:ascii="Arial" w:hAnsi="Arial" w:cs="Arial"/>
                <w:sz w:val="16"/>
                <w:szCs w:val="16"/>
                <w:lang w:val="en-US"/>
              </w:rPr>
              <w:t xml:space="preserve"> </w:t>
            </w:r>
            <w:r w:rsidRPr="00764B02">
              <w:rPr>
                <w:rFonts w:ascii="Arial" w:hAnsi="Arial" w:cs="Arial"/>
                <w:sz w:val="16"/>
                <w:szCs w:val="16"/>
              </w:rPr>
              <w:t>фармаконагляду</w:t>
            </w:r>
            <w:r w:rsidRPr="00E46B90">
              <w:rPr>
                <w:rFonts w:ascii="Arial" w:hAnsi="Arial" w:cs="Arial"/>
                <w:sz w:val="16"/>
                <w:szCs w:val="16"/>
                <w:lang w:val="en-US"/>
              </w:rPr>
              <w:t xml:space="preserve">. </w:t>
            </w:r>
            <w:r w:rsidRPr="00764B02">
              <w:rPr>
                <w:rFonts w:ascii="Arial" w:hAnsi="Arial" w:cs="Arial"/>
                <w:sz w:val="16"/>
                <w:szCs w:val="16"/>
              </w:rPr>
              <w:t>Зміна</w:t>
            </w:r>
            <w:r w:rsidRPr="00E46B90">
              <w:rPr>
                <w:rFonts w:ascii="Arial" w:hAnsi="Arial" w:cs="Arial"/>
                <w:sz w:val="16"/>
                <w:szCs w:val="16"/>
                <w:lang w:val="en-US"/>
              </w:rPr>
              <w:t xml:space="preserve"> </w:t>
            </w:r>
            <w:r w:rsidRPr="00764B02">
              <w:rPr>
                <w:rFonts w:ascii="Arial" w:hAnsi="Arial" w:cs="Arial"/>
                <w:sz w:val="16"/>
                <w:szCs w:val="16"/>
              </w:rPr>
              <w:t>контактної</w:t>
            </w:r>
            <w:r w:rsidRPr="00E46B90">
              <w:rPr>
                <w:rFonts w:ascii="Arial" w:hAnsi="Arial" w:cs="Arial"/>
                <w:sz w:val="16"/>
                <w:szCs w:val="16"/>
                <w:lang w:val="en-US"/>
              </w:rPr>
              <w:t xml:space="preserve"> </w:t>
            </w:r>
            <w:r w:rsidRPr="00764B02">
              <w:rPr>
                <w:rFonts w:ascii="Arial" w:hAnsi="Arial" w:cs="Arial"/>
                <w:sz w:val="16"/>
                <w:szCs w:val="16"/>
              </w:rPr>
              <w:t>особи</w:t>
            </w:r>
            <w:r w:rsidRPr="00E46B90">
              <w:rPr>
                <w:rFonts w:ascii="Arial" w:hAnsi="Arial" w:cs="Arial"/>
                <w:sz w:val="16"/>
                <w:szCs w:val="16"/>
                <w:lang w:val="en-US"/>
              </w:rPr>
              <w:t xml:space="preserve"> </w:t>
            </w:r>
            <w:r w:rsidRPr="00764B02">
              <w:rPr>
                <w:rFonts w:ascii="Arial" w:hAnsi="Arial" w:cs="Arial"/>
                <w:sz w:val="16"/>
                <w:szCs w:val="16"/>
              </w:rPr>
              <w:t>заявника</w:t>
            </w:r>
            <w:r w:rsidRPr="00E46B90">
              <w:rPr>
                <w:rFonts w:ascii="Arial" w:hAnsi="Arial" w:cs="Arial"/>
                <w:sz w:val="16"/>
                <w:szCs w:val="16"/>
                <w:lang w:val="en-US"/>
              </w:rPr>
              <w:t xml:space="preserve">, </w:t>
            </w:r>
            <w:r w:rsidRPr="00764B02">
              <w:rPr>
                <w:rFonts w:ascii="Arial" w:hAnsi="Arial" w:cs="Arial"/>
                <w:sz w:val="16"/>
                <w:szCs w:val="16"/>
              </w:rPr>
              <w:t>відповідальної</w:t>
            </w:r>
            <w:r w:rsidRPr="00E46B90">
              <w:rPr>
                <w:rFonts w:ascii="Arial" w:hAnsi="Arial" w:cs="Arial"/>
                <w:sz w:val="16"/>
                <w:szCs w:val="16"/>
                <w:lang w:val="en-US"/>
              </w:rPr>
              <w:t xml:space="preserve"> </w:t>
            </w:r>
            <w:r w:rsidRPr="00764B02">
              <w:rPr>
                <w:rFonts w:ascii="Arial" w:hAnsi="Arial" w:cs="Arial"/>
                <w:sz w:val="16"/>
                <w:szCs w:val="16"/>
              </w:rPr>
              <w:t>за</w:t>
            </w:r>
            <w:r w:rsidRPr="00E46B90">
              <w:rPr>
                <w:rFonts w:ascii="Arial" w:hAnsi="Arial" w:cs="Arial"/>
                <w:sz w:val="16"/>
                <w:szCs w:val="16"/>
                <w:lang w:val="en-US"/>
              </w:rPr>
              <w:t xml:space="preserve"> </w:t>
            </w:r>
            <w:r w:rsidRPr="00764B02">
              <w:rPr>
                <w:rFonts w:ascii="Arial" w:hAnsi="Arial" w:cs="Arial"/>
                <w:sz w:val="16"/>
                <w:szCs w:val="16"/>
              </w:rPr>
              <w:t>здійснення</w:t>
            </w:r>
            <w:r w:rsidRPr="00E46B90">
              <w:rPr>
                <w:rFonts w:ascii="Arial" w:hAnsi="Arial" w:cs="Arial"/>
                <w:sz w:val="16"/>
                <w:szCs w:val="16"/>
                <w:lang w:val="en-US"/>
              </w:rPr>
              <w:t xml:space="preserve"> </w:t>
            </w:r>
            <w:r w:rsidRPr="00764B02">
              <w:rPr>
                <w:rFonts w:ascii="Arial" w:hAnsi="Arial" w:cs="Arial"/>
                <w:sz w:val="16"/>
                <w:szCs w:val="16"/>
              </w:rPr>
              <w:t>фармаконагляду</w:t>
            </w:r>
            <w:r w:rsidRPr="00E46B90">
              <w:rPr>
                <w:rFonts w:ascii="Arial" w:hAnsi="Arial" w:cs="Arial"/>
                <w:sz w:val="16"/>
                <w:szCs w:val="16"/>
                <w:lang w:val="en-US"/>
              </w:rPr>
              <w:t xml:space="preserve"> </w:t>
            </w:r>
            <w:r w:rsidRPr="00764B02">
              <w:rPr>
                <w:rFonts w:ascii="Arial" w:hAnsi="Arial" w:cs="Arial"/>
                <w:sz w:val="16"/>
                <w:szCs w:val="16"/>
              </w:rPr>
              <w:t>в</w:t>
            </w:r>
            <w:r w:rsidRPr="00E46B90">
              <w:rPr>
                <w:rFonts w:ascii="Arial" w:hAnsi="Arial" w:cs="Arial"/>
                <w:sz w:val="16"/>
                <w:szCs w:val="16"/>
                <w:lang w:val="en-US"/>
              </w:rPr>
              <w:t xml:space="preserve"> </w:t>
            </w:r>
            <w:r w:rsidRPr="00764B02">
              <w:rPr>
                <w:rFonts w:ascii="Arial" w:hAnsi="Arial" w:cs="Arial"/>
                <w:sz w:val="16"/>
                <w:szCs w:val="16"/>
              </w:rPr>
              <w:t>Україні</w:t>
            </w:r>
            <w:r w:rsidRPr="00E46B90">
              <w:rPr>
                <w:rFonts w:ascii="Arial" w:hAnsi="Arial" w:cs="Arial"/>
                <w:sz w:val="16"/>
                <w:szCs w:val="16"/>
                <w:lang w:val="en-US"/>
              </w:rPr>
              <w:t xml:space="preserve">. </w:t>
            </w:r>
            <w:r w:rsidRPr="00764B02">
              <w:rPr>
                <w:rFonts w:ascii="Arial" w:hAnsi="Arial" w:cs="Arial"/>
                <w:sz w:val="16"/>
                <w:szCs w:val="16"/>
              </w:rPr>
              <w:t>Діюча</w:t>
            </w:r>
            <w:r w:rsidRPr="00E46B90">
              <w:rPr>
                <w:rFonts w:ascii="Arial" w:hAnsi="Arial" w:cs="Arial"/>
                <w:sz w:val="16"/>
                <w:szCs w:val="16"/>
                <w:lang w:val="en-US"/>
              </w:rPr>
              <w:t xml:space="preserve"> </w:t>
            </w:r>
            <w:r w:rsidRPr="00764B02">
              <w:rPr>
                <w:rFonts w:ascii="Arial" w:hAnsi="Arial" w:cs="Arial"/>
                <w:sz w:val="16"/>
                <w:szCs w:val="16"/>
              </w:rPr>
              <w:t>редакція</w:t>
            </w:r>
            <w:r w:rsidRPr="00E46B90">
              <w:rPr>
                <w:rFonts w:ascii="Arial" w:hAnsi="Arial" w:cs="Arial"/>
                <w:sz w:val="16"/>
                <w:szCs w:val="16"/>
                <w:lang w:val="en-US"/>
              </w:rPr>
              <w:t xml:space="preserve">: </w:t>
            </w:r>
            <w:r w:rsidRPr="00764B02">
              <w:rPr>
                <w:rFonts w:ascii="Arial" w:hAnsi="Arial" w:cs="Arial"/>
                <w:sz w:val="16"/>
                <w:szCs w:val="16"/>
              </w:rPr>
              <w:t>Орлов</w:t>
            </w:r>
            <w:r w:rsidRPr="00E46B90">
              <w:rPr>
                <w:rFonts w:ascii="Arial" w:hAnsi="Arial" w:cs="Arial"/>
                <w:sz w:val="16"/>
                <w:szCs w:val="16"/>
                <w:lang w:val="en-US"/>
              </w:rPr>
              <w:t xml:space="preserve"> </w:t>
            </w:r>
            <w:r w:rsidRPr="00764B02">
              <w:rPr>
                <w:rFonts w:ascii="Arial" w:hAnsi="Arial" w:cs="Arial"/>
                <w:sz w:val="16"/>
                <w:szCs w:val="16"/>
              </w:rPr>
              <w:t>В</w:t>
            </w:r>
            <w:r w:rsidRPr="00E46B90">
              <w:rPr>
                <w:rFonts w:ascii="Arial" w:hAnsi="Arial" w:cs="Arial"/>
                <w:sz w:val="16"/>
                <w:szCs w:val="16"/>
                <w:lang w:val="en-US"/>
              </w:rPr>
              <w:t>’</w:t>
            </w:r>
            <w:r w:rsidRPr="00764B02">
              <w:rPr>
                <w:rFonts w:ascii="Arial" w:hAnsi="Arial" w:cs="Arial"/>
                <w:sz w:val="16"/>
                <w:szCs w:val="16"/>
              </w:rPr>
              <w:t>ячеслав</w:t>
            </w:r>
            <w:r w:rsidRPr="00E46B90">
              <w:rPr>
                <w:rFonts w:ascii="Arial" w:hAnsi="Arial" w:cs="Arial"/>
                <w:sz w:val="16"/>
                <w:szCs w:val="16"/>
                <w:lang w:val="en-US"/>
              </w:rPr>
              <w:t xml:space="preserve"> </w:t>
            </w:r>
            <w:r w:rsidRPr="00764B02">
              <w:rPr>
                <w:rFonts w:ascii="Arial" w:hAnsi="Arial" w:cs="Arial"/>
                <w:sz w:val="16"/>
                <w:szCs w:val="16"/>
              </w:rPr>
              <w:t>Вікторович</w:t>
            </w:r>
            <w:r w:rsidRPr="00E46B90">
              <w:rPr>
                <w:rFonts w:ascii="Arial" w:hAnsi="Arial" w:cs="Arial"/>
                <w:sz w:val="16"/>
                <w:szCs w:val="16"/>
                <w:lang w:val="en-US"/>
              </w:rPr>
              <w:t xml:space="preserve">. </w:t>
            </w:r>
            <w:r w:rsidRPr="00764B02">
              <w:rPr>
                <w:rFonts w:ascii="Arial" w:hAnsi="Arial" w:cs="Arial"/>
                <w:sz w:val="16"/>
                <w:szCs w:val="16"/>
              </w:rPr>
              <w:t>Пропонована</w:t>
            </w:r>
            <w:r w:rsidRPr="00E46B90">
              <w:rPr>
                <w:rFonts w:ascii="Arial" w:hAnsi="Arial" w:cs="Arial"/>
                <w:sz w:val="16"/>
                <w:szCs w:val="16"/>
                <w:lang w:val="en-US"/>
              </w:rPr>
              <w:t xml:space="preserve"> </w:t>
            </w:r>
            <w:r w:rsidRPr="00764B02">
              <w:rPr>
                <w:rFonts w:ascii="Arial" w:hAnsi="Arial" w:cs="Arial"/>
                <w:sz w:val="16"/>
                <w:szCs w:val="16"/>
              </w:rPr>
              <w:t>редакція</w:t>
            </w:r>
            <w:r w:rsidRPr="00E46B90">
              <w:rPr>
                <w:rFonts w:ascii="Arial" w:hAnsi="Arial" w:cs="Arial"/>
                <w:sz w:val="16"/>
                <w:szCs w:val="16"/>
                <w:lang w:val="en-US"/>
              </w:rPr>
              <w:t xml:space="preserve">: </w:t>
            </w:r>
            <w:r w:rsidRPr="00764B02">
              <w:rPr>
                <w:rFonts w:ascii="Arial" w:hAnsi="Arial" w:cs="Arial"/>
                <w:sz w:val="16"/>
                <w:szCs w:val="16"/>
              </w:rPr>
              <w:t>Танасова</w:t>
            </w:r>
            <w:r w:rsidRPr="00E46B90">
              <w:rPr>
                <w:rFonts w:ascii="Arial" w:hAnsi="Arial" w:cs="Arial"/>
                <w:sz w:val="16"/>
                <w:szCs w:val="16"/>
                <w:lang w:val="en-US"/>
              </w:rPr>
              <w:t xml:space="preserve"> </w:t>
            </w:r>
            <w:r w:rsidRPr="00764B02">
              <w:rPr>
                <w:rFonts w:ascii="Arial" w:hAnsi="Arial" w:cs="Arial"/>
                <w:sz w:val="16"/>
                <w:szCs w:val="16"/>
              </w:rPr>
              <w:t>Зоряна</w:t>
            </w:r>
            <w:r w:rsidRPr="00E46B90">
              <w:rPr>
                <w:rFonts w:ascii="Arial" w:hAnsi="Arial" w:cs="Arial"/>
                <w:sz w:val="16"/>
                <w:szCs w:val="16"/>
                <w:lang w:val="en-US"/>
              </w:rPr>
              <w:t xml:space="preserve"> </w:t>
            </w:r>
            <w:r w:rsidRPr="00764B02">
              <w:rPr>
                <w:rFonts w:ascii="Arial" w:hAnsi="Arial" w:cs="Arial"/>
                <w:sz w:val="16"/>
                <w:szCs w:val="16"/>
              </w:rPr>
              <w:t>Миколаївна</w:t>
            </w:r>
            <w:r w:rsidRPr="00E46B90">
              <w:rPr>
                <w:rFonts w:ascii="Arial" w:hAnsi="Arial" w:cs="Arial"/>
                <w:sz w:val="16"/>
                <w:szCs w:val="16"/>
                <w:lang w:val="en-US"/>
              </w:rPr>
              <w:t xml:space="preserve"> / Tanasova Zoriana. </w:t>
            </w:r>
            <w:r w:rsidRPr="00764B02">
              <w:rPr>
                <w:rFonts w:ascii="Arial" w:hAnsi="Arial" w:cs="Arial"/>
                <w:sz w:val="16"/>
                <w:szCs w:val="16"/>
              </w:rPr>
              <w:t xml:space="preserve">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w:t>
            </w:r>
            <w:r w:rsidRPr="00764B02">
              <w:rPr>
                <w:rFonts w:ascii="Arial" w:hAnsi="Arial" w:cs="Arial"/>
                <w:sz w:val="16"/>
                <w:szCs w:val="16"/>
              </w:rPr>
              <w:br/>
              <w:t>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UA/8325/04/01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КІТРУДА®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концентрат для розчину для інфузій, 25 мг/мл, по 4 мл концентрату у флаконі; по 1 флакону з препаратом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Мерк Шарп і Доум ІДЕА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Швейцарія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виробник нерозфасованої продукції, контроль якості та тестування стабільності, первинне пакування: МСД Інтернешнл ГмбХ/МСД Ірландія (Карлоу), Ірландія; контроль якості та тестування стабільності: МСД Інтернешнл ГмбХ/МСД Ірландія (Брінні), Ірландія; </w:t>
            </w:r>
            <w:r w:rsidRPr="00764B02">
              <w:rPr>
                <w:rFonts w:ascii="Arial" w:hAnsi="Arial" w:cs="Arial"/>
                <w:sz w:val="16"/>
                <w:szCs w:val="16"/>
              </w:rPr>
              <w:br/>
              <w:t xml:space="preserve">контроль якості та тестування стабільності готового лікарського засобу, виключаючи тестування активності ELISA (активність та ідентифікація): Н.В. Органон, Нідерланди; контроль якості та тестування стабільності готового лікарського засобу: МСД Біотек Б.В., Нiдерланди; контроль якості та тестування стабільності готового лікарського засобу, виключаючи тестування активності ELISA (активність та ідентифікація): МСД Біотек Б.В., Нідерланди; тестування стабільності: тестування цілісності закриття контейнеру: </w:t>
            </w:r>
            <w:r w:rsidRPr="00764B02">
              <w:rPr>
                <w:rFonts w:ascii="Arial" w:hAnsi="Arial" w:cs="Arial"/>
                <w:sz w:val="16"/>
                <w:szCs w:val="16"/>
              </w:rPr>
              <w:br/>
              <w:t>Нувісан ГмбХ, Німеччина; вторинне пакування та маркування, дозвіл на випуск серії: Органон Хейст бв, Бельгія; або</w:t>
            </w:r>
            <w:r w:rsidRPr="00764B02">
              <w:rPr>
                <w:rFonts w:ascii="Arial" w:hAnsi="Arial" w:cs="Arial"/>
                <w:sz w:val="16"/>
                <w:szCs w:val="16"/>
              </w:rPr>
              <w:br/>
              <w:t>Мерк Шарп і Доум Б.В., Нідерланди</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Ірландія/ Нідерланди/ Бельгія/</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з якості. АФІ. Проектний простір та післяреєстраційний протокол управління змінами. Впровадження змін, що передбачені у затвердженому протоколі управління змінами (впровадження зміни для біологічного/імунологічного лікарського засобу) зміна подана з метою впровадження змін, передбачених затвердженим в ЄМА протоколом управління змінами для діючої речовини пембролізумаб. Пропонується додати наступні виробничі сайти: </w:t>
            </w:r>
            <w:r w:rsidRPr="00764B02">
              <w:rPr>
                <w:rFonts w:ascii="Arial" w:hAnsi="Arial" w:cs="Arial"/>
                <w:sz w:val="16"/>
                <w:szCs w:val="16"/>
              </w:rPr>
              <w:br/>
              <w:t xml:space="preserve">- MSD Biotech B.V. (OSS), Vollenhovermeer 2, 5347 JV Oss, The Netherlands, відповідає за виробництво робочого банку клітин (Working Cell Bank, WCB) та його тестування; </w:t>
            </w:r>
            <w:r w:rsidRPr="00764B02">
              <w:rPr>
                <w:rFonts w:ascii="Arial" w:hAnsi="Arial" w:cs="Arial"/>
                <w:sz w:val="16"/>
                <w:szCs w:val="16"/>
              </w:rPr>
              <w:br/>
              <w:t xml:space="preserve">- Charles River Laboratories Inc., 466 Devon Park Drive, Wayne, Pennsylvania 19087, USA, відповідає за тестування банку клітин (серії WCB), виготовлених на MSD Biotech B.V. (OSS), Vollenhovermeer 2, 5347 JV Oss, The Netherlands; </w:t>
            </w:r>
            <w:r w:rsidRPr="00764B02">
              <w:rPr>
                <w:rFonts w:ascii="Arial" w:hAnsi="Arial" w:cs="Arial"/>
                <w:sz w:val="16"/>
                <w:szCs w:val="16"/>
              </w:rPr>
              <w:br/>
              <w:t xml:space="preserve">- Charles River Laboratories Germany GmbH, Max-Planck-Str. 15A-B, 40699, Erkrath Unterfeldhaus, Germany, відповідає за тестування банку клітин (серії WCB), виготовлених на MSD Biotech B.V. (OSS), Vollenhovermeer 2, 5347 JV Oss, The Netherlands; </w:t>
            </w:r>
            <w:r w:rsidRPr="00764B02">
              <w:rPr>
                <w:rFonts w:ascii="Arial" w:hAnsi="Arial" w:cs="Arial"/>
                <w:sz w:val="16"/>
                <w:szCs w:val="16"/>
              </w:rPr>
              <w:br/>
              <w:t xml:space="preserve">- Charles River Laboratories Ireland Limited, Carrentrila, Ballina, F26 D786, Ireland, відповідає за тестування банку клітин (серії WCB), виготовлених на MSD Biotech B.V. (OSS), Vollenhovermeer 2, 5347 JV Oss, The Netherlands; </w:t>
            </w:r>
            <w:r w:rsidRPr="00764B02">
              <w:rPr>
                <w:rFonts w:ascii="Arial" w:hAnsi="Arial" w:cs="Arial"/>
                <w:sz w:val="16"/>
                <w:szCs w:val="16"/>
              </w:rPr>
              <w:br/>
              <w:t xml:space="preserve">- MSD Biotech B.V., Kloosterstraat 6, 5349 AB Oss, The Netherlands, відповідає за зберігання банку клітин (WCB), виготовленого на MSD Biotech B.V. (OSS), Vollenhovermeer 2, 5347 JV Oss, The Netherlands; </w:t>
            </w:r>
            <w:r w:rsidRPr="00764B02">
              <w:rPr>
                <w:rFonts w:ascii="Arial" w:hAnsi="Arial" w:cs="Arial"/>
                <w:sz w:val="16"/>
                <w:szCs w:val="16"/>
              </w:rPr>
              <w:br/>
              <w:t xml:space="preserve">- MSD International GmbH, Buildings 200 300 400, Piercetown Dunboyne, A86 HD21, Ireland, відповідає за зберігання банку клітин (WCB), виготовленого на MSD Biotech B.V. (OSS), Vollenhovermeer 2, 5347 JV Oss, The Netherlands; </w:t>
            </w:r>
            <w:r w:rsidRPr="00764B02">
              <w:rPr>
                <w:rFonts w:ascii="Arial" w:hAnsi="Arial" w:cs="Arial"/>
                <w:sz w:val="16"/>
                <w:szCs w:val="16"/>
              </w:rPr>
              <w:br/>
              <w:t xml:space="preserve">- Azenta US Inc., 2910 Fortune Circle W, Suite E, , Indianapolis, Indiana 46241, USA, відповідає за зберігання банку клітин (WCB), виготовленого на MSD Biotech B.V. (OSS), Vollenhovermeer 2, 5347 JV Oss, The Netherlands; </w:t>
            </w:r>
            <w:r w:rsidRPr="00764B02">
              <w:rPr>
                <w:rFonts w:ascii="Arial" w:hAnsi="Arial" w:cs="Arial"/>
                <w:sz w:val="16"/>
                <w:szCs w:val="16"/>
              </w:rPr>
              <w:br/>
              <w:t xml:space="preserve">- Bioreliance Corporation, 9610 Medical Center Drive, Rockville, MD 20850-3349, USA, відповідає за зберігання банку клітин (WCB), виготовленого на MSD Biotech B.V. (OSS), Vollenhovermeer 2, 5347 JV Oss, The Netherlands. </w:t>
            </w:r>
            <w:r w:rsidRPr="00764B02">
              <w:rPr>
                <w:rFonts w:ascii="Arial" w:hAnsi="Arial" w:cs="Arial"/>
                <w:sz w:val="16"/>
                <w:szCs w:val="16"/>
              </w:rPr>
              <w:br/>
              <w:t xml:space="preserve">Зміни II типу - Зміни з якості. АФІ. Проектний простір та післяреєстраційний протокол управління змінами. Внесення змін у післяреєстраційний протокол управління змінами для АФІ - зміна подана з метою запровадження протоколу управління змінами після затвердження. До впровадження пропонуються виробничі дільниці для діючої речовини: </w:t>
            </w:r>
            <w:r w:rsidRPr="00764B02">
              <w:rPr>
                <w:rFonts w:ascii="Arial" w:hAnsi="Arial" w:cs="Arial"/>
                <w:sz w:val="16"/>
                <w:szCs w:val="16"/>
              </w:rPr>
              <w:br/>
              <w:t xml:space="preserve">- додатковий виробничий сайт робочого банку клітин (Working Cell Bank, WCB) (MSD Biotech B.V., Vollenhovermeer 2, Oss, The Netherlands (OSS)); </w:t>
            </w:r>
            <w:r w:rsidRPr="00764B02">
              <w:rPr>
                <w:rFonts w:ascii="Arial" w:hAnsi="Arial" w:cs="Arial"/>
                <w:sz w:val="16"/>
                <w:szCs w:val="16"/>
              </w:rPr>
              <w:br/>
              <w:t xml:space="preserve">- додаткові виробничі дільниці для тестування WCB (OSS та три лабораторії Charles River Laboratories (CRL)) для тестування партій WCB, виготовлених в OSS; - додаткові виробничі дільниці для зберігання серій WCB, вироблених в OSS (MSD Biotech B.V. Kloosterstraat 6, MSD International GmbH t/a, MSD Ireland (Dunboyne Biologics), Azenta US, Inc. та Bioreliance Corporation).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UA/16209/01/01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КЛЕКСАН®300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 xml:space="preserve">розчин для ін'єкцій по 10 000 анти-Ха МО/мл; № 1 (по 1 багатодозовому флакону по 3 мл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ФАМАР ХЕЛС КЕАР СЕРВІСІЗ МАДРИД, С.А.У., Іспанія; </w:t>
            </w:r>
            <w:r w:rsidRPr="00764B02">
              <w:rPr>
                <w:rFonts w:ascii="Arial" w:hAnsi="Arial" w:cs="Arial"/>
                <w:sz w:val="16"/>
                <w:szCs w:val="16"/>
              </w:rPr>
              <w:br/>
              <w:t xml:space="preserve">Санофі-Авентіс Дойчланд ГмбХ, Німеччина; </w:t>
            </w:r>
            <w:r w:rsidRPr="00764B02">
              <w:rPr>
                <w:rFonts w:ascii="Arial" w:hAnsi="Arial" w:cs="Arial"/>
                <w:sz w:val="16"/>
                <w:szCs w:val="16"/>
              </w:rPr>
              <w:br/>
              <w:t xml:space="preserve">альтернативна дільниця для тестування ГЛЗ за окремими показниками: Анти-фактор ХА активність і Анти-фактор ІІа активність: </w:t>
            </w:r>
            <w:r w:rsidRPr="00764B02">
              <w:rPr>
                <w:rFonts w:ascii="Arial" w:hAnsi="Arial" w:cs="Arial"/>
                <w:sz w:val="16"/>
                <w:szCs w:val="16"/>
              </w:rPr>
              <w:br/>
              <w:t>Хіноїн Зрт., Угорщина</w:t>
            </w:r>
            <w:r w:rsidRPr="00764B02">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Іспанія/ Угорщина/</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Введення додаткової альтернативної дільниці для тестування ГЛЗ за окремими показниками: Анти-фактор Ха активність і Анти-фактор ІІа активність), а саме: Хіноїн Зрт. (Чаніквельдь, Мішкольц, 3510, Угорщина) / Chinoin Zrt. (Csanyikvoelgy, Miskolc, 3510, Hungary).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UA/10143/01/01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КЛІВАС 10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10 мг; по 10 таблеток у блістері; по 1 або 3, або 9 блістерів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 "Фарма Старт"</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UA/12971/01/01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 xml:space="preserve">КЛІВАС 20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20 мг; по 10 таблеток у блістері; по 1 або 3, або 9 блістерів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 "Фарма Старт"</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UA/12971/01/02</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КЛІМАКТ-ХЕЕЛЬ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по 50 таблеток у контейнері; по 1 контейнеру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Біологіше Хайльміттель Хеель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Біологіше Хайльміттель Хеель ГмбХ</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UA/2945/01/01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КЛІМЕДИКС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2 мг/1 мг; по 28 таблеток у блістері; по 1 або 3 блістери разом із картонним футляром для зберігання блістера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Угорщина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ВАТ "Гедеон Ріхтер"</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Угорщина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UA/19265/01/01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КОДЕПСИН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по 10 таблеток у блістері; по 1 блістеру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 "Фарма Старт"</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UA/11812/01/01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КОЕНЗИМ КОМПОЗИТУМ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розчин для ін'єкцій; по 2,2 мл в ампулі; по 5 ампул у контурній чарунковій упаковці; по 1 контурній чарунковій упаковці в коробці з картону; по 2,2 мл в ампулі; по 5 ампул у контурній чарунковій упаковці; по 2 контурні чарункові упаковки в коробці з картону; по 2,2 мл в ампулі; по 5 ампул у контурній чарунковій упаковці; по 20 контурних чарункових упаковок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Біологіше Хайльміттель Хеель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Біологіше Хайльміттель Хеель ГмбХ</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UA/6999/01/01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КОР СУІС КОМПОЗИТУМ 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розчин для ін'єкцій по 2,2 мл в ампулі; по 5 ампул у контурній чарунковій упаковці; по 1 або по 2, або по 20 контурних чарункових упаковок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Біологіше Хайльміттель Хеель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Біологіше Хайльміттель Хеель ГмбХ</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UA/4277/01/01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КОСОПТ БК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краплі очні, розчин; по 10 мл у флаконі з дозатором та кришкою; по 1 флакону з дозатором та кришкою з контролем першого розкиття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Сантен 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Фiнляндiя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виробник, відповідальний за випуск серії: Сантен АТ, Фінляндія; виробник, відповідальний за виробництво in-bulk, первинну та вторинну упаковку, випробування щодо якості: Тyбілюкс Фарма С.П.А., Італiя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Фінляндія/ Італiя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виправлено технічну помилку у п. 12. НОМЕР РЕЄСТРАЦІЙНОГО ПОСВІДЧЕННЯ тексту маркування вторинної упаковки лікарського засобу, допущену при процедурі перереєстрації (Наказ МОЗ України № 1028 від 27.06.2025 р.), а саме додано двокрапку після знака номера: Затверджено: Р. п. в Україні № Запропоновано: Р. п. в Україні №: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UA/18106/01/01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КРУРОВІТ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по 50 мг; по 14 таблеток у блістері; по 2 або 4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Угорщина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ЗАТ Фармацевтичний завод ЕГІС</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Угорщина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зміни в специфікації та методі контролю ГЛЗ за показником «Опис», без зміни критерію прийнятності.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зміни в методі випробування «Розміри».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зміни в специфікації та методі випробування ГЛЗ за показником «Ідентифікація діючої речовини (ВЕРХ) (на основі часу утримування)».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заміна параметра специфікації з відповідним методом випробування, а саме: замість методу «Ідентифікація діючої речовини (ТШХ)» впроваджується новий метод «Ідентифікація діючої речовини (ВЕРХ) (на основі часу УФ-спектру)».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до методу випробування ГЛЗ за показником «Кількісне визначення (ВЕРХ)», а саме додано термін придатності розчинів, додано розрахункову формулу для визначення вмісту діючої речовини в мг/таблетку.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допустимих меж параметра специфікації тесту «Супровідні домішки (ВЕРХ)», а саме суми домішок з не більше 1,0% до не більше 0,60%.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в методі випробування ГЛЗ за показником «Супровідні домішки (ВЕРХ)», а саме додано термін зберігання розчинів, коригування значення RRF для домішки CLS-IMP-CHox. Введення змін протягом 6-ти місяців після затвердження.</w:t>
            </w:r>
            <w:r w:rsidRPr="00764B02">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зміни в методі випробування «Розчинення (УФ-спектрофотометрія)».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зміни в методі випробування «Середня маса».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зміни в методі випробування «Однорідність маси».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зміни в методі випробування «Стираність».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випробування)внесення змін до методу випробування ГЛЗ за показником «Вміст води (титрування за методом Карла Фішера)», а саме зміни у визначенні титру води (зменшена кількість води очищеної), змінено кількість паралельних титрувань зразка з трьох до двух.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зміни в методі випробування «Однорідність дозованих одиниць (розрахунково-ваговий метод)». Введення змін протягом 6-ти місяців після затвердження.</w:t>
            </w:r>
            <w:r w:rsidRPr="00764B02">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зміни до специфікації та методу ГЛЗ за показником «Мікробіологічна чистота».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видалити можливість виконання тестів «Ідентифікація діючої речовини», «Кількісне визначення», «Супровідні домішки» та «Однорідність дозованих одиниць» методом УЕРХ за наявності альтернативного методу ВЕРХ.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UA/16396/01/01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КРУРОВІТ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по 100 мг; по 14 таблеток у блістері; по 2 або 4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Угорщина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ЗАТ Фармацевтичний завод ЕГІС</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Угорщина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зміни в специфікації та методі контролю ГЛЗ за показником «Опис», без зміни критерію прийнятності.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зміни в методі випробування «Розміри».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зміни в специфікації та методі випробування ГЛЗ за показником «Ідентифікація діючої речовини (ВЕРХ) (на основі часу утримування)».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заміна параметра специфікації з відповідним методом випробування, а саме: замість методу «Ідентифікація діючої речовини (ТШХ)» впроваджується новий метод «Ідентифікація діючої речовини (ВЕРХ) (на основі часу УФ-спектру)».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до методу випробування ГЛЗ за показником «Кількісне визначення (ВЕРХ)», а саме додано термін придатності розчинів, додано розрахункову формулу для визначення вмісту діючої речовини в мг/таблетку.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допустимих меж параметра специфікації тесту «Супровідні домішки (ВЕРХ)», а саме суми домішок з не більше 1,0% до не більше 0,60%.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в методі випробування ГЛЗ за показником «Супровідні домішки (ВЕРХ)», а саме додано термін зберігання розчинів, коригування значення RRF для домішки CLS-IMP-CHox. Введення змін протягом 6-ти місяців після затвердження.</w:t>
            </w:r>
            <w:r w:rsidRPr="00764B02">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зміни в методі випробування «Розчинення (УФ-спектрофотометрія)».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зміни в методі випробування «Середня маса».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зміни в методі випробування «Однорідність маси».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зміни в методі випробування «Стираність».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випробування)внесення змін до методу випробування ГЛЗ за показником «Вміст води (титрування за методом Карла Фішера)», а саме зміни у визначенні титру води (зменшена кількість води очищеної), змінено кількість паралельних титрувань зразка з трьох до двух.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зміни в методі випробування «Однорідність дозованих одиниць (розрахунково-ваговий метод)». Введення змін протягом 6-ти місяців після затвердження.</w:t>
            </w:r>
            <w:r w:rsidRPr="00764B02">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зміни до специфікації та методу ГЛЗ за показником «Мікробіологічна чистота».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видалити можливість виконання тестів «Ідентифікація діючої речовини», «Кількісне визначення», «Супровідні домішки» та «Однорідність дозованих одиниць» методом УЕРХ за наявності альтернативного методу ВЕРХ. Введення змін протягом 6-ти місяців після затвердження.</w:t>
            </w:r>
            <w:r w:rsidRPr="00764B02">
              <w:rPr>
                <w:rFonts w:ascii="Arial" w:hAnsi="Arial" w:cs="Arial"/>
                <w:sz w:val="16"/>
                <w:szCs w:val="16"/>
              </w:rPr>
              <w:b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видалення розміру серії для дозування 100 мг - 100 000 таблеток (затверджено: 1 000 000 таблеток).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UA/16396/01/02</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ЛАГЕВРІО/LAGEVRIO™</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капсули по 200 мг; по 40 капсул у пляшці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Мерк Шарп і Доум ІДЕА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Швейцарія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МСД Інтернешнл ГмбХ (Філія Пуерто-Ріко) ТОВ, Cполучені Штати Америки; Патеон Інк., Канада; Патеон Інк., Канада; Шарп Пекеджінг Сервісес, ЛЛС, Cполучені Штати Америки; Патеон Фармасьютікалз Інк., Cполучені Штати Америки; Мерк Шарп і Доум ЛЛС, Сполучені Штати Америки; Мерк Шарп і Доум ЛЛС, Сполучені Штати Америки; Мерк Шарп і Доум ЛЛС, Сполучені Штати Америки</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Cполучені Штати Америки/ Канада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UA/19184/01/01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ЛЕВАСЕПТ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розчин для інфузій, 500 мг/100 мл; по 100 мл в контейнері; по 1 контейнеру в полівінілхлоридній плівці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Ананта Медікеар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Велика Британiя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Євролайф Хелткеар Пвт. Лтд.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1.2. Зміни внесено до частин: І «Загальна інформація» ІІ «Специфікація з безпеки» ІІІ «План з фармаконагляду» V «Заходи з мінімізації ризиків» VI «Резюме плану управління ризиками» VII «Додатки» (додатки 2,3,10,11,12) у зв’язку з оновленням специфікації з безпеки та додаванням додаткових заходів з мінімізації ризиків. Резюме Плану управління ризиками версія 1.2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UA/13203/01/01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ЛЕВОФЛОКСАЦИН-АСТРАФАРМ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оболонкою, по 500 мг; по 7 таблеток у блістері; по 1 або по 2 блістери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 "АСТРАФАРМ"</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 "АСТРАФАРМ"</w:t>
            </w:r>
            <w:r w:rsidRPr="00764B02">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розділи: "Фармакологічні властивості", "Показання" (інформація з безпеки),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(інформація з безпеки), "Діти" (уточнення інформації), "Передозування",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а також у розділи "Упаковка" та "Місцезнаходження виробника та адреса місця провадження його діяльності" (узгоджено різночитання з діючим реєстраційним посвідченням).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UA/14395/01/01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ЛЕВОФЛОКСАЦИН-АСТРАФАРМ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оболонкою, по 250 мг; по 7 таблеток у блістері; по 1 або по 2 блістери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 "АСТРАФАРМ"</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 "АСТРАФАРМ"</w:t>
            </w:r>
            <w:r w:rsidRPr="00764B02">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розділи: "Фармакологічні властивості", "Показання" (інформація з безпеки),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(інформація з безпеки), "Діти" (уточнення інформації), "Передозування",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а також у розділи "Упаковка" та "Місцезнаходження виробника та адреса місця провадження його діяльності" (узгоджено різночитання з діючим реєстраційним посвідченням).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UA/14395/01/02</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ЛЄТРОМАРА®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2,5 мг; по 10 таблеток у блістері; по 3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АТ "Фармак"</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АТ “Фармак”</w:t>
            </w:r>
            <w:r w:rsidRPr="00764B02">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 заміна плівкового покриття SepisperseТМ Dry 3214 Jaune на Sepisperse Dry Yellow R від затвердженого виробника Seppic, France, з відповідними змінами в розділ «Склад» МКЯ ЛЗ. </w:t>
            </w:r>
            <w:r w:rsidRPr="00764B02">
              <w:rPr>
                <w:rFonts w:ascii="Arial" w:hAnsi="Arial" w:cs="Arial"/>
                <w:sz w:val="16"/>
                <w:szCs w:val="16"/>
              </w:rPr>
              <w:br/>
              <w:t xml:space="preserve">Затверджено: Склад 1 таблетка містить: Допоміжні речовини: Плівкова оболонка: SepisperseТМ Dry 3214 Jaune*** - ***Cклад SepisperseТМ Dry 3214 Jaune: гідроксипропілметилцелюлоза, целюлоза мікрокристалічна, титану діоксид (Е 171), рибофлавін (Е 101). Запропоновано: Склад 1 таблетка містить: - Допоміжні речовини: Плівкова оболонка: Sepisperse Dry Yellow R *** </w:t>
            </w:r>
            <w:r w:rsidRPr="00764B02">
              <w:rPr>
                <w:rFonts w:ascii="Arial" w:hAnsi="Arial" w:cs="Arial"/>
                <w:sz w:val="16"/>
                <w:szCs w:val="16"/>
              </w:rPr>
              <w:br/>
              <w:t>***Cклад Sepisperse Dry Yellow R: гідроксипропілметилцелюлоза, целюлоза мікрокристалічна, рибофлавін (Е 101). Зміни внесено в інструкцію для медичного застосування лікарського засобу у розділ "Склад" (допоміжні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UA/4698/01/01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ЛІВ.52®</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по 100 таблеток у пластиковій банці; по 1 банці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Хімалая Велнес Компані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Хімалая Велнес Компані</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зміна розміру серії готового лікарського засобу. Затверджено: 1 300 000 таблеток. </w:t>
            </w:r>
            <w:r w:rsidRPr="00764B02">
              <w:rPr>
                <w:rFonts w:ascii="Arial" w:hAnsi="Arial" w:cs="Arial"/>
                <w:sz w:val="16"/>
                <w:szCs w:val="16"/>
              </w:rPr>
              <w:br/>
              <w:t>Запропоновано: 1 900 000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rPr>
              <w:t>без рецепта</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UA/2292/01/01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ЛІВАЗО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1 мг: по 7 таблеток у блістері; по 1 блістеру в картонній коробці; по 14 таблеток у блістері; по 2 блістери в картонній коробці; по 15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Рекордаті Аіленд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Ірландiя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виробник нерозфасованого продукту: П'єр Фабре Медікаман Продюксон, Франція; виробник, який здійснює первинне та вторинне пакування, відповідає за контроль якості та випуск серії: Рекордаті Індастріа Хіміка е Фармасевтіка С.п.А., Італія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Франція/ Італія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Рекордаті Аіленд Лтд, Ірландiя оновлено план управління ризиками на підставі надходження додаткових клінічних даних щодо ВІЛ-інфікованих за результатами дослідження REPRIEVE "Пітавастатин для профілактики серцево-судинних захворювань при ВІЛ-інфекції". Зміни внесені до частини II «Специфікація з безпеки». Резюме ПУР версія 8.0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UA/11963/01/01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ЛІВАЗО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2 мг: по 7 таблеток у блістері; по 1 блістеру в картонній коробці; по 14 таблеток у блістері; по 2 блістери в картонній коробці; по 15 таблеток у блістері; по 2 блістери в картонній коробці; по 20 таблеток у блістері; по 5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Рекордаті Аіленд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Ірландiя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виробник нерозфасованого продукту: П'єр Фабре Медікаман Продюксон, Франція; виробник, який здійснює первинне та вторинне пакування, відповідає за контроль якості та випуск серії: Рекордаті Індастріа Хіміка е Фармасевтіка С.п.А., Італія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Франція/ Італія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Рекордаті Аіленд Лтд, Ірландiя оновлено план управління ризиками на підставі надходження додаткових клінічних даних щодо ВІЛ-інфікованих за результатами дослідження REPRIEVE "Пітавастатин для профілактики серцево-судинних захворювань при ВІЛ-інфекції". Зміни внесені до частини II «Специфікація з безпеки». Резюме ПУР версія 8.0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UA/11963/01/02</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ЛІВАЗО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4 мг: по 7 таблеток у блістері; по 1 блістеру в картонній коробці; по 14 таблеток у блістері; по 2 блістери в картонній коробці; по 15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Рекордаті Аіленд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Ірландiя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виробник нерозфасованого продукту: П'єр Фабре Медікаман Продюксон, Франція; виробник, який здійснює первинне та вторинне пакування, відповідає за контроль якості та випуск серії: Рекордаті Індастріа Хіміка е Фармасевтіка С.п.А., Італія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Франція/ Італія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Рекордаті Аіленд Лтд, Ірландiя оновлено план управління ризиками на підставі надходження додаткових клінічних даних щодо ВІЛ-інфікованих за результатами дослідження REPRIEVE "Пітавастатин для профілактики серцево-судинних захворювань при ВІЛ-інфекції". Зміни внесені до частини II «Специфікація з безпеки». Резюме ПУР версія 8.0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UA/11963/01/03</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ЛІЗАК®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для смоктання зі смаком анісу і м'яти; по 10 таблеток у блістері; по 2 блістери в пачці; по 6 таблеток у блістері; по 2 блістери в пачці; по 10 таблеток у блістері; по 1 або 4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АТ "Фармак"</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приведення специфікації/методів контролю діючої речовини Лізоциму гідрохлорид у відповідність до оригінальних документів виробника BOUWHUIS ENTHOVEN B.V., Нідерланди за показником «Ідентифікація» -замінено методику визначення на методику виробника діючої речовини (затверджено: ДФУ, ЄФ, 2.2.25; запропоновано: JP 2.24).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приведення специфікації/методів контролю діючої речовини Лізоциму гідрохлорид у відповідність до оригінальних документів виробника BOUWHUIS ENTHOVEN B.V., Нідерланди за показником “Втрата в масі при висушуванні” звужено нормування з ≤ 6,0% до ≤ 5,0%. Зміни II типу - Зміни з якості. АФІ. (інші зміни) оновлення версії ASMF на АФІ Лізоциму гідрохлорид виробника Боухьойс Ентховен Бі.Ві., Нiдерланди / BOUWHUIS ENTHOVEN B.V., Нідерланди з версії ASMF-AP&amp;RP Date: 15-7-2016 до версії ASMF-AP&amp;RP Date: 08-DEC-2023 for S. 4.2 (JP monograph) and S.4.3 (microbiological mtthods) 1-Nov-2024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UA/10649/01/01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ЛІЗАК®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для смоктання зі смаком шоколаду; по 6 таблеток у блістері; по 2 блістери в пачці з картону; по 10 таблеток у блістері; по 1, 2 або 4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АТ "Фармак"</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приведення специфікації/методів контролю діючої речовини Лізоциму гідрохлорид у відповідність до оригінальних документів виробника BOUWHUIS ENTHOVEN B.V., Нідерланди за показником «Ідентифікація» -замінено методику визначення на методику виробника діючої речовини (затверджено: ДФУ, ЄФ, 2.2.25; запропоновано: JP 2.24).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приведення специфікації/методів контролю діючої речовини Лізоциму гідрохлорид у відповідність до оригінальних документів виробника BOUWHUIS ENTHOVEN B.V., Нідерланди за показником “Втрата в масі при висушуванні” звужено нормування з ≤ 6,0% до ≤ 5,0%. Зміни II типу - Зміни з якості. АФІ. (інші зміни) оновлення версії ASMF на АФІ Лізоциму гідрохлорид виробника Боухьойс Ентховен Бі.Ві., Нiдерланди / BOUWHUIS ENTHOVEN B.V., Нідерланди з версії ASMF-AP&amp;RP Date: 15-7-2016 до версії ASMF-AP&amp;RP Date: 08-DEC-2023 for S. 4.2 (JP monograph) and S.4.3 (microbiological mtthods) 1-Nov-2024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UA/10650/01/01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r w:rsidRPr="00764B02">
              <w:rPr>
                <w:rFonts w:ascii="Arial" w:hAnsi="Arial" w:cs="Arial"/>
                <w:b/>
                <w:sz w:val="16"/>
                <w:szCs w:val="16"/>
              </w:rPr>
              <w:t>\</w:t>
            </w: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ЛІЗАК®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для смоктання зі смаком апельсину; по 6 таблеток у блістері; по 2 блістери в пачці з картону; по 10 таблеток у блістері; по 1, 2 або 4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АТ "Фармак"</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приведення специфікації/методів контролю діючої речовини Лізоциму гідрохлорид у відповідність до оригінальних документів виробника BOUWHUIS ENTHOVEN B.V., Нідерланди за показником «Ідентифікація» -замінено методику визначення на методику виробника діючої речовини (затверджено: ДФУ, ЄФ, 2.2.25; запропоновано: JP 2.24).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приведення специфікації/методів контролю діючої речовини Лізоциму гідрохлорид у відповідність до оригінальних документів виробника BOUWHUIS ENTHOVEN B.V., Нідерланди за показником “Втрата в масі при висушуванні” звужено нормування з ≤ 6,0% до ≤ 5,0%. Зміни II типу - Зміни з якості. АФІ. (інші зміни) оновлення версії ASMF на АФІ Лізоциму гідрохлорид виробника Боухьойс Ентховен Бі.Ві., Нiдерланди / BOUWHUIS ENTHOVEN B.V., Нідерланди з версії ASMF-AP&amp;RP Date: 15-7-2016 до версії ASMF-AP&amp;RP Date: 08-DEC-2023 for S. 4.2 (JP monograph) and S.4.3 (microbiological mtthods) 1-Nov-2024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UA/10651/01/01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ЛІЗАК®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для смоктання зі смаком малини; по 10 таблеток у блістері, по 1, 2 або 4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АТ "Фармак"</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приведення специфікації/методів контролю діючої речовини Лізоциму гідрохлорид у відповідність до оригінальних документів виробника BOUWHUIS ENTHOVEN B.V., Нідерланди за показником «Ідентифікація» -замінено методику визначення на методику виробника діючої речовини (затверджено: ДФУ, ЄФ, 2.2.25; запропоновано: JP 2.24).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приведення специфікації/методів контролю діючої речовини Лізоциму гідрохлорид у відповідність до оригінальних документів виробника BOUWHUIS ENTHOVEN B.V., Нідерланди за показником “Втрата в масі при висушуванні” звужено нормування з ≤ 6,0% до ≤ 5,0%. Зміни II типу - Зміни з якості. АФІ. (інші зміни) оновлення версії ASMF на АФІ Лізоциму гідрохлорид виробника Боухьойс Ентховен Бі.Ві., Нiдерланди / BOUWHUIS ENTHOVEN B.V., Нідерланди з версії ASMF-AP&amp;RP Date: 15-7-2016 до версії ASMF-AP&amp;RP Date: 08-DEC-2023 for S. 4.2 (JP monograph) and S.4.3 (microbiological mtthods) 1-Nov-2024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UA/16033/01/01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ЛІМФОМІОЗОТ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 xml:space="preserve">краплі оральні, по 30 мл у флаконі-крапельниці; по 1 флакону-крапельниці у коробці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Біологіше Хайльміттель Хеель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Біологіше Хайльміттель Хеель ГмбХ</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приведення специфікації Juglans regia mother tincture у відповідність до вимог монографії HAB(monograph for the raw material mother tincture) та загальної монографії відповідно до чинних HAB і Ph. Eur. Зміна в специфікації з власної монографії компанії (COM) на HAB</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UA/6673/01/01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ЛІМФОМІОЗОТ Н ІН'ЄКЦІЇ</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розчин для ін'єкцій, по 1,1 мл в ампулі; по 5 ампул у контурній чарунковій упаковці; по 1 або по 2, або по 20 контурних чарункових упаковок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Біологіше Хайльміттель Хеель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Біологіше Хайльміттель Хеель ГмбХ</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UA/2054/01/01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 xml:space="preserve">ЛІНЕКС®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 xml:space="preserve">капсули тверді; по 32 капсули у флаконі; по 1 флакону в картонній коробці; по 8 капсул у блістері; по 2, або по 4, або по 6 блістерів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Лек Фармацевтична компанія д.д., Словенія (випуск серії); Лек Фармацевтична компанія д.д., Словенія (виробництво in bulk, пакування)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64B02">
              <w:rPr>
                <w:rFonts w:ascii="Arial" w:hAnsi="Arial" w:cs="Arial"/>
                <w:sz w:val="16"/>
                <w:szCs w:val="16"/>
              </w:rPr>
              <w:br/>
              <w:t>Діюча редакція: Juergen Maares / Юрген Маарес. Пропонована редакція: Kotal Mohamed Ali / Котал Мохамед Алі.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 xml:space="preserve">без рецепта </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UA/14267/01/01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ЛІНОТОР®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по 5 мг; по 14 таблеток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Фарма Інтернешенал Компані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Йорданія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Фарма Інтернешенал Компані</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Йорданія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64B02">
              <w:rPr>
                <w:rFonts w:ascii="Arial" w:hAnsi="Arial" w:cs="Arial"/>
                <w:sz w:val="16"/>
                <w:szCs w:val="16"/>
              </w:rPr>
              <w:br/>
              <w:t>Діюча редакція: Maysoon Belbisi. Пропонована редакція: Doaa Hassouneh.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UA/10221/01/01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ЛІНОТОР®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по 10 мг; по 14 таблеток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Фарма Інтернешенал Компані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Йорданія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Фарма Інтернешенал Компані</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Йорданія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64B02">
              <w:rPr>
                <w:rFonts w:ascii="Arial" w:hAnsi="Arial" w:cs="Arial"/>
                <w:sz w:val="16"/>
                <w:szCs w:val="16"/>
              </w:rPr>
              <w:br/>
              <w:t>Діюча редакція: Maysoon Belbisi. Пропонована редакція: Doaa Hassouneh.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UA/10221/01/02</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ЛІНОТОР®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по 20 мг; по 14 таблеток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Фарма Інтернешенал Компані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Йорданія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Фарма Інтернешенал Компані</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Йорданія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64B02">
              <w:rPr>
                <w:rFonts w:ascii="Arial" w:hAnsi="Arial" w:cs="Arial"/>
                <w:sz w:val="16"/>
                <w:szCs w:val="16"/>
              </w:rPr>
              <w:br/>
              <w:t>Діюча редакція: Maysoon Belbisi. Пропонована редакція: Doaa Hassouneh.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UA/10221/01/03</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МАДІНЕТ®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0,03 мг/2 мг; по 21 таблетці у блістері; по 1 або по 3, або по 6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 «МІБЕ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мібе ГмбХ Арцнайміттель</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2018-122-Rev 04 (затверджено: R1- CEP 2018-122-Rev 03) для АФІ хлормадинону ацетату від уже затвердженого виробника Farmabios SPA, Italy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UA/15840/01/01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МЕБГІДРОЛІН (МЕБГІДРОЛІНУ НАПАДИЗИЛАТ)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кристалічний порошок (субстанція) у мішках подвійних поліетиленових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Менадіона, С.Л.</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Іспанiя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II типу - Зміни з якості. АФІ. (інші зміни) - подання оновленої версії ASMF для АФІ Мебгідроліну нападизилат виробництва Менадіона, С.Л., Іспанiя. Затверджено: Version 04/2020-04-15 and Amendment 2022-09-20 Запропоновано: Version 04/2020-04-15 and Amendment 2022-09-20, Amendment 2023-09-27/2023-10-02.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UA/17363/01/01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МЕГАЛІС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 xml:space="preserve">таблетки, вкриті плівковою оболонкою по 20 мг; по 1 або 2 або 4 таблетки у блістері; по 1 блістеру у картонній упаковці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МАКЛЕОДС ФАРМАСЬЮТИКАЛС ЛІМІТЕД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здійснення фармаконагляду в Україні. Діюча редакція: Гнітецька Любов Валеріївна. Пропонована редакція: Куциба Тетяна Василівна.</w:t>
            </w:r>
            <w:r w:rsidRPr="00764B02">
              <w:rPr>
                <w:rFonts w:ascii="Arial" w:hAnsi="Arial" w:cs="Arial"/>
                <w:sz w:val="16"/>
                <w:szCs w:val="16"/>
              </w:rPr>
              <w:br/>
              <w:t xml:space="preserve">Зміна контактних даних контактної особи заявника, відповідальної за фармаконагляд в Україні. Зміна номера мастер-файла системи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UA/19947/01/01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МЕДАКСА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концентрат для розчину для інфузій, 5 мг/мл; по 10 мл (50 мг) або 20 мл (100 мг), або 40 мл (200 мг)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Медак Гезельшафт фюр клініше Шпеціальпрепарате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виробник, що відповідає за випуск серії, маркування та вторинне пакування: Медак Гезельшафт фюр клініше Шпеціальпрепарате мбХ, Німеччина; виробник, що відповідає за виробництво нерозфасованої продукції, первинне пакування, маркування та вториннне пакування, контроль/випробування серії: Онкомед меньюфекчерінг, а.с., Чеська Республіка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 Чеська Республіка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розділів "Фармакологічні властивості", "Особливості застосування", "Побічні реакції", а саме редагування та уточнення в тексті зазначених розділів.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UA/4884/02/01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МЕДОПЕНЕМ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порошок для розчину для ін'єкцій або інфузій по 1 г, 1 флакон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Кіпр</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Медокемі Лімітед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Кіпр</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II типу - Зміни з якості. Готовий лікарський засіб. (інші зміни) - Oновлення розділу 3.2.Р. Meropene with sodium carbonate (Sterile Antibiotic DS) від виробника проміжного продукту Shandong Anhong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UA/11738/01/02</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МЕТИЛПРЕДНІЗОЛОН-ФС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по 4 мг; по 10 таблеток у блістері; по 3 блістери у пачці картонній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 "Фарма Старт"</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UA/3183/01/01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МЕТИЛПРЕДНІЗОЛОН-ФС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по 8 мг; по 10 таблеток у блістері; по 3 блістери у пачці картонній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 "Фарма Старт"</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UA/3183/01/02</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МЕТИРОМ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порошок та розчинник для розчину для ін'єкцій, по 500 мг у флаконі з порошком, по 7,8 мл розчинника в ампулі; по 1 флакону та 1 ампулі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ЕлЕлСі Ромфарм Компані Джорджия</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Грузія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К.Т. РОМФАРМ КОМПАНІ С.Р.Л.</w:t>
            </w:r>
            <w:r w:rsidRPr="00764B02">
              <w:rPr>
                <w:rFonts w:ascii="Arial" w:hAnsi="Arial" w:cs="Arial"/>
                <w:sz w:val="16"/>
                <w:szCs w:val="16"/>
              </w:rPr>
              <w:br/>
              <w:t>(виробництво та первинне пакування розчинника, контроль фізико-хімічних показників лікарського засобу та випуск серії;</w:t>
            </w:r>
            <w:r w:rsidRPr="00764B02">
              <w:rPr>
                <w:rFonts w:ascii="Arial" w:hAnsi="Arial" w:cs="Arial"/>
                <w:sz w:val="16"/>
                <w:szCs w:val="16"/>
              </w:rPr>
              <w:br/>
              <w:t>виробництво та первинне пакування (порошок);</w:t>
            </w:r>
            <w:r w:rsidRPr="00764B02">
              <w:rPr>
                <w:rFonts w:ascii="Arial" w:hAnsi="Arial" w:cs="Arial"/>
                <w:sz w:val="16"/>
                <w:szCs w:val="16"/>
              </w:rPr>
              <w:br/>
              <w:t>вторинне пакування, контроль мікробіологічних та біологічних показників лікарського засобу)</w:t>
            </w:r>
            <w:r w:rsidRPr="00764B02">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Румунія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Заміна виробничої дільниці вторинного пакування ГЛЗ виробника К. Т. РОМФАРМ КОМПАНІ С.Р.Л.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Заміна дільниці на якій здійснюється контроль якості (контроль мікробіологічних та біологічних показників лікарського засобу) ГЛЗ виробника К.Т. РОМФАРМ КОМПАНІ С.Р.Л.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адреси виробничої дільниці виробника К.Т. РОМФАРМ КОМПАНІ С.Р.Л. відповідальної за "виробництво та первинне пакування (порошок)", у зв'язку з приведенням до оновленого сертифіката EudraGMP. Виробничі дільниці, назви та усі виробничі операції залишаються незмінними.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UA/20233/01/01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МЕТОДЖЕКТ®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Медак Гезельшафт фюр клініше Шпеціальпрепарате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виробник, що відповідає за вторинне пакування, маркування, контроль/випробування серії та за випуск серії:</w:t>
            </w:r>
            <w:r w:rsidRPr="00764B02">
              <w:rPr>
                <w:rFonts w:ascii="Arial" w:hAnsi="Arial" w:cs="Arial"/>
                <w:sz w:val="16"/>
                <w:szCs w:val="16"/>
              </w:rPr>
              <w:br/>
              <w:t>Медак Гезельшафт фюр клініше Шпеціальпрепарате мбХ, Німеччина;</w:t>
            </w:r>
            <w:r w:rsidRPr="00764B02">
              <w:rPr>
                <w:rFonts w:ascii="Arial" w:hAnsi="Arial" w:cs="Arial"/>
                <w:sz w:val="16"/>
                <w:szCs w:val="16"/>
              </w:rPr>
              <w:br/>
              <w:t>виробник, що відповідає за виробництво лікарського засобу, первинне пакування, контроль/випробування серії:</w:t>
            </w:r>
            <w:r w:rsidRPr="00764B02">
              <w:rPr>
                <w:rFonts w:ascii="Arial" w:hAnsi="Arial" w:cs="Arial"/>
                <w:sz w:val="16"/>
                <w:szCs w:val="16"/>
              </w:rPr>
              <w:br/>
              <w:t>Онкотек Фарма Продакшн ГмбХ, Німеччина;</w:t>
            </w:r>
            <w:r w:rsidRPr="00764B02">
              <w:rPr>
                <w:rFonts w:ascii="Arial" w:hAnsi="Arial" w:cs="Arial"/>
                <w:sz w:val="16"/>
                <w:szCs w:val="16"/>
              </w:rPr>
              <w:br/>
            </w:r>
            <w:r w:rsidRPr="00764B02">
              <w:rPr>
                <w:rFonts w:ascii="Arial" w:hAnsi="Arial" w:cs="Arial"/>
                <w:sz w:val="16"/>
                <w:szCs w:val="16"/>
              </w:rPr>
              <w:br/>
              <w:t>виробник, що відповідає за вторинне пакування:</w:t>
            </w:r>
            <w:r w:rsidRPr="00764B02">
              <w:rPr>
                <w:rFonts w:ascii="Arial" w:hAnsi="Arial" w:cs="Arial"/>
                <w:sz w:val="16"/>
                <w:szCs w:val="16"/>
              </w:rPr>
              <w:br/>
              <w:t xml:space="preserve">Штегеманн ГмбХ &amp; Ко. КГ., Німеччина; </w:t>
            </w:r>
            <w:r w:rsidRPr="00764B02">
              <w:rPr>
                <w:rFonts w:ascii="Arial" w:hAnsi="Arial" w:cs="Arial"/>
                <w:sz w:val="16"/>
                <w:szCs w:val="16"/>
              </w:rPr>
              <w:br/>
            </w:r>
            <w:r w:rsidRPr="00764B02">
              <w:rPr>
                <w:rFonts w:ascii="Arial" w:hAnsi="Arial" w:cs="Arial"/>
                <w:sz w:val="16"/>
                <w:szCs w:val="16"/>
              </w:rPr>
              <w:br/>
              <w:t xml:space="preserve">Медак Гезельшафт фюр клініше Шпеціальпрепарате мбХ, Німеччина </w:t>
            </w:r>
            <w:r w:rsidRPr="00764B02">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до аналітичної методики (ВЕРХ) Кількісного визначення Метотрексату та Супровідних домішок: Додано примітку: «Об’єми та кількості, наведені нижче, рекомендуються для рутинного аналізу та можуть бути скориговані за потреби. За потреби, розрахунок результатів може бути скоригований, щоб врахувати зміни ваги та/або об’ємів і концентрацій. Реагенти та обладнання з еквівалентними характеристиками можуть бути використані замість тих, що перелічені тут». Можливість коригування концентрації буферної солі та/або TBAH була узагальнена в окремому пункті. Кількість шприців, що використовувалися під час підготовки зразків, була видалена, оскільки важливою інформацією є кількість зразка (200 мкл), яку потрібно взяти. Кількість зразків не змінювалася. Додатково згадується допоміжна інформація щодо підготовки зразків. Також зазначається, що деякі редакційні зміни були внесені до описів методів ідентифікації (УФ), бактеріальних ендотоксинів та значення pH.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допустимих меж специфікації терміну придатності ГЛЗ за показником «Домішка А» з 0,5% до 0,2 %. Відтепер вміст домішки А буде контролюватися в межах невідомих домішок з лімітом 0,2% на термін придатності.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Для торгової упаковки (підтверджується даними реального часу), -подовження терміну придатності ГЛЗ з 2х років до 30 місяців. Зміни внесено в розділ "Термін придатності" в інструкцію для медичного застосування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UA/5873/01/02</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МЕТРО-АДНЕКС-ІН'ЄЛЬ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розчин для ін'єкцій; по 1,1 мл в ампулі; по 5 ампул у контурній чарунковій упаковці; по 1, по 2 або 20 контурних чарункових упаковок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Біологіше Хайльміттель Хеель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Біологіше Хайльміттель Хеель ГмбХ</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UA/2055/01/01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МІЛДРОНАТ®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капсули тверді по 250 мг; по 10 капсул у блістері; по 2, 4 або 6 блістерів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АТ "Гріндекс"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Латвiя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АТ "Гріндекс"</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Латвiя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виправлено технічну помилку у п. 14 "Категорія відпуску" тексту маркування вторинної упаковки для №40 та №60, допущену при процедурі зміни (Наказ МОЗ України № 1516 від 03.10.2025 р.) Затверджено: Вiдпускають за рецептом. Запропоновано: Вiдпускають без рецепта.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lang w:val="en-US"/>
              </w:rPr>
            </w:pPr>
            <w:r w:rsidRPr="00764B02">
              <w:rPr>
                <w:rFonts w:ascii="Arial" w:hAnsi="Arial" w:cs="Arial"/>
                <w:sz w:val="16"/>
                <w:szCs w:val="16"/>
              </w:rPr>
              <w:t>UA/16049/01/01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МОНТЕЛ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10 мг, по 7 таблеток у блістері; по 4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Публічне акціонерне товариство "Науково-виробничий центр "Борщагівський хіміко-фармацевтичний завод" (фасування із форми "in bulk" виробника Сінтон Хіспанія С.Л., Іспанія)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autoSpaceDE w:val="0"/>
              <w:autoSpaceDN w:val="0"/>
              <w:adjustRightInd w:val="0"/>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w:t>
            </w:r>
            <w:r w:rsidRPr="00764B02">
              <w:rPr>
                <w:rFonts w:ascii="Arial" w:hAnsi="Arial" w:cs="Arial"/>
                <w:bCs/>
                <w:sz w:val="16"/>
                <w:szCs w:val="16"/>
              </w:rPr>
              <w:t>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відповідального за виробництво in bulk "Synthon Hispania S.L.", Іспанія, а саме приведення до сертифіката EudraGMDP. Виробнича дільниця, назва та усі виробничі операції залишаються незмінними.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No. R1-CEP 2012-115-Rev 03 (затверджено: № R1-CEP 2012-115-Rev 01) для Діючої речовини Монтелукасту натрію від затвердженого виробника "Dr.Reddys Laboratories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UA/16297/01/01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МОНТЕЛУКАСТ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10 мг, in bulk: по 50 000 таблеток* у подвійному поліетиленовому пакеті; in bulk: по 37 000 таблеток* у подвійному поліетиленовому пакеті; in bulk: по 27 500 таблеток* у подвійному поліетиленовому пакеті; in bulk: по 20 500 таблеток* у подвійному поліетиленовому пакеті; in bulk: по 15 500 таблеток* у подвійному поліетиленовому пакеті; in bulk: по 11 500 таблеток* у подвійному поліетиленовому пакеті; in bulk: по 8 500 таблеток* у подвійному поліетиленовому пакеті; in bulk: по 6 500 таблеток* у подвійному поліетиленовому пакеті</w:t>
            </w:r>
            <w:r w:rsidRPr="00764B02">
              <w:rPr>
                <w:rFonts w:ascii="Arial" w:hAnsi="Arial" w:cs="Arial"/>
                <w:sz w:val="16"/>
                <w:szCs w:val="16"/>
              </w:rPr>
              <w:br/>
              <w:t>*допустиме відхилення ±15%</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виробництво, аналіз та випуск серій:</w:t>
            </w:r>
            <w:r w:rsidRPr="00764B02">
              <w:rPr>
                <w:rFonts w:ascii="Arial" w:hAnsi="Arial" w:cs="Arial"/>
                <w:sz w:val="16"/>
                <w:szCs w:val="16"/>
              </w:rPr>
              <w:br/>
              <w:t xml:space="preserve">Сінтон Хіспанія С.Л. </w:t>
            </w:r>
            <w:r w:rsidRPr="00764B02">
              <w:rPr>
                <w:rFonts w:ascii="Arial" w:hAnsi="Arial" w:cs="Arial"/>
                <w:sz w:val="16"/>
                <w:szCs w:val="16"/>
              </w:rPr>
              <w:br/>
            </w:r>
            <w:r w:rsidRPr="00764B02">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Іспанія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No. R1-CEP 2012-115-Rev 03 (затверджено: № R1-CEP 2012-115-Rev 01) для Діючої речовини Монтелукасту натрію від затвердженого виробника "Dr.Reddys Laboratories Limited", Індія.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відповідального за виробництво, аналіз та випуск серій in bulk "Synthon Hispania S.L.", Іспанія, а саме приведення до сертифіката EudraGMDP. Виробнича дільниця, назва та усі виробничі операції залишаються незмінними.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UA/16207/01/01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МОНТЕЛУКАСТ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 xml:space="preserve">таблетки жувальні по 4 мг; </w:t>
            </w:r>
            <w:r w:rsidRPr="00764B02">
              <w:rPr>
                <w:rFonts w:ascii="Arial" w:hAnsi="Arial" w:cs="Arial"/>
                <w:sz w:val="16"/>
                <w:szCs w:val="16"/>
              </w:rPr>
              <w:br/>
              <w:t xml:space="preserve">in bulk: по 42 000 таблеток* у подвійному поліетиленовому пакеті </w:t>
            </w:r>
            <w:r w:rsidRPr="00764B02">
              <w:rPr>
                <w:rFonts w:ascii="Arial" w:hAnsi="Arial" w:cs="Arial"/>
                <w:sz w:val="16"/>
                <w:szCs w:val="16"/>
              </w:rPr>
              <w:br/>
              <w:t xml:space="preserve">in bulk: по 31 500 таблеток* у подвійному поліетиленовому пакеті </w:t>
            </w:r>
            <w:r w:rsidRPr="00764B02">
              <w:rPr>
                <w:rFonts w:ascii="Arial" w:hAnsi="Arial" w:cs="Arial"/>
                <w:sz w:val="16"/>
                <w:szCs w:val="16"/>
              </w:rPr>
              <w:br/>
              <w:t xml:space="preserve">in bulk: по 23 500 таблеток* у подвійному поліетиленовому пакеті </w:t>
            </w:r>
            <w:r w:rsidRPr="00764B02">
              <w:rPr>
                <w:rFonts w:ascii="Arial" w:hAnsi="Arial" w:cs="Arial"/>
                <w:sz w:val="16"/>
                <w:szCs w:val="16"/>
              </w:rPr>
              <w:br/>
              <w:t xml:space="preserve">in bulk: по 17 500 таблеток* у подвійному поліетиленовому пакеті </w:t>
            </w:r>
            <w:r w:rsidRPr="00764B02">
              <w:rPr>
                <w:rFonts w:ascii="Arial" w:hAnsi="Arial" w:cs="Arial"/>
                <w:sz w:val="16"/>
                <w:szCs w:val="16"/>
              </w:rPr>
              <w:br/>
              <w:t xml:space="preserve">in bulk: по 13 000 таблеток* у подвійному поліетиленовому пакеті </w:t>
            </w:r>
            <w:r w:rsidRPr="00764B02">
              <w:rPr>
                <w:rFonts w:ascii="Arial" w:hAnsi="Arial" w:cs="Arial"/>
                <w:sz w:val="16"/>
                <w:szCs w:val="16"/>
              </w:rPr>
              <w:br/>
              <w:t xml:space="preserve">in bulk: по 10 000 таблеток* у подвійному поліетиленовому пакеті </w:t>
            </w:r>
            <w:r w:rsidRPr="00764B02">
              <w:rPr>
                <w:rFonts w:ascii="Arial" w:hAnsi="Arial" w:cs="Arial"/>
                <w:sz w:val="16"/>
                <w:szCs w:val="16"/>
              </w:rPr>
              <w:br/>
              <w:t xml:space="preserve">in bulk: по 7 500 таблеток* у подвійному поліетиленовому пакеті </w:t>
            </w:r>
            <w:r w:rsidRPr="00764B02">
              <w:rPr>
                <w:rFonts w:ascii="Arial" w:hAnsi="Arial" w:cs="Arial"/>
                <w:sz w:val="16"/>
                <w:szCs w:val="16"/>
              </w:rPr>
              <w:br/>
              <w:t xml:space="preserve">in bulk: по 6 000 таблеток* у подвійному поліетиленовому пакеті </w:t>
            </w:r>
            <w:r w:rsidRPr="00764B02">
              <w:rPr>
                <w:rFonts w:ascii="Arial" w:hAnsi="Arial" w:cs="Arial"/>
                <w:sz w:val="16"/>
                <w:szCs w:val="16"/>
              </w:rPr>
              <w:br/>
              <w:t>*допустиме відхилення ±15%</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виробництво, аналіз та випуск серій:</w:t>
            </w:r>
            <w:r w:rsidRPr="00764B02">
              <w:rPr>
                <w:rFonts w:ascii="Arial" w:hAnsi="Arial" w:cs="Arial"/>
                <w:sz w:val="16"/>
                <w:szCs w:val="16"/>
              </w:rPr>
              <w:br/>
              <w:t xml:space="preserve">Сінтон Хіспанія С.Л. </w:t>
            </w:r>
            <w:r w:rsidRPr="00764B02">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Іспанія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No. R1-CEP 2012-115-Rev 03 (затверджено: № R1-CEP 2012-115-Rev 01) для Діючої речовини Монтелукасту натрію від затвердженого виробника "Dr.Reddys Laboratories Limited", Індія.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відповідального за виробництво, аналіз та випуск серій in bulk "Synthon Hispania S.L.", Іспанія, а саме приведення до сертифіката EudraGMDP. Виробнича дільниця, назва та усі виробничі операції залишаються незмінними.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UA/16207/02/01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МОНТЕЛУКАСТ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жувальні по 5 мг;</w:t>
            </w:r>
            <w:r w:rsidRPr="00764B02">
              <w:rPr>
                <w:rFonts w:ascii="Arial" w:hAnsi="Arial" w:cs="Arial"/>
                <w:sz w:val="16"/>
                <w:szCs w:val="16"/>
              </w:rPr>
              <w:br/>
              <w:t xml:space="preserve">in bulk: по 34 000 таблеток* у подвійному поліетиленовому пакеті </w:t>
            </w:r>
            <w:r w:rsidRPr="00764B02">
              <w:rPr>
                <w:rFonts w:ascii="Arial" w:hAnsi="Arial" w:cs="Arial"/>
                <w:sz w:val="16"/>
                <w:szCs w:val="16"/>
              </w:rPr>
              <w:br/>
              <w:t xml:space="preserve">in bulk: по 25 500 таблеток* у подвійному поліетиленовому пакеті </w:t>
            </w:r>
            <w:r w:rsidRPr="00764B02">
              <w:rPr>
                <w:rFonts w:ascii="Arial" w:hAnsi="Arial" w:cs="Arial"/>
                <w:sz w:val="16"/>
                <w:szCs w:val="16"/>
              </w:rPr>
              <w:br/>
              <w:t>in bulk: по 19 000 таблеток* у подвійному поліетиленовому пакеті</w:t>
            </w:r>
            <w:r w:rsidRPr="00764B02">
              <w:rPr>
                <w:rFonts w:ascii="Arial" w:hAnsi="Arial" w:cs="Arial"/>
                <w:sz w:val="16"/>
                <w:szCs w:val="16"/>
              </w:rPr>
              <w:br/>
              <w:t xml:space="preserve">in bulk: по 14 500 таблеток* у подвійному поліетиленовому пакеті </w:t>
            </w:r>
            <w:r w:rsidRPr="00764B02">
              <w:rPr>
                <w:rFonts w:ascii="Arial" w:hAnsi="Arial" w:cs="Arial"/>
                <w:sz w:val="16"/>
                <w:szCs w:val="16"/>
              </w:rPr>
              <w:br/>
              <w:t xml:space="preserve">in bulk: по 11 000 таблеток* у подвійному поліетиленовому пакеті </w:t>
            </w:r>
            <w:r w:rsidRPr="00764B02">
              <w:rPr>
                <w:rFonts w:ascii="Arial" w:hAnsi="Arial" w:cs="Arial"/>
                <w:sz w:val="16"/>
                <w:szCs w:val="16"/>
              </w:rPr>
              <w:br/>
              <w:t xml:space="preserve">in bulk: по 8 500 таблеток* у подвійному поліетиленовому пакеті </w:t>
            </w:r>
            <w:r w:rsidRPr="00764B02">
              <w:rPr>
                <w:rFonts w:ascii="Arial" w:hAnsi="Arial" w:cs="Arial"/>
                <w:sz w:val="16"/>
                <w:szCs w:val="16"/>
              </w:rPr>
              <w:br/>
              <w:t xml:space="preserve">in bulk: по 6 500 таблеток* у подвійному поліетиленовому пакеті </w:t>
            </w:r>
            <w:r w:rsidRPr="00764B02">
              <w:rPr>
                <w:rFonts w:ascii="Arial" w:hAnsi="Arial" w:cs="Arial"/>
                <w:sz w:val="16"/>
                <w:szCs w:val="16"/>
              </w:rPr>
              <w:br/>
              <w:t xml:space="preserve">in bulk: по 5 000 таблеток* у подвійному поліетиленовому пакеті </w:t>
            </w:r>
            <w:r w:rsidRPr="00764B02">
              <w:rPr>
                <w:rFonts w:ascii="Arial" w:hAnsi="Arial" w:cs="Arial"/>
                <w:sz w:val="16"/>
                <w:szCs w:val="16"/>
              </w:rPr>
              <w:br/>
              <w:t>*допустиме відхилення ±15%</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виробництво, аналіз та випуск серій:</w:t>
            </w:r>
            <w:r w:rsidRPr="00764B02">
              <w:rPr>
                <w:rFonts w:ascii="Arial" w:hAnsi="Arial" w:cs="Arial"/>
                <w:sz w:val="16"/>
                <w:szCs w:val="16"/>
              </w:rPr>
              <w:br/>
              <w:t>Сінтон Хіспанія С.Л.</w:t>
            </w:r>
            <w:r w:rsidRPr="00764B02">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Іспанія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No. R1-CEP 2012-115-Rev 03 (затверджено: № R1-CEP 2012-115-Rev 01) для Діючої речовини Монтелукасту натрію від затвердженого виробника "Dr.Reddys Laboratories Limited", Індія.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відповідального за виробництво, аналіз та випуск серій in bulk "Synthon Hispania S.L.", Іспанія, а саме приведення до сертифіката EudraGMDP. Виробнича дільниця, назва та усі виробничі операції залишаються незмінними.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UA/16207/02/02</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МУЦИТУС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капсули по 150 мг; по 6 капсул у стрипі; по 2 або по 5 стрипів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Маклеодс Фармасьютикалс Лімітед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здійснення фармаконагляду в Україні. Діюча редакція: Гнітецька Любов Валеріївна. Пропонована редакція: Куциба Тетяна Василівна. </w:t>
            </w:r>
            <w:r w:rsidRPr="00764B02">
              <w:rPr>
                <w:rFonts w:ascii="Arial" w:hAnsi="Arial" w:cs="Arial"/>
                <w:sz w:val="16"/>
                <w:szCs w:val="16"/>
              </w:rPr>
              <w:br/>
              <w:t>Зміна контактних даних контактної особи заявника, відповідальної за фармаконагляд в Україні.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UA/5589/01/01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МУЦИТУС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капсули по 300 мг; по 6 капсул у стрипі; по 2 або по 5 стрипів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Маклеодс Фармасьютикалс Лімітед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здійснення фармаконагляду в Україні. Діюча редакція: Гнітецька Любов Валеріївна. Пропонована редакція: Куциба Тетяна Василівна. </w:t>
            </w:r>
            <w:r w:rsidRPr="00764B02">
              <w:rPr>
                <w:rFonts w:ascii="Arial" w:hAnsi="Arial" w:cs="Arial"/>
                <w:sz w:val="16"/>
                <w:szCs w:val="16"/>
              </w:rPr>
              <w:br/>
              <w:t>Зміна контактних даних контактної особи заявника, відповідальної за фармаконагляд в Україні.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UA/5589/01/02</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НАБОТА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порошок для розчину для ін'єкцій по 100 одиниць; 1 флакон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 "ТОТІСФАРМА ГРУП"</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Дейвон Фармасьютікал Ко. Лтд.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Південна Корея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Лапшина Анастасія Євгенівна. Пропонована редакція: Кравченко Олександра Вадимівна.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UA/19266/01/01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НАЗАЛОНГ®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спрей назальний, дозований 0,05% по 10 г у флаконі; по 1 флакону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 "ВАЛАРТІН ФАРМА"</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 "Мікрофарм"</w:t>
            </w:r>
            <w:r w:rsidRPr="00764B02">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3 роки </w:t>
            </w:r>
            <w:r w:rsidRPr="00764B02">
              <w:rPr>
                <w:rFonts w:ascii="Arial" w:hAnsi="Arial" w:cs="Arial"/>
                <w:sz w:val="16"/>
                <w:szCs w:val="16"/>
              </w:rPr>
              <w:br/>
              <w:t>Запропоновано: Термін придатності. 4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rPr>
              <w:t>б</w:t>
            </w:r>
            <w:r w:rsidRPr="00764B02">
              <w:rPr>
                <w:rFonts w:ascii="Arial" w:hAnsi="Arial" w:cs="Arial"/>
                <w:i/>
                <w:sz w:val="16"/>
                <w:szCs w:val="16"/>
                <w:lang w:val="en-US"/>
              </w:rPr>
              <w:t>ез рецепта</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UA/10620/01/01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НАЗАЛОНГ®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спрей назальний, дозований 0,05%, по 10 г у флаконі, по 1 флакону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 "ВАЛАРТІН ФАРМА"</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виробництво, пакування, контроль якості:</w:t>
            </w:r>
            <w:r w:rsidRPr="00764B02">
              <w:rPr>
                <w:rFonts w:ascii="Arial" w:hAnsi="Arial" w:cs="Arial"/>
                <w:sz w:val="16"/>
                <w:szCs w:val="16"/>
              </w:rPr>
              <w:br/>
              <w:t>ТОВ "Мікрофарм",</w:t>
            </w:r>
            <w:r w:rsidRPr="00764B02">
              <w:rPr>
                <w:rFonts w:ascii="Arial" w:hAnsi="Arial" w:cs="Arial"/>
                <w:sz w:val="16"/>
                <w:szCs w:val="16"/>
              </w:rPr>
              <w:br/>
              <w:t xml:space="preserve">Україна; </w:t>
            </w:r>
            <w:r w:rsidRPr="00764B02">
              <w:rPr>
                <w:rFonts w:ascii="Arial" w:hAnsi="Arial" w:cs="Arial"/>
                <w:sz w:val="16"/>
                <w:szCs w:val="16"/>
              </w:rPr>
              <w:br/>
              <w:t>випуск серії:</w:t>
            </w:r>
            <w:r w:rsidRPr="00764B02">
              <w:rPr>
                <w:rFonts w:ascii="Arial" w:hAnsi="Arial" w:cs="Arial"/>
                <w:sz w:val="16"/>
                <w:szCs w:val="16"/>
              </w:rPr>
              <w:br/>
              <w:t>ТОВ "ВАЛАРТІН ФАРМА",</w:t>
            </w:r>
            <w:r w:rsidRPr="00764B02">
              <w:rPr>
                <w:rFonts w:ascii="Arial" w:hAnsi="Arial" w:cs="Arial"/>
                <w:sz w:val="16"/>
                <w:szCs w:val="16"/>
              </w:rPr>
              <w:br/>
              <w:t>Україна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Зміна виробника, що відповідає за випуск серії готового лікарського засобу вноситься у зв’язку з оптимізацією процесів: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з дати затвердження.</w:t>
            </w:r>
            <w:r w:rsidRPr="00764B02">
              <w:rPr>
                <w:rFonts w:ascii="Arial" w:hAnsi="Arial" w:cs="Arial"/>
                <w:sz w:val="16"/>
                <w:szCs w:val="16"/>
              </w:rPr>
              <w:br/>
              <w:t>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 3, 11, 16, 17 та в текст маркування первинної упаковки у пункти 1, 2, 6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UA/10620/01/01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НАЗАЛОНГ® КІДС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 xml:space="preserve">спрей назальний 0,025%, по 10 мл у флаконі; по 1 флакону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 "ВАЛАРТІН ФАРМА"</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виробництво, пакування, контроль якості:</w:t>
            </w:r>
            <w:r w:rsidRPr="00764B02">
              <w:rPr>
                <w:rFonts w:ascii="Arial" w:hAnsi="Arial" w:cs="Arial"/>
                <w:sz w:val="16"/>
                <w:szCs w:val="16"/>
              </w:rPr>
              <w:br/>
              <w:t>Товариство з обмеженою відповідальністю "Мікрофарм",</w:t>
            </w:r>
            <w:r w:rsidRPr="00764B02">
              <w:rPr>
                <w:rFonts w:ascii="Arial" w:hAnsi="Arial" w:cs="Arial"/>
                <w:sz w:val="16"/>
                <w:szCs w:val="16"/>
              </w:rPr>
              <w:br/>
              <w:t>Україна;</w:t>
            </w:r>
            <w:r w:rsidRPr="00764B02">
              <w:rPr>
                <w:rFonts w:ascii="Arial" w:hAnsi="Arial" w:cs="Arial"/>
                <w:sz w:val="16"/>
                <w:szCs w:val="16"/>
              </w:rPr>
              <w:br/>
              <w:t>випуск серії:</w:t>
            </w:r>
            <w:r w:rsidRPr="00764B02">
              <w:rPr>
                <w:rFonts w:ascii="Arial" w:hAnsi="Arial" w:cs="Arial"/>
                <w:sz w:val="16"/>
                <w:szCs w:val="16"/>
              </w:rPr>
              <w:br/>
              <w:t>ТОВ "ВАЛАРТІН ФАРМА",</w:t>
            </w:r>
            <w:r w:rsidRPr="00764B02">
              <w:rPr>
                <w:rFonts w:ascii="Arial" w:hAnsi="Arial" w:cs="Arial"/>
                <w:sz w:val="16"/>
                <w:szCs w:val="16"/>
              </w:rPr>
              <w:br/>
              <w:t>Україна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 2-х років до 3-х років. Зміни внесено в інструкцію для медичного застосування лікарського засобу у розділ "Термін придатності". </w:t>
            </w:r>
            <w:r w:rsidRPr="00764B02">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UA/19084/01/01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НАЗАЛОНГ® КІДС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спрей назальний, 0,025 % по 10 мл у флаконі, по 1 флакону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 "ВАЛАРТІН ФАРМА"</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виробництво, пакування, контроль якості:</w:t>
            </w:r>
            <w:r w:rsidRPr="00764B02">
              <w:rPr>
                <w:rFonts w:ascii="Arial" w:hAnsi="Arial" w:cs="Arial"/>
                <w:sz w:val="16"/>
                <w:szCs w:val="16"/>
              </w:rPr>
              <w:br/>
              <w:t>Товариство з обмеженою відповідальністю "Мікрофарм",</w:t>
            </w:r>
            <w:r w:rsidRPr="00764B02">
              <w:rPr>
                <w:rFonts w:ascii="Arial" w:hAnsi="Arial" w:cs="Arial"/>
                <w:sz w:val="16"/>
                <w:szCs w:val="16"/>
              </w:rPr>
              <w:br/>
              <w:t>Україна;</w:t>
            </w:r>
            <w:r w:rsidRPr="00764B02">
              <w:rPr>
                <w:rFonts w:ascii="Arial" w:hAnsi="Arial" w:cs="Arial"/>
                <w:sz w:val="16"/>
                <w:szCs w:val="16"/>
              </w:rPr>
              <w:br/>
              <w:t>випуск серії:</w:t>
            </w:r>
            <w:r w:rsidRPr="00764B02">
              <w:rPr>
                <w:rFonts w:ascii="Arial" w:hAnsi="Arial" w:cs="Arial"/>
                <w:sz w:val="16"/>
                <w:szCs w:val="16"/>
              </w:rPr>
              <w:br/>
              <w:t>ТОВ "ВАЛАРТІН ФАРМА",</w:t>
            </w:r>
            <w:r w:rsidRPr="00764B02">
              <w:rPr>
                <w:rFonts w:ascii="Arial" w:hAnsi="Arial" w:cs="Arial"/>
                <w:sz w:val="16"/>
                <w:szCs w:val="16"/>
              </w:rPr>
              <w:br/>
              <w:t>Україна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виробника, що відповідає за випуск серії готового лікарського засобу вноситься у зв’язку з оптимізацією процесів: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 8, 13, 15, 16, 17 та в текст маркування первинної упаковки у пункт 1.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UA/19084/01/01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НАЛГЕЗІН®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275 мг, по 10 таблеток у блістері; по 1 або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відповідальний за виробництво "in bulk", первинну та вторинну упаковку, контроль та випуск серії: КРКА, д.д., Ново место, Словенія; відповідальний за виробництво "in bulk", первинну та вторинну упаковку: Юнічем Лабораторіес Лімітед, Індія; відповідальний за контроль серії (фізичні та хімічні методи контролю): Лабена д.о.о, Словенія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Словенія/ Індія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виправлення технічної помилки  згідно п.2.4. пп.4 розділу VI наказу МОЗ України № 426 від 26.08.05 із змінами в МКЯ ЛЗ, допущеної при перенесенні інформації із оригінальних матеріалів реєстраційного досьє у Специфікації при випуску за показником «Однорідність дозованих одиниць», а саме в назві показника зазначено «Однорідність дозованих одиниць – однорідність вмісту» замість коректного «Однорідність дозованих одиниць – розрахунково-ваговий метод». Зазначене виправлення відповідає матеріалам реєстраційного досьє (розділ 3.2.Р.5.1. Специфікація)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UA/8938/01/01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НАЛГЕЗІН® 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550 мг; по 10 таблеток у блістері, по 1 або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виробництво "in bulk", первинне та вторинне пакування, контроль та випуск серії: КРКА, д.д., Ново место, Словенія; виробництво "in bulk", первинне та вторинне пакування: Юнічем Лабораторіес Лімітед, Індія; первинне та вторинне пакування: ХЕМОФАРМ А.Д., Сербія; контроль серії (фізичні та хімічні методи контролю): Лабена д.о.о, Словенія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Словенія/ Індія/</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Сербія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виправлення технічної помилки  згідно п.2.4. пп.4 розділу VI наказу МОЗ України № 426 від 26.08.05 із змінами в МКЯ ЛЗ, допущеної при перенесенні інформації із оригінальних матеріалів реєстраційного досьє у Специфікації при випуску за показником «Однорідність дозованих одиниць», а саме в назві показника зазначено «Однорідність дозованих одиниць – однорідність вмісту» замість коректного «Однорідність дозованих одиниць – розрахунково-ваговий метод». Зазначене виправлення відповідає матеріалам реєстраційного досьє (розділ 3.2.Р.5.1. Специфікація)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UA/8938/01/02</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НАТРІЮ ДИКЛОФЕНАК-КВ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капсули тверді по 25 мг; по 10 капсул у блістері; по 3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АТ "КИЇВСЬКИЙ ВІТАМІННИЙ ЗАВОД"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диклофенак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UA/2091/01/01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НЕУРОКЕМ 100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капсули по 100 мг, по 10 капсул у блістері, по 1 блістеру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Алкем Лабораторіз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Алкем Лабораторіз Лтд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64B02">
              <w:rPr>
                <w:rFonts w:ascii="Arial" w:hAnsi="Arial" w:cs="Arial"/>
                <w:sz w:val="16"/>
                <w:szCs w:val="16"/>
              </w:rPr>
              <w:br/>
              <w:t>Діюча редакція: Ambrish Kumar Shivastava. Пропонована редакція: Rahul Somani.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w:t>
            </w:r>
            <w:r w:rsidRPr="00764B02">
              <w:rPr>
                <w:rFonts w:ascii="Arial" w:hAnsi="Arial" w:cs="Arial"/>
                <w:sz w:val="16"/>
                <w:szCs w:val="16"/>
              </w:rPr>
              <w:br/>
              <w:t>Діюча редакція: Zinchenko Liudmyla. Пропонована редакція: Zhyliaiev Ihor Volodymyrovych.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UA/16646/01/02</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 xml:space="preserve">НЕУРОКЕМ 150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капсули по 150 мг, по 10 капсул у блістері, по 1 блістеру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Алкем Лабораторіз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Алкем Лабораторіз Лтд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64B02">
              <w:rPr>
                <w:rFonts w:ascii="Arial" w:hAnsi="Arial" w:cs="Arial"/>
                <w:sz w:val="16"/>
                <w:szCs w:val="16"/>
              </w:rPr>
              <w:br/>
              <w:t>Діюча редакція: Ambrish Kumar Shivastava. Пропонована редакція: Rahul Somani.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w:t>
            </w:r>
            <w:r w:rsidRPr="00764B02">
              <w:rPr>
                <w:rFonts w:ascii="Arial" w:hAnsi="Arial" w:cs="Arial"/>
                <w:sz w:val="16"/>
                <w:szCs w:val="16"/>
              </w:rPr>
              <w:br/>
              <w:t>Діюча редакція: Zinchenko Liudmyla. Пропонована редакція: Zhyliaiev Ihor Volodymyrovych.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UA/16646/01/03</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НЕУРОКЕМ 75</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капсули по 75 мг, по 10 капсул у блістері, по 1 блістеру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Алкем Лабораторіз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Алкем Лабораторіз Лтд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64B02">
              <w:rPr>
                <w:rFonts w:ascii="Arial" w:hAnsi="Arial" w:cs="Arial"/>
                <w:sz w:val="16"/>
                <w:szCs w:val="16"/>
              </w:rPr>
              <w:br/>
              <w:t>Діюча редакція: Ambrish Kumar Shivastava. Пропонована редакція: Rahul Somani.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w:t>
            </w:r>
            <w:r w:rsidRPr="00764B02">
              <w:rPr>
                <w:rFonts w:ascii="Arial" w:hAnsi="Arial" w:cs="Arial"/>
                <w:sz w:val="16"/>
                <w:szCs w:val="16"/>
              </w:rPr>
              <w:br/>
              <w:t>Діюча редакція: Zinchenko Liudmyla. Пропонована редакція: Zhyliaiev Ihor Volodymyrovych.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UA/16646/01/01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НЕФАЛЬЖИК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розчин для ін'єкцій 20 мг/2 мл; по 2 мл в ампулі; по 5 ампул на піддоні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БІОКОДЕКС </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Францiя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Виробництво:</w:t>
            </w:r>
            <w:r w:rsidRPr="00764B02">
              <w:rPr>
                <w:rFonts w:ascii="Arial" w:hAnsi="Arial" w:cs="Arial"/>
                <w:sz w:val="16"/>
                <w:szCs w:val="16"/>
              </w:rPr>
              <w:br/>
              <w:t>ДЕЛЬФАРМ ТУР, Франція;</w:t>
            </w:r>
            <w:r w:rsidRPr="00764B02">
              <w:rPr>
                <w:rFonts w:ascii="Arial" w:hAnsi="Arial" w:cs="Arial"/>
                <w:sz w:val="16"/>
                <w:szCs w:val="16"/>
              </w:rPr>
              <w:br/>
              <w:t>Відповідальний за випуск серії:</w:t>
            </w:r>
            <w:r w:rsidRPr="00764B02">
              <w:rPr>
                <w:rFonts w:ascii="Arial" w:hAnsi="Arial" w:cs="Arial"/>
                <w:sz w:val="16"/>
                <w:szCs w:val="16"/>
              </w:rPr>
              <w:br/>
              <w:t>БІОКОДЕКС, Францiя</w:t>
            </w:r>
            <w:r w:rsidRPr="00764B02">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Францiя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(загальні порушення та реакції в місці введення- невідомо біль у місці введення) відповідно до оновленої інформації щодо безпеки застосування діючої речовини. Термін введення змін - протягом 6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"Особливості застосування" (відповідно до оновленої інформації щодо безпеки застосування допоміжної речовини - сполуки натрію). Термін введення змін - протягом 6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"Фармакологічні властивості", "Несумісність". Термін введення змін - протягом 6 місяців після затвердження. Зміни І типу - Зміни щодо безпеки/ефективності та фармаконагляду (інші зміни) - Зміни внесено до затвердженого тексту маркування упаковки лікарського засобу стосовно оновлення тексту зазначеного на вторинній упаковці п. 1, п. 2, п. 3, п. 4, п. 5, п. 6, п. 8, п. 9, п. 11, п. 12, п. 13, п. 14, п. 15, п. 17, на первинній упаковці п. 3, п. 4, п. 6, (вилучення інформації, зазначеної англійською та російською мовами з тексту маркування упаковок лікарського засобу), також вилучення тексту інструкції для медичного застосування лікарського засобу зазначеного російською мовою. Термін введення змін - протягом 6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"Побічні реакції" щодо інформації стосовно важливості повідомлення про побічні реакції та відсутність ефективності через Автоматизовану інформаційну систему фармаконагляду та уточнення перекладу тексту зазначеного розділу. Термін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UA/6564/01/01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НІМІД АРТРОГЕЛЬ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гель для зовнішнього застосування, 10 мг/г; in bulk: по 30 г в ламінованій тубі; по 200 туб у картонній упаковці; по 100 г в ламінованій тубі; по 100 туб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ТОВ «ГЛЕДФАРМ ЛТД» </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КУСУМ ХЕЛТХКЕР ПВТ ЛТД</w:t>
            </w:r>
            <w:r w:rsidRPr="00764B02">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(А.2. ІБ)</w:t>
            </w:r>
            <w:r w:rsidRPr="00764B02">
              <w:rPr>
                <w:rFonts w:ascii="Arial" w:hAnsi="Arial" w:cs="Arial"/>
                <w:sz w:val="16"/>
                <w:szCs w:val="16"/>
              </w:rPr>
              <w:br/>
              <w:t xml:space="preserve">Зміни внесено щодо назви лікарського засобу. Затверджено: НІМІД® (NIMID®). Запропоновано: НІМІД АРТРОГЕЛЬ </w:t>
            </w:r>
            <w:r w:rsidRPr="00764B02">
              <w:rPr>
                <w:rFonts w:ascii="Arial" w:hAnsi="Arial" w:cs="Arial"/>
                <w:sz w:val="16"/>
                <w:szCs w:val="16"/>
              </w:rPr>
              <w:br/>
              <w:t>(NIMID ARTHROGEL)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UA/12014/01/01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НІМІД АРТРОГЕЛЬ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гель для зовнішнього застосування, 10 мг/г; по 30 г або 100 г в алюмінієвій або ламінованій тубі; по 1 тубі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ТОВ «ГЛЕДФАРМ ЛТД» </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виробництво, первинне пакування, вторинне пакування, контроль якості, випуск серії або виробництво продукції in bulk: </w:t>
            </w:r>
            <w:r w:rsidRPr="00764B02">
              <w:rPr>
                <w:rFonts w:ascii="Arial" w:hAnsi="Arial" w:cs="Arial"/>
                <w:sz w:val="16"/>
                <w:szCs w:val="16"/>
              </w:rPr>
              <w:br/>
              <w:t>КУСУМ ХЕЛТХКЕР ПВТ ЛТД, Індія;</w:t>
            </w:r>
            <w:r w:rsidRPr="00764B02">
              <w:rPr>
                <w:rFonts w:ascii="Arial" w:hAnsi="Arial" w:cs="Arial"/>
                <w:sz w:val="16"/>
                <w:szCs w:val="16"/>
              </w:rPr>
              <w:br/>
              <w:t xml:space="preserve">вторинне пакування, контроль якості, випуск серії з продукції in bulk: </w:t>
            </w:r>
            <w:r w:rsidRPr="00764B02">
              <w:rPr>
                <w:rFonts w:ascii="Arial" w:hAnsi="Arial" w:cs="Arial"/>
                <w:sz w:val="16"/>
                <w:szCs w:val="16"/>
              </w:rPr>
              <w:br/>
              <w:t>ТОВ «ГЛЕДФАРМ ЛТД», Україна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(А.2. ІБ)</w:t>
            </w:r>
            <w:r w:rsidRPr="00764B02">
              <w:rPr>
                <w:rFonts w:ascii="Arial" w:hAnsi="Arial" w:cs="Arial"/>
                <w:sz w:val="16"/>
                <w:szCs w:val="16"/>
              </w:rPr>
              <w:br/>
              <w:t xml:space="preserve">Зміни внесено щодо назви лікарського засобу. Затверджено: НІМІД® (NIMID®). Запропоновано: НІМІД АРТРОГЕЛЬ </w:t>
            </w:r>
            <w:r w:rsidRPr="00764B02">
              <w:rPr>
                <w:rFonts w:ascii="Arial" w:hAnsi="Arial" w:cs="Arial"/>
                <w:sz w:val="16"/>
                <w:szCs w:val="16"/>
              </w:rPr>
              <w:br/>
              <w:t>(NIMID ARTHROGEL)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UA/7649/01/01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НЬЮРЕКСАН®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по 25 або по 50 таблеток у контейнері поліпропіленовому; по 1 контейнеру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Біологіше Хайльміттель Хеель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Біологіше Хайльміттель Хеель ГмбХ</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UA/17415/01/01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ОКСАПІН®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 xml:space="preserve">таблетки, вкриті плівковою оболонкою, по 300 мг; по 10 таблеток у блістері; по 3 блістери у картонній упаковці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виробництво, первинне пакування, вторинне пакування, контроль якості, випуск серії або виробництво продукції in bulk:</w:t>
            </w:r>
            <w:r w:rsidRPr="00764B02">
              <w:rPr>
                <w:rFonts w:ascii="Arial" w:hAnsi="Arial" w:cs="Arial"/>
                <w:sz w:val="16"/>
                <w:szCs w:val="16"/>
              </w:rPr>
              <w:br/>
              <w:t xml:space="preserve">КУСУМ ХЕЛТХКЕР ПВТ ЛТД, Індія; вторинне пакування, контроль якості, випуск серії з продукції in bulk: ТОВ "КУСУМ ФАРМ", Україна; </w:t>
            </w:r>
            <w:r w:rsidRPr="00764B02">
              <w:rPr>
                <w:rFonts w:ascii="Arial" w:hAnsi="Arial" w:cs="Arial"/>
                <w:sz w:val="16"/>
                <w:szCs w:val="16"/>
              </w:rPr>
              <w:br/>
              <w:t>вторинне пакування, контроль якості, випуск серії з продукції in bulk: ТОВ «ГЛЕДФАРМ ЛТД», Україна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 Україна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UA/11096/01/01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ОНОРІО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по 5 мг; по 10 таблеток у блістері; по 2, або по 3, або по 6, або по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первинна та вторинна упаковка, контроль, дозвіл на випуск серії: Салютас Фарма ГмбХ, Німеччина; контроль: C. К. Сандоз С. Р. Л., Румунія; первинна та вторинна упаковка, контроль, дозвіл на випуск серії: Лек С. А., Польща; виробництво нерозфасованого продукту:</w:t>
            </w:r>
            <w:r w:rsidRPr="00764B02">
              <w:rPr>
                <w:rFonts w:ascii="Arial" w:hAnsi="Arial" w:cs="Arial"/>
                <w:sz w:val="16"/>
                <w:szCs w:val="16"/>
              </w:rPr>
              <w:br/>
              <w:t>Сандоз Груп Саглик Урунлері Ілакларі Сан. ве Тік. А.С., Туреччина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 Румунія/ Польща/ Туреччина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Juergen Maares / Юрген Маарес. Пропонована редакція: Kotal Mohamed Ali / Котал Мохамед Алі.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UA/12448/01/01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ПАНГАСТРО®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гастрорезистентні по 20 мг; по 7 таблеток у блістері; по 2 або 4 блістери в картонній коробці; по 14 таблеток у блістері; по 1 або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Лек фармацевтична компанія д.д., Словенія (випуск серії; упаковка, випуск серії); виробництво "in bulk", упаковка, тестування: Генвеон Ілак Санай ве Тікарет А.С., Туреччина; тестування: С.К. Сандоз С.Р.Л., Румунiя; контроль мікробіологічної чистоти: Новартіс Саглик Гіда ве Тарім Урунлері Санай ве Тікарет А.С., Туреччина; виробництво "in bulk", тестування: Сандоз Груп Саглик Урунлері Ілакларі Сан. ве Тік. А.С., Туреччина; Лек С.А., Польща (первинне і вторинне пакування, контроль серії, випуск серії; первинне і вторинне пакування, випуск серії)</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Словенія/ Туреччина/ Румунiя/ Польща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764B02">
              <w:rPr>
                <w:rFonts w:ascii="Arial" w:hAnsi="Arial" w:cs="Arial"/>
                <w:sz w:val="16"/>
                <w:szCs w:val="16"/>
              </w:rPr>
              <w:br/>
              <w:t>Діюча редакція: Давід Джон Левіс / DavidJohnLewis, B.Sc (Hons), Ph.D.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w:t>
            </w:r>
            <w:r w:rsidRPr="00764B02">
              <w:rPr>
                <w:rFonts w:ascii="Arial" w:hAnsi="Arial" w:cs="Arial"/>
                <w:sz w:val="16"/>
                <w:szCs w:val="16"/>
              </w:rPr>
              <w:br/>
              <w:t>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UA/13512/01/01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ПАНГАСТРО®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гастрорезистентні по 40 мг; по 7 таблеток у блістері; по 2 або 4 блістери в картонній коробці; по 14 таблеток у блістері; по 1 або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Лек фармацевтична компанія д.д., Словенія (випуск серії; упаковка, випуск серії); виробництво "in bulk", упаковка, тестування: Генвеон Ілак Санай ве Тікарет А.С., Туреччина; тестування: С.К. Сандоз С.Р.Л., Румунiя; контроль мікробіологічної чистоти: Новартіс Саглик Гіда ве Тарім Урунлері Санай ве Тікарет А.С., Туреччина; виробництво "in bulk", тестування: Сандоз Груп Саглик Урунлері Ілакларі Сан. ве Тік. А.С., Туреччина; Лек С.А., Польща (первинне і вторинне пакування, контроль серії, випуск серії; первинне і вторинне пакування, випуск серії)</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Словенія/ Туреччина/ Румунiя/ Польща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764B02">
              <w:rPr>
                <w:rFonts w:ascii="Arial" w:hAnsi="Arial" w:cs="Arial"/>
                <w:sz w:val="16"/>
                <w:szCs w:val="16"/>
              </w:rPr>
              <w:br/>
              <w:t>Діюча редакція: Давід Джон Левіс / DavidJohnLewis, B.Sc (Hons), Ph.D.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w:t>
            </w:r>
            <w:r w:rsidRPr="00764B02">
              <w:rPr>
                <w:rFonts w:ascii="Arial" w:hAnsi="Arial" w:cs="Arial"/>
                <w:sz w:val="16"/>
                <w:szCs w:val="16"/>
              </w:rPr>
              <w:br/>
              <w:t>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UA/13512/01/02</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 xml:space="preserve">ПАРАЦИТРОН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порошок для орального розчину; по 13,60 г в саше; по 10 саше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 "Представництво БАУМ ФАРМ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АТ "Фармак"</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764B02">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UA/20333/01/01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ПЕМЕТРО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ліофілізат для розчину для інфузій по 100 мг, 1 флакон з ліофілізатом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Гетеро Лабз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Гетеро Лабз Лімітед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"Особливі заходи безпеки", "Взаємодія з іншими лікарськими засобами та інші види взаємодій", "Застосування у період вагітності або годування груддю", "Спосіб застосування та дози" відповідно до інформації щодо медичного застосування референтного лікарського засобу (ALIMTA), а також у розділ "Упаковка" (узгоджено різночитання з діючим реєстраційним посвідченням).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UA/17432/01/01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ПЕМЕТРО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ліофілізат для розчину для інфузій по 500 мг, 1 флакон з ліофілізатом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Гетеро Лабз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Гетеро Лабз Лімітед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"Особливі заходи безпеки", "Взаємодія з іншими лікарськими засобами та інші види взаємодій", "Застосування у період вагітності або годування груддю", "Спосіб застосування та дози" відповідно до інформації щодо медичного застосування референтного лікарського засобу (ALIMTA), а також у розділ "Упаковка" (узгоджено різночитання з діючим реєстраційним посвідченням).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UA/17432/01/02</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ПЕРТУСИН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сироп по 50 г або по 100 г у флаконі скляному; по 1 флакону в пачці з картону; по 100 г або по 200 г у флаконі полімерному; по 1 флакону в пачці з картону; по 50 г або по 100 г у флаконах скляних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 "Тернофарм"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 "Тернофарм"</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введення періодичності випробування для показника «Мікробіологічна чистота», а саме: «не рутинний тест: допускається проводити контроль першої та кожної п’ятої наступної серії ГЛЗ, але не рідше ніж 1 серія на рік».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UA/8883/01/01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ПІАСКЛЕДИН® 300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капсули; по 15 капсул у блістері; по 1 або по 2 блістери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Лаборатуар Експансьєнс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Францiя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Лаборатуар Експансьєнс</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Франція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Додавання виробничої ділянки BUNGE (United States), відповідальної за виробництво вихідної речовини (концентрату соєвої олії), що використовується у процесі виробництва діючої речовини (олії сої неомилювані сполуки). Запропонований виробник належить до тієї самої виробничої групи підприємств, що й затверджений виробник.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UA/13173/01/01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ПРАЙМАРГІН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 xml:space="preserve">розчин для інфузій, 42 мг/мл по 100 мл у пляшці; по 1 пляшці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Товариство з обмеженою відповідальністю «СІСТЕМ 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Товариство з обмеженою відповідальністю фірма "Новофарм-Біосинтез"</w:t>
            </w:r>
            <w:r w:rsidRPr="00764B02">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внесено в інструкцію для медичного застосування лікарського засобу, а саме: додано розділи «Заявник» та «Місцезнаходження заявника» та як наслідок - у відповідні розділи тексту маркування первинної та вторинної упаковки лікарського засобу.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Ігнатюк Віта Миколаївна. Пропонована редакція: Новицька Ірина Вікторівна.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Зміни І типу - Зміни щодо безпеки/ефективності та фармаконагляду (інші зміни) - Зміни внесено у текст маркування первинної та вторинної (пункти 7, 11, 12, 17) упаковок лікарського засобу. Термін введення змін -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UA/20907/01/01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ПРАМІПЕКСОЛ ІС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по 0,25 мг; по 10 таблеток у блістері; по 3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Товариство з додатковою відповідальністю "ІНТЕРХІМ"</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Товариство з додатковою відповідальністю "ІНТЕРХІМ"</w:t>
            </w:r>
            <w:r w:rsidRPr="00764B02">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(щодо назви без зміни коду АТХ),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згідно з інформацією щодо медичного застосування референтного лікарського засобу (МІРАПЕКС®, таблетки по 0,25 мг та 1 мг). Представлені зміни в інформації з безпеки щодо внесення змін та доповнень на підставі інструкції для медичного застосування референтного лікарського засобу МІРАПЕКС®, таблетки по 0,25 мг та 1 мг у розділах проекту інструкції для медичного застосування "Фармакотерапевтична група. Код АТХ" (щодо назви без зміни коду АТХ),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можуть бути рекомендовані до затвердження та внесення в інструкцію для медичного застосування лікарського засобу Введення змін протягом 6-ти місяців з дати затвердження.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w:t>
            </w:r>
            <w:r w:rsidRPr="00764B02">
              <w:rPr>
                <w:rFonts w:ascii="Arial" w:hAnsi="Arial" w:cs="Arial"/>
                <w:sz w:val="16"/>
                <w:szCs w:val="16"/>
              </w:rPr>
              <w:br/>
              <w:t>Заявником надано оновлений План управління ризиками версія 3.2 Зміни внесено до частин: І «Загальна інформація про лікарський (і) засіб (засоби)» ІІ «Специфікація з безпеки» ІІІ «План з фармаконагляду (включаючи післяреєстраційні дослідження з безпеки)» ІV «Плани щодо післяреєстраційних досліджень ефективності» V «Заходи з мінімізації ризиків (включаючи оцінку ефективності заходів з мінімізації ризиків)» VI «Резюме плану управління ризиками» VII «Додатки» (додатки 1-8) у зв’язку з оновленням специфікації з безпеки діючої речовини кліндаміцин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3.2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UA/15526/01/01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ПРАМІПЕКСОЛ ІС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по 1 мг; по 10 таблеток у блістері; по 3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Товариство з додатковою відповідальністю "ІНТЕРХІМ"</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Товариство з додатковою відповідальністю "ІНТЕРХІМ"</w:t>
            </w:r>
            <w:r w:rsidRPr="00764B02">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(щодо назви без зміни коду АТХ),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згідно з інформацією щодо медичного застосування референтного лікарського засобу (МІРАПЕКС®, таблетки по 0,25 мг та 1 мг). Представлені зміни в інформації з безпеки щодо внесення змін та доповнень на підставі інструкції для медичного застосування референтного лікарського засобу МІРАПЕКС®, таблетки по 0,25 мг та 1 мг у розділах проекту інструкції для медичного застосування "Фармакотерапевтична група. Код АТХ" (щодо назви без зміни коду АТХ),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можуть бути рекомендовані до затвердження та внесення в інструкцію для медичного застосування лікарського засобу Введення змін протягом 6-ти місяців з дати затвердження.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w:t>
            </w:r>
            <w:r w:rsidRPr="00764B02">
              <w:rPr>
                <w:rFonts w:ascii="Arial" w:hAnsi="Arial" w:cs="Arial"/>
                <w:sz w:val="16"/>
                <w:szCs w:val="16"/>
              </w:rPr>
              <w:br/>
              <w:t>Заявником надано оновлений План управління ризиками версія 3.2 Зміни внесено до частин: І «Загальна інформація про лікарський (і) засіб (засоби)» ІІ «Специфікація з безпеки» ІІІ «План з фармаконагляду (включаючи післяреєстраційні дослідження з безпеки)» ІV «Плани щодо післяреєстраційних досліджень ефективності» V «Заходи з мінімізації ризиків (включаючи оцінку ефективності заходів з мінімізації ризиків)» VI «Резюме плану управління ризиками» VII «Додатки» (додатки 1-8) у зв’язку з оновленням специфікації з безпеки діючої речовини кліндаміцин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3.2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UA/15526/01/02</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ПРОГРАФ®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капсули тверді по 0,5 мг; по 10 капсул у блістері; по 5 блістерів в алюмінієвому пакеті; по 1 пакету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Астеллас Фарма Юроп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Нiдерланди</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Астеллас Ірланд Ко. Лтд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Ірландiя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такролімус. Виробнича дільниця, адреса та всі виробничі операції залишаються без змін. Діюча редакція: Astellas Pharma Tech Co., Ltd., Toyama Technology Center, Japan. Пропонована редакція: </w:t>
            </w:r>
            <w:r w:rsidRPr="00764B02">
              <w:rPr>
                <w:rFonts w:ascii="Arial" w:hAnsi="Arial" w:cs="Arial"/>
                <w:sz w:val="16"/>
                <w:szCs w:val="16"/>
              </w:rPr>
              <w:br/>
              <w:t xml:space="preserve">Astellas Pharma Inc. Toyama Technology Center, Japan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UA/4994/02/01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ПРОГРАФ®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капсули тверді по 1 мг; по 10 капсул у блістері; по 5 блістерів в алюмінієвому пакеті; по 1 пакету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Астеллас Фарма Юроп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Нiдерланди</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Астеллас Ірланд Ко. Лтд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Ірландiя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такролімус. Виробнича дільниця, адреса та всі виробничі операції залишаються без змін. Діюча редакція: Astellas Pharma Tech Co., Ltd., Toyama Technology Center, Japan. Пропонована редакція: </w:t>
            </w:r>
            <w:r w:rsidRPr="00764B02">
              <w:rPr>
                <w:rFonts w:ascii="Arial" w:hAnsi="Arial" w:cs="Arial"/>
                <w:sz w:val="16"/>
                <w:szCs w:val="16"/>
              </w:rPr>
              <w:br/>
              <w:t xml:space="preserve">Astellas Pharma Inc. Toyama Technology Center, Japan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UA/4994/02/02</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ПРОГРАФ®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капсули тверді по 5 мг; по 10 капсул у блістері; по 5 блістерів в алюмінієвому пакеті; по 1 пакету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Астеллас Фарма Юроп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Нiдерланди</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Астеллас Ірланд Ко. Лтд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Ірландiя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такролімус. Виробнича дільниця, адреса та всі виробничі операції залишаються без змін. Діюча редакція: Astellas Pharma Tech Co., Ltd., Toyama Technology Center, Japan. Пропонована редакція: </w:t>
            </w:r>
            <w:r w:rsidRPr="00764B02">
              <w:rPr>
                <w:rFonts w:ascii="Arial" w:hAnsi="Arial" w:cs="Arial"/>
                <w:sz w:val="16"/>
                <w:szCs w:val="16"/>
              </w:rPr>
              <w:br/>
              <w:t xml:space="preserve">Astellas Pharma Inc. Toyama Technology Center, Japan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UA/4994/02/03</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РАМІ САНДОЗ®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по 2,5 мг;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Лек С. А., Польща (виробництво за повним циклом); Лек С. А., Польща (пакування, випуск серії)</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Польща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64B02">
              <w:rPr>
                <w:rFonts w:ascii="Arial" w:hAnsi="Arial" w:cs="Arial"/>
                <w:sz w:val="16"/>
                <w:szCs w:val="16"/>
              </w:rPr>
              <w:br/>
              <w:t xml:space="preserve">Діюча редакція: Давід Джон Левіс / DavidJohnLewis, B.Sc (Hons), Ph.D.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 ViacheslavOrlov, M.D.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w:t>
            </w:r>
            <w:r w:rsidRPr="00764B02">
              <w:rPr>
                <w:rFonts w:ascii="Arial" w:hAnsi="Arial" w:cs="Arial"/>
                <w:sz w:val="16"/>
                <w:szCs w:val="16"/>
              </w:rPr>
              <w:br/>
              <w:t>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UA/11299/01/01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РАМІ САНДОЗ®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по 5 мг;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Лек С. А., Польща (виробництво за повним циклом); Лек С. А., Польща (пакування, випуск серії)</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Польща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64B02">
              <w:rPr>
                <w:rFonts w:ascii="Arial" w:hAnsi="Arial" w:cs="Arial"/>
                <w:sz w:val="16"/>
                <w:szCs w:val="16"/>
              </w:rPr>
              <w:br/>
              <w:t xml:space="preserve">Діюча редакція: Давід Джон Левіс / DavidJohnLewis, B.Sc (Hons), Ph.D.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 ViacheslavOrlov, M.D.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w:t>
            </w:r>
            <w:r w:rsidRPr="00764B02">
              <w:rPr>
                <w:rFonts w:ascii="Arial" w:hAnsi="Arial" w:cs="Arial"/>
                <w:sz w:val="16"/>
                <w:szCs w:val="16"/>
              </w:rPr>
              <w:br/>
              <w:t>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UA/11299/01/02</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РАМІ САНДОЗ®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по 10 мг;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Лек С. А., Польща (виробництво за повним циклом); Лек С. А., Польща (пакування, випуск серії)</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Польща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64B02">
              <w:rPr>
                <w:rFonts w:ascii="Arial" w:hAnsi="Arial" w:cs="Arial"/>
                <w:sz w:val="16"/>
                <w:szCs w:val="16"/>
              </w:rPr>
              <w:br/>
              <w:t xml:space="preserve">Діюча редакція: Давід Джон Левіс / DavidJohnLewis, B.Sc (Hons), Ph.D.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 ViacheslavOrlov, M.D.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w:t>
            </w:r>
            <w:r w:rsidRPr="00764B02">
              <w:rPr>
                <w:rFonts w:ascii="Arial" w:hAnsi="Arial" w:cs="Arial"/>
                <w:sz w:val="16"/>
                <w:szCs w:val="16"/>
              </w:rPr>
              <w:br/>
              <w:t>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UA/11299/01/03</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РАМІ САНДОЗ® КОМПОЗИТУМ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по 5 мг/25 мг;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Виробництво нерозфасованого продукту, дозвіл на випуск серії: Лек С. А., Польща; Первинна та вторинна упаковка, дозвіл на випуск серії: Лек С. А., Польща; Виробництво за повним циклом: Салютас Фарма ГмбХ, Німеччина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Польща/ Німеччина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Давід Джон Левіс / DavidJohnLewis, B.Sc (Hons), Ph.D.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 ViacheslavOrlov, M.D.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UA/4259/01/02</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РЕКОВЕЛЬ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розчин для ін'єкцій по 12 мкг/0,36 мл; 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комплекті з 3 стерильними голками для ін’єкцій (з нержавіючої сталі)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Феррінг Фармацевтикалз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Данiя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w:t>
            </w:r>
            <w:r w:rsidRPr="00764B02">
              <w:rPr>
                <w:rFonts w:ascii="Arial" w:hAnsi="Arial" w:cs="Arial"/>
                <w:sz w:val="16"/>
                <w:szCs w:val="16"/>
              </w:rPr>
              <w:br/>
              <w:t>Веттер Фарма-Фертігунг ГмбХ і Ко. КГ, Німеччина;</w:t>
            </w:r>
            <w:r w:rsidRPr="00764B02">
              <w:rPr>
                <w:rFonts w:ascii="Arial" w:hAnsi="Arial" w:cs="Arial"/>
                <w:sz w:val="16"/>
                <w:szCs w:val="16"/>
              </w:rPr>
              <w:br/>
              <w:t>проміжний контроль в процесі виробництва (мікробіологічний), контроль якості (мікробіологічний), візуальний контроль:</w:t>
            </w:r>
            <w:r w:rsidRPr="00764B02">
              <w:rPr>
                <w:rFonts w:ascii="Arial" w:hAnsi="Arial" w:cs="Arial"/>
                <w:sz w:val="16"/>
                <w:szCs w:val="16"/>
              </w:rPr>
              <w:br/>
              <w:t xml:space="preserve">Веттер Фарма-Фертігунг ГмбХ і Ко. КГ, Німеччина; </w:t>
            </w:r>
            <w:r w:rsidRPr="00764B02">
              <w:rPr>
                <w:rFonts w:ascii="Arial" w:hAnsi="Arial" w:cs="Arial"/>
                <w:sz w:val="16"/>
                <w:szCs w:val="16"/>
              </w:rPr>
              <w:br/>
              <w:t>проміжний контроль в процесі виробництва (мікробіологічний), контроль якості (мікробіологічний), візуальний контроль:</w:t>
            </w:r>
            <w:r w:rsidRPr="00764B02">
              <w:rPr>
                <w:rFonts w:ascii="Arial" w:hAnsi="Arial" w:cs="Arial"/>
                <w:sz w:val="16"/>
                <w:szCs w:val="16"/>
              </w:rPr>
              <w:br/>
              <w:t>Веттер Фарма-Фертігунг ГмбХ і Ко. КГ, Німеччина;</w:t>
            </w:r>
            <w:r w:rsidRPr="00764B02">
              <w:rPr>
                <w:rFonts w:ascii="Arial" w:hAnsi="Arial" w:cs="Arial"/>
                <w:sz w:val="16"/>
                <w:szCs w:val="16"/>
              </w:rPr>
              <w:br/>
              <w:t>візуальний контроль:</w:t>
            </w:r>
            <w:r w:rsidRPr="00764B02">
              <w:rPr>
                <w:rFonts w:ascii="Arial" w:hAnsi="Arial" w:cs="Arial"/>
                <w:sz w:val="16"/>
                <w:szCs w:val="16"/>
              </w:rPr>
              <w:br/>
              <w:t>Веттер Фарма-Фертігунг ГмбХ і Ко. КГ, Німеччина;</w:t>
            </w:r>
            <w:r w:rsidRPr="00764B02">
              <w:rPr>
                <w:rFonts w:ascii="Arial" w:hAnsi="Arial" w:cs="Arial"/>
                <w:sz w:val="16"/>
                <w:szCs w:val="16"/>
              </w:rPr>
              <w:br/>
              <w:t>виробництво (збірка шприц-ручки для ін'єкцій), маркування, вторинне пакування:</w:t>
            </w:r>
            <w:r w:rsidRPr="00764B02">
              <w:rPr>
                <w:rFonts w:ascii="Arial" w:hAnsi="Arial" w:cs="Arial"/>
                <w:sz w:val="16"/>
                <w:szCs w:val="16"/>
              </w:rPr>
              <w:br/>
              <w:t>Феррінг Контроллед Терапевтікс Лімітед, Bеликобританія;</w:t>
            </w:r>
            <w:r w:rsidRPr="00764B02">
              <w:rPr>
                <w:rFonts w:ascii="Arial" w:hAnsi="Arial" w:cs="Arial"/>
                <w:sz w:val="16"/>
                <w:szCs w:val="16"/>
              </w:rPr>
              <w:br/>
              <w:t>виробництво (збірка шприц-ручки для ін’єкцій), маркування, вторинне пакування:</w:t>
            </w:r>
            <w:r w:rsidRPr="00764B02">
              <w:rPr>
                <w:rFonts w:ascii="Arial" w:hAnsi="Arial" w:cs="Arial"/>
                <w:sz w:val="16"/>
                <w:szCs w:val="16"/>
              </w:rPr>
              <w:br/>
              <w:t>Феррінг Контроллед Терапевтікс Лімітед, Великобританія;</w:t>
            </w:r>
            <w:r w:rsidRPr="00764B02">
              <w:rPr>
                <w:rFonts w:ascii="Arial" w:hAnsi="Arial" w:cs="Arial"/>
                <w:sz w:val="16"/>
                <w:szCs w:val="16"/>
              </w:rPr>
              <w:br/>
              <w:t>контроль якості (біологічний):</w:t>
            </w:r>
            <w:r w:rsidRPr="00764B02">
              <w:rPr>
                <w:rFonts w:ascii="Arial" w:hAnsi="Arial" w:cs="Arial"/>
                <w:sz w:val="16"/>
                <w:szCs w:val="16"/>
              </w:rPr>
              <w:br/>
              <w:t>Біо-Технолоджі Дженерал (Ізраїль) Лтд., Ізраїль;</w:t>
            </w:r>
            <w:r w:rsidRPr="00764B02">
              <w:rPr>
                <w:rFonts w:ascii="Arial" w:hAnsi="Arial" w:cs="Arial"/>
                <w:sz w:val="16"/>
                <w:szCs w:val="16"/>
              </w:rPr>
              <w:br/>
              <w:t>відповідальний за випуск серії, контроль якості (хімічний та точність дозування):</w:t>
            </w:r>
            <w:r w:rsidRPr="00764B02">
              <w:rPr>
                <w:rFonts w:ascii="Arial" w:hAnsi="Arial" w:cs="Arial"/>
                <w:sz w:val="16"/>
                <w:szCs w:val="16"/>
              </w:rPr>
              <w:br/>
              <w:t>Феррінг ГмбХ, Німеччина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 Bеликобританія/ Ізраїль</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(інші зміни) Заміна існуючого лічильника клітин «Vi-Cell XR» на новий «Vi-Cell BLU» , що використовується в процесі внутрішнього тестування «Mammalian Cells Upstream Suite»).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UA/17969/01/01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РЕКОВЕЛЬ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розчин для ін'єкцій по 36 мкг/1,08 мл; 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комплекті з 9 стерильними голками для ін’єкцій (з нержавіючої сталі)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Феррінг Фармацевтикалз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Данiя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w:t>
            </w:r>
            <w:r w:rsidRPr="00764B02">
              <w:rPr>
                <w:rFonts w:ascii="Arial" w:hAnsi="Arial" w:cs="Arial"/>
                <w:sz w:val="16"/>
                <w:szCs w:val="16"/>
              </w:rPr>
              <w:br/>
              <w:t>Веттер Фарма-Фертігунг ГмбХ і Ко. КГ, Німеччина;</w:t>
            </w:r>
            <w:r w:rsidRPr="00764B02">
              <w:rPr>
                <w:rFonts w:ascii="Arial" w:hAnsi="Arial" w:cs="Arial"/>
                <w:sz w:val="16"/>
                <w:szCs w:val="16"/>
              </w:rPr>
              <w:br/>
              <w:t>проміжний контроль в процесі виробництва (мікробіологічний), контроль якості (мікробіологічний), візуальний контроль:</w:t>
            </w:r>
            <w:r w:rsidRPr="00764B02">
              <w:rPr>
                <w:rFonts w:ascii="Arial" w:hAnsi="Arial" w:cs="Arial"/>
                <w:sz w:val="16"/>
                <w:szCs w:val="16"/>
              </w:rPr>
              <w:br/>
              <w:t xml:space="preserve">Веттер Фарма-Фертігунг ГмбХ і Ко. КГ, Німеччина; </w:t>
            </w:r>
            <w:r w:rsidRPr="00764B02">
              <w:rPr>
                <w:rFonts w:ascii="Arial" w:hAnsi="Arial" w:cs="Arial"/>
                <w:sz w:val="16"/>
                <w:szCs w:val="16"/>
              </w:rPr>
              <w:br/>
              <w:t>проміжний контроль в процесі виробництва (мікробіологічний), контроль якості (мікробіологічний), візуальний контроль:</w:t>
            </w:r>
            <w:r w:rsidRPr="00764B02">
              <w:rPr>
                <w:rFonts w:ascii="Arial" w:hAnsi="Arial" w:cs="Arial"/>
                <w:sz w:val="16"/>
                <w:szCs w:val="16"/>
              </w:rPr>
              <w:br/>
              <w:t>Веттер Фарма-Фертігунг ГмбХ і Ко. КГ, Німеччина;</w:t>
            </w:r>
            <w:r w:rsidRPr="00764B02">
              <w:rPr>
                <w:rFonts w:ascii="Arial" w:hAnsi="Arial" w:cs="Arial"/>
                <w:sz w:val="16"/>
                <w:szCs w:val="16"/>
              </w:rPr>
              <w:br/>
              <w:t>візуальний контроль:</w:t>
            </w:r>
            <w:r w:rsidRPr="00764B02">
              <w:rPr>
                <w:rFonts w:ascii="Arial" w:hAnsi="Arial" w:cs="Arial"/>
                <w:sz w:val="16"/>
                <w:szCs w:val="16"/>
              </w:rPr>
              <w:br/>
              <w:t>Веттер Фарма-Фертігунг ГмбХ і Ко. КГ, Німеччина;</w:t>
            </w:r>
            <w:r w:rsidRPr="00764B02">
              <w:rPr>
                <w:rFonts w:ascii="Arial" w:hAnsi="Arial" w:cs="Arial"/>
                <w:sz w:val="16"/>
                <w:szCs w:val="16"/>
              </w:rPr>
              <w:br/>
              <w:t>виробництво (збірка шприц-ручки для ін'єкцій), маркування, вторинне пакування:</w:t>
            </w:r>
            <w:r w:rsidRPr="00764B02">
              <w:rPr>
                <w:rFonts w:ascii="Arial" w:hAnsi="Arial" w:cs="Arial"/>
                <w:sz w:val="16"/>
                <w:szCs w:val="16"/>
              </w:rPr>
              <w:br/>
              <w:t>Феррінг Контроллед Терапевтікс Лімітед, Bеликобританія;</w:t>
            </w:r>
            <w:r w:rsidRPr="00764B02">
              <w:rPr>
                <w:rFonts w:ascii="Arial" w:hAnsi="Arial" w:cs="Arial"/>
                <w:sz w:val="16"/>
                <w:szCs w:val="16"/>
              </w:rPr>
              <w:br/>
              <w:t>виробництво (збірка шприц-ручки для ін’єкцій), маркування, вторинне пакування:</w:t>
            </w:r>
            <w:r w:rsidRPr="00764B02">
              <w:rPr>
                <w:rFonts w:ascii="Arial" w:hAnsi="Arial" w:cs="Arial"/>
                <w:sz w:val="16"/>
                <w:szCs w:val="16"/>
              </w:rPr>
              <w:br/>
              <w:t>Феррінг Контроллед Терапевтікс Лімітед, Великобританія;</w:t>
            </w:r>
            <w:r w:rsidRPr="00764B02">
              <w:rPr>
                <w:rFonts w:ascii="Arial" w:hAnsi="Arial" w:cs="Arial"/>
                <w:sz w:val="16"/>
                <w:szCs w:val="16"/>
              </w:rPr>
              <w:br/>
              <w:t>контроль якості (біологічний):</w:t>
            </w:r>
            <w:r w:rsidRPr="00764B02">
              <w:rPr>
                <w:rFonts w:ascii="Arial" w:hAnsi="Arial" w:cs="Arial"/>
                <w:sz w:val="16"/>
                <w:szCs w:val="16"/>
              </w:rPr>
              <w:br/>
              <w:t>Біо-Технолоджі Дженерал (Ізраїль) Лтд., Ізраїль;</w:t>
            </w:r>
            <w:r w:rsidRPr="00764B02">
              <w:rPr>
                <w:rFonts w:ascii="Arial" w:hAnsi="Arial" w:cs="Arial"/>
                <w:sz w:val="16"/>
                <w:szCs w:val="16"/>
              </w:rPr>
              <w:br/>
              <w:t>відповідальний за випуск серії, контроль якості (хімічний та точність дозування):</w:t>
            </w:r>
            <w:r w:rsidRPr="00764B02">
              <w:rPr>
                <w:rFonts w:ascii="Arial" w:hAnsi="Arial" w:cs="Arial"/>
                <w:sz w:val="16"/>
                <w:szCs w:val="16"/>
              </w:rPr>
              <w:br/>
              <w:t>Феррінг ГмбХ, Німеччина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 Bеликобританія/ Ізраїль</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(інші зміни) Заміна існуючого лічильника клітин «Vi-Cell XR» на новий «Vi-Cell BLU» , що використовується в процесі внутрішнього тестування «Mammalian Cells Upstream Suite»).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UA/17969/01/02</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РЕКОВЕЛЬ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розчин для ін'єкцій по 72 мкг/2,16 мл; 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комплекті з 15 стерильними голками для ін’єкцій (з нержавіючої сталі)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Феррінг Фармацевтикалз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Данiя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w:t>
            </w:r>
            <w:r w:rsidRPr="00764B02">
              <w:rPr>
                <w:rFonts w:ascii="Arial" w:hAnsi="Arial" w:cs="Arial"/>
                <w:sz w:val="16"/>
                <w:szCs w:val="16"/>
              </w:rPr>
              <w:br/>
              <w:t>Веттер Фарма-Фертігунг ГмбХ і Ко. КГ, Німеччина;</w:t>
            </w:r>
            <w:r w:rsidRPr="00764B02">
              <w:rPr>
                <w:rFonts w:ascii="Arial" w:hAnsi="Arial" w:cs="Arial"/>
                <w:sz w:val="16"/>
                <w:szCs w:val="16"/>
              </w:rPr>
              <w:br/>
              <w:t>проміжний контроль в процесі виробництва (мікробіологічний), контроль якості (мікробіологічний), візуальний контроль:</w:t>
            </w:r>
            <w:r w:rsidRPr="00764B02">
              <w:rPr>
                <w:rFonts w:ascii="Arial" w:hAnsi="Arial" w:cs="Arial"/>
                <w:sz w:val="16"/>
                <w:szCs w:val="16"/>
              </w:rPr>
              <w:br/>
              <w:t xml:space="preserve">Веттер Фарма-Фертігунг ГмбХ і Ко. КГ, Німеччина; </w:t>
            </w:r>
            <w:r w:rsidRPr="00764B02">
              <w:rPr>
                <w:rFonts w:ascii="Arial" w:hAnsi="Arial" w:cs="Arial"/>
                <w:sz w:val="16"/>
                <w:szCs w:val="16"/>
              </w:rPr>
              <w:br/>
              <w:t>проміжний контроль в процесі виробництва (мікробіологічний), контроль якості (мікробіологічний), візуальний контроль:</w:t>
            </w:r>
            <w:r w:rsidRPr="00764B02">
              <w:rPr>
                <w:rFonts w:ascii="Arial" w:hAnsi="Arial" w:cs="Arial"/>
                <w:sz w:val="16"/>
                <w:szCs w:val="16"/>
              </w:rPr>
              <w:br/>
              <w:t>Веттер Фарма-Фертігунг ГмбХ і Ко. КГ, Німеччина;</w:t>
            </w:r>
            <w:r w:rsidRPr="00764B02">
              <w:rPr>
                <w:rFonts w:ascii="Arial" w:hAnsi="Arial" w:cs="Arial"/>
                <w:sz w:val="16"/>
                <w:szCs w:val="16"/>
              </w:rPr>
              <w:br/>
              <w:t>візуальний контроль:</w:t>
            </w:r>
            <w:r w:rsidRPr="00764B02">
              <w:rPr>
                <w:rFonts w:ascii="Arial" w:hAnsi="Arial" w:cs="Arial"/>
                <w:sz w:val="16"/>
                <w:szCs w:val="16"/>
              </w:rPr>
              <w:br/>
              <w:t>Веттер Фарма-Фертігунг ГмбХ і Ко. КГ, Німеччина;</w:t>
            </w:r>
            <w:r w:rsidRPr="00764B02">
              <w:rPr>
                <w:rFonts w:ascii="Arial" w:hAnsi="Arial" w:cs="Arial"/>
                <w:sz w:val="16"/>
                <w:szCs w:val="16"/>
              </w:rPr>
              <w:br/>
              <w:t>виробництво (збірка шприц-ручки для ін'єкцій), маркування, вторинне пакування:</w:t>
            </w:r>
            <w:r w:rsidRPr="00764B02">
              <w:rPr>
                <w:rFonts w:ascii="Arial" w:hAnsi="Arial" w:cs="Arial"/>
                <w:sz w:val="16"/>
                <w:szCs w:val="16"/>
              </w:rPr>
              <w:br/>
              <w:t>Феррінг Контроллед Терапевтікс Лімітед, Bеликобританія;</w:t>
            </w:r>
            <w:r w:rsidRPr="00764B02">
              <w:rPr>
                <w:rFonts w:ascii="Arial" w:hAnsi="Arial" w:cs="Arial"/>
                <w:sz w:val="16"/>
                <w:szCs w:val="16"/>
              </w:rPr>
              <w:br/>
              <w:t>виробництво (збірка шприц-ручки для ін’єкцій), маркування, вторинне пакування:</w:t>
            </w:r>
            <w:r w:rsidRPr="00764B02">
              <w:rPr>
                <w:rFonts w:ascii="Arial" w:hAnsi="Arial" w:cs="Arial"/>
                <w:sz w:val="16"/>
                <w:szCs w:val="16"/>
              </w:rPr>
              <w:br/>
              <w:t>Феррінг Контроллед Терапевтікс Лімітед, Великобританія;</w:t>
            </w:r>
            <w:r w:rsidRPr="00764B02">
              <w:rPr>
                <w:rFonts w:ascii="Arial" w:hAnsi="Arial" w:cs="Arial"/>
                <w:sz w:val="16"/>
                <w:szCs w:val="16"/>
              </w:rPr>
              <w:br/>
              <w:t>контроль якості (біологічний):</w:t>
            </w:r>
            <w:r w:rsidRPr="00764B02">
              <w:rPr>
                <w:rFonts w:ascii="Arial" w:hAnsi="Arial" w:cs="Arial"/>
                <w:sz w:val="16"/>
                <w:szCs w:val="16"/>
              </w:rPr>
              <w:br/>
              <w:t>Біо-Технолоджі Дженерал (Ізраїль) Лтд., Ізраїль;</w:t>
            </w:r>
            <w:r w:rsidRPr="00764B02">
              <w:rPr>
                <w:rFonts w:ascii="Arial" w:hAnsi="Arial" w:cs="Arial"/>
                <w:sz w:val="16"/>
                <w:szCs w:val="16"/>
              </w:rPr>
              <w:br/>
              <w:t>відповідальний за випуск серії, контроль якості (хімічний та точність дозування):</w:t>
            </w:r>
            <w:r w:rsidRPr="00764B02">
              <w:rPr>
                <w:rFonts w:ascii="Arial" w:hAnsi="Arial" w:cs="Arial"/>
                <w:sz w:val="16"/>
                <w:szCs w:val="16"/>
              </w:rPr>
              <w:br/>
              <w:t>Феррінг ГмбХ, Німеччина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 Bеликобританія/ Ізраїль</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(інші зміни) Заміна існуючого лічильника клітин «Vi-Cell XR» на новий «Vi-Cell BLU» , що використовується в процесі внутрішнього тестування «Mammalian Cells Upstream Suite»).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UA/17969/01/03</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РЕЛІФ® ПРО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крем ректальний; по 15 г або по 30 г у тубі, по 1 тубі з аплікатором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Байєр Консьюмер Кер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Швейцарія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ЛЕО Фарма Мануфактурінг Італі СРЛ</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Італiя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 Незначні зміни у специфікаціях та допустимих межах готового лікарського засобу, внесення змін до реєстраційного досьє відповідно до положень оновленої загальної монографії Європейської Фармакопеї, а саме: </w:t>
            </w:r>
            <w:r w:rsidRPr="00764B02">
              <w:rPr>
                <w:rFonts w:ascii="Arial" w:hAnsi="Arial" w:cs="Arial"/>
                <w:sz w:val="16"/>
                <w:szCs w:val="16"/>
              </w:rPr>
              <w:br/>
              <w:t xml:space="preserve">- додавання посилання на Європейську Фармакопею, поточну редакцію видання, методів у колонці «метод випробування» та додавання примітки «а»; - незначні редакційні зміни у формулюваннях деяких випробувань.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Додаткова відома домішка 11-кетосполука додається для продуктів розпаду флуокортолону півалату зі встановленим лімітом ≤ 1.0% в специфікації на термін придатності.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методах контролю якості ГЛЗ. В методах контролю ВЕРХ за показниками «Аналіз флуокортолону півалату та лідокаїну гідрохлориду», «Аналіз бензилового спирту» та «Продукти розпаду флуокортолону півалату, лідокаїну гідрохлориду» уточнюється якість стандартних зразків та змінюється температура проведення аналізу в умовах хроматографування. В метод контролю ВЕРХ за показником «Продукти розпаду флуокортолону півалату, лідокаїну гідрохлориду» вводиться розрахунок невизначених продуктів деградації. В метод контролю за показником «Мікропенетрація» додається детальніша інформація щодо проведення випробування.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 Оновлення процедури випробування мікробіологічної чистоти ГЛЗ відповідно до оновленої загальної монографії Європейської Фармакопеї.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Розширення затверджених показників для загальних продуктів розпаду для флуокортолону півалату у зв’язку із додаванням відомої домішки 11-кетосполуки до продуктів розпаду та зміна лімітів вмісту води. </w:t>
            </w:r>
            <w:r w:rsidRPr="00764B02">
              <w:rPr>
                <w:rFonts w:ascii="Arial" w:hAnsi="Arial" w:cs="Arial"/>
                <w:sz w:val="16"/>
                <w:szCs w:val="16"/>
              </w:rPr>
              <w:br/>
              <w:t xml:space="preserve">Затверджено: </w:t>
            </w:r>
            <w:r w:rsidRPr="00764B02">
              <w:rPr>
                <w:rFonts w:ascii="Arial" w:hAnsi="Arial" w:cs="Arial"/>
                <w:sz w:val="16"/>
                <w:szCs w:val="16"/>
              </w:rPr>
              <w:br/>
              <w:t xml:space="preserve">Degradation products (fluocortolone pivalate) HPLC </w:t>
            </w:r>
            <w:r w:rsidRPr="00764B02">
              <w:rPr>
                <w:rFonts w:ascii="Arial" w:hAnsi="Arial" w:cs="Arial"/>
                <w:sz w:val="16"/>
                <w:szCs w:val="16"/>
              </w:rPr>
              <w:br/>
              <w:t xml:space="preserve">Fluocortolone max. 1.0 % Fluocortolone-17-carboxylic acid max. 1.0 % </w:t>
            </w:r>
            <w:r w:rsidRPr="00764B02">
              <w:rPr>
                <w:rFonts w:ascii="Arial" w:hAnsi="Arial" w:cs="Arial"/>
                <w:sz w:val="16"/>
                <w:szCs w:val="16"/>
              </w:rPr>
              <w:br/>
              <w:t xml:space="preserve">Any unspecified degradation products max. 0.5 % </w:t>
            </w:r>
            <w:r w:rsidRPr="00764B02">
              <w:rPr>
                <w:rFonts w:ascii="Arial" w:hAnsi="Arial" w:cs="Arial"/>
                <w:sz w:val="16"/>
                <w:szCs w:val="16"/>
              </w:rPr>
              <w:br/>
              <w:t xml:space="preserve">Sum of all degradation products max. 2.0 % </w:t>
            </w:r>
            <w:r w:rsidRPr="00764B02">
              <w:rPr>
                <w:rFonts w:ascii="Arial" w:hAnsi="Arial" w:cs="Arial"/>
                <w:sz w:val="16"/>
                <w:szCs w:val="16"/>
              </w:rPr>
              <w:br/>
              <w:t xml:space="preserve">Water (flat weighing glass method) </w:t>
            </w:r>
            <w:r w:rsidRPr="00764B02">
              <w:rPr>
                <w:rFonts w:ascii="Arial" w:hAnsi="Arial" w:cs="Arial"/>
                <w:sz w:val="16"/>
                <w:szCs w:val="16"/>
              </w:rPr>
              <w:br/>
              <w:t xml:space="preserve">63.7 to 70.4 g per 100 g cream (95 to 105 %) </w:t>
            </w:r>
            <w:r w:rsidRPr="00764B02">
              <w:rPr>
                <w:rFonts w:ascii="Arial" w:hAnsi="Arial" w:cs="Arial"/>
                <w:sz w:val="16"/>
                <w:szCs w:val="16"/>
              </w:rPr>
              <w:br/>
              <w:t xml:space="preserve">Запропоновано: </w:t>
            </w:r>
            <w:r w:rsidRPr="00764B02">
              <w:rPr>
                <w:rFonts w:ascii="Arial" w:hAnsi="Arial" w:cs="Arial"/>
                <w:sz w:val="16"/>
                <w:szCs w:val="16"/>
              </w:rPr>
              <w:br/>
              <w:t xml:space="preserve">ACTIVE SUBSTANCES DEGRADATION PRODUCTS </w:t>
            </w:r>
            <w:r w:rsidRPr="00764B02">
              <w:rPr>
                <w:rFonts w:ascii="Arial" w:hAnsi="Arial" w:cs="Arial"/>
                <w:sz w:val="16"/>
                <w:szCs w:val="16"/>
              </w:rPr>
              <w:br/>
              <w:t xml:space="preserve">Fluocortolone pivalate: </w:t>
            </w:r>
            <w:r w:rsidRPr="00764B02">
              <w:rPr>
                <w:rFonts w:ascii="Arial" w:hAnsi="Arial" w:cs="Arial"/>
                <w:sz w:val="16"/>
                <w:szCs w:val="16"/>
              </w:rPr>
              <w:br/>
              <w:t xml:space="preserve">HPLC Fluocortolone ≤ 1.0% </w:t>
            </w:r>
            <w:r w:rsidRPr="00764B02">
              <w:rPr>
                <w:rFonts w:ascii="Arial" w:hAnsi="Arial" w:cs="Arial"/>
                <w:sz w:val="16"/>
                <w:szCs w:val="16"/>
              </w:rPr>
              <w:br/>
              <w:t xml:space="preserve">Fluocortolone-17-carboxilic acid ≤ 1.0% </w:t>
            </w:r>
            <w:r w:rsidRPr="00764B02">
              <w:rPr>
                <w:rFonts w:ascii="Arial" w:hAnsi="Arial" w:cs="Arial"/>
                <w:sz w:val="16"/>
                <w:szCs w:val="16"/>
              </w:rPr>
              <w:br/>
              <w:t xml:space="preserve">11-keto compound ≤ 1.0% </w:t>
            </w:r>
            <w:r w:rsidRPr="00764B02">
              <w:rPr>
                <w:rFonts w:ascii="Arial" w:hAnsi="Arial" w:cs="Arial"/>
                <w:sz w:val="16"/>
                <w:szCs w:val="16"/>
              </w:rPr>
              <w:br/>
              <w:t xml:space="preserve">Any unspecified degradation product ≤ 0.5% </w:t>
            </w:r>
            <w:r w:rsidRPr="00764B02">
              <w:rPr>
                <w:rFonts w:ascii="Arial" w:hAnsi="Arial" w:cs="Arial"/>
                <w:sz w:val="16"/>
                <w:szCs w:val="16"/>
              </w:rPr>
              <w:br/>
              <w:t xml:space="preserve">Total degradation products ≤ 3.0% </w:t>
            </w:r>
            <w:r w:rsidRPr="00764B02">
              <w:rPr>
                <w:rFonts w:ascii="Arial" w:hAnsi="Arial" w:cs="Arial"/>
                <w:sz w:val="16"/>
                <w:szCs w:val="16"/>
              </w:rPr>
              <w:br/>
              <w:t xml:space="preserve">Water content (g/100 g) </w:t>
            </w:r>
            <w:r w:rsidRPr="00764B02">
              <w:rPr>
                <w:rFonts w:ascii="Arial" w:hAnsi="Arial" w:cs="Arial"/>
                <w:sz w:val="16"/>
                <w:szCs w:val="16"/>
              </w:rPr>
              <w:br/>
              <w:t>63.9 – 70.6 (95% – 105%)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UA/10318/01/01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РЕМІФЕМІН®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по 20 таблеток у блістері; по 3 або по 5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Шапер &amp; Брюммер ГмбХ &amp; Ко.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Шапер &amp; Брюммер ГмбХ &amp; Ко. КГ</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64B02">
              <w:rPr>
                <w:rFonts w:ascii="Arial" w:hAnsi="Arial" w:cs="Arial"/>
                <w:sz w:val="16"/>
                <w:szCs w:val="16"/>
              </w:rPr>
              <w:br/>
              <w:t xml:space="preserve">Діюча редакція: Dr. Richard Ammer. Пропонована редакція: Клаудіа Хенкель / Claudia Henkel. Зміна контактних даних уповноваженої особи заявника, відповідальної за фармаконагляд.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UA/20470/01/01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РЕНАЛГАН®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розчин для ін'єкцій; по 5 мл в ампулі; по 5 або 10, або 100 ампул у пачці з картону; по 5 мл в ампулі; по 5 ампул у блістері; по 1 або 2 блістери у пачці з картону; по 2 мл в ампулі; по 5 або 10, або 100 ампул у пачці з картону; по 2 мл в ампулі; по 5 ампул у блістері; по 1 або 2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Приватне акціонерне товариство "Лекхім-Харків"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Приватне акціонерне товариство "Лекхім-Харків"</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64B02">
              <w:rPr>
                <w:rFonts w:ascii="Arial" w:hAnsi="Arial" w:cs="Arial"/>
                <w:sz w:val="16"/>
                <w:szCs w:val="16"/>
              </w:rPr>
              <w:br/>
              <w:t>Зміни внесено до Інструкції для медичного застосування лікарського засобу до розділів "Протипоказання", "Особливості застосування", "Передозування" та "Побічні реакції" щодо безпеки застосування діючої речовини метамізол відповідно до рекомендацій PRAC.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1.4. Зміни внесено до частин: І «Загальна інформація», II «Специфікація з безпеки», V «Заходи з мінімізації ризиків», VI «Резюме плану управління ризиками», VII «Додатки» у зв’язку з введенням додаткових заходів з мінімізації ризиків для проблеми з безпеки «Порушення з боку системи крові, агранулоцитоз» на підставі рекомендації PRAC, що розміщені на офіційному сайті ЄМА.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UA/1530/02/01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РЕФАКТО АФ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ліофілізат для розчину для ін`єкцій по 250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США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 Ваєт Фарма С.А., Іспанiя; альтернативна лабораторія для тестування препарату за показником "Стерильність": 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w:t>
            </w:r>
            <w:r w:rsidRPr="00764B02">
              <w:rPr>
                <w:rFonts w:ascii="Arial" w:hAnsi="Arial" w:cs="Arial"/>
                <w:sz w:val="16"/>
                <w:szCs w:val="16"/>
              </w:rPr>
              <w:br/>
              <w:t>візуальний контроль розчинника, контроль якості розчинника (дослідження герметичності, сили тертя поршня)): Веттер Фарма-Фертигунг ГмбХ &amp; Ко. КГ, Німеччина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Іспанiя/ Німеччина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 Зміна у затвердженому протоколі післяреєстраційного вивчення стабільності для діючої речовини Moroctocog alfa, а саме видалення 60-місячного терміну при зберіганні в умовах тривалого зберігання -70ºС±10ºС. Зміна вноситься у зв’язку з тим, що 60-місячний термін виходить за межі зареєстрованого терміну зберігання АФІ, який становить 48 місяців. Зміна не впливає на якість чи безпеку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UA/15929/01/01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РЕФАКТО АФ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ліофілізат для розчину для ін`єкцій по 500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США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 Ваєт Фарма С.А., Іспанiя; альтернативна лабораторія для тестування препарату за показником "Стерильність": 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w:t>
            </w:r>
            <w:r w:rsidRPr="00764B02">
              <w:rPr>
                <w:rFonts w:ascii="Arial" w:hAnsi="Arial" w:cs="Arial"/>
                <w:sz w:val="16"/>
                <w:szCs w:val="16"/>
              </w:rPr>
              <w:br/>
              <w:t>візуальний контроль розчинника, контроль якості розчинника (дослідження герметичності, сили тертя поршня)): Веттер Фарма-Фертигунг ГмбХ &amp; Ко. КГ, Німеччина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Іспанiя/ Німеччина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 Зміна у затвердженому протоколі післяреєстраційного вивчення стабільності для діючої речовини Moroctocog alfa, а саме видалення 60-місячного терміну при зберіганні в умовах тривалого зберігання -70ºС±10ºС. Зміна вноситься у зв’язку з тим, що 60-місячний термін виходить за межі зареєстрованого терміну зберігання АФІ, який становить 48 місяців. Зміна не впливає на якість чи безпеку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UA/15929/01/02</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РЕФАКТО АФ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ліофілізат для розчину для ін`єкцій по 1000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США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 Ваєт Фарма С.А., Іспанiя; альтернативна лабораторія для тестування препарату за показником "Стерильність": 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w:t>
            </w:r>
            <w:r w:rsidRPr="00764B02">
              <w:rPr>
                <w:rFonts w:ascii="Arial" w:hAnsi="Arial" w:cs="Arial"/>
                <w:sz w:val="16"/>
                <w:szCs w:val="16"/>
              </w:rPr>
              <w:br/>
              <w:t>візуальний контроль розчинника, контроль якості розчинника (дослідження герметичності, сили тертя поршня)): Веттер Фарма-Фертигунг ГмбХ &amp; Ко. КГ, Німеччина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Іспанiя/ Німеччина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 Зміна у затвердженому протоколі післяреєстраційного вивчення стабільності для діючої речовини Moroctocog alfa, а саме видалення 60-місячного терміну при зберіганні в умовах тривалого зберігання -70ºС±10ºС. Зміна вноситься у зв’язку з тим, що 60-місячний термін виходить за межі зареєстрованого терміну зберігання АФІ, який становить 48 місяців. Зміна не впливає на якість чи безпеку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UA/15929/01/03</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РЕФАКТО АФ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ліофілізат для розчину для ін`єкцій по 2000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США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 Ваєт Фарма С.А., Іспанiя; альтернативна лабораторія для тестування препарату за показником "Стерильність": 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w:t>
            </w:r>
            <w:r w:rsidRPr="00764B02">
              <w:rPr>
                <w:rFonts w:ascii="Arial" w:hAnsi="Arial" w:cs="Arial"/>
                <w:sz w:val="16"/>
                <w:szCs w:val="16"/>
              </w:rPr>
              <w:br/>
              <w:t>візуальний контроль розчинника, контроль якості розчинника (дослідження герметичності, сили тертя поршня)): Веттер Фарма-Фертигунг ГмбХ &amp; Ко. КГ, Німеччина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Іспанiя/ Німеччина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 Зміна у затвердженому протоколі післяреєстраційного вивчення стабільності для діючої речовини Moroctocog alfa, а саме видалення 60-місячного терміну при зберіганні в умовах тривалого зберігання -70ºС±10ºС. Зміна вноситься у зв’язку з тим, що 60-місячний термін виходить за межі зареєстрованого терміну зберігання АФІ, який становить 48 місяців. Зміна не впливає на якість чи безпеку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UA/15929/01/04</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РЕФАКТО АФ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ліофілізат для розчину для ін`єкцій по 3000 МО; 1 попередньо наповнений шприц із ліофілізатом у верхній камері та розчинником по 4 мл у нижній камері, 1 шток поршня, 1 система для інфузії, 2 тампони зі спиртом, 1 пластир, 1 марлева подушечка та 1 ковпачок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США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контроль якості при випуску серій та при дослідженні стабільності, маркування, вторинне пакування, випуск серії: Ваєт Фарма С.А., Іспанiя; виробництво лікарського засобу, контроль якості: Веттер Фарма-Фертигунг ГмбХ &amp; Ко. КГ, Німеччина; візуальний контроль лікарського засобу, контроль якості лікарського засобу: Веттер Фарма-Фертигунг ГмбХ &amp; Ко. КГ, Німеччина; візуальний контроль лікарського засобу, контроль якості лікарського засобу: Веттер Фарма-Фертигунг ГмбХ &amp; Ко. КГ, Німеччина; візуальний контроль лікарського засобу: Веттер Фарма-Фертигунг ГмбХ &amp; Ко. КГ, Німеччина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Іспанiя/ Німеччина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 Зміна у затвердженому протоколі післяреєстраційного вивчення стабільності для діючої речовини Moroctocog alfa, а саме видалення 60-місячного терміну при зберіганні в умовах тривалого зберігання -70ºС±10ºС. Зміна вноситься у зв’язку з тим, що 60-місячний термін виходить за межі зареєстрованого терміну зберігання АФІ, який становить 48 місяців. Зміна не впливає на якість чи безпеку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UA/15929/01/05</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РИНИТ®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оболонкою, по 150 мг; in bulk: №2500 (10х250) таблеток: по 10 таблеток у стрипі, по 250 стрипів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 «ГЛЕДФАРМ ЛТД»</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КУСУМ ХЕЛТХКЕР ПВТ ЛТД</w:t>
            </w:r>
            <w:r w:rsidRPr="00764B02">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реєстрація додаткової упаковки для ГЛЗ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UA/211</w:t>
            </w:r>
            <w:r w:rsidRPr="00764B02">
              <w:rPr>
                <w:rFonts w:ascii="Arial" w:hAnsi="Arial" w:cs="Arial"/>
                <w:sz w:val="16"/>
                <w:szCs w:val="16"/>
                <w:lang w:val="en-US"/>
              </w:rPr>
              <w:t>11</w:t>
            </w:r>
            <w:r w:rsidRPr="00764B02">
              <w:rPr>
                <w:rFonts w:ascii="Arial" w:hAnsi="Arial" w:cs="Arial"/>
                <w:sz w:val="16"/>
                <w:szCs w:val="16"/>
              </w:rPr>
              <w:t>/01/01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РИНИТ®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оболонкою, по 150 мг; по 10 таблеток у стрипі; по 1 або 10 стрипів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КУСУМ ХЕЛТХКЕР ПВТ ЛТД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реєстрація додаткової упаковки для ГЛЗ у формі in bulk у зв'язку з виробничою необхідністю. Зміни І типу - Зміни з якості. Готовий лікарський засіб. Контроль готового лікарського засобу (інші зміни) - переклад МКЯ з російської мови на українську мову для приведення у відповідність із вимогами чинної редакції Наказу МОЗ України № 426 від 26.08.2005.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UA/7658/01/01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РІЛЕПТИД®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оболонкою, по 1 мг, по 10 таблеток у блістері, по 1 або 2, або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Угорщина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ЗАТ Фармацевтичний завод ЕГІС</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Угорщина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2002-151-Rev 07 (попередня версія R1-CEP 2002-151-Rev 06) для АФІ рисперидон від затвердженого виробника, у зв’язку із зміною назви виробника АФІ з JUBILANT GENERICS LIMITED, India, на JUBILANT PHARMOVA LIMITED, India. Введення змін протягом 6-ти місяців після затвердження.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Виправлення коду посилання на відповідний метод випробування (при цьому метод не змінився) при оновленні специфікації дослідження стабільності в ASMF AP для приведення у відповідність до монографії 1559 ЕР стосовно рисперидону. Оновлена версія ASMF AP має номер EGIS/Risperidone/AP/11.3/10-2024. Затверджено EGIS/Risperidone/AP/11.2/07-2020 3.2.S.7.1 Test method code for Related Substances: Ph.Eur. 2.2.29. Запропоновано: EGIS/Risperidone/AP/11.3/10-2024 </w:t>
            </w:r>
            <w:r w:rsidRPr="00764B02">
              <w:rPr>
                <w:rFonts w:ascii="Arial" w:hAnsi="Arial" w:cs="Arial"/>
                <w:sz w:val="16"/>
                <w:szCs w:val="16"/>
              </w:rPr>
              <w:br/>
              <w:t xml:space="preserve">3.2.S.7.1 Test method code for Related Substances: H003663-007 based on Ph.Eur. 2.2.29.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Видалення кількісного визначення в розрахунку на безводну речовину при оновленні специфікації дослідження стабільності в ASMF AP для приведення у відповідність до монографії 1559 ЕР стосовно рисперидону. Оновлена версія ASMF AP має номер EGIS/Risperidone/AP/11.3/10-2024. Затверджено: EGIS/Risperidone/AP/11.2/07-2020 3.2.S.7.1 … </w:t>
            </w:r>
            <w:r w:rsidRPr="00764B02">
              <w:rPr>
                <w:rFonts w:ascii="Arial" w:hAnsi="Arial" w:cs="Arial"/>
                <w:sz w:val="16"/>
                <w:szCs w:val="16"/>
              </w:rPr>
              <w:br/>
              <w:t xml:space="preserve">Assay: - calculated on anhydrous substance - calculated on dried substance. Запропоновано: EGIS/Risperidone/AP/11.3/10-2024 </w:t>
            </w:r>
            <w:r w:rsidRPr="00764B02">
              <w:rPr>
                <w:rFonts w:ascii="Arial" w:hAnsi="Arial" w:cs="Arial"/>
                <w:sz w:val="16"/>
                <w:szCs w:val="16"/>
              </w:rPr>
              <w:br/>
              <w:t xml:space="preserve">3.2.S.7.1 … Assay: - calculated on dried substance.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w:t>
            </w:r>
            <w:r w:rsidRPr="00764B02">
              <w:rPr>
                <w:rFonts w:ascii="Arial" w:hAnsi="Arial" w:cs="Arial"/>
                <w:sz w:val="16"/>
                <w:szCs w:val="16"/>
              </w:rPr>
              <w:br/>
              <w:t xml:space="preserve">Видалення визначення вмісту води в АФІ методом Карла Фішера з протоколу стабільності при оновленні специфікації дослідження стабільності в ASMF AP для приведення у відповідність до монографії 1559 ЕР стосовно рисперидону. Оновлена версія ASMF AP має номер EGIS/Risperidone/AP/11.3/10-2024. Затверджено: EGIS/Risperidone/AP/11.2/07-2020 3.2.S.7.1 </w:t>
            </w:r>
            <w:r w:rsidRPr="00764B02">
              <w:rPr>
                <w:rFonts w:ascii="Arial" w:hAnsi="Arial" w:cs="Arial"/>
                <w:sz w:val="16"/>
                <w:szCs w:val="16"/>
              </w:rPr>
              <w:br/>
              <w:t xml:space="preserve">Moisture content: - Karl Fischer method - Loss on drying method Запропоновано: EGIS/Risperidone/AP/11.3/10-2024 3.2.S.7.1 </w:t>
            </w:r>
            <w:r w:rsidRPr="00764B02">
              <w:rPr>
                <w:rFonts w:ascii="Arial" w:hAnsi="Arial" w:cs="Arial"/>
                <w:sz w:val="16"/>
                <w:szCs w:val="16"/>
              </w:rPr>
              <w:br/>
              <w:t>Moisture content: - Loss on drying method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UA/4044/01/01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РІЛЕПТИД®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оболонкою, по 2 мг, по 10 таблеток у блістері, по 1 або 2, або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Угорщина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ЗАТ Фармацевтичний завод ЕГІС</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Угорщина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2002-151-Rev 07 (попередня версія R1-CEP 2002-151-Rev 06) для АФІ рисперидон від затвердженого виробника, у зв’язку із зміною назви виробника АФІ з JUBILANT GENERICS LIMITED, India, на JUBILANT PHARMOVA LIMITED, India. Введення змін протягом 6-ти місяців після затвердження.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Виправлення коду посилання на відповідний метод випробування (при цьому метод не змінився) при оновленні специфікації дослідження стабільності в ASMF AP для приведення у відповідність до монографії 1559 ЕР стосовно рисперидону. Оновлена версія ASMF AP має номер EGIS/Risperidone/AP/11.3/10-2024. Затверджено EGIS/Risperidone/AP/11.2/07-2020 3.2.S.7.1 Test method code for Related Substances: Ph.Eur. 2.2.29. Запропоновано: EGIS/Risperidone/AP/11.3/10-2024 </w:t>
            </w:r>
            <w:r w:rsidRPr="00764B02">
              <w:rPr>
                <w:rFonts w:ascii="Arial" w:hAnsi="Arial" w:cs="Arial"/>
                <w:sz w:val="16"/>
                <w:szCs w:val="16"/>
              </w:rPr>
              <w:br/>
              <w:t xml:space="preserve">3.2.S.7.1 Test method code for Related Substances: H003663-007 based on Ph.Eur. 2.2.29.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Видалення кількісного визначення в розрахунку на безводну речовину при оновленні специфікації дослідження стабільності в ASMF AP для приведення у відповідність до монографії 1559 ЕР стосовно рисперидону. Оновлена версія ASMF AP має номер EGIS/Risperidone/AP/11.3/10-2024. Затверджено: EGIS/Risperidone/AP/11.2/07-2020 3.2.S.7.1 … </w:t>
            </w:r>
            <w:r w:rsidRPr="00764B02">
              <w:rPr>
                <w:rFonts w:ascii="Arial" w:hAnsi="Arial" w:cs="Arial"/>
                <w:sz w:val="16"/>
                <w:szCs w:val="16"/>
              </w:rPr>
              <w:br/>
              <w:t xml:space="preserve">Assay: - calculated on anhydrous substance - calculated on dried substance. Запропоновано: EGIS/Risperidone/AP/11.3/10-2024 </w:t>
            </w:r>
            <w:r w:rsidRPr="00764B02">
              <w:rPr>
                <w:rFonts w:ascii="Arial" w:hAnsi="Arial" w:cs="Arial"/>
                <w:sz w:val="16"/>
                <w:szCs w:val="16"/>
              </w:rPr>
              <w:br/>
              <w:t xml:space="preserve">3.2.S.7.1 … Assay: - calculated on dried substance.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w:t>
            </w:r>
            <w:r w:rsidRPr="00764B02">
              <w:rPr>
                <w:rFonts w:ascii="Arial" w:hAnsi="Arial" w:cs="Arial"/>
                <w:sz w:val="16"/>
                <w:szCs w:val="16"/>
              </w:rPr>
              <w:br/>
              <w:t xml:space="preserve">Видалення визначення вмісту води в АФІ методом Карла Фішера з протоколу стабільності при оновленні специфікації дослідження стабільності в ASMF AP для приведення у відповідність до монографії 1559 ЕР стосовно рисперидону. Оновлена версія ASMF AP має номер EGIS/Risperidone/AP/11.3/10-2024. Затверджено: EGIS/Risperidone/AP/11.2/07-2020 3.2.S.7.1 </w:t>
            </w:r>
            <w:r w:rsidRPr="00764B02">
              <w:rPr>
                <w:rFonts w:ascii="Arial" w:hAnsi="Arial" w:cs="Arial"/>
                <w:sz w:val="16"/>
                <w:szCs w:val="16"/>
              </w:rPr>
              <w:br/>
              <w:t xml:space="preserve">Moisture content: - Karl Fischer method - Loss on drying method Запропоновано: EGIS/Risperidone/AP/11.3/10-2024 3.2.S.7.1 </w:t>
            </w:r>
            <w:r w:rsidRPr="00764B02">
              <w:rPr>
                <w:rFonts w:ascii="Arial" w:hAnsi="Arial" w:cs="Arial"/>
                <w:sz w:val="16"/>
                <w:szCs w:val="16"/>
              </w:rPr>
              <w:br/>
              <w:t>Moisture content: - Loss on drying method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UA/4044/01/02</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РІЛЕПТИД®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оболонкою, по 3 мг, по 10 таблеток у блістері, по 1 або 2, або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Угорщина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ЗАТ Фармацевтичний завод ЕГІС</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Угорщина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2002-151-Rev 07 (попередня версія R1-CEP 2002-151-Rev 06) для АФІ рисперидон від затвердженого виробника, у зв’язку із зміною назви виробника АФІ з JUBILANT GENERICS LIMITED, India, на JUBILANT PHARMOVA LIMITED, India. Введення змін протягом 6-ти місяців після затвердження.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Виправлення коду посилання на відповідний метод випробування (при цьому метод не змінився) при оновленні специфікації дослідження стабільності в ASMF AP для приведення у відповідність до монографії 1559 ЕР стосовно рисперидону. Оновлена версія ASMF AP має номер EGIS/Risperidone/AP/11.3/10-2024. Затверджено EGIS/Risperidone/AP/11.2/07-2020 3.2.S.7.1 Test method code for Related Substances: Ph.Eur. 2.2.29. Запропоновано: EGIS/Risperidone/AP/11.3/10-2024 </w:t>
            </w:r>
            <w:r w:rsidRPr="00764B02">
              <w:rPr>
                <w:rFonts w:ascii="Arial" w:hAnsi="Arial" w:cs="Arial"/>
                <w:sz w:val="16"/>
                <w:szCs w:val="16"/>
              </w:rPr>
              <w:br/>
              <w:t xml:space="preserve">3.2.S.7.1 Test method code for Related Substances: H003663-007 based on Ph.Eur. 2.2.29.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Видалення кількісного визначення в розрахунку на безводну речовину при оновленні специфікації дослідження стабільності в ASMF AP для приведення у відповідність до монографії 1559 ЕР стосовно рисперидону. Оновлена версія ASMF AP має номер EGIS/Risperidone/AP/11.3/10-2024. Затверджено: EGIS/Risperidone/AP/11.2/07-2020 3.2.S.7.1 … </w:t>
            </w:r>
            <w:r w:rsidRPr="00764B02">
              <w:rPr>
                <w:rFonts w:ascii="Arial" w:hAnsi="Arial" w:cs="Arial"/>
                <w:sz w:val="16"/>
                <w:szCs w:val="16"/>
              </w:rPr>
              <w:br/>
              <w:t xml:space="preserve">Assay: - calculated on anhydrous substance - calculated on dried substance. Запропоновано: EGIS/Risperidone/AP/11.3/10-2024 </w:t>
            </w:r>
            <w:r w:rsidRPr="00764B02">
              <w:rPr>
                <w:rFonts w:ascii="Arial" w:hAnsi="Arial" w:cs="Arial"/>
                <w:sz w:val="16"/>
                <w:szCs w:val="16"/>
              </w:rPr>
              <w:br/>
              <w:t xml:space="preserve">3.2.S.7.1 … Assay: - calculated on dried substance.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w:t>
            </w:r>
            <w:r w:rsidRPr="00764B02">
              <w:rPr>
                <w:rFonts w:ascii="Arial" w:hAnsi="Arial" w:cs="Arial"/>
                <w:sz w:val="16"/>
                <w:szCs w:val="16"/>
              </w:rPr>
              <w:br/>
              <w:t xml:space="preserve">Видалення визначення вмісту води в АФІ методом Карла Фішера з протоколу стабільності при оновленні специфікації дослідження стабільності в ASMF AP для приведення у відповідність до монографії 1559 ЕР стосовно рисперидону. Оновлена версія ASMF AP має номер EGIS/Risperidone/AP/11.3/10-2024. Затверджено: EGIS/Risperidone/AP/11.2/07-2020 3.2.S.7.1 </w:t>
            </w:r>
            <w:r w:rsidRPr="00764B02">
              <w:rPr>
                <w:rFonts w:ascii="Arial" w:hAnsi="Arial" w:cs="Arial"/>
                <w:sz w:val="16"/>
                <w:szCs w:val="16"/>
              </w:rPr>
              <w:br/>
              <w:t xml:space="preserve">Moisture content: - Karl Fischer method - Loss on drying method Запропоновано: EGIS/Risperidone/AP/11.3/10-2024 3.2.S.7.1 </w:t>
            </w:r>
            <w:r w:rsidRPr="00764B02">
              <w:rPr>
                <w:rFonts w:ascii="Arial" w:hAnsi="Arial" w:cs="Arial"/>
                <w:sz w:val="16"/>
                <w:szCs w:val="16"/>
              </w:rPr>
              <w:br/>
              <w:t>Moisture content: - Loss on drying method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UA/4044/01/03</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РІЛЕПТИД®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оболонкою, по 4 мг, по 10 таблеток у блістері, по 1 або 2, або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Угорщина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ЗАТ Фармацевтичний завод ЕГІС</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Угорщина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2002-151-Rev 07 (попередня версія R1-CEP 2002-151-Rev 06) для АФІ рисперидон від затвердженого виробника, у зв’язку із зміною назви виробника АФІ з JUBILANT GENERICS LIMITED, India, на JUBILANT PHARMOVA LIMITED, India. Введення змін протягом 6-ти місяців після затвердження.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Виправлення коду посилання на відповідний метод випробування (при цьому метод не змінився) при оновленні специфікації дослідження стабільності в ASMF AP для приведення у відповідність до монографії 1559 ЕР стосовно рисперидону. Оновлена версія ASMF AP має номер EGIS/Risperidone/AP/11.3/10-2024. Затверджено EGIS/Risperidone/AP/11.2/07-2020 3.2.S.7.1 Test method code for Related Substances: Ph.Eur. 2.2.29. Запропоновано: EGIS/Risperidone/AP/11.3/10-2024 </w:t>
            </w:r>
            <w:r w:rsidRPr="00764B02">
              <w:rPr>
                <w:rFonts w:ascii="Arial" w:hAnsi="Arial" w:cs="Arial"/>
                <w:sz w:val="16"/>
                <w:szCs w:val="16"/>
              </w:rPr>
              <w:br/>
              <w:t xml:space="preserve">3.2.S.7.1 Test method code for Related Substances: H003663-007 based on Ph.Eur. 2.2.29.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Видалення кількісного визначення в розрахунку на безводну речовину при оновленні специфікації дослідження стабільності в ASMF AP для приведення у відповідність до монографії 1559 ЕР стосовно рисперидону. Оновлена версія ASMF AP має номер EGIS/Risperidone/AP/11.3/10-2024. Затверджено: EGIS/Risperidone/AP/11.2/07-2020 3.2.S.7.1 … </w:t>
            </w:r>
            <w:r w:rsidRPr="00764B02">
              <w:rPr>
                <w:rFonts w:ascii="Arial" w:hAnsi="Arial" w:cs="Arial"/>
                <w:sz w:val="16"/>
                <w:szCs w:val="16"/>
              </w:rPr>
              <w:br/>
              <w:t xml:space="preserve">Assay: - calculated on anhydrous substance - calculated on dried substance. Запропоновано: EGIS/Risperidone/AP/11.3/10-2024 </w:t>
            </w:r>
            <w:r w:rsidRPr="00764B02">
              <w:rPr>
                <w:rFonts w:ascii="Arial" w:hAnsi="Arial" w:cs="Arial"/>
                <w:sz w:val="16"/>
                <w:szCs w:val="16"/>
              </w:rPr>
              <w:br/>
              <w:t xml:space="preserve">3.2.S.7.1 … Assay: - calculated on dried substance.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w:t>
            </w:r>
            <w:r w:rsidRPr="00764B02">
              <w:rPr>
                <w:rFonts w:ascii="Arial" w:hAnsi="Arial" w:cs="Arial"/>
                <w:sz w:val="16"/>
                <w:szCs w:val="16"/>
              </w:rPr>
              <w:br/>
              <w:t xml:space="preserve">Видалення визначення вмісту води в АФІ методом Карла Фішера з протоколу стабільності при оновленні специфікації дослідження стабільності в ASMF AP для приведення у відповідність до монографії 1559 ЕР стосовно рисперидону. Оновлена версія ASMF AP має номер EGIS/Risperidone/AP/11.3/10-2024. Затверджено: EGIS/Risperidone/AP/11.2/07-2020 3.2.S.7.1 </w:t>
            </w:r>
            <w:r w:rsidRPr="00764B02">
              <w:rPr>
                <w:rFonts w:ascii="Arial" w:hAnsi="Arial" w:cs="Arial"/>
                <w:sz w:val="16"/>
                <w:szCs w:val="16"/>
              </w:rPr>
              <w:br/>
              <w:t xml:space="preserve">Moisture content: - Karl Fischer method - Loss on drying method Запропоновано: EGIS/Risperidone/AP/11.3/10-2024 3.2.S.7.1 </w:t>
            </w:r>
            <w:r w:rsidRPr="00764B02">
              <w:rPr>
                <w:rFonts w:ascii="Arial" w:hAnsi="Arial" w:cs="Arial"/>
                <w:sz w:val="16"/>
                <w:szCs w:val="16"/>
              </w:rPr>
              <w:br/>
              <w:t>Moisture content: - Loss on drying method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UA/4044/01/04</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САМІТОЛ®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500 мг; in bulk: 3024 (4х756) таблетки: по 4 таблетки у блістері; по 756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 «ГЛЕДФАРМ ЛТД»</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КУСУМ ХЕЛТХКЕР ПВТ ЛТД</w:t>
            </w:r>
            <w:r w:rsidRPr="00764B02">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UA/211</w:t>
            </w:r>
            <w:r w:rsidRPr="00764B02">
              <w:rPr>
                <w:rFonts w:ascii="Arial" w:hAnsi="Arial" w:cs="Arial"/>
                <w:sz w:val="16"/>
                <w:szCs w:val="16"/>
                <w:lang w:val="en-US"/>
              </w:rPr>
              <w:t>12</w:t>
            </w:r>
            <w:r w:rsidRPr="00764B02">
              <w:rPr>
                <w:rFonts w:ascii="Arial" w:hAnsi="Arial" w:cs="Arial"/>
                <w:sz w:val="16"/>
                <w:szCs w:val="16"/>
              </w:rPr>
              <w:t>/01/01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САМІТОЛ®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 xml:space="preserve">таблетки, вкриті плівковою оболонкою, по 500 мг; по 4 таблетки у блістері; по 1 блістеру у картонній упаковці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КУСУМ ХЕЛТХКЕР ПВТ ЛТД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UA/16969/01/01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СЕЛЕНАЗА®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розчин для ін'єкцій, 50 мкг/мл, по 10 мл або по 20 мл у флаконі; по 10 флаконів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біосин Арцнайміттель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Вассербургер Арцнайміттельверк ГмбХ, Німеччина (виробництво нерозфасованого продукту, первинне пакування; вторинне пакування); вторинне пакування та випуск серії: біосин Арцнайміттель ГмбХ, Німеччина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764B02">
              <w:rPr>
                <w:rFonts w:ascii="Arial" w:hAnsi="Arial" w:cs="Arial"/>
                <w:sz w:val="16"/>
                <w:szCs w:val="16"/>
              </w:rPr>
              <w:br/>
              <w:t>Діюча редакція: Олійник Наталія Іванівна. Пропонована редакція: Манодж Кумар.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UA/8796/02/01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СІБРАВА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розчин для ін'єкцій, 284 мг/1,5 мл по 1,5 мл розчину у попередньо наповненому шприці; по 1 попередньо наповненому шприцу в блістері; по 1 блістеру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Новартіс Оверсіз Інвестментс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Швейцарія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виробництво, контроль якості (частковий), первинне пакування, вторинне пакування, випуск серії: Новартіс Фармасьютикал Мануфактурінг ГмбХ, Австрія; Виробництво, контроль якості (частковий), первинне пакування: Корден Фарма С.п.А., Італія; вторинне пакування: Корден Фарма С.п.А., Італія; Контроль якості (частковий): Новартіс Фармасьютикал Мануфактурінг ГмбХ, Австрія; Контроль якості (частковий): Лек Фармасьютикалс д.д., Словенія; Контроль якості (частковий): Новартіс Фармасьютикал Мануфактурінг ЛЛС, Словенія; Контроль якості (частковий): Новартіс Фарма Штейн АГ, Швейцарія; Контроль якості (частковий): Челаб С.р.л., Італія; Вторинне пакування: Фармлог Фарма Лоджистік ГмбХ, Німеччина; Вторинне пакування: Юпс Хелскер Італія С.р.л., Італія; Контроль якості (частковий): Новартіс Фармасьютикал Мануфактурінг ЛЛС, Словенія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Австрія/ Італія/ Словенія/ Швейцарія/ Німеччина/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"Спосіб застосування та дози" (внесено інформацію щодо техніки покрокового проведення підшкірної ін'єкції лікарського засобу). </w:t>
            </w:r>
            <w:r w:rsidRPr="00764B02">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UA/20570/01/01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СІМУЛЕКТ®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ліофілізат для розчину для ін'єкцій/інфузій, по 20 мг; 1 флакон з ліофілізатом у комплекті з розчинником (5 мл води для ін'єкцій) в ампулі, в картонній коробці; 1 флакон з ліофілізатом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Швейцарія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виробництво, контроль якості за виключенням показника тест на активність/зв'язування (кількісне визначення), первинне пакування, вторинне пакування лікарського засобу та вторинне пакування, випуск серії розчинника: Новартіс Фарма Штейн АГ, Швейцарія; Контроль якості лікарського засобу: Новартіс Фарма АГ, Швейцарія; виробництво, контроль якості, первинне пакування розчинника: Такеда Австрія ГмбХ, Австрія; контроль якості розчинника: АГЕС Граз ІМЕД, Австрія; виробництво, контроль якості, первинне пакування розчинника, вторинне пакування лікарського засобу: Дельфарм Діжон, Францiя; виробництво, контроль якості за виключенням показників тест на активність/зв'язування (кількісне визначення) та чистота методом SDS-PAGE у відновлювальних умовах, первинне пакування лікарського засобу: Патеон Італія С.п.А., Італiя; контроль якості лікарського засобу за показником тест на активність/зв'язування (кількісне визначення): Новартіс Фармасьютикал Мануфактурінг ЛЛС, Словенія; контроль якості лікарського засобу за показником чистота методом SDS-PAGE у відновлювальних умовах: Єврофінс Біолаб СРЛ, Італія; випуск серії готового лікарського засобу: Новартіс Фарма ГмбХ, Німеччина; випуск серії готового лікарського засобу: Новартіс Фармасьютика, С.А. , Іспанія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Швейцарія/ Австрія/ Францiя/ Італія/ Словенія/ Німеччина/ Іспанія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UA/17146/01/01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СІНМЕТОН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оболонкою, по 500 мг; по 10 таблеток у блістері; по 1 або по 3, або по 10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ОАЕ</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Евертоджен Лайф Саєнсиз  Лімітед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виправлено технічну помилку в тексті маркування упаковки лікарського засобу, яка була допущена при процедурі внесення змін до реєстраційних матеріалів (Наказ МОЗ України № 1440 від 16.09.2025), а саме у п. 2. КІЛЬКІСТЬ ДІЮЧОЇ РЕЧОВИНИ вторинної та первинної упаковки лікарського засобу зазначено (mg). </w:t>
            </w:r>
            <w:r w:rsidRPr="00764B02">
              <w:rPr>
                <w:rFonts w:ascii="Arial" w:hAnsi="Arial" w:cs="Arial"/>
                <w:sz w:val="16"/>
                <w:szCs w:val="16"/>
              </w:rPr>
              <w:br/>
              <w:t xml:space="preserve">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UA/10667/01/01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СОРЦЕФ®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гранули для оральної суспензії, 100 мг/5 мл; для 60 мл суспензії: по 32 г грануляту у флаконі з пластиковою градуйованою піпеткою та мірним стаканчиком в картонній коробці; для 100 мл суспензії: по 53 г грануляту у флаконі з пластиковою градуйованою піпеткою та мірним стаканчиком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Республіка Північна Македонія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контроль якості, випуск серії: АЛКАЛОЇД АД Скоп’є, Республіка Північна Македонія; виробництво, первинне та вторинне пакування: АЛКАЛОЇД АД Скоп’є, Республіка Північна Македонія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Республіка Північна Македонія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Аце Кузмановскі / Ace Kuzmanovski. Пропонована редакція: Івона Трпеноска Алєксовска / Ivona Trpenoska Aleksovska.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UA/11157/01/01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СПИРТ ЕТИЛОВИЙ 70%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розчин 70 %, по 100 мл у флаконах скляних або полімерних; по 10 л у каністрах полімерних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 «ЗНАК ЯКОСТІ ЛЮКС»</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ПП «Кілафф»,</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ПрАТ «Біолік»,</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Зміна назви лікарського засобу. Затверджено: СПИРТ МЕДИЧНИЙ 70 % (MEDICAL ALCOHOL 70 %). Запропоновано: СПИРТ ЕТИЛОВИЙ 70 % (ETHYL ALCOHOL 70 %)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UA/20109/01/01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СПИРТ ЕТИЛОВИЙ 96%</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розчин 96 %, по 100 мл у флаконах скляних або полімерних; по 1 л, 5 л, 10 л, 20 л у каністрах полімерних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 «ЗНАК ЯКОСТІ ЛЮКС»</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ПП «Кілафф»,</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ПрАТ «Біолік»,</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Зміна назви лікарського засобу. Затверджено: СПИРТ МЕДИЧНИЙ 96% (MEDICAL ALCOHOL 96%) Запропоновано: СПИРТ ЕТИЛОВИЙ 96% (ETHYL ALCOHOL 96%)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UA/20109/01/02</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СУМАМЕД®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що диспергуються, по 125 мг; по 6 таблеток у блістері; по 1 блістеру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ПЛІВА Хрватска д.о.о.</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Хорватія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Поліпшення способу приготування випробуваних зразків для ІЧ ідентифікації ароматизатора банановий, що входить до складу таблеток, що диспергуються, по 125 мг, а саме для полегшення приготування таблеток кількість зразка і KBr було подвоєно, що не змінило концентрацію зразка в таблетках 1%. Зміни І типу - Зміни з якості. Готовий лікарський засіб. Контроль допоміжних речовин. Зміна у методах випробування допоміжної речовини (інші зміни) Внесення незначних змін до методики ІЧ ідентифікації ароматизатора банановий, що входить до складу таблеток, що диспергуються, по 125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UA/15994/01/01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ТАНТІВЕРТ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розчин для ротової порожнини, 1,5 мг/мл; по 120 мл у флаконі зі скла або пластику; по 1 флакону в комплекті з мірним стаканчиком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Товариство з обмеженою відповідальністю "Фармацевтична фірма "Вертекс"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всі стадії циклу виробництва, крім контролю якості, первинного та вторинного пакування:</w:t>
            </w:r>
            <w:r w:rsidRPr="00764B02">
              <w:rPr>
                <w:rFonts w:ascii="Arial" w:hAnsi="Arial" w:cs="Arial"/>
                <w:sz w:val="16"/>
                <w:szCs w:val="16"/>
              </w:rPr>
              <w:br/>
              <w:t>Товариство з обмеженою відповідальністю "Фармацевтична фірма "Вертекс", Україна;</w:t>
            </w:r>
            <w:r w:rsidRPr="00764B02">
              <w:rPr>
                <w:rFonts w:ascii="Arial" w:hAnsi="Arial" w:cs="Arial"/>
                <w:sz w:val="16"/>
                <w:szCs w:val="16"/>
              </w:rPr>
              <w:br/>
              <w:t>первинне та вторинне пакування, випуск серії:</w:t>
            </w:r>
            <w:r w:rsidRPr="00764B02">
              <w:rPr>
                <w:rFonts w:ascii="Arial" w:hAnsi="Arial" w:cs="Arial"/>
                <w:sz w:val="16"/>
                <w:szCs w:val="16"/>
              </w:rPr>
              <w:br/>
              <w:t>Товариство з обмеженою відповідальністю "Фармацевтична фірма "Вертекс", Україна;</w:t>
            </w:r>
            <w:r w:rsidRPr="00764B02">
              <w:rPr>
                <w:rFonts w:ascii="Arial" w:hAnsi="Arial" w:cs="Arial"/>
                <w:sz w:val="16"/>
                <w:szCs w:val="16"/>
              </w:rPr>
              <w:br/>
              <w:t>всі стадії циклу виробництва крім випуску серії:</w:t>
            </w:r>
            <w:r w:rsidRPr="00764B02">
              <w:rPr>
                <w:rFonts w:ascii="Arial" w:hAnsi="Arial" w:cs="Arial"/>
                <w:sz w:val="16"/>
                <w:szCs w:val="16"/>
              </w:rPr>
              <w:br/>
              <w:t>Товариство з обмеженою відповідальністю "Фармацевтична компанія "Здоров'я", Україна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64B02">
              <w:rPr>
                <w:rFonts w:ascii="Arial" w:hAnsi="Arial" w:cs="Arial"/>
                <w:sz w:val="16"/>
                <w:szCs w:val="16"/>
              </w:rPr>
              <w:br/>
              <w:t>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UA/16355/01/01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ТАНТІВЕРТ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спрей для ротової порожнини, 1,5 мг/мл; по 30 мл у флаконі зі скла або з пластику; по 1 флакону зі спрей-дозатором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Товариство з обмеженою відповідальністю "Фармацевтична фірма "Вертекс"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випуск серії:</w:t>
            </w:r>
            <w:r w:rsidRPr="00764B02">
              <w:rPr>
                <w:rFonts w:ascii="Arial" w:hAnsi="Arial" w:cs="Arial"/>
                <w:sz w:val="16"/>
                <w:szCs w:val="16"/>
              </w:rPr>
              <w:br/>
              <w:t>Товариство з обмеженою відповідальністю "Фармацевтична фірма "Вертекс", Україна;</w:t>
            </w:r>
            <w:r w:rsidRPr="00764B02">
              <w:rPr>
                <w:rFonts w:ascii="Arial" w:hAnsi="Arial" w:cs="Arial"/>
                <w:sz w:val="16"/>
                <w:szCs w:val="16"/>
              </w:rPr>
              <w:br/>
              <w:t>всі стадії циклу виробництва крім контролю якості:</w:t>
            </w:r>
            <w:r w:rsidRPr="00764B02">
              <w:rPr>
                <w:rFonts w:ascii="Arial" w:hAnsi="Arial" w:cs="Arial"/>
                <w:sz w:val="16"/>
                <w:szCs w:val="16"/>
              </w:rPr>
              <w:br/>
              <w:t>Товариство з обмеженою відповідальністю "Фармацевтична фірма "Вертекс", Україна;</w:t>
            </w:r>
            <w:r w:rsidRPr="00764B02">
              <w:rPr>
                <w:rFonts w:ascii="Arial" w:hAnsi="Arial" w:cs="Arial"/>
                <w:sz w:val="16"/>
                <w:szCs w:val="16"/>
              </w:rPr>
              <w:br/>
              <w:t xml:space="preserve">всі стадії циклу виробництва, крім випуску серії: </w:t>
            </w:r>
            <w:r w:rsidRPr="00764B02">
              <w:rPr>
                <w:rFonts w:ascii="Arial" w:hAnsi="Arial" w:cs="Arial"/>
                <w:sz w:val="16"/>
                <w:szCs w:val="16"/>
              </w:rPr>
              <w:br/>
              <w:t>Товариство з обмеженою відповідальністю "Фармацевтична компанія "Здоров'я", Україна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764B02">
              <w:rPr>
                <w:rFonts w:ascii="Arial" w:hAnsi="Arial" w:cs="Arial"/>
                <w:sz w:val="16"/>
                <w:szCs w:val="16"/>
              </w:rPr>
              <w:br/>
              <w:t>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UA/16355/02/01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ТАНТІВЕРТ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зі смаком апельсину по 3 мг; по 10 таблеток у блістері; по 2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Товариство з обмеженою відповідальністю "Фармацевтична фірма "Вертекс"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всі стадії циклу виробництва, крім контролю якості, первинного та вторинного пакування: Товариство з обмеженою відповідальністю "Фармацевтична фірма "Вертекс", Україна; первинне та вторинне пакування, випуск серії: Товариство з обмеженою відповідальністю "Фармацевтична фірма "Вертекс", Україна; всі стадії циклу виробництва крім випуску серії: ТОВ "ФАРМЕКС ГРУП", Україна; </w:t>
            </w:r>
            <w:r w:rsidRPr="00764B02">
              <w:rPr>
                <w:rFonts w:ascii="Arial" w:hAnsi="Arial" w:cs="Arial"/>
                <w:sz w:val="16"/>
                <w:szCs w:val="16"/>
              </w:rPr>
              <w:br/>
              <w:t>контроль якості: Товариство з обмеженою відповідальністю "Дослідний завод «ГНЦЛС", Україна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64B02">
              <w:rPr>
                <w:rFonts w:ascii="Arial" w:hAnsi="Arial" w:cs="Arial"/>
                <w:sz w:val="16"/>
                <w:szCs w:val="16"/>
              </w:rPr>
              <w:br/>
              <w:t>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UA/16482/01/01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ТАНТІВЕРТ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зі смаком м`яти по 3 мг; по 10 таблеток у блістері; по 2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Товариство з обмеженою відповідальністю "Фармацевтична фірма "Вертекс"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всі стадії циклу виробництва, крім контролю якості, первинного та вторинного пакування: Товариство з обмеженою відповідальністю "Фармацевтична фірма "Вертекс", Україна; первинне та вторинне пакування, випуск серії: Товариство з обмеженою відповідальністю "Фармацевтична фірма "Вертекс", Україна; всі стадії циклу виробництва крім випуску серії: ТОВ "ФАРМЕКС ГРУП", Україна; </w:t>
            </w:r>
            <w:r w:rsidRPr="00764B02">
              <w:rPr>
                <w:rFonts w:ascii="Arial" w:hAnsi="Arial" w:cs="Arial"/>
                <w:sz w:val="16"/>
                <w:szCs w:val="16"/>
              </w:rPr>
              <w:br/>
              <w:t>контроль якості: Товариство з обмеженою відповідальністю "Дослідний завод «ГНЦЛС", Україна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64B02">
              <w:rPr>
                <w:rFonts w:ascii="Arial" w:hAnsi="Arial" w:cs="Arial"/>
                <w:sz w:val="16"/>
                <w:szCs w:val="16"/>
              </w:rPr>
              <w:br/>
              <w:t>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 xml:space="preserve">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UA/16483/01/01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ТАНТІВЕРТ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зі смаком евкаліпту по 3 мг; по 10 таблеток у блістері; по 2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Товариство з обмеженою відповідальністю "Фармацевтична фірма "Вертекс"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всі стадії циклу виробництва, крім контролю якості, первинного та вторинного пакування: Товариство з обмеженою відповідальністю "Фармацевтична фірма "Вертекс", Україна; первинне та вторинне пакування, випуск серії: Товариство з обмеженою відповідальністю "Фармацевтична фірма "Вертекс", Україна; всі стадії циклу виробництва крім випуску серії: ТОВ "ФАРМЕКС ГРУП", Україна; </w:t>
            </w:r>
            <w:r w:rsidRPr="00764B02">
              <w:rPr>
                <w:rFonts w:ascii="Arial" w:hAnsi="Arial" w:cs="Arial"/>
                <w:sz w:val="16"/>
                <w:szCs w:val="16"/>
              </w:rPr>
              <w:br/>
              <w:t>контроль якості: Товариство з обмеженою відповідальністю "Дослідний завод «ГНЦЛС", Україна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64B02">
              <w:rPr>
                <w:rFonts w:ascii="Arial" w:hAnsi="Arial" w:cs="Arial"/>
                <w:sz w:val="16"/>
                <w:szCs w:val="16"/>
              </w:rPr>
              <w:br/>
              <w:t>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UA/16484/01/01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ТЕТ 36.6® РАПІД З АРОМАТОМ ЛИМОНУ</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порошок для орального розчину, по 23 г у саше-пакеті; по 5 або 10 саше-пакетів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Приватне акціонерне товариство "Лекхім-Харків"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Приватне акціонерне товариство "Лекхім-Харків"</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UA/17420/01/01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ТОБРАДЕКС®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краплі очні; по 5 мл у флаконі-крапельниці; по 1 флакону-крапельниці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Швейцарія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Новартіс Мануфактурінг НВ</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Бельгія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1996-019 - Rev 08 (затверджено: R1-CEP 1996-019 - Rev 07) для АФІ дексаметазону від вже затвердженого виробника Sanofi-Chimie, France, який змінив назву на EUROAPI FRANCE, France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 xml:space="preserve">за рецептом </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UA/2448/01/01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ТОРАСЕМІД САНДОЗ®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по 5 мг; по 10 таблеток у блістері; по 2 або 10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виробництво за повним циклом: Салютас Фарма ГмбХ, Німеччина; виробництво за повним циклом: Лек С.А., Польща; первинне та вторинне пакування, випуск серії: Лек С.А., Польща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 Польща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термінів подання регулярно оновлюваного звіту з безпеки: </w:t>
            </w:r>
            <w:r w:rsidRPr="00764B02">
              <w:rPr>
                <w:rFonts w:ascii="Arial" w:hAnsi="Arial" w:cs="Arial"/>
                <w:sz w:val="16"/>
                <w:szCs w:val="16"/>
              </w:rPr>
              <w:br/>
              <w:t xml:space="preserve">Діюча редакція: Частота подання регулярно оновлюваного звіту з безпеки 13 років. Кінцева дата для включення даних до РОЗБ – 14.04.2025. Дата подання 13.07.2025. Пропонована редакція: Частота подання регулярно оновлюваного звіту з безпеки 8 років </w:t>
            </w:r>
            <w:r w:rsidRPr="00764B02">
              <w:rPr>
                <w:rFonts w:ascii="Arial" w:hAnsi="Arial" w:cs="Arial"/>
                <w:sz w:val="16"/>
                <w:szCs w:val="16"/>
              </w:rPr>
              <w:br/>
              <w:t xml:space="preserve">Кінцева дата для включення даних до РОЗБ -03.06.2025. Дата подання – 01.09.2025.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UA/9619/01/02</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ТОРАСЕМІД САНДОЗ®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по 10 мг; по 10 таблеток у блістері; по 2 або 10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виробництво за повним циклом: Салютас Фарма ГмбХ, Німеччина; виробництво за повним циклом: Лек С.А., Польща; первинне та вторинне пакування, випуск серії: Лек С.А., Польща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 Польща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термінів подання регулярно оновлюваного звіту з безпеки: </w:t>
            </w:r>
            <w:r w:rsidRPr="00764B02">
              <w:rPr>
                <w:rFonts w:ascii="Arial" w:hAnsi="Arial" w:cs="Arial"/>
                <w:sz w:val="16"/>
                <w:szCs w:val="16"/>
              </w:rPr>
              <w:br/>
              <w:t xml:space="preserve">Діюча редакція: Частота подання регулярно оновлюваного звіту з безпеки 13 років. Кінцева дата для включення даних до РОЗБ – 14.04.2025. Дата подання 13.07.2025. Пропонована редакція: Частота подання регулярно оновлюваного звіту з безпеки 8 років </w:t>
            </w:r>
            <w:r w:rsidRPr="00764B02">
              <w:rPr>
                <w:rFonts w:ascii="Arial" w:hAnsi="Arial" w:cs="Arial"/>
                <w:sz w:val="16"/>
                <w:szCs w:val="16"/>
              </w:rPr>
              <w:br/>
              <w:t xml:space="preserve">Кінцева дата для включення даних до РОЗБ -03.06.2025. Дата подання – 01.09.2025.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UA/9619/01/03</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ТОРАСЕМІД САНДОЗ®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по 20 мг; по 10 таблеток у блістері; по 2 або 10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виробництво за повним циклом: Салютас Фарма ГмбХ, Німеччина; виробництво за повним циклом: Лек С.А., Польща; первинне та вторинне пакування, випуск серії: Лек С.А., Польща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 Польща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термінів подання регулярно оновлюваного звіту з безпеки: </w:t>
            </w:r>
            <w:r w:rsidRPr="00764B02">
              <w:rPr>
                <w:rFonts w:ascii="Arial" w:hAnsi="Arial" w:cs="Arial"/>
                <w:sz w:val="16"/>
                <w:szCs w:val="16"/>
              </w:rPr>
              <w:br/>
              <w:t xml:space="preserve">Діюча редакція: Частота подання регулярно оновлюваного звіту з безпеки 13 років. Кінцева дата для включення даних до РОЗБ – 14.04.2025. Дата подання 13.07.2025. Пропонована редакція: Частота подання регулярно оновлюваного звіту з безпеки 8 років </w:t>
            </w:r>
            <w:r w:rsidRPr="00764B02">
              <w:rPr>
                <w:rFonts w:ascii="Arial" w:hAnsi="Arial" w:cs="Arial"/>
                <w:sz w:val="16"/>
                <w:szCs w:val="16"/>
              </w:rPr>
              <w:br/>
              <w:t xml:space="preserve">Кінцева дата для включення даних до РОЗБ -03.06.2025. Дата подання – 01.09.2025.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UA/9619/01/04</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ТОРАСЕМІД САНДОЗ®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по 50 мг; по 10 таблеток у блістері; по 2 або 10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виробництво за повним циклом: Салютас Фарма ГмбХ, Німеччина; виробництво за повним циклом: Лек С.А., Польща; первинне та вторинне пакування, випуск серії: Лек С.А., Польща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 Польща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термінів подання регулярно оновлюваного звіту з безпеки: </w:t>
            </w:r>
            <w:r w:rsidRPr="00764B02">
              <w:rPr>
                <w:rFonts w:ascii="Arial" w:hAnsi="Arial" w:cs="Arial"/>
                <w:sz w:val="16"/>
                <w:szCs w:val="16"/>
              </w:rPr>
              <w:br/>
              <w:t xml:space="preserve">Діюча редакція: Частота подання регулярно оновлюваного звіту з безпеки 13 років. Кінцева дата для включення даних до РОЗБ – 14.04.2025. Дата подання 13.07.2025. Пропонована редакція: Частота подання регулярно оновлюваного звіту з безпеки 8 років </w:t>
            </w:r>
            <w:r w:rsidRPr="00764B02">
              <w:rPr>
                <w:rFonts w:ascii="Arial" w:hAnsi="Arial" w:cs="Arial"/>
                <w:sz w:val="16"/>
                <w:szCs w:val="16"/>
              </w:rPr>
              <w:br/>
              <w:t xml:space="preserve">Кінцева дата для включення даних до РОЗБ -03.06.2025. Дата подання – 01.09.2025.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UA/9619/01/05</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ТОРАСЕМІД САНДОЗ®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по 100 мг; по 10 таблеток у блістері; по 2 або 10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виробництво за повним циклом: Салютас Фарма ГмбХ, Німеччина; виробництво за повним циклом: Лек С.А., Польща; первинне та вторинне пакування, випуск серії: Лек С.А., Польща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 Польща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термінів подання регулярно оновлюваного звіту з безпеки: </w:t>
            </w:r>
            <w:r w:rsidRPr="00764B02">
              <w:rPr>
                <w:rFonts w:ascii="Arial" w:hAnsi="Arial" w:cs="Arial"/>
                <w:sz w:val="16"/>
                <w:szCs w:val="16"/>
              </w:rPr>
              <w:br/>
              <w:t xml:space="preserve">Діюча редакція: Частота подання регулярно оновлюваного звіту з безпеки 13 років. Кінцева дата для включення даних до РОЗБ – 14.04.2025. Дата подання 13.07.2025. Пропонована редакція: Частота подання регулярно оновлюваного звіту з безпеки 8 років </w:t>
            </w:r>
            <w:r w:rsidRPr="00764B02">
              <w:rPr>
                <w:rFonts w:ascii="Arial" w:hAnsi="Arial" w:cs="Arial"/>
                <w:sz w:val="16"/>
                <w:szCs w:val="16"/>
              </w:rPr>
              <w:br/>
              <w:t xml:space="preserve">Кінцева дата для включення даних до РОЗБ -03.06.2025. Дата подання – 01.09.2025.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UA/9619/01/06</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ТОРАСЕМІД САНДОЗ®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по 200 мг; по 10 таблеток у блістері; по 2 або 10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виробництво за повним циклом: Салютас Фарма ГмбХ, Німеччина; виробництво за повним циклом: Лек С.А., Польща; первинне та вторинне пакування, випуск серії: Лек С.А., Польща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 Польща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термінів подання регулярно оновлюваного звіту з безпеки: </w:t>
            </w:r>
            <w:r w:rsidRPr="00764B02">
              <w:rPr>
                <w:rFonts w:ascii="Arial" w:hAnsi="Arial" w:cs="Arial"/>
                <w:sz w:val="16"/>
                <w:szCs w:val="16"/>
              </w:rPr>
              <w:br/>
              <w:t xml:space="preserve">Діюча редакція: Частота подання регулярно оновлюваного звіту з безпеки 13 років. Кінцева дата для включення даних до РОЗБ – 14.04.2025. Дата подання 13.07.2025. Пропонована редакція: Частота подання регулярно оновлюваного звіту з безпеки 8 років </w:t>
            </w:r>
            <w:r w:rsidRPr="00764B02">
              <w:rPr>
                <w:rFonts w:ascii="Arial" w:hAnsi="Arial" w:cs="Arial"/>
                <w:sz w:val="16"/>
                <w:szCs w:val="16"/>
              </w:rPr>
              <w:br/>
              <w:t xml:space="preserve">Кінцева дата для включення даних до РОЗБ -03.06.2025. Дата подання – 01.09.2025.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UA/9619/01/07</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ТРАЙКОР® 145 МГ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145 мг, по 10 таблеток у блістері; по 2 або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Абботт Лабораторіз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Виробництво нерозфасованої продукції, контроль якості: </w:t>
            </w:r>
            <w:r w:rsidRPr="00764B02">
              <w:rPr>
                <w:rFonts w:ascii="Arial" w:hAnsi="Arial" w:cs="Arial"/>
                <w:sz w:val="16"/>
                <w:szCs w:val="16"/>
              </w:rPr>
              <w:br/>
              <w:t xml:space="preserve">Ірландські Лабораторії Фурньє Лімітед, Ірландія </w:t>
            </w:r>
            <w:r w:rsidRPr="00764B02">
              <w:rPr>
                <w:rFonts w:ascii="Arial" w:hAnsi="Arial" w:cs="Arial"/>
                <w:sz w:val="16"/>
                <w:szCs w:val="16"/>
              </w:rPr>
              <w:br/>
              <w:t xml:space="preserve">або </w:t>
            </w:r>
            <w:r w:rsidRPr="00764B02">
              <w:rPr>
                <w:rFonts w:ascii="Arial" w:hAnsi="Arial" w:cs="Arial"/>
                <w:sz w:val="16"/>
                <w:szCs w:val="16"/>
              </w:rPr>
              <w:br/>
              <w:t xml:space="preserve">Абботт Хелскеа Прайвет Лімітед, Індія; </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Пакування, контроль якості та випуск серій: </w:t>
            </w:r>
            <w:r w:rsidRPr="00764B02">
              <w:rPr>
                <w:rFonts w:ascii="Arial" w:hAnsi="Arial" w:cs="Arial"/>
                <w:sz w:val="16"/>
                <w:szCs w:val="16"/>
              </w:rPr>
              <w:br/>
              <w:t xml:space="preserve">Астреа Фонтен, Франція </w:t>
            </w:r>
            <w:r w:rsidRPr="00764B02">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Ірландія/ Франція/</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виробництва та описі процесу виробництва для додаткового виробника Абботт Хелскеа Прайвет Лімітед, Індія. 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w:t>
            </w:r>
            <w:r w:rsidRPr="00764B02">
              <w:rPr>
                <w:rFonts w:ascii="Arial" w:hAnsi="Arial" w:cs="Arial"/>
                <w:sz w:val="16"/>
                <w:szCs w:val="16"/>
              </w:rPr>
              <w:br/>
              <w:t>заміна опису методу випробування «light scattering» у процесі виробництва посиланням на відповідний метод, описаний у статті 2.9.31 ЄФ, діюче видання для додаткового виробника Абботт Хелскеа Прайвет Лімітед, Індія. 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заміна опису методу випробування «Мікробіологічна чистота» (та посилання на номер внутрішнього документа) посиланням на відповідні методи, описані в ЄФ (2.6.12 та 2.6.13). Методика проведення випробування та критерії прийнятності залишаються незмінними. Також до специфікації ГЛЗ за показниками «Однорідність маси» та «Мікробіологічна чистота» вноситься примітка (4) про те, що усі посилання на методи випробування, описані в Євр. Фарм. Також оновлюється нумерація внутрішнього документа з описом методів випробування у зв’язку із оновленням системи документообігу в компанії Абботт, з відповідними редакційними змінами в Специфікації ГЛЗ. Введення змін протягом 6 місяців після затвердження</w:t>
            </w:r>
            <w:r w:rsidRPr="00764B02">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зміни та додаткова інформація до опису методів випробування ГЛЗ в розділі 3.2.Р.5.2.за показниками «Розчинення», «Продукти деградації» та «Кількісне визначення». Введення змін протягом 6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(вилучення виробника). Також оновлено текст маркування первинної та вторинної упаковок лікарського засобу, зокрема вилучено інформацію, зазначену російською мовою, та уточнено інформації щодо логотипу заявника. Введення змін протягом 6 місяців після затвердження.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яка вимагає проведення первинної перевірки виробництва або перевірки виробництва конкретного готового лікарського засобу) введення додаткового (альтернативного) виробника ГЛЗ - Абботт Хелскеа Прайвет Лімітед, Індія, відповідального за виробництво нерозфасованої продукції, контроль якості. Також редагування інформації щодо функцій затверджених виробників ГЛЗ Ірландські Лабораторії Фурньє Лімітед, Ірландiя та Астреа Фонтен, Францiя.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UA/7921/01/01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ТРАНЕКСАМ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розчин для ін'єкцій, 50 мг/мл по 5 мл в ампулі; по 5 ампул в контурній чарунковій упаковці; по 1 або по 2 контурні чарункові упаковки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ДП "СТАДА-УКРАЇНА"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Приватне акціонерне товариство "Лекхім-Харків"</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Україна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переклад МКЯ з російської мови на українську мову для приведення у відповідність із вимогами чинної редакції Наказу МОЗ України № 426 від 26.08.2005.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UA/7884/02/01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ТРАУМЕЛЬ 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мазь по 50 г або по 100 г у тубі; по 1 тубі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Біологіше Хайльміттель Хеель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Біологіше Хайльміттель Хеель ГмбХ</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 xml:space="preserve">без рецепта </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UA/5934/01/01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ТРИКСІЛОР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400 мг; по 5 таблеток у блістері; по 1 або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Англія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АЦС ДОБФАР С.П.А.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Італія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видалення тиснення з таблеток, з відповідними змінами в розділ «Опис» Специфікації ГЛЗ (на випуск та термін придатності), та, відповідно, в методах контролю. Зміни внесено в інструкцію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UA/20257/01/01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УРО-ВАКСОМ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 xml:space="preserve">капсули по 6 мг, по 10 капсул у блістері; по 3 блістери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ОМ 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Швейцарія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ОМ Фарма СА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Швейцарія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UA/12599/01/01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ФЕРМЕД®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 xml:space="preserve">розчин для ін’єкцій, 20 мг/мл по 5 мл розчину в ампулі, по 5 ампул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Медіце Арцнайміттель Пюттер Гмбх &amp; Ко.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Виробник балку ампул, альтернативний виробник, відповідальний за вторинне пакування (включаючи маркування ампул): </w:t>
            </w:r>
            <w:r w:rsidRPr="00764B02">
              <w:rPr>
                <w:rFonts w:ascii="Arial" w:hAnsi="Arial" w:cs="Arial"/>
                <w:sz w:val="16"/>
                <w:szCs w:val="16"/>
              </w:rPr>
              <w:br/>
              <w:t>Солюфарм Фармацойтіше Ерцойгніссе ГмбХ, Німеччина; Виробник, відповідальний за вторинне пакування (включаючи маркування ампул) та випуск серії: Медіце Арцнайміттель Пюттер Гмбх &amp; Ко. КГ, Німеччина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Шапка Олена Володимирівна. Пропонована редакція: Булига Лідія Олексіївна.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UA/13237/01/01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ФЕРРУМ ЛЕК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жувальні по 100 мг; по 10 таблеток у стрипі або у блістері; по 3 стрипи або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Лек Фармацевтична компанія д.д. , Словенія (контроль серії (мікробіологічний контроль), випуск серії); Лек Фармацевтична компанія д.д., Словенія (первинне і вторинне пакування, випуск серії); Новартіс Фармасьютікал Мануфактуринг ЛЛС , Словенія (виробництво in bulk, контроль серії (окрім мікробіологічного), первинне та вторинне пакування)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64B02">
              <w:rPr>
                <w:rFonts w:ascii="Arial" w:hAnsi="Arial" w:cs="Arial"/>
                <w:sz w:val="16"/>
                <w:szCs w:val="16"/>
              </w:rPr>
              <w:br/>
              <w:t xml:space="preserve">Діюча редакція: Juergen Maares / Юрген Маарес. Пропонована редакція: Kotal Mohamed Ali / Котал Мохамед Алі. </w:t>
            </w:r>
            <w:r w:rsidRPr="00764B02">
              <w:rPr>
                <w:rFonts w:ascii="Arial" w:hAnsi="Arial" w:cs="Arial"/>
                <w:sz w:val="16"/>
                <w:szCs w:val="16"/>
              </w:rPr>
              <w:br/>
              <w:t>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UA/0127/02/01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ФЕРРУМ ЛЕК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розчин для ін'єкцій, 100 мг/2 мл; по 2 мл в ампулі; по 5 ампул у блістері; по 1 блістеру у картонній коробці; по 2 мл в ампулі; по 10 ампул у блістері; по 5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Лек Фармацевтична компанія д.д.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Словенія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Juergen Maares / Юрген Маарес. Пропонована редакція: Kotal Mohamed Ali / Котал Мохамед Алі.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UA/9347/01/01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ФОКСЕРО®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200 мг; по 10 таблеток у блістері; по 1 або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Республіка Північна Македонія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АЛКАЛОЇД-АД Скоп’є, Республіка Північна Македонія (вторинне пакування); АЛКАЛОЇД-АД Скоп'є, Республіка Північна Македонія (випуск серії); Люпін Лімітед, Індія (виробництво нерозфасованого продукту, первинне пакування, вторинне пакування)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Республіка Північна Македонія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64B02">
              <w:rPr>
                <w:rFonts w:ascii="Arial" w:hAnsi="Arial" w:cs="Arial"/>
                <w:sz w:val="16"/>
                <w:szCs w:val="16"/>
              </w:rPr>
              <w:br/>
              <w:t>Діюча редакція: Аце Кузмановскі / Ace Kuzmanovski. Пропонована редакція: Івона Трпеноска Алєксовска / Ivona Trpenoska Aleksovska.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UA/15271/01/01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ФОКСЕРО®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100 мг; по 10 таблеток у блістері; по 1 або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Республіка Північна Македонія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АЛКАЛОЇД-АД Скоп’є, Республіка Північна Македонія (вторинне пакування); АЛКАЛОЇД-АД Скоп'є, Республіка Північна Македонія (випуск серії); Люпін Лімітед, Індія (виробництво нерозфасованого продукту, первинне пакування, вторинне пакування)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Республіка Північна Македонія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64B02">
              <w:rPr>
                <w:rFonts w:ascii="Arial" w:hAnsi="Arial" w:cs="Arial"/>
                <w:sz w:val="16"/>
                <w:szCs w:val="16"/>
              </w:rPr>
              <w:br/>
              <w:t>Діюча редакція: Аце Кузмановскі / Ace Kuzmanovski. Пропонована редакція: Івона Трпеноска Алєксовска / Ivona Trpenoska Aleksovska.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UA/15271/01/02</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ФОРСАДО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капсули тверді по 0,5 мг; по 7 капсул у блістері; по 4 блістери в картонній коробці; по 10 капсул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Д-р Редді'с Лабораторіс Лтд</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Д-р Редді’с Лабораторіс Лтд, ФТО-7 </w:t>
            </w:r>
            <w:r w:rsidRPr="00764B02">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Індія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"Протипоказання", "Особливості застосування", "Побічні реакції" відповідно до оновленої інформації щодо безпеки застосування діючої речовини. Термін введення змін протягом 6 місяців після затвердження.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w:t>
            </w:r>
            <w:r w:rsidRPr="00764B02">
              <w:rPr>
                <w:rFonts w:ascii="Arial" w:hAnsi="Arial" w:cs="Arial"/>
                <w:sz w:val="16"/>
                <w:szCs w:val="16"/>
              </w:rPr>
              <w:br/>
              <w:t xml:space="preserve">затверджено – "Антинеопластичні та імуномодулюючі засоби. Імуносупресанти. Селективні імуносупресанти. Код АТХ L04A A27.", </w:t>
            </w:r>
            <w:r w:rsidRPr="00764B02">
              <w:rPr>
                <w:rFonts w:ascii="Arial" w:hAnsi="Arial" w:cs="Arial"/>
                <w:sz w:val="16"/>
                <w:szCs w:val="16"/>
              </w:rPr>
              <w:br/>
              <w:t>запропоновано – " Антинеопластичні та імуномодулюючі засоби. Імуносупресанти. Селективні імуносупресанти. Модулятори сфінгозин-1-фосфатних рецепторів. Фінголімод. Код АТХ L04A Е01."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UA/19194/01/01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ФОСФОСЕПТИК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гранули для орального розчину, 3,0 г; по 8,0 г гранул для орального розчину у саше; по 1 або 2 саше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Адіфарм ЕАД</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Болгарія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Адіфарм ЕАД</w:t>
            </w:r>
            <w:r w:rsidRPr="00764B02">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Болгарія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Діюча редакція: Термін придатності: 2 роки Пропонована редакція: Термін придатності: 3 роки. Зміни внесено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UA/20806/01/01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ФУЗІДЕРМ®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гель 2 % по 15 г в алюмінієвій тубі; по 1 тубі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Фарма Інтернешенал Компані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Йорданія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Фарма Інтернешенал Компані</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Йорданія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64B02">
              <w:rPr>
                <w:rFonts w:ascii="Arial" w:hAnsi="Arial" w:cs="Arial"/>
                <w:sz w:val="16"/>
                <w:szCs w:val="16"/>
              </w:rPr>
              <w:br/>
              <w:t xml:space="preserve">Діюча редакція: Maysoon Belbisi. Пропонована редакція: Doaa Hassouneh.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UA/3093/03/01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ФУЛВЕДЖЕКТ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розчин для ін`єкцій, 250 мг/5 мл; по 5 мл у шприці та блістері, по 2 блістера із шприцом та 2 голки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ЕлЕлСі Ромфарм Компані Джорджия</w:t>
            </w:r>
            <w:r w:rsidRPr="00764B0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Грузія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К.Т. РОМФАРМ КОМПАНІ С.Р.Л.</w:t>
            </w:r>
            <w:r w:rsidRPr="00764B02">
              <w:rPr>
                <w:rFonts w:ascii="Arial" w:hAnsi="Arial" w:cs="Arial"/>
                <w:sz w:val="16"/>
                <w:szCs w:val="16"/>
              </w:rPr>
              <w:br/>
              <w:t xml:space="preserve">(виробництво та первинне пакування лікарського засобу; </w:t>
            </w:r>
            <w:r w:rsidRPr="00764B02">
              <w:rPr>
                <w:rFonts w:ascii="Arial" w:hAnsi="Arial" w:cs="Arial"/>
                <w:sz w:val="16"/>
                <w:szCs w:val="16"/>
              </w:rPr>
              <w:br/>
              <w:t>контроль фізико-хімічних показників лікарського засобу та випуск серії; вторинне пакування та контроль біологічних та мікробіологічних показників лікарського засобу)</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Румунія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виробничої дільниці вторинного пакування ГЛЗ виробника К. Т. РОМФАРМ КОМПАНІ С.Р.Л. </w:t>
            </w:r>
            <w:r w:rsidRPr="00764B02">
              <w:rPr>
                <w:rFonts w:ascii="Arial" w:hAnsi="Arial" w:cs="Arial"/>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764B02">
              <w:rPr>
                <w:rFonts w:ascii="Arial" w:hAnsi="Arial" w:cs="Arial"/>
                <w:sz w:val="16"/>
                <w:szCs w:val="16"/>
              </w:rPr>
              <w:br/>
              <w:t xml:space="preserve">Заміна дільниці на якій здійснюється контроль якості (контроль біологічних та мікробіологічних показників лікарського засобу) ГЛЗ виробника К.Т. РОМФАРМ КОМПАНІ С.Р.Л.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виробничої дільниці виробника К.Т. РОМФАРМ КОМПАНІ С.Р.Л. відповідальної за виробництво та первинне пакування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UA/17896/01/01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ХЕФЕРОЛ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капсули по 350 мг; по 10 капсул у блістері; по 3 блістери (30 капсул) у пачці картонній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Республіка Північна Македонія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АЛКАЛОЇД АД Скоп’є</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Республіка Північна Македонія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Аце Кузмановскі / Ace Kuzmanovski. Пропонована редакція: Івона Трпеноска Алєксовска / Ivona Trpenoska Aleksovska.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UA/0263/01/01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ЦЕЛЬ T</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 xml:space="preserve">таблетки, по 50 таблеток у контейнері поліпропіленовому; по 1 контейнеру у коробці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Біологіше Хайльміттель Хеель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Біологіше Хайльміттель Хеель ГмбХ</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UA/0020/02/01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ЦЕЛЬ 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 xml:space="preserve">мазь по 50 г у тубі; по 1 тубі в коробці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Біологіше Хайльміттель Хеель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Біологіше Хайльміттель Хеель ГмбХ</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UA/0020/03/01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ЦЕЛЬ Т ІН'ЄКЦІЇ</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розчин для ін'єкцій; по 2,0 мл в ампулі; по 5 ампул у контурній чарунковій упаковці; по 2 контурні чарункові упаковки у коробці з картону; по 2,0 мл в ампулі; по 5 ампул у контурній чарунковій упаковці; по 20 контурних чарункових упаковок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Біологіше Хайльміттель Хеель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Біологіше Хайльміттель Хеель ГмбХ</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UA/0020/01/01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ЦЕФІКС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 xml:space="preserve">капсули по 400 мг; по 5 капсул у блістері, по 1 блістеру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Фарма Інтернешенал Компані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Йорданія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Фарма Інтернешенал Компані</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Йорданія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64B02">
              <w:rPr>
                <w:rFonts w:ascii="Arial" w:hAnsi="Arial" w:cs="Arial"/>
                <w:sz w:val="16"/>
                <w:szCs w:val="16"/>
              </w:rPr>
              <w:br/>
              <w:t>Діюча редакція: Maysoon Belbisi. Пропонована редакція: Doaa Hassouneh.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UA/4151/01/01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ЦЕФІКС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порошок для оральної суспензії, 100 мг/5 мл; 1 флакон з порошком (для 30 мл або 60 мл суспензії) з ложкою-дозатором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Фарма Інтернешенал Компані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Йорданія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Фарма Інтернешенал Компані</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Йорданія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64B02">
              <w:rPr>
                <w:rFonts w:ascii="Arial" w:hAnsi="Arial" w:cs="Arial"/>
                <w:sz w:val="16"/>
                <w:szCs w:val="16"/>
              </w:rPr>
              <w:br/>
              <w:t>Діюча редакція: Maysoon Belbisi. Пропонована редакція: Doaa Hassouneh.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UA/4151/02/01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ЦЕФІКСИМ-ВІСТА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 xml:space="preserve">таблетки, вкриті плівковою оболонкою, по 400 мг, по 5 таблеток у блістері; по 1 або 2 блістери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Англія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АЦС ДОБФАР С.П.А.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Італія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 видалення тиснення з таблеток, з відповідними змінами в розділ «Опис» Специфікації ГЛЗ (на випуск та термін придатності), та, відповідно, в методах контролю. Зміни внесено в інструкцію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UA/19614/01/01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ЦЕФОДОКС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порошок для 50 мл оральної суспензії (50 мг/5 мл); 1 флакон з порошком з ложкою-дозатором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Фарма Інтернешенал Компані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Йорданія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Фарма Інтернешенал Компані</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Йорданія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64B02">
              <w:rPr>
                <w:rFonts w:ascii="Arial" w:hAnsi="Arial" w:cs="Arial"/>
                <w:sz w:val="16"/>
                <w:szCs w:val="16"/>
              </w:rPr>
              <w:br/>
              <w:t>Діюча редакція: Maysoon Belbisi. Пропонована редакція: Doaa Hassouneh.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UA/4152/01/01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ЦЕФОДОКС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порошок для 50 мл оральної суспензії (100 мг/5 мл); 1 флакон з порошком з ложкою-дозатором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Фарма Інтернешенал Компані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Йорданія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Фарма Інтернешенал Компані</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Йорданія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64B02">
              <w:rPr>
                <w:rFonts w:ascii="Arial" w:hAnsi="Arial" w:cs="Arial"/>
                <w:sz w:val="16"/>
                <w:szCs w:val="16"/>
              </w:rPr>
              <w:br/>
              <w:t>Діюча редакція: Maysoon Belbisi. Пропонована редакція: Doaa Hassouneh.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UA/4152/01/02</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ЦИРАМЗА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концентрат для розчину для інфузій, 10 мг/мл; по 10 мл та 50 мл у флаконах, по 1 флакону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Елі Ліллі Недерленд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Нiдерланди</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виробництво лікарського засобу, первинна упаковка, контроль та тестування стабільності лікарського засобу: Елі Ліллі енд Компані, США; вторинна упаковка, маркування, контроль, випуск серії лікарського засобу: Ліллі С.А., Іспанія; контроль якості та тестування стабільності лікарського засобу: ІмКлон Системз ЛЛС, США; контроль якості лікарського засобу: Елі Ліллі Кінсейл Лімітед, Ірландiя; </w:t>
            </w:r>
            <w:r w:rsidRPr="00764B02">
              <w:rPr>
                <w:rFonts w:ascii="Arial" w:hAnsi="Arial" w:cs="Arial"/>
                <w:sz w:val="16"/>
                <w:szCs w:val="16"/>
              </w:rPr>
              <w:br/>
              <w:t>контроль якості лікарського засобу: Чарльз Рівер Лабораторіз Айрленд Лімітед, Ірландiя; контроль якості лікарського засобу:</w:t>
            </w:r>
            <w:r w:rsidRPr="00764B02">
              <w:rPr>
                <w:rFonts w:ascii="Arial" w:hAnsi="Arial" w:cs="Arial"/>
                <w:sz w:val="16"/>
                <w:szCs w:val="16"/>
              </w:rPr>
              <w:br/>
              <w:t>Елі Ліллі Італія С.П.А., Італія; виробництво за повним циклом: Ліллі Франс, Франція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США/ Іспанія/ Ірландiя/ Італія/ Франція</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64B02">
              <w:rPr>
                <w:rFonts w:ascii="Arial" w:hAnsi="Arial" w:cs="Arial"/>
                <w:sz w:val="16"/>
                <w:szCs w:val="16"/>
              </w:rPr>
              <w:br/>
              <w:t xml:space="preserve">Зміни внесено до інструкції для медичного застосування лікарського засобу до розділів "Фармакологічні властивості", "Побічні реакції" у зв'язку з новими даними, які були отримані в результаті клінічних досліджень J1S-MC-JV01. Рекомендовані до затвердження (вказати вид документа): - Інструкція для медичного застосування лікарського засобу (eCTD 0001)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UA/16889/01/01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ЦИСТИНОЛ АКУТ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оболонкою; по 15 таблеток у блістері; по 2 блістери у картонній коробці; по 20 таблеток у блістері, по 2, або 3, або 5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Шапер &amp; Брюммер ГмбХ &amp; Ко.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Шапер &amp; Брюммер ГмбХ &amp; Ко. КГ</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Німеччина</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64B02">
              <w:rPr>
                <w:rFonts w:ascii="Arial" w:hAnsi="Arial" w:cs="Arial"/>
                <w:sz w:val="16"/>
                <w:szCs w:val="16"/>
              </w:rPr>
              <w:br/>
              <w:t>Діюча редакція: Dr. Richard Ammer. Пропонована редакція: Клаудіа Хенкель / Claudia Henkel. Зміна контактних даних уповноваженої особи заявника, відповідальної за фармаконагляд.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без рецепта</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UA/12007/01/01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ЯНУМЕТ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50 мг/500 мг; по 14 таблеток у блістері;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Мерк Шарп і Доум ІДЕА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Швейцарія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Первинна та вторинна упаковка, контроль якості, тестування при випуску, дозвіл на випуск серії: Мерк Шарп і Доум Б.В., Нiдерланди;</w:t>
            </w:r>
            <w:r w:rsidRPr="00764B02">
              <w:rPr>
                <w:rFonts w:ascii="Arial" w:hAnsi="Arial" w:cs="Arial"/>
                <w:sz w:val="16"/>
                <w:szCs w:val="16"/>
              </w:rPr>
              <w:br/>
              <w:t>Виробництво нерозфасованої продукції, контроль якості: Патеон Пуерто Ріко, Інк., Пуерто Ріко, США; МСД Інтернешнл ГмбХ (філія Сінгапур), Сінгапур; Контроль якості, тестування при випуску: Еурофінс Біолаб СРЛ, Італія; Тестування стабільності: Мерк Шарп і Доум ЛЛС, США; Тестування стабільності щодо NTTP: ППД Девелопмент, США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Нiдерланди/ США/ Італія/</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Сінгапур</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764B02">
              <w:rPr>
                <w:rFonts w:ascii="Arial" w:hAnsi="Arial" w:cs="Arial"/>
                <w:sz w:val="16"/>
                <w:szCs w:val="16"/>
              </w:rPr>
              <w:br/>
              <w:t xml:space="preserve">Зміни внесено до інструкції для медичного застосування лікарського засобу до розділу "Особливості застосування" та до короткої характеристики лікарського засобу до розділу "Особливі застереження та запобіжні заходи при застосуванні" відповідно до оновленої інформації з безпеки діючої речовини (метформіну гідрохлориду) згідно з рекомендаціями PRAC. </w:t>
            </w:r>
            <w:r w:rsidRPr="00764B02">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UA/11003/01/01</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ЯНУМЕТ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50 мг/850 мг; по 14 таблеток у блістері;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Мерк Шарп і Доум ІДЕА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Швейцарія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Первинна та вторинна упаковка, контроль якості, тестування при випуску, дозвіл на випуск серії: Мерк Шарп і Доум Б.В., Нiдерланди;</w:t>
            </w:r>
            <w:r w:rsidRPr="00764B02">
              <w:rPr>
                <w:rFonts w:ascii="Arial" w:hAnsi="Arial" w:cs="Arial"/>
                <w:sz w:val="16"/>
                <w:szCs w:val="16"/>
              </w:rPr>
              <w:br/>
              <w:t>Виробництво нерозфасованої продукції, контроль якості: Патеон Пуерто Ріко, Інк., Пуерто Ріко, США; МСД Інтернешнл ГмбХ (філія Сінгапур), Сінгапур; Контроль якості, тестування при випуску: Еурофінс Біолаб СРЛ, Італія; Тестування стабільності: Мерк Шарп і Доум ЛЛС, США; Тестування стабільності щодо NTTP: ППД Девелопмент, США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Нiдерланди/ США/ Італія/</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Сінгапур</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764B02">
              <w:rPr>
                <w:rFonts w:ascii="Arial" w:hAnsi="Arial" w:cs="Arial"/>
                <w:sz w:val="16"/>
                <w:szCs w:val="16"/>
              </w:rPr>
              <w:br/>
              <w:t xml:space="preserve">Зміни внесено до інструкції для медичного застосування лікарського засобу до розділу "Особливості застосування" та до короткої характеристики лікарського засобу до розділу "Особливі застереження та запобіжні заходи при застосуванні" відповідно до оновленої інформації з безпеки діючої речовини (метформіну гідрохлориду) згідно з рекомендаціями PRAC. </w:t>
            </w:r>
            <w:r w:rsidRPr="00764B02">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UA/11003/01/02</w:t>
            </w:r>
          </w:p>
        </w:tc>
      </w:tr>
      <w:tr w:rsidR="009A478A" w:rsidRPr="00764B02" w:rsidTr="006431D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9A478A">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A478A" w:rsidRPr="00764B02" w:rsidRDefault="009A478A" w:rsidP="006431D7">
            <w:pPr>
              <w:tabs>
                <w:tab w:val="left" w:pos="12600"/>
              </w:tabs>
              <w:rPr>
                <w:rFonts w:ascii="Arial" w:hAnsi="Arial" w:cs="Arial"/>
                <w:b/>
                <w:i/>
                <w:sz w:val="16"/>
                <w:szCs w:val="16"/>
              </w:rPr>
            </w:pPr>
            <w:r w:rsidRPr="00764B02">
              <w:rPr>
                <w:rFonts w:ascii="Arial" w:hAnsi="Arial" w:cs="Arial"/>
                <w:b/>
                <w:sz w:val="16"/>
                <w:szCs w:val="16"/>
              </w:rPr>
              <w:t>ЯНУМЕТ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rPr>
                <w:rFonts w:ascii="Arial" w:hAnsi="Arial" w:cs="Arial"/>
                <w:sz w:val="16"/>
                <w:szCs w:val="16"/>
              </w:rPr>
            </w:pPr>
            <w:r w:rsidRPr="00764B02">
              <w:rPr>
                <w:rFonts w:ascii="Arial" w:hAnsi="Arial" w:cs="Arial"/>
                <w:sz w:val="16"/>
                <w:szCs w:val="16"/>
              </w:rPr>
              <w:t>таблетки, вкриті плівковою оболонкою, по 50 мг/1000 мг; по 14 таблеток у блістері;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Мерк Шарп і Доум ІДЕА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Швейцарія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Первинна та вторинна упаковка, контроль якості, тестування при випуску, дозвіл на випуск серії: Мерк Шарп і Доум Б.В., Нiдерланди;</w:t>
            </w:r>
            <w:r w:rsidRPr="00764B02">
              <w:rPr>
                <w:rFonts w:ascii="Arial" w:hAnsi="Arial" w:cs="Arial"/>
                <w:sz w:val="16"/>
                <w:szCs w:val="16"/>
              </w:rPr>
              <w:br/>
              <w:t>Виробництво нерозфасованої продукції, контроль якості: Патеон Пуерто Ріко, Інк., Пуерто Ріко, США; МСД Інтернешнл ГмбХ (філія Сінгапур), Сінгапур; Контроль якості, тестування при випуску: Еурофінс Біолаб СРЛ, Італія; Тестування стабільності: Мерк Шарп і Доум ЛЛС, США; Тестування стабільності щодо NTTP: ППД Девелопмент, США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Нiдерланди/ США/ Італія/</w:t>
            </w:r>
          </w:p>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Сінгапур</w:t>
            </w:r>
          </w:p>
        </w:tc>
        <w:tc>
          <w:tcPr>
            <w:tcW w:w="3972"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764B02">
              <w:rPr>
                <w:rFonts w:ascii="Arial" w:hAnsi="Arial" w:cs="Arial"/>
                <w:sz w:val="16"/>
                <w:szCs w:val="16"/>
              </w:rPr>
              <w:br/>
              <w:t xml:space="preserve">Зміни внесено до інструкції для медичного застосування лікарського засобу до розділу "Особливості застосування" та до короткої характеристики лікарського засобу до розділу "Особливі застереження та запобіжні заходи при застосуванні" відповідно до оновленої інформації з безпеки діючої речовини (метформіну гідрохлориду) згідно з рекомендаціями PRAC. </w:t>
            </w:r>
            <w:r w:rsidRPr="00764B02">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b/>
                <w:i/>
                <w:sz w:val="16"/>
                <w:szCs w:val="16"/>
              </w:rPr>
            </w:pPr>
            <w:r w:rsidRPr="00764B02">
              <w:rPr>
                <w:rFonts w:ascii="Arial" w:hAnsi="Arial" w:cs="Arial"/>
                <w:i/>
                <w:sz w:val="16"/>
                <w:szCs w:val="16"/>
                <w:lang w:val="en-US"/>
              </w:rPr>
              <w:t>За рецептом</w:t>
            </w:r>
          </w:p>
        </w:tc>
        <w:tc>
          <w:tcPr>
            <w:tcW w:w="854"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i/>
                <w:sz w:val="16"/>
                <w:szCs w:val="16"/>
              </w:rPr>
            </w:pPr>
            <w:r w:rsidRPr="00764B02">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A478A" w:rsidRPr="00764B02" w:rsidRDefault="009A478A" w:rsidP="006431D7">
            <w:pPr>
              <w:tabs>
                <w:tab w:val="left" w:pos="12600"/>
              </w:tabs>
              <w:jc w:val="center"/>
              <w:rPr>
                <w:rFonts w:ascii="Arial" w:hAnsi="Arial" w:cs="Arial"/>
                <w:sz w:val="16"/>
                <w:szCs w:val="16"/>
              </w:rPr>
            </w:pPr>
            <w:r w:rsidRPr="00764B02">
              <w:rPr>
                <w:rFonts w:ascii="Arial" w:hAnsi="Arial" w:cs="Arial"/>
                <w:sz w:val="16"/>
                <w:szCs w:val="16"/>
              </w:rPr>
              <w:t>UA/11003/01/03</w:t>
            </w:r>
          </w:p>
        </w:tc>
      </w:tr>
    </w:tbl>
    <w:p w:rsidR="009A478A" w:rsidRPr="00764B02" w:rsidRDefault="009A478A" w:rsidP="009A478A">
      <w:pPr>
        <w:rPr>
          <w:rFonts w:ascii="Arial" w:hAnsi="Arial" w:cs="Arial"/>
          <w:sz w:val="16"/>
          <w:szCs w:val="16"/>
        </w:rPr>
      </w:pPr>
    </w:p>
    <w:p w:rsidR="009A478A" w:rsidRPr="00764B02" w:rsidRDefault="009A478A" w:rsidP="009A478A">
      <w:pPr>
        <w:ind w:right="20"/>
        <w:rPr>
          <w:rFonts w:ascii="Arial" w:hAnsi="Arial" w:cs="Arial"/>
          <w:b/>
          <w:i/>
          <w:sz w:val="16"/>
          <w:szCs w:val="16"/>
        </w:rPr>
      </w:pPr>
      <w:r w:rsidRPr="00764B02">
        <w:rPr>
          <w:rFonts w:ascii="Arial" w:hAnsi="Arial" w:cs="Arial"/>
          <w:b/>
          <w:i/>
          <w:sz w:val="16"/>
          <w:szCs w:val="16"/>
        </w:rPr>
        <w:t>*у разі внесення змін до інструкції про медичне застосування</w:t>
      </w:r>
    </w:p>
    <w:p w:rsidR="009A478A" w:rsidRPr="00764B02" w:rsidRDefault="009A478A" w:rsidP="009A478A">
      <w:pPr>
        <w:ind w:right="20"/>
        <w:rPr>
          <w:rFonts w:ascii="Arial" w:hAnsi="Arial" w:cs="Arial"/>
          <w:b/>
          <w:i/>
          <w:sz w:val="16"/>
          <w:szCs w:val="16"/>
        </w:rPr>
      </w:pPr>
    </w:p>
    <w:p w:rsidR="009A478A" w:rsidRPr="00764B02" w:rsidRDefault="009A478A" w:rsidP="009A478A">
      <w:pPr>
        <w:pStyle w:val="11"/>
        <w:rPr>
          <w:rFonts w:ascii="Arial" w:hAnsi="Arial" w:cs="Arial"/>
        </w:rPr>
      </w:pPr>
    </w:p>
    <w:p w:rsidR="009A478A" w:rsidRDefault="009A478A" w:rsidP="009A478A">
      <w:pPr>
        <w:ind w:right="20"/>
        <w:rPr>
          <w:rStyle w:val="cs7864ebcf1"/>
          <w:color w:val="auto"/>
          <w:sz w:val="28"/>
          <w:szCs w:val="28"/>
        </w:rPr>
      </w:pPr>
      <w:r>
        <w:rPr>
          <w:rStyle w:val="cs7864ebcf1"/>
          <w:color w:val="auto"/>
          <w:sz w:val="28"/>
          <w:szCs w:val="28"/>
        </w:rPr>
        <w:t>В.о. начальника</w:t>
      </w:r>
    </w:p>
    <w:p w:rsidR="009A478A" w:rsidRPr="00E162FC" w:rsidRDefault="009A478A" w:rsidP="009A478A">
      <w:pPr>
        <w:ind w:right="20"/>
        <w:rPr>
          <w:rStyle w:val="cs7864ebcf1"/>
          <w:color w:val="auto"/>
          <w:sz w:val="28"/>
          <w:szCs w:val="28"/>
        </w:rPr>
      </w:pPr>
      <w:r>
        <w:rPr>
          <w:rStyle w:val="cs7864ebcf1"/>
          <w:color w:val="auto"/>
          <w:sz w:val="28"/>
          <w:szCs w:val="28"/>
        </w:rPr>
        <w:t>Фармацевтичного управління                                                                                                                       Людмила ЯРКО</w:t>
      </w:r>
    </w:p>
    <w:p w:rsidR="009A478A" w:rsidRDefault="009A478A" w:rsidP="00FC73F7">
      <w:pPr>
        <w:pStyle w:val="31"/>
        <w:spacing w:after="0"/>
        <w:ind w:left="0"/>
        <w:rPr>
          <w:b/>
          <w:sz w:val="28"/>
          <w:szCs w:val="28"/>
          <w:lang w:val="uk-UA"/>
        </w:rPr>
        <w:sectPr w:rsidR="009A478A" w:rsidSect="006431D7">
          <w:headerReference w:type="default" r:id="rId15"/>
          <w:pgSz w:w="16838" w:h="11906" w:orient="landscape"/>
          <w:pgMar w:top="907" w:right="1134" w:bottom="907" w:left="1077" w:header="709" w:footer="709" w:gutter="0"/>
          <w:cols w:space="708"/>
          <w:titlePg/>
          <w:docGrid w:linePitch="360"/>
        </w:sectPr>
      </w:pPr>
    </w:p>
    <w:p w:rsidR="007F3466" w:rsidRDefault="007F3466" w:rsidP="00FC73F7">
      <w:pPr>
        <w:pStyle w:val="31"/>
        <w:spacing w:after="0"/>
        <w:ind w:left="0"/>
        <w:rPr>
          <w:b/>
          <w:sz w:val="28"/>
          <w:szCs w:val="28"/>
          <w:lang w:val="uk-UA"/>
        </w:rPr>
      </w:pPr>
    </w:p>
    <w:sectPr w:rsidR="007F3466" w:rsidSect="006431D7">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B13" w:rsidRDefault="00281B13" w:rsidP="00B217C6">
      <w:r>
        <w:separator/>
      </w:r>
    </w:p>
  </w:endnote>
  <w:endnote w:type="continuationSeparator" w:id="0">
    <w:p w:rsidR="00281B13" w:rsidRDefault="00281B13"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4"/>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4"/>
      <w:rPr>
        <w:lang w:val="uk-UA"/>
      </w:rPr>
    </w:pPr>
  </w:p>
  <w:p w:rsidR="006E7076" w:rsidRPr="007F3466" w:rsidRDefault="006E7076">
    <w:pPr>
      <w:pStyle w:val="a4"/>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B13" w:rsidRDefault="00281B13" w:rsidP="00B217C6">
      <w:r>
        <w:separator/>
      </w:r>
    </w:p>
  </w:footnote>
  <w:footnote w:type="continuationSeparator" w:id="0">
    <w:p w:rsidR="00281B13" w:rsidRDefault="00281B13"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0C5828">
      <w:rPr>
        <w:rStyle w:val="a5"/>
        <w:noProof/>
      </w:rPr>
      <w:t>2</w:t>
    </w:r>
    <w:r>
      <w:rPr>
        <w:rStyle w:val="a5"/>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1D7" w:rsidRDefault="006431D7" w:rsidP="006431D7">
    <w:pPr>
      <w:pStyle w:val="a3"/>
      <w:tabs>
        <w:tab w:val="center" w:pos="7313"/>
        <w:tab w:val="left" w:pos="11625"/>
      </w:tabs>
    </w:pPr>
    <w:r>
      <w:tab/>
    </w:r>
    <w:r>
      <w:tab/>
    </w:r>
    <w:r>
      <w:fldChar w:fldCharType="begin"/>
    </w:r>
    <w:r>
      <w:instrText>PAGE   \* MERGEFORMAT</w:instrText>
    </w:r>
    <w:r>
      <w:fldChar w:fldCharType="separate"/>
    </w:r>
    <w:r w:rsidR="000C5828">
      <w:rPr>
        <w:noProof/>
      </w:rPr>
      <w:t>4</w:t>
    </w:r>
    <w:r>
      <w:fldChar w:fldCharType="end"/>
    </w:r>
  </w:p>
  <w:p w:rsidR="006C4A30" w:rsidRDefault="006C4A30" w:rsidP="006431D7">
    <w:pPr>
      <w:pStyle w:val="a3"/>
      <w:tabs>
        <w:tab w:val="center" w:pos="7313"/>
        <w:tab w:val="left" w:pos="11625"/>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1D7" w:rsidRDefault="006431D7" w:rsidP="006431D7">
    <w:pPr>
      <w:pStyle w:val="a3"/>
      <w:tabs>
        <w:tab w:val="center" w:pos="7313"/>
        <w:tab w:val="left" w:pos="11475"/>
      </w:tabs>
    </w:pPr>
    <w:r>
      <w:tab/>
    </w:r>
    <w:r>
      <w:tab/>
    </w:r>
    <w:r>
      <w:fldChar w:fldCharType="begin"/>
    </w:r>
    <w:r>
      <w:instrText>PAGE   \* MERGEFORMAT</w:instrText>
    </w:r>
    <w:r>
      <w:fldChar w:fldCharType="separate"/>
    </w:r>
    <w:r w:rsidR="00BB53FA">
      <w:rPr>
        <w:noProof/>
      </w:rPr>
      <w:t>9</w:t>
    </w:r>
    <w:r>
      <w:fldChar w:fldCharType="end"/>
    </w:r>
  </w:p>
  <w:p w:rsidR="00E46B90" w:rsidRDefault="00E46B90" w:rsidP="006431D7">
    <w:pPr>
      <w:pStyle w:val="a3"/>
      <w:tabs>
        <w:tab w:val="center" w:pos="7313"/>
        <w:tab w:val="left" w:pos="11475"/>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1D7" w:rsidRDefault="006431D7" w:rsidP="006431D7">
    <w:pPr>
      <w:pStyle w:val="a3"/>
      <w:tabs>
        <w:tab w:val="center" w:pos="7313"/>
        <w:tab w:val="left" w:pos="11595"/>
      </w:tabs>
    </w:pPr>
    <w:r>
      <w:tab/>
    </w:r>
    <w:r>
      <w:tab/>
    </w:r>
    <w:r>
      <w:fldChar w:fldCharType="begin"/>
    </w:r>
    <w:r>
      <w:instrText>PAGE   \* MERGEFORMAT</w:instrText>
    </w:r>
    <w:r>
      <w:fldChar w:fldCharType="separate"/>
    </w:r>
    <w:r w:rsidR="00BB53FA">
      <w:rPr>
        <w:noProof/>
      </w:rPr>
      <w:t>27</w:t>
    </w:r>
    <w:r>
      <w:fldChar w:fldCharType="end"/>
    </w:r>
  </w:p>
  <w:p w:rsidR="00F14F00" w:rsidRDefault="00F14F00" w:rsidP="006431D7">
    <w:pPr>
      <w:pStyle w:val="a3"/>
      <w:tabs>
        <w:tab w:val="center" w:pos="7313"/>
        <w:tab w:val="left" w:pos="1159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0C90"/>
    <w:multiLevelType w:val="multilevel"/>
    <w:tmpl w:val="3492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43F98"/>
    <w:multiLevelType w:val="multilevel"/>
    <w:tmpl w:val="CC1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23E0F99"/>
    <w:multiLevelType w:val="multilevel"/>
    <w:tmpl w:val="4318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86A77"/>
    <w:multiLevelType w:val="multilevel"/>
    <w:tmpl w:val="5ED2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C5AA9"/>
    <w:multiLevelType w:val="multilevel"/>
    <w:tmpl w:val="8E40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CF931A7"/>
    <w:multiLevelType w:val="multilevel"/>
    <w:tmpl w:val="321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2" w15:restartNumberingAfterBreak="0">
    <w:nsid w:val="1EB706EE"/>
    <w:multiLevelType w:val="multilevel"/>
    <w:tmpl w:val="114A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4" w15:restartNumberingAfterBreak="0">
    <w:nsid w:val="20A343FD"/>
    <w:multiLevelType w:val="multilevel"/>
    <w:tmpl w:val="E940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C81111A"/>
    <w:multiLevelType w:val="multilevel"/>
    <w:tmpl w:val="7464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5931BC"/>
    <w:multiLevelType w:val="multilevel"/>
    <w:tmpl w:val="5582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9"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0"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21" w15:restartNumberingAfterBreak="0">
    <w:nsid w:val="35152483"/>
    <w:multiLevelType w:val="multilevel"/>
    <w:tmpl w:val="C84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3" w15:restartNumberingAfterBreak="0">
    <w:nsid w:val="362E4B29"/>
    <w:multiLevelType w:val="multilevel"/>
    <w:tmpl w:val="4F76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5"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9"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2D0AFB"/>
    <w:multiLevelType w:val="multilevel"/>
    <w:tmpl w:val="CE02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7C2215"/>
    <w:multiLevelType w:val="multilevel"/>
    <w:tmpl w:val="5518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D41D01"/>
    <w:multiLevelType w:val="multilevel"/>
    <w:tmpl w:val="EC42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4"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5" w15:restartNumberingAfterBreak="0">
    <w:nsid w:val="62C85C75"/>
    <w:multiLevelType w:val="multilevel"/>
    <w:tmpl w:val="A2BC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E5100F"/>
    <w:multiLevelType w:val="multilevel"/>
    <w:tmpl w:val="A82C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0E291D"/>
    <w:multiLevelType w:val="multilevel"/>
    <w:tmpl w:val="D2F8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9"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41" w15:restartNumberingAfterBreak="0">
    <w:nsid w:val="69E245CA"/>
    <w:multiLevelType w:val="multilevel"/>
    <w:tmpl w:val="392A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D02337"/>
    <w:multiLevelType w:val="multilevel"/>
    <w:tmpl w:val="525C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4D389E"/>
    <w:multiLevelType w:val="multilevel"/>
    <w:tmpl w:val="9D82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6" w15:restartNumberingAfterBreak="0">
    <w:nsid w:val="7622525B"/>
    <w:multiLevelType w:val="multilevel"/>
    <w:tmpl w:val="8BFA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5"/>
  </w:num>
  <w:num w:numId="2">
    <w:abstractNumId w:val="33"/>
  </w:num>
  <w:num w:numId="3">
    <w:abstractNumId w:val="27"/>
  </w:num>
  <w:num w:numId="4">
    <w:abstractNumId w:val="26"/>
  </w:num>
  <w:num w:numId="5">
    <w:abstractNumId w:val="42"/>
  </w:num>
  <w:num w:numId="6">
    <w:abstractNumId w:val="39"/>
  </w:num>
  <w:num w:numId="7">
    <w:abstractNumId w:val="1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0"/>
  </w:num>
  <w:num w:numId="12">
    <w:abstractNumId w:val="3"/>
  </w:num>
  <w:num w:numId="13">
    <w:abstractNumId w:val="5"/>
  </w:num>
  <w:num w:numId="14">
    <w:abstractNumId w:val="47"/>
  </w:num>
  <w:num w:numId="15">
    <w:abstractNumId w:val="40"/>
  </w:num>
  <w:num w:numId="16">
    <w:abstractNumId w:val="1"/>
  </w:num>
  <w:num w:numId="17">
    <w:abstractNumId w:val="9"/>
  </w:num>
  <w:num w:numId="18">
    <w:abstractNumId w:val="13"/>
  </w:num>
  <w:num w:numId="19">
    <w:abstractNumId w:val="22"/>
  </w:num>
  <w:num w:numId="20">
    <w:abstractNumId w:val="28"/>
  </w:num>
  <w:num w:numId="21">
    <w:abstractNumId w:val="24"/>
  </w:num>
  <w:num w:numId="22">
    <w:abstractNumId w:val="11"/>
  </w:num>
  <w:num w:numId="23">
    <w:abstractNumId w:val="38"/>
  </w:num>
  <w:num w:numId="24">
    <w:abstractNumId w:val="34"/>
  </w:num>
  <w:num w:numId="25">
    <w:abstractNumId w:val="29"/>
  </w:num>
  <w:num w:numId="26">
    <w:abstractNumId w:val="6"/>
  </w:num>
  <w:num w:numId="27">
    <w:abstractNumId w:val="25"/>
  </w:num>
  <w:num w:numId="28">
    <w:abstractNumId w:val="0"/>
  </w:num>
  <w:num w:numId="29">
    <w:abstractNumId w:val="21"/>
  </w:num>
  <w:num w:numId="30">
    <w:abstractNumId w:val="2"/>
  </w:num>
  <w:num w:numId="31">
    <w:abstractNumId w:val="8"/>
  </w:num>
  <w:num w:numId="32">
    <w:abstractNumId w:val="35"/>
  </w:num>
  <w:num w:numId="33">
    <w:abstractNumId w:val="4"/>
  </w:num>
  <w:num w:numId="34">
    <w:abstractNumId w:val="16"/>
  </w:num>
  <w:num w:numId="35">
    <w:abstractNumId w:val="41"/>
  </w:num>
  <w:num w:numId="36">
    <w:abstractNumId w:val="31"/>
  </w:num>
  <w:num w:numId="37">
    <w:abstractNumId w:val="7"/>
  </w:num>
  <w:num w:numId="38">
    <w:abstractNumId w:val="10"/>
  </w:num>
  <w:num w:numId="39">
    <w:abstractNumId w:val="46"/>
  </w:num>
  <w:num w:numId="40">
    <w:abstractNumId w:val="44"/>
  </w:num>
  <w:num w:numId="41">
    <w:abstractNumId w:val="36"/>
  </w:num>
  <w:num w:numId="42">
    <w:abstractNumId w:val="23"/>
  </w:num>
  <w:num w:numId="43">
    <w:abstractNumId w:val="17"/>
  </w:num>
  <w:num w:numId="44">
    <w:abstractNumId w:val="12"/>
  </w:num>
  <w:num w:numId="45">
    <w:abstractNumId w:val="37"/>
  </w:num>
  <w:num w:numId="46">
    <w:abstractNumId w:val="14"/>
  </w:num>
  <w:num w:numId="47">
    <w:abstractNumId w:val="43"/>
  </w:num>
  <w:num w:numId="48">
    <w:abstractNumId w:val="30"/>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34F3"/>
    <w:rsid w:val="00044369"/>
    <w:rsid w:val="0004787A"/>
    <w:rsid w:val="00051171"/>
    <w:rsid w:val="000512B7"/>
    <w:rsid w:val="00051C9D"/>
    <w:rsid w:val="00054C00"/>
    <w:rsid w:val="000568BB"/>
    <w:rsid w:val="00057542"/>
    <w:rsid w:val="00057A97"/>
    <w:rsid w:val="00057F3F"/>
    <w:rsid w:val="00061635"/>
    <w:rsid w:val="000633A9"/>
    <w:rsid w:val="0006598E"/>
    <w:rsid w:val="000674A9"/>
    <w:rsid w:val="00071EBE"/>
    <w:rsid w:val="0007456D"/>
    <w:rsid w:val="0007519F"/>
    <w:rsid w:val="000840CC"/>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103"/>
    <w:rsid w:val="000B492C"/>
    <w:rsid w:val="000B4DBC"/>
    <w:rsid w:val="000B5FDB"/>
    <w:rsid w:val="000B696D"/>
    <w:rsid w:val="000C18CA"/>
    <w:rsid w:val="000C1B57"/>
    <w:rsid w:val="000C5828"/>
    <w:rsid w:val="000C7267"/>
    <w:rsid w:val="000D0363"/>
    <w:rsid w:val="000D1456"/>
    <w:rsid w:val="000D32CE"/>
    <w:rsid w:val="000D3A0C"/>
    <w:rsid w:val="000D4217"/>
    <w:rsid w:val="000D7CEC"/>
    <w:rsid w:val="000E5609"/>
    <w:rsid w:val="000E65F4"/>
    <w:rsid w:val="000F3B3A"/>
    <w:rsid w:val="001025AD"/>
    <w:rsid w:val="001047DF"/>
    <w:rsid w:val="0011081E"/>
    <w:rsid w:val="00111424"/>
    <w:rsid w:val="001120FF"/>
    <w:rsid w:val="001133FD"/>
    <w:rsid w:val="001177B5"/>
    <w:rsid w:val="00120438"/>
    <w:rsid w:val="00121807"/>
    <w:rsid w:val="001244D5"/>
    <w:rsid w:val="00126378"/>
    <w:rsid w:val="001263C3"/>
    <w:rsid w:val="00126472"/>
    <w:rsid w:val="00127FFC"/>
    <w:rsid w:val="00130FC6"/>
    <w:rsid w:val="0013129D"/>
    <w:rsid w:val="001328BB"/>
    <w:rsid w:val="00132F63"/>
    <w:rsid w:val="0013571C"/>
    <w:rsid w:val="0014077B"/>
    <w:rsid w:val="00141228"/>
    <w:rsid w:val="00141BF6"/>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25A"/>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3218"/>
    <w:rsid w:val="001E411B"/>
    <w:rsid w:val="001E7A82"/>
    <w:rsid w:val="001E7B73"/>
    <w:rsid w:val="001F16C2"/>
    <w:rsid w:val="001F1D94"/>
    <w:rsid w:val="001F2A46"/>
    <w:rsid w:val="001F3709"/>
    <w:rsid w:val="001F3BDF"/>
    <w:rsid w:val="001F5AD3"/>
    <w:rsid w:val="001F65FF"/>
    <w:rsid w:val="001F6A5E"/>
    <w:rsid w:val="002001FF"/>
    <w:rsid w:val="00200C9C"/>
    <w:rsid w:val="00203416"/>
    <w:rsid w:val="00203FB7"/>
    <w:rsid w:val="002042D2"/>
    <w:rsid w:val="00204AF7"/>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37631"/>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1B13"/>
    <w:rsid w:val="00286920"/>
    <w:rsid w:val="002877E1"/>
    <w:rsid w:val="002914DF"/>
    <w:rsid w:val="002919E5"/>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C7FF8"/>
    <w:rsid w:val="002D18D0"/>
    <w:rsid w:val="002D2BF2"/>
    <w:rsid w:val="002D2E08"/>
    <w:rsid w:val="002D44AB"/>
    <w:rsid w:val="002D5745"/>
    <w:rsid w:val="002D7DBA"/>
    <w:rsid w:val="002D7F6E"/>
    <w:rsid w:val="002E0E06"/>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26AA"/>
    <w:rsid w:val="00352926"/>
    <w:rsid w:val="00353818"/>
    <w:rsid w:val="00353A30"/>
    <w:rsid w:val="00354094"/>
    <w:rsid w:val="00354805"/>
    <w:rsid w:val="00361C48"/>
    <w:rsid w:val="003620B2"/>
    <w:rsid w:val="00362420"/>
    <w:rsid w:val="00362A5C"/>
    <w:rsid w:val="003630E3"/>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700"/>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684D"/>
    <w:rsid w:val="004010AA"/>
    <w:rsid w:val="00405468"/>
    <w:rsid w:val="00405CF4"/>
    <w:rsid w:val="00405CFC"/>
    <w:rsid w:val="00407947"/>
    <w:rsid w:val="004079E1"/>
    <w:rsid w:val="0041453A"/>
    <w:rsid w:val="00415178"/>
    <w:rsid w:val="004156E9"/>
    <w:rsid w:val="00417AAC"/>
    <w:rsid w:val="004212D7"/>
    <w:rsid w:val="00422BA9"/>
    <w:rsid w:val="00422C79"/>
    <w:rsid w:val="00422F7F"/>
    <w:rsid w:val="00422FC3"/>
    <w:rsid w:val="00433379"/>
    <w:rsid w:val="00433C52"/>
    <w:rsid w:val="00433EDF"/>
    <w:rsid w:val="004342E4"/>
    <w:rsid w:val="0043553E"/>
    <w:rsid w:val="00435EC9"/>
    <w:rsid w:val="00437D4A"/>
    <w:rsid w:val="004402C9"/>
    <w:rsid w:val="004415B0"/>
    <w:rsid w:val="00441804"/>
    <w:rsid w:val="0044464F"/>
    <w:rsid w:val="00445DD2"/>
    <w:rsid w:val="00450FCB"/>
    <w:rsid w:val="00453159"/>
    <w:rsid w:val="00455805"/>
    <w:rsid w:val="00460A59"/>
    <w:rsid w:val="00463F79"/>
    <w:rsid w:val="004657A7"/>
    <w:rsid w:val="00466CFF"/>
    <w:rsid w:val="0047060F"/>
    <w:rsid w:val="00470BCF"/>
    <w:rsid w:val="00471DD3"/>
    <w:rsid w:val="0047500A"/>
    <w:rsid w:val="004817EE"/>
    <w:rsid w:val="004825CB"/>
    <w:rsid w:val="00483CE0"/>
    <w:rsid w:val="00485798"/>
    <w:rsid w:val="0048797F"/>
    <w:rsid w:val="00494A25"/>
    <w:rsid w:val="004962E7"/>
    <w:rsid w:val="004A32F4"/>
    <w:rsid w:val="004A36AC"/>
    <w:rsid w:val="004A464D"/>
    <w:rsid w:val="004A60C9"/>
    <w:rsid w:val="004A68C7"/>
    <w:rsid w:val="004B12F8"/>
    <w:rsid w:val="004B1BAF"/>
    <w:rsid w:val="004B2BB1"/>
    <w:rsid w:val="004B5A25"/>
    <w:rsid w:val="004B7B9C"/>
    <w:rsid w:val="004C2149"/>
    <w:rsid w:val="004C48F4"/>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1D83"/>
    <w:rsid w:val="00513B4C"/>
    <w:rsid w:val="00515B18"/>
    <w:rsid w:val="00516865"/>
    <w:rsid w:val="0052030F"/>
    <w:rsid w:val="005207A5"/>
    <w:rsid w:val="00521BA9"/>
    <w:rsid w:val="00522314"/>
    <w:rsid w:val="00523AF2"/>
    <w:rsid w:val="00523CF5"/>
    <w:rsid w:val="00525749"/>
    <w:rsid w:val="00531CA6"/>
    <w:rsid w:val="00534A48"/>
    <w:rsid w:val="00534C72"/>
    <w:rsid w:val="0053625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4ED0"/>
    <w:rsid w:val="00585392"/>
    <w:rsid w:val="00594C5D"/>
    <w:rsid w:val="005951D0"/>
    <w:rsid w:val="0059616A"/>
    <w:rsid w:val="00596385"/>
    <w:rsid w:val="005A36EF"/>
    <w:rsid w:val="005A3EFB"/>
    <w:rsid w:val="005A5E82"/>
    <w:rsid w:val="005A6654"/>
    <w:rsid w:val="005A6CF2"/>
    <w:rsid w:val="005A7281"/>
    <w:rsid w:val="005B2696"/>
    <w:rsid w:val="005B2D8D"/>
    <w:rsid w:val="005B59B1"/>
    <w:rsid w:val="005B5F7B"/>
    <w:rsid w:val="005B63B3"/>
    <w:rsid w:val="005B7D18"/>
    <w:rsid w:val="005C22F2"/>
    <w:rsid w:val="005C4676"/>
    <w:rsid w:val="005C4F4D"/>
    <w:rsid w:val="005C694B"/>
    <w:rsid w:val="005D16DA"/>
    <w:rsid w:val="005D254E"/>
    <w:rsid w:val="005D361C"/>
    <w:rsid w:val="005D3CBD"/>
    <w:rsid w:val="005D5FCD"/>
    <w:rsid w:val="005D60D2"/>
    <w:rsid w:val="005E0972"/>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1D7"/>
    <w:rsid w:val="00643EFB"/>
    <w:rsid w:val="00644F30"/>
    <w:rsid w:val="00646B66"/>
    <w:rsid w:val="00651AB3"/>
    <w:rsid w:val="00651D36"/>
    <w:rsid w:val="00652C91"/>
    <w:rsid w:val="006550DE"/>
    <w:rsid w:val="0065570B"/>
    <w:rsid w:val="00655954"/>
    <w:rsid w:val="0065722D"/>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4A30"/>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29CE"/>
    <w:rsid w:val="0074670A"/>
    <w:rsid w:val="00747130"/>
    <w:rsid w:val="00750841"/>
    <w:rsid w:val="007511B3"/>
    <w:rsid w:val="00751C89"/>
    <w:rsid w:val="00753062"/>
    <w:rsid w:val="007534D8"/>
    <w:rsid w:val="00755321"/>
    <w:rsid w:val="00755666"/>
    <w:rsid w:val="00756E71"/>
    <w:rsid w:val="00763D8D"/>
    <w:rsid w:val="00764A79"/>
    <w:rsid w:val="0076559F"/>
    <w:rsid w:val="007704E1"/>
    <w:rsid w:val="007716C6"/>
    <w:rsid w:val="007729F1"/>
    <w:rsid w:val="00772CE7"/>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5A1B"/>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28FA"/>
    <w:rsid w:val="00853A13"/>
    <w:rsid w:val="00854EA7"/>
    <w:rsid w:val="00857858"/>
    <w:rsid w:val="00860B88"/>
    <w:rsid w:val="0086404C"/>
    <w:rsid w:val="00864B20"/>
    <w:rsid w:val="008650E3"/>
    <w:rsid w:val="00865A5E"/>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A66A2"/>
    <w:rsid w:val="008B09EC"/>
    <w:rsid w:val="008B0A1D"/>
    <w:rsid w:val="008B230E"/>
    <w:rsid w:val="008B5689"/>
    <w:rsid w:val="008B70A3"/>
    <w:rsid w:val="008C16AF"/>
    <w:rsid w:val="008C3957"/>
    <w:rsid w:val="008C4BFD"/>
    <w:rsid w:val="008C615F"/>
    <w:rsid w:val="008C6468"/>
    <w:rsid w:val="008C6FC8"/>
    <w:rsid w:val="008D032A"/>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E29"/>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0D"/>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478A"/>
    <w:rsid w:val="009A79DC"/>
    <w:rsid w:val="009B231D"/>
    <w:rsid w:val="009B3931"/>
    <w:rsid w:val="009B657D"/>
    <w:rsid w:val="009C0C36"/>
    <w:rsid w:val="009C3F42"/>
    <w:rsid w:val="009C679E"/>
    <w:rsid w:val="009D0ACE"/>
    <w:rsid w:val="009D0C68"/>
    <w:rsid w:val="009D172E"/>
    <w:rsid w:val="009D265D"/>
    <w:rsid w:val="009D38C2"/>
    <w:rsid w:val="009D3D87"/>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1176"/>
    <w:rsid w:val="00A22B09"/>
    <w:rsid w:val="00A23CDB"/>
    <w:rsid w:val="00A24F19"/>
    <w:rsid w:val="00A25F18"/>
    <w:rsid w:val="00A26735"/>
    <w:rsid w:val="00A32349"/>
    <w:rsid w:val="00A40123"/>
    <w:rsid w:val="00A402C4"/>
    <w:rsid w:val="00A4170F"/>
    <w:rsid w:val="00A41EEB"/>
    <w:rsid w:val="00A50CC3"/>
    <w:rsid w:val="00A5269A"/>
    <w:rsid w:val="00A53476"/>
    <w:rsid w:val="00A535FC"/>
    <w:rsid w:val="00A54698"/>
    <w:rsid w:val="00A54F8F"/>
    <w:rsid w:val="00A557F2"/>
    <w:rsid w:val="00A5654A"/>
    <w:rsid w:val="00A56C79"/>
    <w:rsid w:val="00A609BA"/>
    <w:rsid w:val="00A63563"/>
    <w:rsid w:val="00A642B2"/>
    <w:rsid w:val="00A65BE0"/>
    <w:rsid w:val="00A67D17"/>
    <w:rsid w:val="00A7183F"/>
    <w:rsid w:val="00A7276D"/>
    <w:rsid w:val="00A73A44"/>
    <w:rsid w:val="00A80103"/>
    <w:rsid w:val="00A84468"/>
    <w:rsid w:val="00A84B9C"/>
    <w:rsid w:val="00A9330E"/>
    <w:rsid w:val="00A93A17"/>
    <w:rsid w:val="00A93A6A"/>
    <w:rsid w:val="00A93B1A"/>
    <w:rsid w:val="00A93E77"/>
    <w:rsid w:val="00A96282"/>
    <w:rsid w:val="00A96E06"/>
    <w:rsid w:val="00AA04B1"/>
    <w:rsid w:val="00AA2D8F"/>
    <w:rsid w:val="00AA4554"/>
    <w:rsid w:val="00AA5929"/>
    <w:rsid w:val="00AA645C"/>
    <w:rsid w:val="00AA7726"/>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28AD"/>
    <w:rsid w:val="00B047D8"/>
    <w:rsid w:val="00B058BE"/>
    <w:rsid w:val="00B06034"/>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7FF"/>
    <w:rsid w:val="00B56F73"/>
    <w:rsid w:val="00B61EC6"/>
    <w:rsid w:val="00B62C23"/>
    <w:rsid w:val="00B64FF6"/>
    <w:rsid w:val="00B652F3"/>
    <w:rsid w:val="00B672D5"/>
    <w:rsid w:val="00B67707"/>
    <w:rsid w:val="00B72326"/>
    <w:rsid w:val="00B734D8"/>
    <w:rsid w:val="00B73533"/>
    <w:rsid w:val="00B7403D"/>
    <w:rsid w:val="00B76E82"/>
    <w:rsid w:val="00B816DE"/>
    <w:rsid w:val="00B85CAD"/>
    <w:rsid w:val="00B86F88"/>
    <w:rsid w:val="00B87841"/>
    <w:rsid w:val="00B92370"/>
    <w:rsid w:val="00B92A56"/>
    <w:rsid w:val="00B92C46"/>
    <w:rsid w:val="00B93FF4"/>
    <w:rsid w:val="00B943B1"/>
    <w:rsid w:val="00B9440F"/>
    <w:rsid w:val="00BA0607"/>
    <w:rsid w:val="00BA0BCD"/>
    <w:rsid w:val="00BA1AA2"/>
    <w:rsid w:val="00BA1F6F"/>
    <w:rsid w:val="00BA3CBE"/>
    <w:rsid w:val="00BA56C5"/>
    <w:rsid w:val="00BB107E"/>
    <w:rsid w:val="00BB2520"/>
    <w:rsid w:val="00BB53FA"/>
    <w:rsid w:val="00BB6C17"/>
    <w:rsid w:val="00BB6CCD"/>
    <w:rsid w:val="00BC4106"/>
    <w:rsid w:val="00BC5599"/>
    <w:rsid w:val="00BC5CD9"/>
    <w:rsid w:val="00BC7669"/>
    <w:rsid w:val="00BC795A"/>
    <w:rsid w:val="00BD01C7"/>
    <w:rsid w:val="00BD02AF"/>
    <w:rsid w:val="00BD0EBD"/>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21BA"/>
    <w:rsid w:val="00C24BEA"/>
    <w:rsid w:val="00C3058A"/>
    <w:rsid w:val="00C31408"/>
    <w:rsid w:val="00C32905"/>
    <w:rsid w:val="00C34D8C"/>
    <w:rsid w:val="00C355DC"/>
    <w:rsid w:val="00C36D6A"/>
    <w:rsid w:val="00C36D84"/>
    <w:rsid w:val="00C401D3"/>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05B5"/>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38D2"/>
    <w:rsid w:val="00CC4B44"/>
    <w:rsid w:val="00CC64BC"/>
    <w:rsid w:val="00CC7466"/>
    <w:rsid w:val="00CD01E0"/>
    <w:rsid w:val="00CD2367"/>
    <w:rsid w:val="00CD3760"/>
    <w:rsid w:val="00CD55E7"/>
    <w:rsid w:val="00CD6929"/>
    <w:rsid w:val="00CD75DF"/>
    <w:rsid w:val="00CE01A6"/>
    <w:rsid w:val="00CE08E4"/>
    <w:rsid w:val="00CE6B51"/>
    <w:rsid w:val="00CE6CDC"/>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423B"/>
    <w:rsid w:val="00D35E68"/>
    <w:rsid w:val="00D35EAF"/>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370D"/>
    <w:rsid w:val="00D74462"/>
    <w:rsid w:val="00D76CE9"/>
    <w:rsid w:val="00D81958"/>
    <w:rsid w:val="00D82E55"/>
    <w:rsid w:val="00D83C5B"/>
    <w:rsid w:val="00D8541B"/>
    <w:rsid w:val="00D9397D"/>
    <w:rsid w:val="00D94341"/>
    <w:rsid w:val="00D947B9"/>
    <w:rsid w:val="00D951A6"/>
    <w:rsid w:val="00DA12DB"/>
    <w:rsid w:val="00DA1BF3"/>
    <w:rsid w:val="00DA2EAF"/>
    <w:rsid w:val="00DA5A89"/>
    <w:rsid w:val="00DA646D"/>
    <w:rsid w:val="00DA657B"/>
    <w:rsid w:val="00DA77F5"/>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E7453"/>
    <w:rsid w:val="00DF0352"/>
    <w:rsid w:val="00DF1845"/>
    <w:rsid w:val="00DF22E0"/>
    <w:rsid w:val="00DF2E39"/>
    <w:rsid w:val="00DF5963"/>
    <w:rsid w:val="00DF64F2"/>
    <w:rsid w:val="00DF6C77"/>
    <w:rsid w:val="00DF7A5F"/>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46B90"/>
    <w:rsid w:val="00E5042D"/>
    <w:rsid w:val="00E50D0D"/>
    <w:rsid w:val="00E51868"/>
    <w:rsid w:val="00E51972"/>
    <w:rsid w:val="00E5278F"/>
    <w:rsid w:val="00E5577B"/>
    <w:rsid w:val="00E56F95"/>
    <w:rsid w:val="00E572CA"/>
    <w:rsid w:val="00E57A78"/>
    <w:rsid w:val="00E615E7"/>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C5CEB"/>
    <w:rsid w:val="00EC6186"/>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1E1"/>
    <w:rsid w:val="00F13FA1"/>
    <w:rsid w:val="00F14F00"/>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0E1D"/>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344A"/>
    <w:rsid w:val="00FD57F8"/>
    <w:rsid w:val="00FD7A8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32654D6-616E-4C25-8A8F-8675EFB99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9A478A"/>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9A478A"/>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и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ий текст з відступом 3 Знак"/>
    <w:link w:val="31"/>
    <w:rsid w:val="00FC73F7"/>
    <w:rPr>
      <w:rFonts w:ascii="Times New Roman" w:hAnsi="Times New Roman"/>
      <w:sz w:val="16"/>
      <w:szCs w:val="16"/>
      <w:lang w:val="ru-RU" w:eastAsia="ru-RU"/>
    </w:rPr>
  </w:style>
  <w:style w:type="paragraph" w:styleId="a3">
    <w:name w:val="header"/>
    <w:basedOn w:val="a"/>
    <w:link w:val="12"/>
    <w:uiPriority w:val="99"/>
    <w:unhideWhenUsed/>
    <w:rsid w:val="00B217C6"/>
    <w:pPr>
      <w:tabs>
        <w:tab w:val="center" w:pos="4819"/>
        <w:tab w:val="right" w:pos="9639"/>
      </w:tabs>
    </w:pPr>
  </w:style>
  <w:style w:type="character" w:customStyle="1" w:styleId="12">
    <w:name w:val="Верхній колонтитул Знак1"/>
    <w:link w:val="a3"/>
    <w:uiPriority w:val="99"/>
    <w:rsid w:val="00B217C6"/>
    <w:rPr>
      <w:rFonts w:ascii="Times New Roman" w:hAnsi="Times New Roman"/>
      <w:lang w:val="ru-RU" w:eastAsia="ru-RU"/>
    </w:rPr>
  </w:style>
  <w:style w:type="paragraph" w:styleId="a4">
    <w:name w:val="footer"/>
    <w:basedOn w:val="a"/>
    <w:link w:val="13"/>
    <w:uiPriority w:val="99"/>
    <w:unhideWhenUsed/>
    <w:rsid w:val="00B217C6"/>
    <w:pPr>
      <w:tabs>
        <w:tab w:val="center" w:pos="4819"/>
        <w:tab w:val="right" w:pos="9639"/>
      </w:tabs>
    </w:pPr>
  </w:style>
  <w:style w:type="character" w:customStyle="1" w:styleId="13">
    <w:name w:val="Нижній колонтитул Знак1"/>
    <w:link w:val="a4"/>
    <w:uiPriority w:val="99"/>
    <w:rsid w:val="00B217C6"/>
    <w:rPr>
      <w:rFonts w:ascii="Times New Roman" w:hAnsi="Times New Roman"/>
      <w:lang w:val="ru-RU" w:eastAsia="ru-RU"/>
    </w:rPr>
  </w:style>
  <w:style w:type="character" w:styleId="a5">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9B231D"/>
    <w:rPr>
      <w:rFonts w:eastAsia="Times New Roman"/>
      <w:sz w:val="24"/>
      <w:szCs w:val="24"/>
      <w:lang w:val="uk-UA" w:eastAsia="uk-UA"/>
    </w:rPr>
  </w:style>
  <w:style w:type="paragraph" w:customStyle="1" w:styleId="110">
    <w:name w:val="Обычный11"/>
    <w:aliases w:val="Normal,Звичайний1,Normal,Звичайний2,Звичайний3"/>
    <w:basedOn w:val="a"/>
    <w:qFormat/>
    <w:rsid w:val="009B231D"/>
    <w:rPr>
      <w:rFonts w:eastAsia="Times New Roman"/>
      <w:sz w:val="24"/>
      <w:szCs w:val="24"/>
      <w:lang w:val="uk-UA" w:eastAsia="uk-UA"/>
    </w:rPr>
  </w:style>
  <w:style w:type="character" w:customStyle="1" w:styleId="cs7864ebcf1">
    <w:name w:val="cs7864ebcf1"/>
    <w:rsid w:val="003B3700"/>
    <w:rPr>
      <w:rFonts w:ascii="Times New Roman" w:hAnsi="Times New Roman" w:cs="Times New Roman" w:hint="default"/>
      <w:b/>
      <w:bCs/>
      <w:i w:val="0"/>
      <w:iCs w:val="0"/>
      <w:color w:val="000000"/>
      <w:sz w:val="26"/>
      <w:szCs w:val="26"/>
      <w:shd w:val="clear" w:color="auto" w:fill="auto"/>
    </w:rPr>
  </w:style>
  <w:style w:type="character" w:customStyle="1" w:styleId="20">
    <w:name w:val="Заголовок 2 Знак"/>
    <w:link w:val="2"/>
    <w:rsid w:val="009A478A"/>
    <w:rPr>
      <w:rFonts w:ascii="Arial" w:eastAsia="Times New Roman" w:hAnsi="Arial"/>
      <w:b/>
      <w:caps/>
      <w:sz w:val="16"/>
      <w:lang w:val="uk-UA" w:eastAsia="uk-UA"/>
    </w:rPr>
  </w:style>
  <w:style w:type="character" w:customStyle="1" w:styleId="60">
    <w:name w:val="Заголовок 6 Знак"/>
    <w:link w:val="6"/>
    <w:uiPriority w:val="9"/>
    <w:rsid w:val="009A478A"/>
    <w:rPr>
      <w:rFonts w:ascii="Times New Roman" w:hAnsi="Times New Roman"/>
      <w:b/>
      <w:bCs/>
      <w:sz w:val="22"/>
      <w:szCs w:val="22"/>
    </w:rPr>
  </w:style>
  <w:style w:type="character" w:customStyle="1" w:styleId="40">
    <w:name w:val="Заголовок 4 Знак"/>
    <w:link w:val="4"/>
    <w:rsid w:val="009A478A"/>
    <w:rPr>
      <w:rFonts w:ascii="Times New Roman" w:hAnsi="Times New Roman"/>
      <w:b/>
      <w:bCs/>
      <w:sz w:val="28"/>
      <w:szCs w:val="28"/>
      <w:lang w:val="ru-RU" w:eastAsia="ru-RU"/>
    </w:rPr>
  </w:style>
  <w:style w:type="paragraph" w:customStyle="1" w:styleId="msolistparagraph0">
    <w:name w:val="msolistparagraph"/>
    <w:basedOn w:val="a"/>
    <w:uiPriority w:val="34"/>
    <w:qFormat/>
    <w:rsid w:val="009A478A"/>
    <w:pPr>
      <w:ind w:left="720"/>
      <w:contextualSpacing/>
    </w:pPr>
    <w:rPr>
      <w:rFonts w:eastAsia="Times New Roman"/>
      <w:sz w:val="24"/>
      <w:szCs w:val="24"/>
      <w:lang w:val="uk-UA" w:eastAsia="uk-UA"/>
    </w:rPr>
  </w:style>
  <w:style w:type="paragraph" w:customStyle="1" w:styleId="Encryption">
    <w:name w:val="Encryption"/>
    <w:basedOn w:val="a"/>
    <w:qFormat/>
    <w:rsid w:val="009A478A"/>
    <w:pPr>
      <w:jc w:val="both"/>
    </w:pPr>
    <w:rPr>
      <w:rFonts w:eastAsia="Times New Roman"/>
      <w:b/>
      <w:bCs/>
      <w:i/>
      <w:iCs/>
      <w:sz w:val="24"/>
      <w:szCs w:val="24"/>
      <w:lang w:val="uk-UA" w:eastAsia="uk-UA"/>
    </w:rPr>
  </w:style>
  <w:style w:type="character" w:customStyle="1" w:styleId="Heading2Char">
    <w:name w:val="Heading 2 Char"/>
    <w:link w:val="21"/>
    <w:locked/>
    <w:rsid w:val="009A478A"/>
    <w:rPr>
      <w:rFonts w:ascii="Arial" w:eastAsia="Times New Roman" w:hAnsi="Arial"/>
      <w:b/>
      <w:caps/>
      <w:sz w:val="16"/>
      <w:lang w:val="ru-RU" w:eastAsia="ru-RU"/>
    </w:rPr>
  </w:style>
  <w:style w:type="paragraph" w:customStyle="1" w:styleId="21">
    <w:name w:val="Заголовок 21"/>
    <w:basedOn w:val="a"/>
    <w:link w:val="Heading2Char"/>
    <w:rsid w:val="009A478A"/>
    <w:rPr>
      <w:rFonts w:ascii="Arial" w:eastAsia="Times New Roman" w:hAnsi="Arial"/>
      <w:b/>
      <w:caps/>
      <w:sz w:val="16"/>
    </w:rPr>
  </w:style>
  <w:style w:type="character" w:customStyle="1" w:styleId="Heading4Char">
    <w:name w:val="Heading 4 Char"/>
    <w:link w:val="41"/>
    <w:locked/>
    <w:rsid w:val="009A478A"/>
    <w:rPr>
      <w:rFonts w:ascii="Arial" w:eastAsia="Times New Roman" w:hAnsi="Arial"/>
      <w:b/>
      <w:lang w:val="ru-RU" w:eastAsia="ru-RU"/>
    </w:rPr>
  </w:style>
  <w:style w:type="paragraph" w:customStyle="1" w:styleId="41">
    <w:name w:val="Заголовок 41"/>
    <w:basedOn w:val="a"/>
    <w:link w:val="Heading4Char"/>
    <w:rsid w:val="009A478A"/>
    <w:rPr>
      <w:rFonts w:ascii="Arial" w:eastAsia="Times New Roman" w:hAnsi="Arial"/>
      <w:b/>
    </w:rPr>
  </w:style>
  <w:style w:type="table" w:styleId="a6">
    <w:name w:val="Table Grid"/>
    <w:basedOn w:val="a1"/>
    <w:rsid w:val="009A47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9A478A"/>
    <w:rPr>
      <w:lang w:val="uk-UA"/>
    </w:rPr>
    <w:tblPr>
      <w:tblCellMar>
        <w:top w:w="0" w:type="dxa"/>
        <w:left w:w="108" w:type="dxa"/>
        <w:bottom w:w="0" w:type="dxa"/>
        <w:right w:w="108" w:type="dxa"/>
      </w:tblCellMar>
    </w:tblPr>
  </w:style>
  <w:style w:type="character" w:customStyle="1" w:styleId="csb3e8c9cf24">
    <w:name w:val="csb3e8c9cf24"/>
    <w:rsid w:val="009A478A"/>
    <w:rPr>
      <w:rFonts w:ascii="Arial" w:hAnsi="Arial" w:cs="Arial" w:hint="default"/>
      <w:b/>
      <w:bCs/>
      <w:i w:val="0"/>
      <w:iCs w:val="0"/>
      <w:color w:val="000000"/>
      <w:sz w:val="18"/>
      <w:szCs w:val="18"/>
      <w:shd w:val="clear" w:color="auto" w:fill="auto"/>
    </w:rPr>
  </w:style>
  <w:style w:type="paragraph" w:styleId="a7">
    <w:name w:val="Balloon Text"/>
    <w:basedOn w:val="a"/>
    <w:link w:val="14"/>
    <w:uiPriority w:val="99"/>
    <w:semiHidden/>
    <w:rsid w:val="009A478A"/>
    <w:rPr>
      <w:rFonts w:ascii="Tahoma" w:eastAsia="Times New Roman" w:hAnsi="Tahoma" w:cs="Tahoma"/>
      <w:sz w:val="16"/>
      <w:szCs w:val="16"/>
    </w:rPr>
  </w:style>
  <w:style w:type="character" w:customStyle="1" w:styleId="14">
    <w:name w:val="Текст у виносці Знак1"/>
    <w:link w:val="a7"/>
    <w:uiPriority w:val="99"/>
    <w:semiHidden/>
    <w:rsid w:val="009A478A"/>
    <w:rPr>
      <w:rFonts w:ascii="Tahoma" w:eastAsia="Times New Roman" w:hAnsi="Tahoma" w:cs="Tahoma"/>
      <w:sz w:val="16"/>
      <w:szCs w:val="16"/>
      <w:lang w:val="ru-RU" w:eastAsia="ru-RU"/>
    </w:rPr>
  </w:style>
  <w:style w:type="paragraph" w:customStyle="1" w:styleId="BodyTextIndent2">
    <w:name w:val="Body Text Indent2"/>
    <w:basedOn w:val="a"/>
    <w:rsid w:val="009A478A"/>
    <w:pPr>
      <w:jc w:val="center"/>
    </w:pPr>
    <w:rPr>
      <w:rFonts w:ascii="Arial" w:eastAsia="Times New Roman" w:hAnsi="Arial"/>
      <w:b/>
      <w:i/>
      <w:sz w:val="18"/>
      <w:lang w:val="uk-UA"/>
    </w:rPr>
  </w:style>
  <w:style w:type="paragraph" w:customStyle="1" w:styleId="15">
    <w:name w:val="Основной текст с отступом1"/>
    <w:basedOn w:val="a"/>
    <w:link w:val="BodyTextIndentChar"/>
    <w:rsid w:val="009A478A"/>
    <w:pPr>
      <w:spacing w:before="120" w:after="120"/>
    </w:pPr>
    <w:rPr>
      <w:rFonts w:ascii="Arial" w:eastAsia="Times New Roman" w:hAnsi="Arial"/>
      <w:sz w:val="18"/>
    </w:rPr>
  </w:style>
  <w:style w:type="character" w:customStyle="1" w:styleId="BodyTextIndentChar">
    <w:name w:val="Body Text Indent Char"/>
    <w:link w:val="15"/>
    <w:locked/>
    <w:rsid w:val="009A478A"/>
    <w:rPr>
      <w:rFonts w:ascii="Arial" w:eastAsia="Times New Roman" w:hAnsi="Arial"/>
      <w:sz w:val="18"/>
      <w:lang w:val="ru-RU" w:eastAsia="ru-RU"/>
    </w:rPr>
  </w:style>
  <w:style w:type="character" w:customStyle="1" w:styleId="csab6e076947">
    <w:name w:val="csab6e076947"/>
    <w:rsid w:val="009A478A"/>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9A478A"/>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9A478A"/>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9A478A"/>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9A478A"/>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9A478A"/>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9A478A"/>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9A478A"/>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9A478A"/>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9A478A"/>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9A478A"/>
    <w:rPr>
      <w:rFonts w:eastAsia="Times New Roman"/>
      <w:sz w:val="24"/>
      <w:szCs w:val="24"/>
    </w:rPr>
  </w:style>
  <w:style w:type="character" w:customStyle="1" w:styleId="csab6e076981">
    <w:name w:val="csab6e076981"/>
    <w:rsid w:val="009A478A"/>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9A478A"/>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9A478A"/>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9A478A"/>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9A478A"/>
    <w:rPr>
      <w:rFonts w:ascii="Arial" w:hAnsi="Arial" w:cs="Arial" w:hint="default"/>
      <w:b/>
      <w:bCs/>
      <w:i w:val="0"/>
      <w:iCs w:val="0"/>
      <w:color w:val="000000"/>
      <w:sz w:val="18"/>
      <w:szCs w:val="18"/>
      <w:shd w:val="clear" w:color="auto" w:fill="auto"/>
    </w:rPr>
  </w:style>
  <w:style w:type="character" w:customStyle="1" w:styleId="csab6e076980">
    <w:name w:val="csab6e076980"/>
    <w:rsid w:val="009A478A"/>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9A478A"/>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9A478A"/>
    <w:rPr>
      <w:rFonts w:ascii="Arial" w:hAnsi="Arial" w:cs="Arial" w:hint="default"/>
      <w:b/>
      <w:bCs/>
      <w:i w:val="0"/>
      <w:iCs w:val="0"/>
      <w:color w:val="000000"/>
      <w:sz w:val="18"/>
      <w:szCs w:val="18"/>
      <w:shd w:val="clear" w:color="auto" w:fill="auto"/>
    </w:rPr>
  </w:style>
  <w:style w:type="character" w:customStyle="1" w:styleId="csab6e076961">
    <w:name w:val="csab6e076961"/>
    <w:rsid w:val="009A478A"/>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9A478A"/>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9A478A"/>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9A478A"/>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9A478A"/>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9A478A"/>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9A478A"/>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9A478A"/>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9A478A"/>
    <w:rPr>
      <w:rFonts w:ascii="Arial" w:hAnsi="Arial" w:cs="Arial" w:hint="default"/>
      <w:b/>
      <w:bCs/>
      <w:i w:val="0"/>
      <w:iCs w:val="0"/>
      <w:color w:val="000000"/>
      <w:sz w:val="18"/>
      <w:szCs w:val="18"/>
      <w:shd w:val="clear" w:color="auto" w:fill="auto"/>
    </w:rPr>
  </w:style>
  <w:style w:type="character" w:customStyle="1" w:styleId="csab6e0769276">
    <w:name w:val="csab6e0769276"/>
    <w:rsid w:val="009A478A"/>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9A478A"/>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9A478A"/>
    <w:rPr>
      <w:rFonts w:ascii="Arial" w:hAnsi="Arial" w:cs="Arial" w:hint="default"/>
      <w:b/>
      <w:bCs/>
      <w:i w:val="0"/>
      <w:iCs w:val="0"/>
      <w:color w:val="000000"/>
      <w:sz w:val="18"/>
      <w:szCs w:val="18"/>
      <w:shd w:val="clear" w:color="auto" w:fill="auto"/>
    </w:rPr>
  </w:style>
  <w:style w:type="character" w:customStyle="1" w:styleId="csf229d0ff13">
    <w:name w:val="csf229d0ff13"/>
    <w:rsid w:val="009A478A"/>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9A478A"/>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9A478A"/>
    <w:rPr>
      <w:rFonts w:ascii="Arial" w:hAnsi="Arial" w:cs="Arial" w:hint="default"/>
      <w:b/>
      <w:bCs/>
      <w:i w:val="0"/>
      <w:iCs w:val="0"/>
      <w:color w:val="000000"/>
      <w:sz w:val="18"/>
      <w:szCs w:val="18"/>
      <w:shd w:val="clear" w:color="auto" w:fill="auto"/>
    </w:rPr>
  </w:style>
  <w:style w:type="character" w:customStyle="1" w:styleId="csafaf5741100">
    <w:name w:val="csafaf5741100"/>
    <w:rsid w:val="009A478A"/>
    <w:rPr>
      <w:rFonts w:ascii="Arial" w:hAnsi="Arial" w:cs="Arial" w:hint="default"/>
      <w:b/>
      <w:bCs/>
      <w:i w:val="0"/>
      <w:iCs w:val="0"/>
      <w:color w:val="000000"/>
      <w:sz w:val="18"/>
      <w:szCs w:val="18"/>
      <w:shd w:val="clear" w:color="auto" w:fill="auto"/>
    </w:rPr>
  </w:style>
  <w:style w:type="paragraph" w:styleId="a8">
    <w:name w:val="Body Text Indent"/>
    <w:basedOn w:val="a"/>
    <w:link w:val="a9"/>
    <w:rsid w:val="009A478A"/>
    <w:pPr>
      <w:spacing w:after="120"/>
      <w:ind w:left="283"/>
    </w:pPr>
    <w:rPr>
      <w:rFonts w:eastAsia="Times New Roman"/>
      <w:sz w:val="24"/>
      <w:szCs w:val="24"/>
    </w:rPr>
  </w:style>
  <w:style w:type="character" w:customStyle="1" w:styleId="a9">
    <w:name w:val="Основний текст з відступом Знак"/>
    <w:link w:val="a8"/>
    <w:rsid w:val="009A478A"/>
    <w:rPr>
      <w:rFonts w:ascii="Times New Roman" w:eastAsia="Times New Roman" w:hAnsi="Times New Roman"/>
      <w:sz w:val="24"/>
      <w:szCs w:val="24"/>
      <w:lang w:val="ru-RU" w:eastAsia="ru-RU"/>
    </w:rPr>
  </w:style>
  <w:style w:type="character" w:customStyle="1" w:styleId="csf229d0ff16">
    <w:name w:val="csf229d0ff16"/>
    <w:rsid w:val="009A478A"/>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9A478A"/>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9A478A"/>
    <w:pPr>
      <w:spacing w:after="120"/>
    </w:pPr>
    <w:rPr>
      <w:rFonts w:eastAsia="Times New Roman"/>
      <w:sz w:val="16"/>
      <w:szCs w:val="16"/>
      <w:lang w:val="uk-UA" w:eastAsia="uk-UA"/>
    </w:rPr>
  </w:style>
  <w:style w:type="character" w:customStyle="1" w:styleId="34">
    <w:name w:val="Основний текст 3 Знак"/>
    <w:link w:val="33"/>
    <w:rsid w:val="009A478A"/>
    <w:rPr>
      <w:rFonts w:ascii="Times New Roman" w:eastAsia="Times New Roman" w:hAnsi="Times New Roman"/>
      <w:sz w:val="16"/>
      <w:szCs w:val="16"/>
      <w:lang w:val="uk-UA" w:eastAsia="uk-UA"/>
    </w:rPr>
  </w:style>
  <w:style w:type="character" w:customStyle="1" w:styleId="csab6e076931">
    <w:name w:val="csab6e076931"/>
    <w:rsid w:val="009A478A"/>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9A478A"/>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9A478A"/>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9A478A"/>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9A478A"/>
    <w:pPr>
      <w:ind w:firstLine="708"/>
      <w:jc w:val="both"/>
    </w:pPr>
    <w:rPr>
      <w:rFonts w:ascii="Arial" w:eastAsia="Times New Roman" w:hAnsi="Arial"/>
      <w:b/>
      <w:sz w:val="18"/>
      <w:lang w:val="uk-UA"/>
    </w:rPr>
  </w:style>
  <w:style w:type="character" w:customStyle="1" w:styleId="csf229d0ff25">
    <w:name w:val="csf229d0ff25"/>
    <w:rsid w:val="009A478A"/>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9A478A"/>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9A478A"/>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9A478A"/>
    <w:pPr>
      <w:ind w:firstLine="708"/>
      <w:jc w:val="both"/>
    </w:pPr>
    <w:rPr>
      <w:rFonts w:ascii="Arial" w:eastAsia="Times New Roman" w:hAnsi="Arial"/>
      <w:b/>
      <w:sz w:val="18"/>
      <w:lang w:val="uk-UA" w:eastAsia="uk-UA"/>
    </w:rPr>
  </w:style>
  <w:style w:type="character" w:customStyle="1" w:styleId="cs95e872d01">
    <w:name w:val="cs95e872d01"/>
    <w:rsid w:val="009A478A"/>
  </w:style>
  <w:style w:type="paragraph" w:customStyle="1" w:styleId="cse71256d6">
    <w:name w:val="cse71256d6"/>
    <w:basedOn w:val="a"/>
    <w:rsid w:val="009A478A"/>
    <w:pPr>
      <w:ind w:left="1440"/>
    </w:pPr>
    <w:rPr>
      <w:rFonts w:eastAsia="Times New Roman"/>
      <w:sz w:val="24"/>
      <w:szCs w:val="24"/>
      <w:lang w:val="uk-UA" w:eastAsia="uk-UA"/>
    </w:rPr>
  </w:style>
  <w:style w:type="character" w:customStyle="1" w:styleId="csb3e8c9cf10">
    <w:name w:val="csb3e8c9cf10"/>
    <w:rsid w:val="009A478A"/>
    <w:rPr>
      <w:rFonts w:ascii="Arial" w:hAnsi="Arial" w:cs="Arial" w:hint="default"/>
      <w:b/>
      <w:bCs/>
      <w:i w:val="0"/>
      <w:iCs w:val="0"/>
      <w:color w:val="000000"/>
      <w:sz w:val="18"/>
      <w:szCs w:val="18"/>
      <w:shd w:val="clear" w:color="auto" w:fill="auto"/>
    </w:rPr>
  </w:style>
  <w:style w:type="character" w:customStyle="1" w:styleId="csafaf574127">
    <w:name w:val="csafaf574127"/>
    <w:rsid w:val="009A478A"/>
    <w:rPr>
      <w:rFonts w:ascii="Arial" w:hAnsi="Arial" w:cs="Arial" w:hint="default"/>
      <w:b/>
      <w:bCs/>
      <w:i w:val="0"/>
      <w:iCs w:val="0"/>
      <w:color w:val="000000"/>
      <w:sz w:val="18"/>
      <w:szCs w:val="18"/>
      <w:shd w:val="clear" w:color="auto" w:fill="auto"/>
    </w:rPr>
  </w:style>
  <w:style w:type="character" w:customStyle="1" w:styleId="csf229d0ff10">
    <w:name w:val="csf229d0ff10"/>
    <w:rsid w:val="009A478A"/>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9A478A"/>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9A478A"/>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9A478A"/>
    <w:rPr>
      <w:rFonts w:ascii="Arial" w:hAnsi="Arial" w:cs="Arial" w:hint="default"/>
      <w:b/>
      <w:bCs/>
      <w:i w:val="0"/>
      <w:iCs w:val="0"/>
      <w:color w:val="000000"/>
      <w:sz w:val="18"/>
      <w:szCs w:val="18"/>
      <w:shd w:val="clear" w:color="auto" w:fill="auto"/>
    </w:rPr>
  </w:style>
  <w:style w:type="character" w:customStyle="1" w:styleId="csafaf5741106">
    <w:name w:val="csafaf5741106"/>
    <w:rsid w:val="009A478A"/>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9A478A"/>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9A478A"/>
    <w:pPr>
      <w:ind w:firstLine="708"/>
      <w:jc w:val="both"/>
    </w:pPr>
    <w:rPr>
      <w:rFonts w:ascii="Arial" w:eastAsia="Times New Roman" w:hAnsi="Arial"/>
      <w:b/>
      <w:sz w:val="18"/>
      <w:lang w:val="uk-UA" w:eastAsia="uk-UA"/>
    </w:rPr>
  </w:style>
  <w:style w:type="character" w:customStyle="1" w:styleId="csafaf5741216">
    <w:name w:val="csafaf5741216"/>
    <w:rsid w:val="009A478A"/>
    <w:rPr>
      <w:rFonts w:ascii="Arial" w:hAnsi="Arial" w:cs="Arial" w:hint="default"/>
      <w:b/>
      <w:bCs/>
      <w:i w:val="0"/>
      <w:iCs w:val="0"/>
      <w:color w:val="000000"/>
      <w:sz w:val="18"/>
      <w:szCs w:val="18"/>
      <w:shd w:val="clear" w:color="auto" w:fill="auto"/>
    </w:rPr>
  </w:style>
  <w:style w:type="character" w:customStyle="1" w:styleId="csf229d0ff19">
    <w:name w:val="csf229d0ff19"/>
    <w:rsid w:val="009A478A"/>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9A478A"/>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9A478A"/>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9A478A"/>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9A478A"/>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9A478A"/>
    <w:pPr>
      <w:ind w:firstLine="708"/>
      <w:jc w:val="both"/>
    </w:pPr>
    <w:rPr>
      <w:rFonts w:ascii="Arial" w:eastAsia="Times New Roman" w:hAnsi="Arial"/>
      <w:b/>
      <w:sz w:val="18"/>
      <w:lang w:val="uk-UA" w:eastAsia="uk-UA"/>
    </w:rPr>
  </w:style>
  <w:style w:type="character" w:customStyle="1" w:styleId="csf229d0ff14">
    <w:name w:val="csf229d0ff14"/>
    <w:rsid w:val="009A478A"/>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9A478A"/>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9A478A"/>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9A478A"/>
    <w:pPr>
      <w:ind w:firstLine="708"/>
      <w:jc w:val="both"/>
    </w:pPr>
    <w:rPr>
      <w:rFonts w:ascii="Arial" w:eastAsia="Times New Roman" w:hAnsi="Arial"/>
      <w:b/>
      <w:sz w:val="18"/>
      <w:lang w:val="uk-UA" w:eastAsia="uk-UA"/>
    </w:rPr>
  </w:style>
  <w:style w:type="paragraph" w:customStyle="1" w:styleId="140">
    <w:name w:val="Основной текст с отступом14"/>
    <w:basedOn w:val="a"/>
    <w:rsid w:val="009A478A"/>
    <w:pPr>
      <w:ind w:firstLine="708"/>
      <w:jc w:val="both"/>
    </w:pPr>
    <w:rPr>
      <w:rFonts w:ascii="Arial" w:eastAsia="Times New Roman" w:hAnsi="Arial"/>
      <w:b/>
      <w:sz w:val="18"/>
      <w:lang w:val="uk-UA" w:eastAsia="uk-UA"/>
    </w:rPr>
  </w:style>
  <w:style w:type="paragraph" w:customStyle="1" w:styleId="150">
    <w:name w:val="Основной текст с отступом15"/>
    <w:basedOn w:val="a"/>
    <w:rsid w:val="009A478A"/>
    <w:pPr>
      <w:ind w:firstLine="708"/>
      <w:jc w:val="both"/>
    </w:pPr>
    <w:rPr>
      <w:rFonts w:ascii="Arial" w:eastAsia="Times New Roman" w:hAnsi="Arial"/>
      <w:b/>
      <w:sz w:val="18"/>
      <w:lang w:val="uk-UA" w:eastAsia="uk-UA"/>
    </w:rPr>
  </w:style>
  <w:style w:type="character" w:customStyle="1" w:styleId="csab6e0769225">
    <w:name w:val="csab6e0769225"/>
    <w:rsid w:val="009A478A"/>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9A478A"/>
    <w:pPr>
      <w:ind w:firstLine="708"/>
      <w:jc w:val="both"/>
    </w:pPr>
    <w:rPr>
      <w:rFonts w:ascii="Arial" w:eastAsia="Times New Roman" w:hAnsi="Arial"/>
      <w:b/>
      <w:sz w:val="18"/>
      <w:lang w:val="uk-UA" w:eastAsia="uk-UA"/>
    </w:rPr>
  </w:style>
  <w:style w:type="character" w:customStyle="1" w:styleId="csb3e8c9cf3">
    <w:name w:val="csb3e8c9cf3"/>
    <w:rsid w:val="009A478A"/>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9A478A"/>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9A478A"/>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9A478A"/>
    <w:pPr>
      <w:ind w:firstLine="708"/>
      <w:jc w:val="both"/>
    </w:pPr>
    <w:rPr>
      <w:rFonts w:ascii="Arial" w:eastAsia="Times New Roman" w:hAnsi="Arial"/>
      <w:b/>
      <w:sz w:val="18"/>
      <w:lang w:val="uk-UA" w:eastAsia="uk-UA"/>
    </w:rPr>
  </w:style>
  <w:style w:type="character" w:customStyle="1" w:styleId="csb86c8cfe1">
    <w:name w:val="csb86c8cfe1"/>
    <w:rsid w:val="009A478A"/>
    <w:rPr>
      <w:rFonts w:ascii="Times New Roman" w:hAnsi="Times New Roman" w:cs="Times New Roman" w:hint="default"/>
      <w:b/>
      <w:bCs/>
      <w:i w:val="0"/>
      <w:iCs w:val="0"/>
      <w:color w:val="000000"/>
      <w:sz w:val="24"/>
      <w:szCs w:val="24"/>
    </w:rPr>
  </w:style>
  <w:style w:type="character" w:customStyle="1" w:styleId="csf229d0ff21">
    <w:name w:val="csf229d0ff21"/>
    <w:rsid w:val="009A478A"/>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9A478A"/>
    <w:pPr>
      <w:ind w:firstLine="708"/>
      <w:jc w:val="both"/>
    </w:pPr>
    <w:rPr>
      <w:rFonts w:ascii="Arial" w:eastAsia="Times New Roman" w:hAnsi="Arial"/>
      <w:b/>
      <w:sz w:val="18"/>
      <w:lang w:val="uk-UA" w:eastAsia="uk-UA"/>
    </w:rPr>
  </w:style>
  <w:style w:type="character" w:customStyle="1" w:styleId="csf229d0ff26">
    <w:name w:val="csf229d0ff26"/>
    <w:rsid w:val="009A478A"/>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9A478A"/>
    <w:pPr>
      <w:jc w:val="both"/>
    </w:pPr>
    <w:rPr>
      <w:rFonts w:ascii="Arial" w:eastAsia="Times New Roman" w:hAnsi="Arial"/>
      <w:sz w:val="24"/>
      <w:szCs w:val="24"/>
      <w:lang w:val="uk-UA" w:eastAsia="uk-UA"/>
    </w:rPr>
  </w:style>
  <w:style w:type="character" w:customStyle="1" w:styleId="cs8c2cf3831">
    <w:name w:val="cs8c2cf3831"/>
    <w:rsid w:val="009A478A"/>
    <w:rPr>
      <w:rFonts w:ascii="Arial" w:hAnsi="Arial" w:cs="Arial" w:hint="default"/>
      <w:b/>
      <w:bCs/>
      <w:i/>
      <w:iCs/>
      <w:color w:val="102B56"/>
      <w:sz w:val="18"/>
      <w:szCs w:val="18"/>
      <w:shd w:val="clear" w:color="auto" w:fill="auto"/>
    </w:rPr>
  </w:style>
  <w:style w:type="character" w:customStyle="1" w:styleId="csd71f5e5a1">
    <w:name w:val="csd71f5e5a1"/>
    <w:rsid w:val="009A478A"/>
    <w:rPr>
      <w:rFonts w:ascii="Arial" w:hAnsi="Arial" w:cs="Arial" w:hint="default"/>
      <w:b w:val="0"/>
      <w:bCs w:val="0"/>
      <w:i/>
      <w:iCs/>
      <w:color w:val="102B56"/>
      <w:sz w:val="18"/>
      <w:szCs w:val="18"/>
      <w:shd w:val="clear" w:color="auto" w:fill="auto"/>
    </w:rPr>
  </w:style>
  <w:style w:type="character" w:customStyle="1" w:styleId="cs8f6c24af1">
    <w:name w:val="cs8f6c24af1"/>
    <w:rsid w:val="009A478A"/>
    <w:rPr>
      <w:rFonts w:ascii="Arial" w:hAnsi="Arial" w:cs="Arial" w:hint="default"/>
      <w:b/>
      <w:bCs/>
      <w:i w:val="0"/>
      <w:iCs w:val="0"/>
      <w:color w:val="102B56"/>
      <w:sz w:val="18"/>
      <w:szCs w:val="18"/>
      <w:shd w:val="clear" w:color="auto" w:fill="auto"/>
    </w:rPr>
  </w:style>
  <w:style w:type="character" w:customStyle="1" w:styleId="csa5a0f5421">
    <w:name w:val="csa5a0f5421"/>
    <w:rsid w:val="009A478A"/>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9A478A"/>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9A478A"/>
    <w:pPr>
      <w:ind w:firstLine="708"/>
      <w:jc w:val="both"/>
    </w:pPr>
    <w:rPr>
      <w:rFonts w:ascii="Arial" w:eastAsia="Times New Roman" w:hAnsi="Arial"/>
      <w:b/>
      <w:sz w:val="18"/>
      <w:lang w:val="uk-UA" w:eastAsia="uk-UA"/>
    </w:rPr>
  </w:style>
  <w:style w:type="character" w:styleId="aa">
    <w:name w:val="line number"/>
    <w:uiPriority w:val="99"/>
    <w:rsid w:val="009A478A"/>
    <w:rPr>
      <w:rFonts w:ascii="Segoe UI" w:hAnsi="Segoe UI" w:cs="Segoe UI"/>
      <w:color w:val="000000"/>
      <w:sz w:val="18"/>
      <w:szCs w:val="18"/>
    </w:rPr>
  </w:style>
  <w:style w:type="character" w:styleId="ab">
    <w:name w:val="Hyperlink"/>
    <w:uiPriority w:val="99"/>
    <w:rsid w:val="009A478A"/>
    <w:rPr>
      <w:rFonts w:ascii="Segoe UI" w:hAnsi="Segoe UI" w:cs="Segoe UI"/>
      <w:color w:val="0000FF"/>
      <w:sz w:val="18"/>
      <w:szCs w:val="18"/>
      <w:u w:val="single"/>
    </w:rPr>
  </w:style>
  <w:style w:type="paragraph" w:customStyle="1" w:styleId="23">
    <w:name w:val="Основной текст с отступом23"/>
    <w:basedOn w:val="a"/>
    <w:rsid w:val="009A478A"/>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9A478A"/>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9A478A"/>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9A478A"/>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9A478A"/>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9A478A"/>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9A478A"/>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9A478A"/>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9A478A"/>
    <w:pPr>
      <w:ind w:firstLine="708"/>
      <w:jc w:val="both"/>
    </w:pPr>
    <w:rPr>
      <w:rFonts w:ascii="Arial" w:eastAsia="Times New Roman" w:hAnsi="Arial"/>
      <w:b/>
      <w:sz w:val="18"/>
      <w:lang w:val="uk-UA" w:eastAsia="uk-UA"/>
    </w:rPr>
  </w:style>
  <w:style w:type="character" w:customStyle="1" w:styleId="csa939b0971">
    <w:name w:val="csa939b0971"/>
    <w:rsid w:val="009A478A"/>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9A478A"/>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9A478A"/>
    <w:pPr>
      <w:ind w:firstLine="708"/>
      <w:jc w:val="both"/>
    </w:pPr>
    <w:rPr>
      <w:rFonts w:ascii="Arial" w:eastAsia="Times New Roman" w:hAnsi="Arial"/>
      <w:b/>
      <w:sz w:val="18"/>
      <w:lang w:val="uk-UA" w:eastAsia="uk-UA"/>
    </w:rPr>
  </w:style>
  <w:style w:type="character" w:styleId="ac">
    <w:name w:val="annotation reference"/>
    <w:semiHidden/>
    <w:unhideWhenUsed/>
    <w:rsid w:val="009A478A"/>
    <w:rPr>
      <w:sz w:val="16"/>
      <w:szCs w:val="16"/>
    </w:rPr>
  </w:style>
  <w:style w:type="paragraph" w:styleId="ad">
    <w:name w:val="annotation text"/>
    <w:basedOn w:val="a"/>
    <w:link w:val="ae"/>
    <w:semiHidden/>
    <w:unhideWhenUsed/>
    <w:rsid w:val="009A478A"/>
    <w:rPr>
      <w:rFonts w:eastAsia="Times New Roman"/>
      <w:lang w:val="uk-UA" w:eastAsia="uk-UA"/>
    </w:rPr>
  </w:style>
  <w:style w:type="character" w:customStyle="1" w:styleId="ae">
    <w:name w:val="Текст примітки Знак"/>
    <w:link w:val="ad"/>
    <w:semiHidden/>
    <w:rsid w:val="009A478A"/>
    <w:rPr>
      <w:rFonts w:ascii="Times New Roman" w:eastAsia="Times New Roman" w:hAnsi="Times New Roman"/>
      <w:lang w:val="uk-UA" w:eastAsia="uk-UA"/>
    </w:rPr>
  </w:style>
  <w:style w:type="paragraph" w:styleId="af">
    <w:name w:val="annotation subject"/>
    <w:basedOn w:val="ad"/>
    <w:next w:val="ad"/>
    <w:link w:val="af0"/>
    <w:semiHidden/>
    <w:unhideWhenUsed/>
    <w:rsid w:val="009A478A"/>
    <w:rPr>
      <w:b/>
      <w:bCs/>
    </w:rPr>
  </w:style>
  <w:style w:type="character" w:customStyle="1" w:styleId="af0">
    <w:name w:val="Тема примітки Знак"/>
    <w:link w:val="af"/>
    <w:semiHidden/>
    <w:rsid w:val="009A478A"/>
    <w:rPr>
      <w:rFonts w:ascii="Times New Roman" w:eastAsia="Times New Roman" w:hAnsi="Times New Roman"/>
      <w:b/>
      <w:bCs/>
      <w:lang w:val="uk-UA" w:eastAsia="uk-UA"/>
    </w:rPr>
  </w:style>
  <w:style w:type="paragraph" w:styleId="af1">
    <w:name w:val="Revision"/>
    <w:hidden/>
    <w:uiPriority w:val="99"/>
    <w:semiHidden/>
    <w:rsid w:val="009A478A"/>
    <w:rPr>
      <w:rFonts w:ascii="Times New Roman" w:eastAsia="Times New Roman" w:hAnsi="Times New Roman"/>
      <w:sz w:val="24"/>
      <w:szCs w:val="24"/>
      <w:lang w:val="uk-UA" w:eastAsia="uk-UA"/>
    </w:rPr>
  </w:style>
  <w:style w:type="character" w:customStyle="1" w:styleId="csb3e8c9cf69">
    <w:name w:val="csb3e8c9cf69"/>
    <w:rsid w:val="009A478A"/>
    <w:rPr>
      <w:rFonts w:ascii="Arial" w:hAnsi="Arial" w:cs="Arial" w:hint="default"/>
      <w:b/>
      <w:bCs/>
      <w:i w:val="0"/>
      <w:iCs w:val="0"/>
      <w:color w:val="000000"/>
      <w:sz w:val="18"/>
      <w:szCs w:val="18"/>
      <w:shd w:val="clear" w:color="auto" w:fill="auto"/>
    </w:rPr>
  </w:style>
  <w:style w:type="character" w:customStyle="1" w:styleId="csf229d0ff64">
    <w:name w:val="csf229d0ff64"/>
    <w:rsid w:val="009A478A"/>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9A478A"/>
    <w:rPr>
      <w:rFonts w:ascii="Arial" w:eastAsia="Times New Roman" w:hAnsi="Arial"/>
      <w:sz w:val="24"/>
      <w:szCs w:val="24"/>
      <w:lang w:val="uk-UA" w:eastAsia="uk-UA"/>
    </w:rPr>
  </w:style>
  <w:style w:type="character" w:customStyle="1" w:styleId="csd398459525">
    <w:name w:val="csd398459525"/>
    <w:rsid w:val="009A478A"/>
    <w:rPr>
      <w:rFonts w:ascii="Arial" w:hAnsi="Arial" w:cs="Arial" w:hint="default"/>
      <w:b/>
      <w:bCs/>
      <w:i/>
      <w:iCs/>
      <w:color w:val="000000"/>
      <w:sz w:val="18"/>
      <w:szCs w:val="18"/>
      <w:u w:val="single"/>
      <w:shd w:val="clear" w:color="auto" w:fill="auto"/>
    </w:rPr>
  </w:style>
  <w:style w:type="character" w:customStyle="1" w:styleId="csd3c90d4325">
    <w:name w:val="csd3c90d4325"/>
    <w:rsid w:val="009A478A"/>
    <w:rPr>
      <w:rFonts w:ascii="Arial" w:hAnsi="Arial" w:cs="Arial" w:hint="default"/>
      <w:b w:val="0"/>
      <w:bCs w:val="0"/>
      <w:i/>
      <w:iCs/>
      <w:color w:val="000000"/>
      <w:sz w:val="18"/>
      <w:szCs w:val="18"/>
      <w:shd w:val="clear" w:color="auto" w:fill="auto"/>
    </w:rPr>
  </w:style>
  <w:style w:type="character" w:customStyle="1" w:styleId="csb86c8cfe3">
    <w:name w:val="csb86c8cfe3"/>
    <w:rsid w:val="009A478A"/>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9A478A"/>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9A478A"/>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9A478A"/>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9A478A"/>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9A478A"/>
    <w:pPr>
      <w:ind w:firstLine="708"/>
      <w:jc w:val="both"/>
    </w:pPr>
    <w:rPr>
      <w:rFonts w:ascii="Arial" w:eastAsia="Times New Roman" w:hAnsi="Arial"/>
      <w:b/>
      <w:sz w:val="18"/>
      <w:lang w:val="uk-UA" w:eastAsia="uk-UA"/>
    </w:rPr>
  </w:style>
  <w:style w:type="character" w:customStyle="1" w:styleId="csab6e076977">
    <w:name w:val="csab6e076977"/>
    <w:rsid w:val="009A478A"/>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9A478A"/>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A478A"/>
    <w:rPr>
      <w:rFonts w:ascii="Arial" w:hAnsi="Arial" w:cs="Arial" w:hint="default"/>
      <w:b/>
      <w:bCs/>
      <w:i w:val="0"/>
      <w:iCs w:val="0"/>
      <w:color w:val="000000"/>
      <w:sz w:val="18"/>
      <w:szCs w:val="18"/>
      <w:shd w:val="clear" w:color="auto" w:fill="auto"/>
    </w:rPr>
  </w:style>
  <w:style w:type="character" w:customStyle="1" w:styleId="cs607602ac2">
    <w:name w:val="cs607602ac2"/>
    <w:rsid w:val="009A478A"/>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9A478A"/>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9A478A"/>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9A478A"/>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9A478A"/>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9A478A"/>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9A478A"/>
    <w:pPr>
      <w:ind w:firstLine="708"/>
      <w:jc w:val="both"/>
    </w:pPr>
    <w:rPr>
      <w:rFonts w:ascii="Arial" w:eastAsia="Times New Roman" w:hAnsi="Arial"/>
      <w:b/>
      <w:sz w:val="18"/>
      <w:lang w:val="uk-UA" w:eastAsia="uk-UA"/>
    </w:rPr>
  </w:style>
  <w:style w:type="character" w:customStyle="1" w:styleId="csab6e0769291">
    <w:name w:val="csab6e0769291"/>
    <w:rsid w:val="009A478A"/>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9A478A"/>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9A478A"/>
    <w:pPr>
      <w:ind w:firstLine="708"/>
      <w:jc w:val="both"/>
    </w:pPr>
    <w:rPr>
      <w:rFonts w:ascii="Arial" w:eastAsia="Times New Roman" w:hAnsi="Arial"/>
      <w:b/>
      <w:sz w:val="18"/>
      <w:lang w:val="uk-UA" w:eastAsia="uk-UA"/>
    </w:rPr>
  </w:style>
  <w:style w:type="character" w:customStyle="1" w:styleId="csf562b92915">
    <w:name w:val="csf562b92915"/>
    <w:rsid w:val="009A478A"/>
    <w:rPr>
      <w:rFonts w:ascii="Arial" w:hAnsi="Arial" w:cs="Arial" w:hint="default"/>
      <w:b/>
      <w:bCs/>
      <w:i/>
      <w:iCs/>
      <w:color w:val="000000"/>
      <w:sz w:val="18"/>
      <w:szCs w:val="18"/>
      <w:shd w:val="clear" w:color="auto" w:fill="auto"/>
    </w:rPr>
  </w:style>
  <w:style w:type="character" w:customStyle="1" w:styleId="cseed234731">
    <w:name w:val="cseed234731"/>
    <w:rsid w:val="009A478A"/>
    <w:rPr>
      <w:rFonts w:ascii="Arial" w:hAnsi="Arial" w:cs="Arial" w:hint="default"/>
      <w:b/>
      <w:bCs/>
      <w:i/>
      <w:iCs/>
      <w:color w:val="000000"/>
      <w:sz w:val="12"/>
      <w:szCs w:val="12"/>
      <w:shd w:val="clear" w:color="auto" w:fill="auto"/>
    </w:rPr>
  </w:style>
  <w:style w:type="character" w:customStyle="1" w:styleId="csb3e8c9cf35">
    <w:name w:val="csb3e8c9cf35"/>
    <w:rsid w:val="009A478A"/>
    <w:rPr>
      <w:rFonts w:ascii="Arial" w:hAnsi="Arial" w:cs="Arial" w:hint="default"/>
      <w:b/>
      <w:bCs/>
      <w:i w:val="0"/>
      <w:iCs w:val="0"/>
      <w:color w:val="000000"/>
      <w:sz w:val="18"/>
      <w:szCs w:val="18"/>
      <w:shd w:val="clear" w:color="auto" w:fill="auto"/>
    </w:rPr>
  </w:style>
  <w:style w:type="character" w:customStyle="1" w:styleId="csb3e8c9cf28">
    <w:name w:val="csb3e8c9cf28"/>
    <w:rsid w:val="009A478A"/>
    <w:rPr>
      <w:rFonts w:ascii="Arial" w:hAnsi="Arial" w:cs="Arial" w:hint="default"/>
      <w:b/>
      <w:bCs/>
      <w:i w:val="0"/>
      <w:iCs w:val="0"/>
      <w:color w:val="000000"/>
      <w:sz w:val="18"/>
      <w:szCs w:val="18"/>
      <w:shd w:val="clear" w:color="auto" w:fill="auto"/>
    </w:rPr>
  </w:style>
  <w:style w:type="character" w:customStyle="1" w:styleId="csf562b9296">
    <w:name w:val="csf562b9296"/>
    <w:rsid w:val="009A478A"/>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9A478A"/>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9A478A"/>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9A478A"/>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9A478A"/>
    <w:pPr>
      <w:ind w:firstLine="708"/>
      <w:jc w:val="both"/>
    </w:pPr>
    <w:rPr>
      <w:rFonts w:ascii="Arial" w:eastAsia="Times New Roman" w:hAnsi="Arial"/>
      <w:b/>
      <w:sz w:val="18"/>
      <w:lang w:val="uk-UA" w:eastAsia="uk-UA"/>
    </w:rPr>
  </w:style>
  <w:style w:type="character" w:customStyle="1" w:styleId="csab6e076930">
    <w:name w:val="csab6e076930"/>
    <w:rsid w:val="009A478A"/>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9A478A"/>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9A478A"/>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9A478A"/>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9A478A"/>
    <w:pPr>
      <w:ind w:firstLine="708"/>
      <w:jc w:val="both"/>
    </w:pPr>
    <w:rPr>
      <w:rFonts w:ascii="Arial" w:eastAsia="Times New Roman" w:hAnsi="Arial"/>
      <w:b/>
      <w:sz w:val="18"/>
      <w:lang w:val="uk-UA" w:eastAsia="uk-UA"/>
    </w:rPr>
  </w:style>
  <w:style w:type="paragraph" w:customStyle="1" w:styleId="24">
    <w:name w:val="Обычный2"/>
    <w:rsid w:val="009A478A"/>
    <w:rPr>
      <w:rFonts w:ascii="Times New Roman" w:eastAsia="Times New Roman" w:hAnsi="Times New Roman"/>
      <w:sz w:val="24"/>
      <w:lang w:val="uk-UA" w:eastAsia="ru-RU"/>
    </w:rPr>
  </w:style>
  <w:style w:type="paragraph" w:customStyle="1" w:styleId="220">
    <w:name w:val="Основной текст с отступом22"/>
    <w:basedOn w:val="a"/>
    <w:rsid w:val="009A478A"/>
    <w:pPr>
      <w:spacing w:before="120" w:after="120"/>
    </w:pPr>
    <w:rPr>
      <w:rFonts w:ascii="Arial" w:eastAsia="Times New Roman" w:hAnsi="Arial"/>
      <w:sz w:val="18"/>
    </w:rPr>
  </w:style>
  <w:style w:type="paragraph" w:customStyle="1" w:styleId="221">
    <w:name w:val="Заголовок 22"/>
    <w:basedOn w:val="a"/>
    <w:rsid w:val="009A478A"/>
    <w:rPr>
      <w:rFonts w:ascii="Arial" w:eastAsia="Times New Roman" w:hAnsi="Arial"/>
      <w:b/>
      <w:caps/>
      <w:sz w:val="16"/>
    </w:rPr>
  </w:style>
  <w:style w:type="paragraph" w:customStyle="1" w:styleId="421">
    <w:name w:val="Заголовок 42"/>
    <w:basedOn w:val="a"/>
    <w:rsid w:val="009A478A"/>
    <w:rPr>
      <w:rFonts w:ascii="Arial" w:eastAsia="Times New Roman" w:hAnsi="Arial"/>
      <w:b/>
    </w:rPr>
  </w:style>
  <w:style w:type="paragraph" w:customStyle="1" w:styleId="3a">
    <w:name w:val="Обычный3"/>
    <w:rsid w:val="009A478A"/>
    <w:rPr>
      <w:rFonts w:ascii="Times New Roman" w:eastAsia="Times New Roman" w:hAnsi="Times New Roman"/>
      <w:sz w:val="24"/>
      <w:lang w:val="uk-UA" w:eastAsia="ru-RU"/>
    </w:rPr>
  </w:style>
  <w:style w:type="paragraph" w:customStyle="1" w:styleId="240">
    <w:name w:val="Основной текст с отступом24"/>
    <w:basedOn w:val="a"/>
    <w:rsid w:val="009A478A"/>
    <w:pPr>
      <w:spacing w:before="120" w:after="120"/>
    </w:pPr>
    <w:rPr>
      <w:rFonts w:ascii="Arial" w:eastAsia="Times New Roman" w:hAnsi="Arial"/>
      <w:sz w:val="18"/>
    </w:rPr>
  </w:style>
  <w:style w:type="paragraph" w:customStyle="1" w:styleId="230">
    <w:name w:val="Заголовок 23"/>
    <w:basedOn w:val="a"/>
    <w:rsid w:val="009A478A"/>
    <w:rPr>
      <w:rFonts w:ascii="Arial" w:eastAsia="Times New Roman" w:hAnsi="Arial"/>
      <w:b/>
      <w:caps/>
      <w:sz w:val="16"/>
    </w:rPr>
  </w:style>
  <w:style w:type="paragraph" w:customStyle="1" w:styleId="430">
    <w:name w:val="Заголовок 43"/>
    <w:basedOn w:val="a"/>
    <w:rsid w:val="009A478A"/>
    <w:rPr>
      <w:rFonts w:ascii="Arial" w:eastAsia="Times New Roman" w:hAnsi="Arial"/>
      <w:b/>
    </w:rPr>
  </w:style>
  <w:style w:type="paragraph" w:customStyle="1" w:styleId="BodyTextIndent">
    <w:name w:val="Body Text Indent"/>
    <w:basedOn w:val="a"/>
    <w:rsid w:val="009A478A"/>
    <w:pPr>
      <w:spacing w:before="120" w:after="120"/>
    </w:pPr>
    <w:rPr>
      <w:rFonts w:ascii="Arial" w:eastAsia="Times New Roman" w:hAnsi="Arial"/>
      <w:sz w:val="18"/>
    </w:rPr>
  </w:style>
  <w:style w:type="paragraph" w:customStyle="1" w:styleId="Heading2">
    <w:name w:val="Heading 2"/>
    <w:basedOn w:val="a"/>
    <w:rsid w:val="009A478A"/>
    <w:rPr>
      <w:rFonts w:ascii="Arial" w:eastAsia="Times New Roman" w:hAnsi="Arial"/>
      <w:b/>
      <w:caps/>
      <w:sz w:val="16"/>
    </w:rPr>
  </w:style>
  <w:style w:type="paragraph" w:customStyle="1" w:styleId="Heading4">
    <w:name w:val="Heading 4"/>
    <w:basedOn w:val="a"/>
    <w:rsid w:val="009A478A"/>
    <w:rPr>
      <w:rFonts w:ascii="Arial" w:eastAsia="Times New Roman" w:hAnsi="Arial"/>
      <w:b/>
    </w:rPr>
  </w:style>
  <w:style w:type="paragraph" w:customStyle="1" w:styleId="62">
    <w:name w:val="Основной текст с отступом62"/>
    <w:basedOn w:val="a"/>
    <w:rsid w:val="009A478A"/>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9A478A"/>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9A478A"/>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9A478A"/>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9A478A"/>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9A478A"/>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9A478A"/>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9A478A"/>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9A478A"/>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9A478A"/>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9A478A"/>
    <w:pPr>
      <w:ind w:firstLine="708"/>
      <w:jc w:val="both"/>
    </w:pPr>
    <w:rPr>
      <w:rFonts w:ascii="Arial" w:eastAsia="Times New Roman" w:hAnsi="Arial"/>
      <w:b/>
      <w:sz w:val="18"/>
      <w:lang w:val="uk-UA" w:eastAsia="uk-UA"/>
    </w:rPr>
  </w:style>
  <w:style w:type="character" w:customStyle="1" w:styleId="141">
    <w:name w:val="Основной текст (14)_"/>
    <w:link w:val="142"/>
    <w:uiPriority w:val="99"/>
    <w:locked/>
    <w:rsid w:val="009A478A"/>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9A478A"/>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9A478A"/>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9A478A"/>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9A478A"/>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9A478A"/>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9A478A"/>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9A478A"/>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9A478A"/>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9A478A"/>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9A478A"/>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9A478A"/>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9A478A"/>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9A478A"/>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9A478A"/>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9A478A"/>
    <w:pPr>
      <w:ind w:firstLine="708"/>
      <w:jc w:val="both"/>
    </w:pPr>
    <w:rPr>
      <w:rFonts w:ascii="Arial" w:eastAsia="Times New Roman" w:hAnsi="Arial"/>
      <w:b/>
      <w:sz w:val="18"/>
      <w:lang w:val="uk-UA" w:eastAsia="uk-UA"/>
    </w:rPr>
  </w:style>
  <w:style w:type="character" w:customStyle="1" w:styleId="csab6e076965">
    <w:name w:val="csab6e076965"/>
    <w:rsid w:val="009A478A"/>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9A478A"/>
    <w:pPr>
      <w:ind w:firstLine="708"/>
      <w:jc w:val="both"/>
    </w:pPr>
    <w:rPr>
      <w:rFonts w:ascii="Arial" w:eastAsia="Times New Roman" w:hAnsi="Arial"/>
      <w:b/>
      <w:sz w:val="18"/>
      <w:lang w:val="uk-UA" w:eastAsia="uk-UA"/>
    </w:rPr>
  </w:style>
  <w:style w:type="character" w:customStyle="1" w:styleId="csf229d0ff33">
    <w:name w:val="csf229d0ff33"/>
    <w:rsid w:val="009A478A"/>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9A478A"/>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9A478A"/>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9A478A"/>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9A478A"/>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9A478A"/>
    <w:pPr>
      <w:ind w:firstLine="708"/>
      <w:jc w:val="both"/>
    </w:pPr>
    <w:rPr>
      <w:rFonts w:ascii="Arial" w:eastAsia="Times New Roman" w:hAnsi="Arial"/>
      <w:b/>
      <w:sz w:val="18"/>
      <w:lang w:val="uk-UA" w:eastAsia="uk-UA"/>
    </w:rPr>
  </w:style>
  <w:style w:type="character" w:customStyle="1" w:styleId="csab6e076920">
    <w:name w:val="csab6e076920"/>
    <w:rsid w:val="009A478A"/>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9A478A"/>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9A478A"/>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9A478A"/>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9A478A"/>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9A478A"/>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9A478A"/>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9A478A"/>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9A478A"/>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9A478A"/>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9A478A"/>
    <w:pPr>
      <w:ind w:firstLine="708"/>
      <w:jc w:val="both"/>
    </w:pPr>
    <w:rPr>
      <w:rFonts w:ascii="Arial" w:eastAsia="Times New Roman" w:hAnsi="Arial"/>
      <w:b/>
      <w:sz w:val="18"/>
      <w:lang w:val="uk-UA" w:eastAsia="uk-UA"/>
    </w:rPr>
  </w:style>
  <w:style w:type="character" w:customStyle="1" w:styleId="csf229d0ff50">
    <w:name w:val="csf229d0ff50"/>
    <w:rsid w:val="009A478A"/>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9A478A"/>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9A478A"/>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9A478A"/>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9A478A"/>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9A478A"/>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9A478A"/>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9A478A"/>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9A478A"/>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9A478A"/>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9A478A"/>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9A478A"/>
    <w:pPr>
      <w:ind w:firstLine="708"/>
      <w:jc w:val="both"/>
    </w:pPr>
    <w:rPr>
      <w:rFonts w:ascii="Arial" w:eastAsia="Times New Roman" w:hAnsi="Arial"/>
      <w:b/>
      <w:sz w:val="18"/>
      <w:lang w:val="uk-UA" w:eastAsia="uk-UA"/>
    </w:rPr>
  </w:style>
  <w:style w:type="character" w:customStyle="1" w:styleId="csf229d0ff83">
    <w:name w:val="csf229d0ff83"/>
    <w:rsid w:val="009A478A"/>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9A478A"/>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9A478A"/>
    <w:pPr>
      <w:ind w:firstLine="708"/>
      <w:jc w:val="both"/>
    </w:pPr>
    <w:rPr>
      <w:rFonts w:ascii="Arial" w:eastAsia="Times New Roman" w:hAnsi="Arial"/>
      <w:b/>
      <w:sz w:val="18"/>
      <w:lang w:val="uk-UA" w:eastAsia="uk-UA"/>
    </w:rPr>
  </w:style>
  <w:style w:type="character" w:customStyle="1" w:styleId="csf229d0ff76">
    <w:name w:val="csf229d0ff76"/>
    <w:rsid w:val="009A478A"/>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9A478A"/>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9A478A"/>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9A478A"/>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9A478A"/>
    <w:pPr>
      <w:ind w:firstLine="708"/>
      <w:jc w:val="both"/>
    </w:pPr>
    <w:rPr>
      <w:rFonts w:ascii="Arial" w:eastAsia="Times New Roman" w:hAnsi="Arial"/>
      <w:b/>
      <w:sz w:val="18"/>
      <w:lang w:val="uk-UA" w:eastAsia="uk-UA"/>
    </w:rPr>
  </w:style>
  <w:style w:type="character" w:customStyle="1" w:styleId="csf229d0ff20">
    <w:name w:val="csf229d0ff20"/>
    <w:rsid w:val="009A478A"/>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9A478A"/>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9A478A"/>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9A478A"/>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9A478A"/>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9A478A"/>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9A478A"/>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9A478A"/>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9A478A"/>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9A478A"/>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9A478A"/>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9A478A"/>
    <w:pPr>
      <w:ind w:firstLine="708"/>
      <w:jc w:val="both"/>
    </w:pPr>
    <w:rPr>
      <w:rFonts w:ascii="Arial" w:eastAsia="Times New Roman" w:hAnsi="Arial"/>
      <w:b/>
      <w:sz w:val="18"/>
      <w:lang w:val="uk-UA" w:eastAsia="uk-UA"/>
    </w:rPr>
  </w:style>
  <w:style w:type="character" w:customStyle="1" w:styleId="csab6e07697">
    <w:name w:val="csab6e07697"/>
    <w:rsid w:val="009A478A"/>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9A478A"/>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9A478A"/>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9A478A"/>
    <w:pPr>
      <w:ind w:firstLine="708"/>
      <w:jc w:val="both"/>
    </w:pPr>
    <w:rPr>
      <w:rFonts w:ascii="Arial" w:eastAsia="Times New Roman" w:hAnsi="Arial"/>
      <w:b/>
      <w:sz w:val="18"/>
      <w:lang w:val="uk-UA" w:eastAsia="uk-UA"/>
    </w:rPr>
  </w:style>
  <w:style w:type="character" w:customStyle="1" w:styleId="csb3e8c9cf94">
    <w:name w:val="csb3e8c9cf94"/>
    <w:rsid w:val="009A478A"/>
    <w:rPr>
      <w:rFonts w:ascii="Arial" w:hAnsi="Arial" w:cs="Arial" w:hint="default"/>
      <w:b/>
      <w:bCs/>
      <w:i w:val="0"/>
      <w:iCs w:val="0"/>
      <w:color w:val="000000"/>
      <w:sz w:val="18"/>
      <w:szCs w:val="18"/>
      <w:shd w:val="clear" w:color="auto" w:fill="auto"/>
    </w:rPr>
  </w:style>
  <w:style w:type="character" w:customStyle="1" w:styleId="csf229d0ff91">
    <w:name w:val="csf229d0ff91"/>
    <w:rsid w:val="009A478A"/>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A478A"/>
    <w:rPr>
      <w:rFonts w:ascii="Arial" w:eastAsia="Times New Roman" w:hAnsi="Arial"/>
      <w:b/>
      <w:caps/>
      <w:sz w:val="16"/>
      <w:lang w:val="ru-RU" w:eastAsia="ru-RU"/>
    </w:rPr>
  </w:style>
  <w:style w:type="character" w:customStyle="1" w:styleId="411">
    <w:name w:val="Заголовок 4 Знак1"/>
    <w:uiPriority w:val="9"/>
    <w:locked/>
    <w:rsid w:val="009A478A"/>
    <w:rPr>
      <w:rFonts w:ascii="Arial" w:eastAsia="Times New Roman" w:hAnsi="Arial"/>
      <w:b/>
      <w:lang w:val="ru-RU" w:eastAsia="ru-RU"/>
    </w:rPr>
  </w:style>
  <w:style w:type="character" w:customStyle="1" w:styleId="csf229d0ff74">
    <w:name w:val="csf229d0ff74"/>
    <w:rsid w:val="009A478A"/>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9A478A"/>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9A478A"/>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9A478A"/>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9A478A"/>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9A478A"/>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9A478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9A478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9A478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9A478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9A478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9A478A"/>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9A478A"/>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9A478A"/>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9A478A"/>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9A478A"/>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9A478A"/>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9A478A"/>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9A478A"/>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9A478A"/>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9A478A"/>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9A478A"/>
    <w:rPr>
      <w:rFonts w:ascii="Arial" w:hAnsi="Arial" w:cs="Arial" w:hint="default"/>
      <w:b w:val="0"/>
      <w:bCs w:val="0"/>
      <w:i w:val="0"/>
      <w:iCs w:val="0"/>
      <w:color w:val="000000"/>
      <w:sz w:val="18"/>
      <w:szCs w:val="18"/>
      <w:shd w:val="clear" w:color="auto" w:fill="auto"/>
    </w:rPr>
  </w:style>
  <w:style w:type="character" w:customStyle="1" w:styleId="csba294252">
    <w:name w:val="csba294252"/>
    <w:rsid w:val="009A478A"/>
    <w:rPr>
      <w:rFonts w:ascii="Segoe UI" w:hAnsi="Segoe UI" w:cs="Segoe UI" w:hint="default"/>
      <w:b/>
      <w:bCs/>
      <w:i/>
      <w:iCs/>
      <w:color w:val="102B56"/>
      <w:sz w:val="18"/>
      <w:szCs w:val="18"/>
      <w:shd w:val="clear" w:color="auto" w:fill="auto"/>
    </w:rPr>
  </w:style>
  <w:style w:type="character" w:customStyle="1" w:styleId="csf229d0ff131">
    <w:name w:val="csf229d0ff131"/>
    <w:rsid w:val="009A478A"/>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9A478A"/>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9A478A"/>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9A478A"/>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9A478A"/>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9A478A"/>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A478A"/>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A478A"/>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A478A"/>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9A478A"/>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9A478A"/>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9A478A"/>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9A478A"/>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9A478A"/>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9A478A"/>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9A478A"/>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9A478A"/>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9A478A"/>
    <w:rPr>
      <w:rFonts w:ascii="Arial" w:hAnsi="Arial" w:cs="Arial" w:hint="default"/>
      <w:b/>
      <w:bCs/>
      <w:i/>
      <w:iCs/>
      <w:color w:val="000000"/>
      <w:sz w:val="18"/>
      <w:szCs w:val="18"/>
      <w:shd w:val="clear" w:color="auto" w:fill="auto"/>
    </w:rPr>
  </w:style>
  <w:style w:type="character" w:customStyle="1" w:styleId="csf229d0ff144">
    <w:name w:val="csf229d0ff144"/>
    <w:rsid w:val="009A478A"/>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9A478A"/>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9A478A"/>
    <w:rPr>
      <w:rFonts w:ascii="Arial" w:hAnsi="Arial" w:cs="Arial" w:hint="default"/>
      <w:b/>
      <w:bCs/>
      <w:i/>
      <w:iCs/>
      <w:color w:val="000000"/>
      <w:sz w:val="18"/>
      <w:szCs w:val="18"/>
      <w:shd w:val="clear" w:color="auto" w:fill="auto"/>
    </w:rPr>
  </w:style>
  <w:style w:type="character" w:customStyle="1" w:styleId="csf229d0ff122">
    <w:name w:val="csf229d0ff122"/>
    <w:rsid w:val="009A478A"/>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9A478A"/>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9A478A"/>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9A478A"/>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9A478A"/>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9A478A"/>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9A478A"/>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9A478A"/>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9A478A"/>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9A478A"/>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9A478A"/>
    <w:rPr>
      <w:rFonts w:ascii="Arial" w:hAnsi="Arial" w:cs="Arial"/>
      <w:sz w:val="18"/>
      <w:szCs w:val="18"/>
      <w:lang w:val="ru-RU"/>
    </w:rPr>
  </w:style>
  <w:style w:type="paragraph" w:customStyle="1" w:styleId="Arial90">
    <w:name w:val="Arial9(без отступов)"/>
    <w:link w:val="Arial9"/>
    <w:semiHidden/>
    <w:rsid w:val="009A478A"/>
    <w:pPr>
      <w:ind w:left="-113"/>
    </w:pPr>
    <w:rPr>
      <w:rFonts w:ascii="Arial" w:hAnsi="Arial" w:cs="Arial"/>
      <w:sz w:val="18"/>
      <w:szCs w:val="18"/>
      <w:lang w:val="ru-RU"/>
    </w:rPr>
  </w:style>
  <w:style w:type="character" w:customStyle="1" w:styleId="csf229d0ff178">
    <w:name w:val="csf229d0ff178"/>
    <w:rsid w:val="009A478A"/>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9A478A"/>
    <w:rPr>
      <w:rFonts w:ascii="Arial" w:hAnsi="Arial" w:cs="Arial" w:hint="default"/>
      <w:b/>
      <w:bCs/>
      <w:i w:val="0"/>
      <w:iCs w:val="0"/>
      <w:color w:val="000000"/>
      <w:sz w:val="18"/>
      <w:szCs w:val="18"/>
      <w:shd w:val="clear" w:color="auto" w:fill="auto"/>
    </w:rPr>
  </w:style>
  <w:style w:type="character" w:customStyle="1" w:styleId="csf229d0ff8">
    <w:name w:val="csf229d0ff8"/>
    <w:rsid w:val="009A478A"/>
    <w:rPr>
      <w:rFonts w:ascii="Arial" w:hAnsi="Arial" w:cs="Arial" w:hint="default"/>
      <w:b w:val="0"/>
      <w:bCs w:val="0"/>
      <w:i w:val="0"/>
      <w:iCs w:val="0"/>
      <w:color w:val="000000"/>
      <w:sz w:val="18"/>
      <w:szCs w:val="18"/>
      <w:shd w:val="clear" w:color="auto" w:fill="auto"/>
    </w:rPr>
  </w:style>
  <w:style w:type="character" w:customStyle="1" w:styleId="cs9b006263">
    <w:name w:val="cs9b006263"/>
    <w:rsid w:val="009A478A"/>
    <w:rPr>
      <w:rFonts w:ascii="Arial" w:hAnsi="Arial" w:cs="Arial" w:hint="default"/>
      <w:b/>
      <w:bCs/>
      <w:i w:val="0"/>
      <w:iCs w:val="0"/>
      <w:color w:val="000000"/>
      <w:sz w:val="20"/>
      <w:szCs w:val="20"/>
      <w:shd w:val="clear" w:color="auto" w:fill="auto"/>
    </w:rPr>
  </w:style>
  <w:style w:type="character" w:customStyle="1" w:styleId="csf229d0ff36">
    <w:name w:val="csf229d0ff36"/>
    <w:rsid w:val="009A478A"/>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9A478A"/>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9A478A"/>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9A478A"/>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9A478A"/>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9A478A"/>
    <w:pPr>
      <w:snapToGrid w:val="0"/>
      <w:ind w:left="720"/>
      <w:contextualSpacing/>
    </w:pPr>
    <w:rPr>
      <w:rFonts w:ascii="Arial" w:eastAsia="Times New Roman" w:hAnsi="Arial"/>
      <w:sz w:val="28"/>
    </w:rPr>
  </w:style>
  <w:style w:type="character" w:customStyle="1" w:styleId="csf229d0ff102">
    <w:name w:val="csf229d0ff102"/>
    <w:rsid w:val="009A478A"/>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9A478A"/>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9A478A"/>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9A478A"/>
    <w:rPr>
      <w:rFonts w:ascii="Arial" w:hAnsi="Arial" w:cs="Arial" w:hint="default"/>
      <w:b/>
      <w:bCs/>
      <w:i/>
      <w:iCs/>
      <w:color w:val="000000"/>
      <w:sz w:val="18"/>
      <w:szCs w:val="18"/>
      <w:shd w:val="clear" w:color="auto" w:fill="auto"/>
    </w:rPr>
  </w:style>
  <w:style w:type="character" w:customStyle="1" w:styleId="csf229d0ff142">
    <w:name w:val="csf229d0ff142"/>
    <w:rsid w:val="009A478A"/>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9A478A"/>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9A478A"/>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9A478A"/>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9A478A"/>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9A478A"/>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9A478A"/>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9A478A"/>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9A478A"/>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9A478A"/>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9A478A"/>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A478A"/>
    <w:rPr>
      <w:rFonts w:ascii="Arial" w:hAnsi="Arial" w:cs="Arial" w:hint="default"/>
      <w:b/>
      <w:bCs/>
      <w:i w:val="0"/>
      <w:iCs w:val="0"/>
      <w:color w:val="000000"/>
      <w:sz w:val="18"/>
      <w:szCs w:val="18"/>
      <w:shd w:val="clear" w:color="auto" w:fill="auto"/>
    </w:rPr>
  </w:style>
  <w:style w:type="character" w:customStyle="1" w:styleId="csf229d0ff107">
    <w:name w:val="csf229d0ff107"/>
    <w:rsid w:val="009A478A"/>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9A478A"/>
    <w:rPr>
      <w:rFonts w:ascii="Arial" w:hAnsi="Arial" w:cs="Arial" w:hint="default"/>
      <w:b/>
      <w:bCs/>
      <w:i/>
      <w:iCs/>
      <w:color w:val="000000"/>
      <w:sz w:val="18"/>
      <w:szCs w:val="18"/>
      <w:shd w:val="clear" w:color="auto" w:fill="auto"/>
    </w:rPr>
  </w:style>
  <w:style w:type="character" w:customStyle="1" w:styleId="csab6e076993">
    <w:name w:val="csab6e076993"/>
    <w:rsid w:val="009A478A"/>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9A478A"/>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9A478A"/>
    <w:rPr>
      <w:rFonts w:ascii="Arial" w:hAnsi="Arial"/>
      <w:sz w:val="18"/>
      <w:lang w:val="x-none" w:eastAsia="ru-RU"/>
    </w:rPr>
  </w:style>
  <w:style w:type="paragraph" w:customStyle="1" w:styleId="Arial960">
    <w:name w:val="Arial9+6пт"/>
    <w:basedOn w:val="a"/>
    <w:link w:val="Arial96"/>
    <w:rsid w:val="009A478A"/>
    <w:pPr>
      <w:snapToGrid w:val="0"/>
      <w:spacing w:before="120"/>
    </w:pPr>
    <w:rPr>
      <w:rFonts w:ascii="Arial" w:hAnsi="Arial"/>
      <w:sz w:val="18"/>
      <w:lang w:val="x-none"/>
    </w:rPr>
  </w:style>
  <w:style w:type="character" w:customStyle="1" w:styleId="csf229d0ff86">
    <w:name w:val="csf229d0ff86"/>
    <w:rsid w:val="009A478A"/>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9A478A"/>
    <w:rPr>
      <w:rFonts w:ascii="Segoe UI" w:hAnsi="Segoe UI" w:cs="Segoe UI" w:hint="default"/>
      <w:b/>
      <w:bCs/>
      <w:i/>
      <w:iCs/>
      <w:color w:val="102B56"/>
      <w:sz w:val="18"/>
      <w:szCs w:val="18"/>
      <w:shd w:val="clear" w:color="auto" w:fill="auto"/>
    </w:rPr>
  </w:style>
  <w:style w:type="character" w:customStyle="1" w:styleId="csab6e076914">
    <w:name w:val="csab6e076914"/>
    <w:rsid w:val="009A478A"/>
    <w:rPr>
      <w:rFonts w:ascii="Arial" w:hAnsi="Arial" w:cs="Arial" w:hint="default"/>
      <w:b w:val="0"/>
      <w:bCs w:val="0"/>
      <w:i w:val="0"/>
      <w:iCs w:val="0"/>
      <w:color w:val="000000"/>
      <w:sz w:val="18"/>
      <w:szCs w:val="18"/>
    </w:rPr>
  </w:style>
  <w:style w:type="character" w:customStyle="1" w:styleId="csf229d0ff134">
    <w:name w:val="csf229d0ff134"/>
    <w:rsid w:val="009A478A"/>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9A478A"/>
    <w:rPr>
      <w:rFonts w:ascii="Arial" w:hAnsi="Arial" w:cs="Arial" w:hint="default"/>
      <w:b/>
      <w:bCs/>
      <w:i/>
      <w:iCs/>
      <w:color w:val="000000"/>
      <w:sz w:val="20"/>
      <w:szCs w:val="20"/>
      <w:shd w:val="clear" w:color="auto" w:fill="auto"/>
    </w:rPr>
  </w:style>
  <w:style w:type="character" w:styleId="af3">
    <w:name w:val="FollowedHyperlink"/>
    <w:uiPriority w:val="99"/>
    <w:unhideWhenUsed/>
    <w:rsid w:val="009A478A"/>
    <w:rPr>
      <w:color w:val="954F72"/>
      <w:u w:val="single"/>
    </w:rPr>
  </w:style>
  <w:style w:type="paragraph" w:customStyle="1" w:styleId="msonormal0">
    <w:name w:val="msonormal"/>
    <w:basedOn w:val="a"/>
    <w:rsid w:val="009A478A"/>
    <w:pPr>
      <w:spacing w:before="100" w:beforeAutospacing="1" w:after="100" w:afterAutospacing="1"/>
    </w:pPr>
    <w:rPr>
      <w:sz w:val="24"/>
      <w:szCs w:val="24"/>
      <w:lang w:val="en-US" w:eastAsia="en-US"/>
    </w:rPr>
  </w:style>
  <w:style w:type="paragraph" w:styleId="af4">
    <w:name w:val="Title"/>
    <w:basedOn w:val="a"/>
    <w:link w:val="1a"/>
    <w:uiPriority w:val="99"/>
    <w:qFormat/>
    <w:rsid w:val="009A478A"/>
    <w:rPr>
      <w:sz w:val="24"/>
      <w:szCs w:val="24"/>
      <w:lang w:val="en-US" w:eastAsia="en-US"/>
    </w:rPr>
  </w:style>
  <w:style w:type="character" w:customStyle="1" w:styleId="1a">
    <w:name w:val="Назва Знак1"/>
    <w:link w:val="af4"/>
    <w:uiPriority w:val="99"/>
    <w:rsid w:val="009A478A"/>
    <w:rPr>
      <w:rFonts w:ascii="Times New Roman" w:hAnsi="Times New Roman"/>
      <w:sz w:val="24"/>
      <w:szCs w:val="24"/>
    </w:rPr>
  </w:style>
  <w:style w:type="paragraph" w:styleId="25">
    <w:name w:val="Body Text 2"/>
    <w:basedOn w:val="a"/>
    <w:link w:val="212"/>
    <w:uiPriority w:val="99"/>
    <w:unhideWhenUsed/>
    <w:rsid w:val="009A478A"/>
    <w:rPr>
      <w:sz w:val="24"/>
      <w:szCs w:val="24"/>
      <w:lang w:val="en-US" w:eastAsia="en-US"/>
    </w:rPr>
  </w:style>
  <w:style w:type="character" w:customStyle="1" w:styleId="212">
    <w:name w:val="Основний текст 2 Знак1"/>
    <w:link w:val="25"/>
    <w:uiPriority w:val="99"/>
    <w:rsid w:val="009A478A"/>
    <w:rPr>
      <w:rFonts w:ascii="Times New Roman" w:hAnsi="Times New Roman"/>
      <w:sz w:val="24"/>
      <w:szCs w:val="24"/>
    </w:rPr>
  </w:style>
  <w:style w:type="character" w:customStyle="1" w:styleId="af5">
    <w:name w:val="Название Знак"/>
    <w:link w:val="af6"/>
    <w:locked/>
    <w:rsid w:val="009A478A"/>
    <w:rPr>
      <w:rFonts w:ascii="Cambria" w:hAnsi="Cambria"/>
      <w:color w:val="17365D"/>
      <w:spacing w:val="5"/>
    </w:rPr>
  </w:style>
  <w:style w:type="paragraph" w:customStyle="1" w:styleId="af6">
    <w:name w:val="Название"/>
    <w:basedOn w:val="a"/>
    <w:link w:val="af5"/>
    <w:rsid w:val="009A478A"/>
    <w:rPr>
      <w:rFonts w:ascii="Cambria" w:hAnsi="Cambria"/>
      <w:color w:val="17365D"/>
      <w:spacing w:val="5"/>
      <w:lang w:val="en-US" w:eastAsia="en-US"/>
    </w:rPr>
  </w:style>
  <w:style w:type="character" w:customStyle="1" w:styleId="af7">
    <w:name w:val="Верхній колонтитул Знак"/>
    <w:link w:val="27"/>
    <w:uiPriority w:val="99"/>
    <w:locked/>
    <w:rsid w:val="009A478A"/>
  </w:style>
  <w:style w:type="paragraph" w:customStyle="1" w:styleId="27">
    <w:name w:val="Верхній колонтитул2"/>
    <w:basedOn w:val="a"/>
    <w:link w:val="af7"/>
    <w:uiPriority w:val="99"/>
    <w:rsid w:val="009A478A"/>
    <w:rPr>
      <w:rFonts w:ascii="Calibri" w:hAnsi="Calibri"/>
      <w:lang w:val="en-US" w:eastAsia="en-US"/>
    </w:rPr>
  </w:style>
  <w:style w:type="character" w:customStyle="1" w:styleId="af8">
    <w:name w:val="Нижній колонтитул Знак"/>
    <w:link w:val="2a"/>
    <w:uiPriority w:val="99"/>
    <w:locked/>
    <w:rsid w:val="009A478A"/>
  </w:style>
  <w:style w:type="paragraph" w:customStyle="1" w:styleId="2a">
    <w:name w:val="Нижній колонтитул2"/>
    <w:basedOn w:val="a"/>
    <w:link w:val="af8"/>
    <w:uiPriority w:val="99"/>
    <w:rsid w:val="009A478A"/>
    <w:rPr>
      <w:rFonts w:ascii="Calibri" w:hAnsi="Calibri"/>
      <w:lang w:val="en-US" w:eastAsia="en-US"/>
    </w:rPr>
  </w:style>
  <w:style w:type="character" w:customStyle="1" w:styleId="af9">
    <w:name w:val="Назва Знак"/>
    <w:link w:val="2b"/>
    <w:locked/>
    <w:rsid w:val="009A478A"/>
    <w:rPr>
      <w:rFonts w:ascii="Calibri Light" w:hAnsi="Calibri Light" w:cs="Calibri Light"/>
      <w:spacing w:val="-10"/>
    </w:rPr>
  </w:style>
  <w:style w:type="paragraph" w:customStyle="1" w:styleId="2b">
    <w:name w:val="Назва2"/>
    <w:basedOn w:val="a"/>
    <w:link w:val="af9"/>
    <w:rsid w:val="009A478A"/>
    <w:rPr>
      <w:rFonts w:ascii="Calibri Light" w:hAnsi="Calibri Light" w:cs="Calibri Light"/>
      <w:spacing w:val="-10"/>
      <w:lang w:val="en-US" w:eastAsia="en-US"/>
    </w:rPr>
  </w:style>
  <w:style w:type="character" w:customStyle="1" w:styleId="2c">
    <w:name w:val="Основний текст 2 Знак"/>
    <w:link w:val="222"/>
    <w:locked/>
    <w:rsid w:val="009A478A"/>
  </w:style>
  <w:style w:type="paragraph" w:customStyle="1" w:styleId="222">
    <w:name w:val="Основний текст 22"/>
    <w:basedOn w:val="a"/>
    <w:link w:val="2c"/>
    <w:rsid w:val="009A478A"/>
    <w:rPr>
      <w:rFonts w:ascii="Calibri" w:hAnsi="Calibri"/>
      <w:lang w:val="en-US" w:eastAsia="en-US"/>
    </w:rPr>
  </w:style>
  <w:style w:type="character" w:customStyle="1" w:styleId="afa">
    <w:name w:val="Текст у виносці Знак"/>
    <w:link w:val="2d"/>
    <w:locked/>
    <w:rsid w:val="009A478A"/>
    <w:rPr>
      <w:rFonts w:ascii="Segoe UI" w:hAnsi="Segoe UI" w:cs="Segoe UI"/>
    </w:rPr>
  </w:style>
  <w:style w:type="paragraph" w:customStyle="1" w:styleId="2d">
    <w:name w:val="Текст у виносці2"/>
    <w:basedOn w:val="a"/>
    <w:link w:val="afa"/>
    <w:rsid w:val="009A478A"/>
    <w:rPr>
      <w:rFonts w:ascii="Segoe UI" w:hAnsi="Segoe UI" w:cs="Segoe UI"/>
      <w:lang w:val="en-US" w:eastAsia="en-US"/>
    </w:rPr>
  </w:style>
  <w:style w:type="character" w:customStyle="1" w:styleId="emailstyle45">
    <w:name w:val="emailstyle45"/>
    <w:semiHidden/>
    <w:rsid w:val="009A478A"/>
    <w:rPr>
      <w:rFonts w:ascii="Calibri" w:hAnsi="Calibri" w:cs="Calibri" w:hint="default"/>
      <w:color w:val="auto"/>
    </w:rPr>
  </w:style>
  <w:style w:type="character" w:customStyle="1" w:styleId="error">
    <w:name w:val="error"/>
    <w:rsid w:val="009A478A"/>
  </w:style>
  <w:style w:type="character" w:customStyle="1" w:styleId="TimesNewRoman121">
    <w:name w:val="Стиль Times New Roman 12 пт1"/>
    <w:rsid w:val="009A478A"/>
    <w:rPr>
      <w:rFonts w:ascii="Times New Roman" w:hAnsi="Times New Roman" w:cs="Times New Roman" w:hint="default"/>
    </w:rPr>
  </w:style>
  <w:style w:type="character" w:customStyle="1" w:styleId="cs95e872d03">
    <w:name w:val="cs95e872d03"/>
    <w:rsid w:val="009A478A"/>
  </w:style>
  <w:style w:type="character" w:customStyle="1" w:styleId="cs7a65ad241">
    <w:name w:val="cs7a65ad241"/>
    <w:rsid w:val="009A478A"/>
    <w:rPr>
      <w:rFonts w:ascii="Times New Roman" w:hAnsi="Times New Roman" w:cs="Times New Roman" w:hint="default"/>
      <w:b/>
      <w:bCs/>
      <w:i w:val="0"/>
      <w:iCs w:val="0"/>
      <w:color w:val="000000"/>
      <w:sz w:val="26"/>
      <w:szCs w:val="26"/>
    </w:rPr>
  </w:style>
  <w:style w:type="character" w:customStyle="1" w:styleId="csccf5e31620">
    <w:name w:val="csccf5e31620"/>
    <w:rsid w:val="009A478A"/>
    <w:rPr>
      <w:rFonts w:ascii="Arial" w:hAnsi="Arial" w:cs="Arial" w:hint="default"/>
      <w:b/>
      <w:bCs/>
      <w:i w:val="0"/>
      <w:iCs w:val="0"/>
      <w:color w:val="000000"/>
      <w:sz w:val="18"/>
      <w:szCs w:val="18"/>
      <w:shd w:val="clear" w:color="auto" w:fill="auto"/>
    </w:rPr>
  </w:style>
  <w:style w:type="character" w:customStyle="1" w:styleId="cs9ff1b61120">
    <w:name w:val="cs9ff1b61120"/>
    <w:rsid w:val="009A478A"/>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9A478A"/>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9A478A"/>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9A478A"/>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9A478A"/>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9A478A"/>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9A478A"/>
    <w:rPr>
      <w:rFonts w:ascii="Arial" w:hAnsi="Arial" w:cs="Arial" w:hint="default"/>
      <w:b/>
      <w:bCs/>
      <w:i w:val="0"/>
      <w:iCs w:val="0"/>
      <w:color w:val="000000"/>
      <w:sz w:val="18"/>
      <w:szCs w:val="18"/>
      <w:shd w:val="clear" w:color="auto" w:fill="auto"/>
    </w:rPr>
  </w:style>
  <w:style w:type="character" w:customStyle="1" w:styleId="cs9ff1b611210">
    <w:name w:val="cs9ff1b611210"/>
    <w:rsid w:val="009A478A"/>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9A478A"/>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9A478A"/>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9A478A"/>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9A478A"/>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9A478A"/>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9A478A"/>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9A478A"/>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9A478A"/>
    <w:pPr>
      <w:keepNext/>
      <w:tabs>
        <w:tab w:val="left" w:pos="210"/>
      </w:tabs>
      <w:autoSpaceDE w:val="0"/>
      <w:autoSpaceDN w:val="0"/>
      <w:spacing w:before="120"/>
    </w:pPr>
    <w:rPr>
      <w:rFonts w:ascii="Arial" w:hAnsi="Arial" w:cs="Arial"/>
      <w:b/>
      <w:sz w:val="18"/>
      <w:lang w:val="en-US" w:eastAsia="en-US"/>
    </w:rPr>
  </w:style>
  <w:style w:type="paragraph" w:customStyle="1" w:styleId="1500">
    <w:name w:val="Основной текст с отступом150"/>
    <w:basedOn w:val="a"/>
    <w:rsid w:val="009A478A"/>
    <w:pPr>
      <w:ind w:firstLine="708"/>
      <w:jc w:val="both"/>
    </w:pPr>
    <w:rPr>
      <w:rFonts w:ascii="Arial" w:eastAsia="Times New Roman" w:hAnsi="Arial"/>
      <w:b/>
      <w:sz w:val="18"/>
      <w:lang w:val="en-US" w:eastAsia="en-US"/>
    </w:rPr>
  </w:style>
  <w:style w:type="character" w:customStyle="1" w:styleId="cs9ff1b61152">
    <w:name w:val="cs9ff1b61152"/>
    <w:rsid w:val="009A478A"/>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9A478A"/>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9A478A"/>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9A478A"/>
    <w:pPr>
      <w:ind w:firstLine="708"/>
      <w:jc w:val="both"/>
    </w:pPr>
    <w:rPr>
      <w:rFonts w:ascii="Arial" w:eastAsia="Times New Roman" w:hAnsi="Arial"/>
      <w:b/>
      <w:sz w:val="18"/>
      <w:lang w:val="en-US" w:eastAsia="en-US"/>
    </w:rPr>
  </w:style>
  <w:style w:type="character" w:customStyle="1" w:styleId="cse1a752c62">
    <w:name w:val="cse1a752c62"/>
    <w:rsid w:val="009A478A"/>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9A478A"/>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9A478A"/>
    <w:pPr>
      <w:ind w:firstLine="708"/>
      <w:jc w:val="both"/>
    </w:pPr>
    <w:rPr>
      <w:rFonts w:ascii="Arial" w:eastAsia="Times New Roman" w:hAnsi="Arial"/>
      <w:b/>
      <w:sz w:val="18"/>
      <w:lang w:val="en-US" w:eastAsia="en-US"/>
    </w:rPr>
  </w:style>
  <w:style w:type="character" w:customStyle="1" w:styleId="cs9ff1b61138">
    <w:name w:val="cs9ff1b61138"/>
    <w:rsid w:val="009A478A"/>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9A478A"/>
    <w:rPr>
      <w:rFonts w:ascii="Times New Roman" w:hAnsi="Times New Roman" w:cs="Times New Roman" w:hint="default"/>
      <w:b w:val="0"/>
      <w:bCs w:val="0"/>
      <w:i/>
      <w:iCs/>
      <w:color w:val="000000"/>
      <w:sz w:val="18"/>
      <w:szCs w:val="18"/>
    </w:rPr>
  </w:style>
  <w:style w:type="character" w:customStyle="1" w:styleId="cs176e94eb2">
    <w:name w:val="cs176e94eb2"/>
    <w:rsid w:val="009A478A"/>
    <w:rPr>
      <w:rFonts w:ascii="Times New Roman" w:hAnsi="Times New Roman" w:cs="Times New Roman" w:hint="default"/>
      <w:b/>
      <w:bCs/>
      <w:i w:val="0"/>
      <w:iCs w:val="0"/>
      <w:color w:val="000000"/>
      <w:sz w:val="18"/>
      <w:szCs w:val="18"/>
    </w:rPr>
  </w:style>
  <w:style w:type="character" w:customStyle="1" w:styleId="cscc47389a2">
    <w:name w:val="cscc47389a2"/>
    <w:rsid w:val="009A478A"/>
    <w:rPr>
      <w:rFonts w:ascii="Times New Roman" w:hAnsi="Times New Roman" w:cs="Times New Roman" w:hint="default"/>
      <w:b w:val="0"/>
      <w:bCs w:val="0"/>
      <w:i w:val="0"/>
      <w:iCs w:val="0"/>
      <w:color w:val="000000"/>
      <w:sz w:val="18"/>
      <w:szCs w:val="18"/>
    </w:rPr>
  </w:style>
  <w:style w:type="character" w:customStyle="1" w:styleId="csbd30b5e54">
    <w:name w:val="csbd30b5e54"/>
    <w:rsid w:val="009A478A"/>
    <w:rPr>
      <w:rFonts w:ascii="Times New Roman" w:hAnsi="Times New Roman" w:cs="Times New Roman" w:hint="default"/>
      <w:b w:val="0"/>
      <w:bCs w:val="0"/>
      <w:i/>
      <w:iCs/>
      <w:color w:val="000000"/>
      <w:sz w:val="18"/>
      <w:szCs w:val="18"/>
    </w:rPr>
  </w:style>
  <w:style w:type="character" w:customStyle="1" w:styleId="cs176e94eb4">
    <w:name w:val="cs176e94eb4"/>
    <w:rsid w:val="009A478A"/>
    <w:rPr>
      <w:rFonts w:ascii="Times New Roman" w:hAnsi="Times New Roman" w:cs="Times New Roman" w:hint="default"/>
      <w:b/>
      <w:bCs/>
      <w:i w:val="0"/>
      <w:iCs w:val="0"/>
      <w:color w:val="000000"/>
      <w:sz w:val="18"/>
      <w:szCs w:val="18"/>
    </w:rPr>
  </w:style>
  <w:style w:type="character" w:customStyle="1" w:styleId="cscc47389a4">
    <w:name w:val="cscc47389a4"/>
    <w:rsid w:val="009A478A"/>
    <w:rPr>
      <w:rFonts w:ascii="Times New Roman" w:hAnsi="Times New Roman" w:cs="Times New Roman" w:hint="default"/>
      <w:b w:val="0"/>
      <w:bCs w:val="0"/>
      <w:i w:val="0"/>
      <w:iCs w:val="0"/>
      <w:color w:val="000000"/>
      <w:sz w:val="18"/>
      <w:szCs w:val="18"/>
    </w:rPr>
  </w:style>
  <w:style w:type="character" w:customStyle="1" w:styleId="cs786de70b1">
    <w:name w:val="cs786de70b1"/>
    <w:rsid w:val="009A478A"/>
    <w:rPr>
      <w:rFonts w:ascii="Segoe UI" w:hAnsi="Segoe UI" w:cs="Segoe UI" w:hint="default"/>
      <w:b w:val="0"/>
      <w:bCs w:val="0"/>
      <w:i w:val="0"/>
      <w:iCs w:val="0"/>
      <w:color w:val="000000"/>
      <w:sz w:val="18"/>
      <w:szCs w:val="18"/>
    </w:rPr>
  </w:style>
  <w:style w:type="character" w:customStyle="1" w:styleId="csbd30b5e56">
    <w:name w:val="csbd30b5e56"/>
    <w:rsid w:val="009A478A"/>
    <w:rPr>
      <w:rFonts w:ascii="Times New Roman" w:hAnsi="Times New Roman" w:cs="Times New Roman" w:hint="default"/>
      <w:b w:val="0"/>
      <w:bCs w:val="0"/>
      <w:i/>
      <w:iCs/>
      <w:color w:val="000000"/>
      <w:sz w:val="18"/>
      <w:szCs w:val="18"/>
    </w:rPr>
  </w:style>
  <w:style w:type="character" w:customStyle="1" w:styleId="cs176e94eb6">
    <w:name w:val="cs176e94eb6"/>
    <w:rsid w:val="009A478A"/>
    <w:rPr>
      <w:rFonts w:ascii="Times New Roman" w:hAnsi="Times New Roman" w:cs="Times New Roman" w:hint="default"/>
      <w:b/>
      <w:bCs/>
      <w:i w:val="0"/>
      <w:iCs w:val="0"/>
      <w:color w:val="000000"/>
      <w:sz w:val="18"/>
      <w:szCs w:val="18"/>
    </w:rPr>
  </w:style>
  <w:style w:type="character" w:customStyle="1" w:styleId="cscc47389a6">
    <w:name w:val="cscc47389a6"/>
    <w:rsid w:val="009A478A"/>
    <w:rPr>
      <w:rFonts w:ascii="Times New Roman" w:hAnsi="Times New Roman" w:cs="Times New Roman" w:hint="default"/>
      <w:b w:val="0"/>
      <w:bCs w:val="0"/>
      <w:i w:val="0"/>
      <w:iCs w:val="0"/>
      <w:color w:val="000000"/>
      <w:sz w:val="18"/>
      <w:szCs w:val="18"/>
    </w:rPr>
  </w:style>
  <w:style w:type="character" w:customStyle="1" w:styleId="cs9ff1b61195">
    <w:name w:val="cs9ff1b61195"/>
    <w:rsid w:val="009A478A"/>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9A478A"/>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9A478A"/>
    <w:pPr>
      <w:ind w:firstLine="708"/>
      <w:jc w:val="both"/>
    </w:pPr>
    <w:rPr>
      <w:rFonts w:ascii="Arial" w:eastAsia="Times New Roman" w:hAnsi="Arial"/>
      <w:b/>
      <w:sz w:val="18"/>
      <w:lang w:val="en-US" w:eastAsia="en-US"/>
    </w:rPr>
  </w:style>
  <w:style w:type="character" w:customStyle="1" w:styleId="csab6e07698">
    <w:name w:val="csab6e07698"/>
    <w:rsid w:val="009A478A"/>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9A478A"/>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9A478A"/>
    <w:rPr>
      <w:rFonts w:ascii="Arial" w:hAnsi="Arial" w:cs="Arial" w:hint="default"/>
      <w:b/>
      <w:bCs/>
      <w:i w:val="0"/>
      <w:iCs w:val="0"/>
      <w:color w:val="000000"/>
      <w:sz w:val="18"/>
      <w:szCs w:val="18"/>
      <w:shd w:val="clear" w:color="auto" w:fill="auto"/>
    </w:rPr>
  </w:style>
  <w:style w:type="character" w:customStyle="1" w:styleId="csafaf574110">
    <w:name w:val="csafaf574110"/>
    <w:rsid w:val="009A478A"/>
    <w:rPr>
      <w:rFonts w:ascii="Arial" w:hAnsi="Arial" w:cs="Arial" w:hint="default"/>
      <w:b/>
      <w:bCs/>
      <w:i w:val="0"/>
      <w:iCs w:val="0"/>
      <w:color w:val="000000"/>
      <w:sz w:val="18"/>
      <w:szCs w:val="18"/>
      <w:shd w:val="clear" w:color="auto" w:fill="auto"/>
    </w:rPr>
  </w:style>
  <w:style w:type="character" w:customStyle="1" w:styleId="csab6e076911">
    <w:name w:val="csab6e076911"/>
    <w:rsid w:val="009A478A"/>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9A478A"/>
    <w:rPr>
      <w:rFonts w:ascii="Arial" w:hAnsi="Arial" w:cs="Arial" w:hint="default"/>
      <w:b/>
      <w:bCs/>
      <w:i w:val="0"/>
      <w:iCs w:val="0"/>
      <w:color w:val="000000"/>
      <w:sz w:val="18"/>
      <w:szCs w:val="18"/>
      <w:shd w:val="clear" w:color="auto" w:fill="auto"/>
    </w:rPr>
  </w:style>
  <w:style w:type="character" w:customStyle="1" w:styleId="csab6e076912">
    <w:name w:val="csab6e076912"/>
    <w:rsid w:val="009A478A"/>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9A478A"/>
    <w:rPr>
      <w:rFonts w:ascii="Arial" w:hAnsi="Arial" w:cs="Arial" w:hint="default"/>
      <w:b/>
      <w:bCs/>
      <w:i w:val="0"/>
      <w:iCs w:val="0"/>
      <w:color w:val="000000"/>
      <w:sz w:val="18"/>
      <w:szCs w:val="18"/>
      <w:shd w:val="clear" w:color="auto" w:fill="auto"/>
    </w:rPr>
  </w:style>
  <w:style w:type="character" w:customStyle="1" w:styleId="csab6e076913">
    <w:name w:val="csab6e076913"/>
    <w:rsid w:val="009A478A"/>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9A478A"/>
    <w:rPr>
      <w:rFonts w:ascii="Arial" w:hAnsi="Arial" w:cs="Arial" w:hint="default"/>
      <w:b/>
      <w:bCs/>
      <w:i w:val="0"/>
      <w:iCs w:val="0"/>
      <w:color w:val="000000"/>
      <w:sz w:val="18"/>
      <w:szCs w:val="18"/>
      <w:shd w:val="clear" w:color="auto" w:fill="auto"/>
    </w:rPr>
  </w:style>
  <w:style w:type="character" w:customStyle="1" w:styleId="csafaf574115">
    <w:name w:val="csafaf574115"/>
    <w:rsid w:val="009A478A"/>
    <w:rPr>
      <w:rFonts w:ascii="Arial" w:hAnsi="Arial" w:cs="Arial" w:hint="default"/>
      <w:b/>
      <w:bCs/>
      <w:i w:val="0"/>
      <w:iCs w:val="0"/>
      <w:color w:val="000000"/>
      <w:sz w:val="18"/>
      <w:szCs w:val="18"/>
      <w:shd w:val="clear" w:color="auto" w:fill="auto"/>
    </w:rPr>
  </w:style>
  <w:style w:type="character" w:customStyle="1" w:styleId="csab6e076915">
    <w:name w:val="csab6e076915"/>
    <w:rsid w:val="009A478A"/>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9A478A"/>
    <w:rPr>
      <w:rFonts w:ascii="Arial" w:hAnsi="Arial" w:cs="Arial" w:hint="default"/>
      <w:b/>
      <w:bCs/>
      <w:i w:val="0"/>
      <w:iCs w:val="0"/>
      <w:color w:val="000000"/>
      <w:sz w:val="18"/>
      <w:szCs w:val="18"/>
      <w:shd w:val="clear" w:color="auto" w:fill="auto"/>
    </w:rPr>
  </w:style>
  <w:style w:type="character" w:customStyle="1" w:styleId="csab6e07695">
    <w:name w:val="csab6e07695"/>
    <w:rsid w:val="009A478A"/>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9A478A"/>
    <w:rPr>
      <w:rFonts w:ascii="Arial" w:hAnsi="Arial" w:cs="Arial" w:hint="default"/>
      <w:b/>
      <w:bCs/>
      <w:i w:val="0"/>
      <w:iCs w:val="0"/>
      <w:color w:val="000000"/>
      <w:sz w:val="18"/>
      <w:szCs w:val="18"/>
      <w:shd w:val="clear" w:color="auto" w:fill="auto"/>
    </w:rPr>
  </w:style>
  <w:style w:type="character" w:customStyle="1" w:styleId="csab6e07696">
    <w:name w:val="csab6e07696"/>
    <w:rsid w:val="009A478A"/>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9A478A"/>
    <w:rPr>
      <w:rFonts w:ascii="Arial" w:hAnsi="Arial" w:cs="Arial" w:hint="default"/>
      <w:b/>
      <w:bCs/>
      <w:i w:val="0"/>
      <w:iCs w:val="0"/>
      <w:color w:val="000000"/>
      <w:sz w:val="18"/>
      <w:szCs w:val="18"/>
      <w:shd w:val="clear" w:color="auto" w:fill="auto"/>
    </w:rPr>
  </w:style>
  <w:style w:type="character" w:customStyle="1" w:styleId="csafaf57418">
    <w:name w:val="csafaf57418"/>
    <w:rsid w:val="009A478A"/>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9A478A"/>
    <w:pPr>
      <w:ind w:firstLine="708"/>
      <w:jc w:val="both"/>
    </w:pPr>
    <w:rPr>
      <w:rFonts w:ascii="Arial" w:eastAsia="Times New Roman" w:hAnsi="Arial"/>
      <w:b/>
      <w:sz w:val="18"/>
      <w:lang w:val="en-US" w:eastAsia="en-US"/>
    </w:rPr>
  </w:style>
  <w:style w:type="character" w:customStyle="1" w:styleId="csccf5e316113">
    <w:name w:val="csccf5e316113"/>
    <w:rsid w:val="009A478A"/>
    <w:rPr>
      <w:rFonts w:ascii="Arial" w:hAnsi="Arial" w:cs="Arial" w:hint="default"/>
      <w:b/>
      <w:bCs/>
      <w:i w:val="0"/>
      <w:iCs w:val="0"/>
      <w:color w:val="000000"/>
      <w:sz w:val="18"/>
      <w:szCs w:val="18"/>
      <w:shd w:val="clear" w:color="auto" w:fill="auto"/>
    </w:rPr>
  </w:style>
  <w:style w:type="character" w:customStyle="1" w:styleId="cs9ff1b611113">
    <w:name w:val="cs9ff1b611113"/>
    <w:rsid w:val="009A478A"/>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9A478A"/>
    <w:pPr>
      <w:ind w:firstLine="708"/>
      <w:jc w:val="both"/>
    </w:pPr>
    <w:rPr>
      <w:rFonts w:ascii="Arial" w:eastAsia="Times New Roman" w:hAnsi="Arial"/>
      <w:b/>
      <w:sz w:val="18"/>
      <w:lang w:val="en-US" w:eastAsia="en-US"/>
    </w:rPr>
  </w:style>
  <w:style w:type="character" w:customStyle="1" w:styleId="cs95bf81471">
    <w:name w:val="cs95bf81471"/>
    <w:rsid w:val="009A478A"/>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9A478A"/>
    <w:pPr>
      <w:ind w:firstLine="708"/>
      <w:jc w:val="both"/>
    </w:pPr>
    <w:rPr>
      <w:rFonts w:ascii="Arial" w:eastAsia="Times New Roman" w:hAnsi="Arial"/>
      <w:b/>
      <w:sz w:val="18"/>
      <w:lang w:val="en-US" w:eastAsia="en-US"/>
    </w:rPr>
  </w:style>
  <w:style w:type="character" w:customStyle="1" w:styleId="csab6e076921">
    <w:name w:val="csab6e076921"/>
    <w:rsid w:val="009A478A"/>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9A478A"/>
    <w:pPr>
      <w:ind w:firstLine="708"/>
      <w:jc w:val="both"/>
    </w:pPr>
    <w:rPr>
      <w:rFonts w:ascii="Arial" w:eastAsia="Times New Roman" w:hAnsi="Arial"/>
      <w:b/>
      <w:sz w:val="18"/>
      <w:lang w:val="en-US" w:eastAsia="en-US"/>
    </w:rPr>
  </w:style>
  <w:style w:type="character" w:customStyle="1" w:styleId="cs9ff1b611140">
    <w:name w:val="cs9ff1b611140"/>
    <w:rsid w:val="009A478A"/>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9A478A"/>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9A478A"/>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9A478A"/>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9A478A"/>
    <w:pPr>
      <w:ind w:firstLine="708"/>
      <w:jc w:val="both"/>
    </w:pPr>
    <w:rPr>
      <w:rFonts w:ascii="Arial" w:eastAsia="Times New Roman" w:hAnsi="Arial"/>
      <w:b/>
      <w:sz w:val="18"/>
      <w:lang w:val="en-US" w:eastAsia="en-US"/>
    </w:rPr>
  </w:style>
  <w:style w:type="character" w:customStyle="1" w:styleId="csab6e0769109">
    <w:name w:val="csab6e0769109"/>
    <w:rsid w:val="009A478A"/>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9A478A"/>
    <w:pPr>
      <w:ind w:firstLine="708"/>
      <w:jc w:val="both"/>
    </w:pPr>
    <w:rPr>
      <w:rFonts w:ascii="Arial" w:eastAsia="Times New Roman" w:hAnsi="Arial"/>
      <w:b/>
      <w:sz w:val="18"/>
      <w:lang w:val="en-US" w:eastAsia="en-US"/>
    </w:rPr>
  </w:style>
  <w:style w:type="character" w:customStyle="1" w:styleId="cs9ff1b61143">
    <w:name w:val="cs9ff1b61143"/>
    <w:rsid w:val="009A478A"/>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9A478A"/>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9A478A"/>
    <w:pPr>
      <w:ind w:firstLine="708"/>
      <w:jc w:val="both"/>
    </w:pPr>
    <w:rPr>
      <w:rFonts w:ascii="Arial" w:eastAsia="Times New Roman" w:hAnsi="Arial"/>
      <w:b/>
      <w:sz w:val="18"/>
      <w:lang w:val="en-US" w:eastAsia="en-US"/>
    </w:rPr>
  </w:style>
  <w:style w:type="character" w:customStyle="1" w:styleId="csb2c72e392">
    <w:name w:val="csb2c72e392"/>
    <w:rsid w:val="009A478A"/>
    <w:rPr>
      <w:rFonts w:ascii="Segoe UI" w:hAnsi="Segoe UI" w:cs="Segoe UI" w:hint="default"/>
      <w:b/>
      <w:bCs/>
      <w:i w:val="0"/>
      <w:iCs w:val="0"/>
      <w:color w:val="000000"/>
      <w:sz w:val="24"/>
      <w:szCs w:val="24"/>
      <w:shd w:val="clear" w:color="auto" w:fill="auto"/>
    </w:rPr>
  </w:style>
  <w:style w:type="character" w:customStyle="1" w:styleId="csab6e076924">
    <w:name w:val="csab6e076924"/>
    <w:rsid w:val="009A478A"/>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9A478A"/>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9A478A"/>
    <w:rPr>
      <w:rFonts w:ascii="Arial" w:hAnsi="Arial" w:cs="Arial" w:hint="default"/>
      <w:b/>
      <w:bCs/>
      <w:i w:val="0"/>
      <w:iCs w:val="0"/>
      <w:color w:val="000000"/>
      <w:sz w:val="18"/>
      <w:szCs w:val="18"/>
      <w:shd w:val="clear" w:color="auto" w:fill="auto"/>
    </w:rPr>
  </w:style>
  <w:style w:type="character" w:customStyle="1" w:styleId="csab6e0769127">
    <w:name w:val="csab6e0769127"/>
    <w:rsid w:val="009A478A"/>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9A478A"/>
    <w:pPr>
      <w:ind w:firstLine="708"/>
      <w:jc w:val="both"/>
    </w:pPr>
    <w:rPr>
      <w:rFonts w:ascii="Arial" w:eastAsia="Times New Roman" w:hAnsi="Arial"/>
      <w:b/>
      <w:sz w:val="18"/>
      <w:lang w:val="en-US" w:eastAsia="en-US"/>
    </w:rPr>
  </w:style>
  <w:style w:type="character" w:customStyle="1" w:styleId="csccf5e31625">
    <w:name w:val="csccf5e31625"/>
    <w:rsid w:val="009A478A"/>
    <w:rPr>
      <w:rFonts w:ascii="Arial" w:hAnsi="Arial" w:cs="Arial" w:hint="default"/>
      <w:b/>
      <w:bCs/>
      <w:i w:val="0"/>
      <w:iCs w:val="0"/>
      <w:color w:val="000000"/>
      <w:sz w:val="18"/>
      <w:szCs w:val="18"/>
      <w:shd w:val="clear" w:color="auto" w:fill="auto"/>
    </w:rPr>
  </w:style>
  <w:style w:type="character" w:customStyle="1" w:styleId="cs9ff1b61124">
    <w:name w:val="cs9ff1b61124"/>
    <w:rsid w:val="009A478A"/>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9A478A"/>
    <w:pPr>
      <w:ind w:firstLine="708"/>
      <w:jc w:val="both"/>
    </w:pPr>
    <w:rPr>
      <w:rFonts w:ascii="Arial" w:eastAsia="Times New Roman" w:hAnsi="Arial"/>
      <w:b/>
      <w:sz w:val="18"/>
      <w:lang w:val="en-US" w:eastAsia="en-US"/>
    </w:rPr>
  </w:style>
  <w:style w:type="character" w:customStyle="1" w:styleId="csab6e076916">
    <w:name w:val="csab6e076916"/>
    <w:rsid w:val="009A478A"/>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9A478A"/>
    <w:pPr>
      <w:ind w:firstLine="708"/>
      <w:jc w:val="both"/>
    </w:pPr>
    <w:rPr>
      <w:rFonts w:ascii="Arial" w:eastAsia="Times New Roman" w:hAnsi="Arial"/>
      <w:b/>
      <w:sz w:val="18"/>
      <w:lang w:val="en-US" w:eastAsia="en-US"/>
    </w:rPr>
  </w:style>
  <w:style w:type="character" w:customStyle="1" w:styleId="cs2e2c6f9f1">
    <w:name w:val="cs2e2c6f9f1"/>
    <w:rsid w:val="009A478A"/>
    <w:rPr>
      <w:rFonts w:ascii="Arial" w:hAnsi="Arial" w:cs="Arial" w:hint="default"/>
      <w:b/>
      <w:bCs/>
      <w:i/>
      <w:iCs/>
      <w:color w:val="000000"/>
      <w:sz w:val="18"/>
      <w:szCs w:val="18"/>
      <w:shd w:val="clear" w:color="auto" w:fill="auto"/>
    </w:rPr>
  </w:style>
  <w:style w:type="character" w:customStyle="1" w:styleId="cs9ff1b61157">
    <w:name w:val="cs9ff1b61157"/>
    <w:rsid w:val="009A478A"/>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9A478A"/>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9A478A"/>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9A478A"/>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9A478A"/>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9A478A"/>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9A478A"/>
    <w:pPr>
      <w:ind w:firstLine="708"/>
      <w:jc w:val="both"/>
    </w:pPr>
    <w:rPr>
      <w:rFonts w:ascii="Arial" w:eastAsia="Times New Roman" w:hAnsi="Arial"/>
      <w:b/>
      <w:sz w:val="18"/>
      <w:lang w:val="en-US" w:eastAsia="en-US"/>
    </w:rPr>
  </w:style>
  <w:style w:type="paragraph" w:customStyle="1" w:styleId="1c">
    <w:name w:val="Верхній колонтитул1"/>
    <w:basedOn w:val="a"/>
    <w:rsid w:val="009A478A"/>
    <w:rPr>
      <w:rFonts w:ascii="Calibri" w:hAnsi="Calibri"/>
      <w:lang w:val="en-US" w:eastAsia="en-US"/>
    </w:rPr>
  </w:style>
  <w:style w:type="paragraph" w:customStyle="1" w:styleId="1d">
    <w:name w:val="Нижній колонтитул1"/>
    <w:basedOn w:val="a"/>
    <w:uiPriority w:val="99"/>
    <w:rsid w:val="009A478A"/>
    <w:rPr>
      <w:rFonts w:ascii="Calibri" w:hAnsi="Calibri"/>
      <w:lang w:val="en-US" w:eastAsia="en-US"/>
    </w:rPr>
  </w:style>
  <w:style w:type="paragraph" w:customStyle="1" w:styleId="1e">
    <w:name w:val="Назва1"/>
    <w:basedOn w:val="a"/>
    <w:rsid w:val="009A478A"/>
    <w:rPr>
      <w:rFonts w:ascii="Calibri Light" w:hAnsi="Calibri Light" w:cs="Calibri Light"/>
      <w:spacing w:val="-10"/>
      <w:lang w:val="en-US" w:eastAsia="en-US"/>
    </w:rPr>
  </w:style>
  <w:style w:type="paragraph" w:customStyle="1" w:styleId="213">
    <w:name w:val="Основний текст 21"/>
    <w:basedOn w:val="a"/>
    <w:rsid w:val="009A478A"/>
    <w:rPr>
      <w:rFonts w:ascii="Calibri" w:hAnsi="Calibri"/>
      <w:lang w:val="en-US" w:eastAsia="en-US"/>
    </w:rPr>
  </w:style>
  <w:style w:type="paragraph" w:customStyle="1" w:styleId="1f">
    <w:name w:val="Текст у виносці1"/>
    <w:basedOn w:val="a"/>
    <w:rsid w:val="009A478A"/>
    <w:rPr>
      <w:rFonts w:ascii="Segoe UI" w:hAnsi="Segoe UI" w:cs="Segoe UI"/>
      <w:lang w:val="en-US" w:eastAsia="en-US"/>
    </w:rPr>
  </w:style>
  <w:style w:type="paragraph" w:customStyle="1" w:styleId="164">
    <w:name w:val="Основной текст с отступом164"/>
    <w:basedOn w:val="a"/>
    <w:rsid w:val="009A478A"/>
    <w:pPr>
      <w:ind w:firstLine="708"/>
      <w:jc w:val="both"/>
    </w:pPr>
    <w:rPr>
      <w:rFonts w:ascii="Arial" w:eastAsia="Times New Roman" w:hAnsi="Arial"/>
      <w:b/>
      <w:sz w:val="18"/>
      <w:lang w:val="en-US" w:eastAsia="en-US"/>
    </w:rPr>
  </w:style>
  <w:style w:type="character" w:customStyle="1" w:styleId="cs95e872d02">
    <w:name w:val="cs95e872d02"/>
    <w:rsid w:val="009A478A"/>
  </w:style>
  <w:style w:type="character" w:customStyle="1" w:styleId="cs237f67f12">
    <w:name w:val="cs237f67f12"/>
    <w:rsid w:val="009A478A"/>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9A478A"/>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9A478A"/>
    <w:rPr>
      <w:rFonts w:ascii="Arial" w:hAnsi="Arial" w:cs="Arial"/>
      <w:b/>
      <w:sz w:val="18"/>
      <w:lang w:val="ru-RU" w:eastAsia="ru-RU"/>
    </w:rPr>
  </w:style>
  <w:style w:type="paragraph" w:customStyle="1" w:styleId="arial94">
    <w:name w:val="arial9(жирнбез интерв)"/>
    <w:basedOn w:val="a"/>
    <w:link w:val="arial93"/>
    <w:semiHidden/>
    <w:rsid w:val="009A478A"/>
    <w:rPr>
      <w:rFonts w:ascii="Arial" w:hAnsi="Arial" w:cs="Arial"/>
      <w:b/>
      <w:sz w:val="18"/>
    </w:rPr>
  </w:style>
  <w:style w:type="character" w:customStyle="1" w:styleId="csccf5e316151">
    <w:name w:val="csccf5e316151"/>
    <w:rsid w:val="009A478A"/>
    <w:rPr>
      <w:rFonts w:ascii="Arial" w:hAnsi="Arial" w:cs="Arial" w:hint="default"/>
      <w:b/>
      <w:bCs/>
      <w:i w:val="0"/>
      <w:iCs w:val="0"/>
      <w:color w:val="000000"/>
      <w:sz w:val="18"/>
      <w:szCs w:val="18"/>
      <w:shd w:val="clear" w:color="auto" w:fill="auto"/>
    </w:rPr>
  </w:style>
  <w:style w:type="character" w:customStyle="1" w:styleId="cs9ff1b611150">
    <w:name w:val="cs9ff1b611150"/>
    <w:rsid w:val="009A478A"/>
    <w:rPr>
      <w:rFonts w:ascii="Arial" w:hAnsi="Arial" w:cs="Arial" w:hint="default"/>
      <w:b w:val="0"/>
      <w:bCs w:val="0"/>
      <w:i w:val="0"/>
      <w:iCs w:val="0"/>
      <w:color w:val="000000"/>
      <w:sz w:val="18"/>
      <w:szCs w:val="18"/>
      <w:shd w:val="clear" w:color="auto" w:fill="auto"/>
    </w:rPr>
  </w:style>
  <w:style w:type="character" w:customStyle="1" w:styleId="csae0413f64">
    <w:name w:val="csae0413f64"/>
    <w:rsid w:val="009A478A"/>
    <w:rPr>
      <w:rFonts w:ascii="Arial" w:hAnsi="Arial" w:cs="Arial" w:hint="default"/>
      <w:b/>
      <w:bCs/>
      <w:i w:val="0"/>
      <w:iCs w:val="0"/>
      <w:color w:val="000000"/>
      <w:sz w:val="18"/>
      <w:szCs w:val="18"/>
      <w:shd w:val="clear" w:color="auto" w:fill="auto"/>
    </w:rPr>
  </w:style>
  <w:style w:type="character" w:customStyle="1" w:styleId="cs9ff1b61155">
    <w:name w:val="cs9ff1b61155"/>
    <w:rsid w:val="009A478A"/>
    <w:rPr>
      <w:rFonts w:ascii="Arial" w:hAnsi="Arial" w:cs="Arial" w:hint="default"/>
      <w:b w:val="0"/>
      <w:bCs w:val="0"/>
      <w:i w:val="0"/>
      <w:iCs w:val="0"/>
      <w:color w:val="000000"/>
      <w:sz w:val="18"/>
      <w:szCs w:val="18"/>
      <w:shd w:val="clear" w:color="auto" w:fill="auto"/>
    </w:rPr>
  </w:style>
  <w:style w:type="character" w:customStyle="1" w:styleId="cs9ff1b61182">
    <w:name w:val="cs9ff1b61182"/>
    <w:rsid w:val="009A478A"/>
    <w:rPr>
      <w:rFonts w:ascii="Arial" w:hAnsi="Arial" w:cs="Arial" w:hint="default"/>
      <w:b w:val="0"/>
      <w:bCs w:val="0"/>
      <w:i w:val="0"/>
      <w:iCs w:val="0"/>
      <w:color w:val="000000"/>
      <w:sz w:val="18"/>
      <w:szCs w:val="18"/>
      <w:shd w:val="clear" w:color="auto" w:fill="auto"/>
    </w:rPr>
  </w:style>
  <w:style w:type="character" w:customStyle="1" w:styleId="cs9ff1b61183">
    <w:name w:val="cs9ff1b61183"/>
    <w:rsid w:val="009A478A"/>
    <w:rPr>
      <w:rFonts w:ascii="Arial" w:hAnsi="Arial" w:cs="Arial" w:hint="default"/>
      <w:b w:val="0"/>
      <w:bCs w:val="0"/>
      <w:i w:val="0"/>
      <w:iCs w:val="0"/>
      <w:color w:val="000000"/>
      <w:sz w:val="18"/>
      <w:szCs w:val="18"/>
      <w:shd w:val="clear" w:color="auto" w:fill="auto"/>
    </w:rPr>
  </w:style>
  <w:style w:type="paragraph" w:customStyle="1" w:styleId="203">
    <w:name w:val="Основной текст с отступом203"/>
    <w:basedOn w:val="a"/>
    <w:rsid w:val="009A478A"/>
    <w:pPr>
      <w:ind w:firstLine="708"/>
      <w:jc w:val="both"/>
    </w:pPr>
    <w:rPr>
      <w:rFonts w:ascii="Arial" w:eastAsia="Times New Roman" w:hAnsi="Arial"/>
      <w:b/>
      <w:sz w:val="18"/>
      <w:lang w:val="en-US" w:eastAsia="en-US"/>
    </w:rPr>
  </w:style>
  <w:style w:type="paragraph" w:customStyle="1" w:styleId="204">
    <w:name w:val="Основной текст с отступом204"/>
    <w:basedOn w:val="a"/>
    <w:rsid w:val="009A478A"/>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662009318">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BBBB1-128E-427D-A011-C8707F2DB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58302</Words>
  <Characters>332323</Characters>
  <Application>Microsoft Office Word</Application>
  <DocSecurity>0</DocSecurity>
  <Lines>2769</Lines>
  <Paragraphs>779</Paragraphs>
  <ScaleCrop>false</ScaleCrop>
  <HeadingPairs>
    <vt:vector size="6" baseType="variant">
      <vt:variant>
        <vt:lpstr>Название</vt:lpstr>
      </vt:variant>
      <vt:variant>
        <vt:i4>1</vt:i4>
      </vt:variant>
      <vt:variant>
        <vt:lpstr>Заголовки</vt:lpstr>
      </vt:variant>
      <vt:variant>
        <vt:i4>7</vt:i4>
      </vt:variant>
      <vt:variant>
        <vt:lpstr>Назва</vt:lpstr>
      </vt:variant>
      <vt:variant>
        <vt:i4>1</vt:i4>
      </vt:variant>
    </vt:vector>
  </HeadingPairs>
  <TitlesOfParts>
    <vt:vector size="9" baseType="lpstr">
      <vt:lpstr/>
      <vt:lpstr>МІНІСТЕРСТВО ОХОРОНИ ЗДОРОВ’Я УКРАЇНИ</vt:lpstr>
      <vt:lpstr>НАКАЗ</vt:lpstr>
      <vt:lpstr>    </vt:lpstr>
      <vt:lpstr>    ПЕРЕЛІК</vt:lpstr>
      <vt:lpstr>    </vt:lpstr>
      <vt:lpstr>    ПЕРЕЛІК</vt:lpstr>
      <vt:lpstr>    </vt:lpstr>
      <vt:lpstr/>
    </vt:vector>
  </TitlesOfParts>
  <Company>Krokoz™</Company>
  <LinksUpToDate>false</LinksUpToDate>
  <CharactersWithSpaces>389846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2025-11-12T14:00:00Z</cp:lastPrinted>
  <dcterms:created xsi:type="dcterms:W3CDTF">2026-01-19T09:19:00Z</dcterms:created>
  <dcterms:modified xsi:type="dcterms:W3CDTF">2026-01-19T09:19:00Z</dcterms:modified>
</cp:coreProperties>
</file>