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A32F8D" w:rsidRDefault="00A32349" w:rsidP="00674BA1">
      <w:pPr>
        <w:spacing w:after="120"/>
        <w:jc w:val="center"/>
        <w:rPr>
          <w:rFonts w:ascii="Times New Roman CYR" w:hAnsi="Times New Roman CYR"/>
          <w:lang w:val="uk-UA"/>
        </w:rPr>
      </w:pPr>
      <w:bookmarkStart w:id="0" w:name="_GoBack"/>
      <w:bookmarkEnd w:id="0"/>
      <w:r w:rsidRPr="00A32F8D">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A32F8D" w:rsidRDefault="00674BA1" w:rsidP="00674BA1">
      <w:pPr>
        <w:jc w:val="center"/>
        <w:outlineLvl w:val="0"/>
        <w:rPr>
          <w:b/>
          <w:sz w:val="32"/>
          <w:szCs w:val="32"/>
          <w:lang w:val="uk-UA"/>
        </w:rPr>
      </w:pPr>
      <w:r w:rsidRPr="00A32F8D">
        <w:rPr>
          <w:b/>
          <w:sz w:val="32"/>
          <w:szCs w:val="32"/>
          <w:lang w:val="uk-UA"/>
        </w:rPr>
        <w:t>МІНІСТЕРСТВО ОХОРОНИ ЗДОРОВ’Я УКРАЇНИ</w:t>
      </w:r>
    </w:p>
    <w:p w:rsidR="00674BA1" w:rsidRPr="00A32F8D" w:rsidRDefault="00674BA1" w:rsidP="00674BA1">
      <w:pPr>
        <w:rPr>
          <w:lang w:val="uk-UA"/>
        </w:rPr>
      </w:pPr>
    </w:p>
    <w:p w:rsidR="008C4BFD" w:rsidRPr="00A32F8D" w:rsidRDefault="008C4BFD" w:rsidP="008C4BFD">
      <w:pPr>
        <w:jc w:val="center"/>
        <w:outlineLvl w:val="0"/>
        <w:rPr>
          <w:b/>
          <w:spacing w:val="60"/>
          <w:sz w:val="30"/>
          <w:szCs w:val="30"/>
          <w:lang w:val="uk-UA"/>
        </w:rPr>
      </w:pPr>
      <w:r w:rsidRPr="00A32F8D">
        <w:rPr>
          <w:b/>
          <w:spacing w:val="60"/>
          <w:sz w:val="30"/>
          <w:szCs w:val="30"/>
          <w:lang w:val="uk-UA"/>
        </w:rPr>
        <w:t>НАКАЗ</w:t>
      </w:r>
    </w:p>
    <w:p w:rsidR="008C4BFD" w:rsidRPr="00A32F8D"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32F8D" w:rsidTr="006C032F">
        <w:tc>
          <w:tcPr>
            <w:tcW w:w="3271" w:type="dxa"/>
          </w:tcPr>
          <w:p w:rsidR="007429CE" w:rsidRPr="00A32F8D" w:rsidRDefault="007429CE" w:rsidP="00A93E77">
            <w:pPr>
              <w:rPr>
                <w:sz w:val="28"/>
                <w:szCs w:val="28"/>
                <w:lang w:val="uk-UA"/>
              </w:rPr>
            </w:pPr>
          </w:p>
          <w:p w:rsidR="008C4BFD" w:rsidRPr="00A32F8D" w:rsidRDefault="00C45E04" w:rsidP="00A93E77">
            <w:pPr>
              <w:rPr>
                <w:sz w:val="28"/>
                <w:szCs w:val="28"/>
                <w:lang w:val="uk-UA"/>
              </w:rPr>
            </w:pPr>
            <w:r w:rsidRPr="00A32F8D">
              <w:rPr>
                <w:sz w:val="28"/>
                <w:szCs w:val="28"/>
                <w:lang w:val="uk-UA"/>
              </w:rPr>
              <w:t>22 квітня 2026 року</w:t>
            </w:r>
            <w:r w:rsidR="008C4BFD" w:rsidRPr="00A32F8D">
              <w:rPr>
                <w:sz w:val="28"/>
                <w:szCs w:val="28"/>
                <w:lang w:val="uk-UA"/>
              </w:rPr>
              <w:t xml:space="preserve">    </w:t>
            </w:r>
          </w:p>
        </w:tc>
        <w:tc>
          <w:tcPr>
            <w:tcW w:w="2129" w:type="dxa"/>
          </w:tcPr>
          <w:p w:rsidR="008C4BFD" w:rsidRPr="00A32F8D" w:rsidRDefault="00B943B1" w:rsidP="00B943B1">
            <w:pPr>
              <w:jc w:val="center"/>
              <w:rPr>
                <w:sz w:val="24"/>
                <w:szCs w:val="24"/>
                <w:lang w:val="uk-UA"/>
              </w:rPr>
            </w:pPr>
            <w:r w:rsidRPr="00A32F8D">
              <w:rPr>
                <w:sz w:val="24"/>
                <w:szCs w:val="24"/>
                <w:lang w:val="uk-UA"/>
              </w:rPr>
              <w:t xml:space="preserve">                    </w:t>
            </w:r>
            <w:r w:rsidR="008C4BFD" w:rsidRPr="00A32F8D">
              <w:rPr>
                <w:sz w:val="24"/>
                <w:szCs w:val="24"/>
                <w:lang w:val="uk-UA"/>
              </w:rPr>
              <w:t>Київ</w:t>
            </w:r>
          </w:p>
        </w:tc>
        <w:tc>
          <w:tcPr>
            <w:tcW w:w="4783" w:type="dxa"/>
          </w:tcPr>
          <w:p w:rsidR="007429CE" w:rsidRPr="00A32F8D" w:rsidRDefault="007429CE" w:rsidP="00A93E77">
            <w:pPr>
              <w:ind w:firstLine="72"/>
              <w:jc w:val="center"/>
              <w:rPr>
                <w:sz w:val="28"/>
                <w:szCs w:val="28"/>
                <w:lang w:val="uk-UA"/>
              </w:rPr>
            </w:pPr>
          </w:p>
          <w:p w:rsidR="008C4BFD" w:rsidRPr="00A32F8D" w:rsidRDefault="00C45E04" w:rsidP="00A32F8D">
            <w:pPr>
              <w:ind w:firstLine="72"/>
              <w:jc w:val="center"/>
              <w:rPr>
                <w:sz w:val="28"/>
                <w:szCs w:val="28"/>
                <w:lang w:val="uk-UA"/>
              </w:rPr>
            </w:pPr>
            <w:r w:rsidRPr="00A32F8D">
              <w:rPr>
                <w:sz w:val="28"/>
                <w:szCs w:val="28"/>
                <w:lang w:val="uk-UA"/>
              </w:rPr>
              <w:t xml:space="preserve">                                           № 526</w:t>
            </w:r>
            <w:r w:rsidR="007429CE" w:rsidRPr="00A32F8D">
              <w:rPr>
                <w:sz w:val="28"/>
                <w:szCs w:val="28"/>
                <w:lang w:val="uk-UA"/>
              </w:rPr>
              <w:t xml:space="preserve">         </w:t>
            </w:r>
            <w:r w:rsidR="00744119" w:rsidRPr="00A32F8D">
              <w:rPr>
                <w:sz w:val="28"/>
                <w:szCs w:val="28"/>
                <w:lang w:val="uk-UA"/>
              </w:rPr>
              <w:t xml:space="preserve">                                  </w:t>
            </w:r>
          </w:p>
        </w:tc>
      </w:tr>
    </w:tbl>
    <w:p w:rsidR="002252BE" w:rsidRPr="00A32F8D" w:rsidRDefault="002252BE" w:rsidP="00FF071A">
      <w:pPr>
        <w:jc w:val="both"/>
        <w:rPr>
          <w:b/>
          <w:sz w:val="28"/>
          <w:szCs w:val="28"/>
          <w:lang w:val="uk-UA"/>
        </w:rPr>
      </w:pPr>
    </w:p>
    <w:p w:rsidR="00FF071A" w:rsidRPr="00A32F8D" w:rsidRDefault="00FF071A" w:rsidP="00FF071A">
      <w:pPr>
        <w:jc w:val="both"/>
        <w:rPr>
          <w:b/>
          <w:sz w:val="28"/>
          <w:szCs w:val="28"/>
          <w:lang w:val="uk-UA"/>
        </w:rPr>
      </w:pPr>
      <w:r w:rsidRPr="00A32F8D">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Pr="00A32F8D" w:rsidRDefault="00674BA1" w:rsidP="00674BA1">
      <w:pPr>
        <w:ind w:firstLine="720"/>
        <w:jc w:val="both"/>
        <w:rPr>
          <w:sz w:val="16"/>
          <w:szCs w:val="16"/>
          <w:lang w:val="uk-UA"/>
        </w:rPr>
      </w:pPr>
    </w:p>
    <w:p w:rsidR="00917598" w:rsidRPr="00A32F8D" w:rsidRDefault="00917598" w:rsidP="00FC73F7">
      <w:pPr>
        <w:ind w:firstLine="720"/>
        <w:jc w:val="both"/>
        <w:rPr>
          <w:sz w:val="16"/>
          <w:szCs w:val="16"/>
          <w:lang w:val="uk-UA"/>
        </w:rPr>
      </w:pPr>
    </w:p>
    <w:p w:rsidR="00F4602B" w:rsidRPr="00A32F8D" w:rsidRDefault="00F4602B" w:rsidP="00FC73F7">
      <w:pPr>
        <w:ind w:firstLine="720"/>
        <w:jc w:val="both"/>
        <w:rPr>
          <w:sz w:val="16"/>
          <w:szCs w:val="16"/>
          <w:lang w:val="uk-UA"/>
        </w:rPr>
      </w:pPr>
    </w:p>
    <w:p w:rsidR="000B4103" w:rsidRPr="00A32F8D" w:rsidRDefault="000B4103" w:rsidP="00FC73F7">
      <w:pPr>
        <w:ind w:firstLine="720"/>
        <w:jc w:val="both"/>
        <w:rPr>
          <w:sz w:val="16"/>
          <w:szCs w:val="16"/>
          <w:lang w:val="uk-UA"/>
        </w:rPr>
      </w:pPr>
    </w:p>
    <w:p w:rsidR="00F4602B" w:rsidRPr="00A32F8D" w:rsidRDefault="00F4602B" w:rsidP="00FC73F7">
      <w:pPr>
        <w:ind w:firstLine="720"/>
        <w:jc w:val="both"/>
        <w:rPr>
          <w:sz w:val="16"/>
          <w:szCs w:val="16"/>
          <w:lang w:val="uk-UA"/>
        </w:rPr>
      </w:pPr>
    </w:p>
    <w:p w:rsidR="00D94341" w:rsidRPr="00A32F8D" w:rsidRDefault="00957C7E" w:rsidP="00D94341">
      <w:pPr>
        <w:pStyle w:val="HTML"/>
        <w:ind w:firstLine="720"/>
        <w:jc w:val="both"/>
        <w:rPr>
          <w:rFonts w:ascii="Times New Roman" w:hAnsi="Times New Roman"/>
          <w:color w:val="auto"/>
          <w:sz w:val="28"/>
          <w:szCs w:val="28"/>
          <w:lang w:val="uk-UA"/>
        </w:rPr>
      </w:pPr>
      <w:r w:rsidRPr="00A32F8D">
        <w:rPr>
          <w:rFonts w:ascii="Times New Roman" w:hAnsi="Times New Roman"/>
          <w:color w:val="auto"/>
          <w:sz w:val="28"/>
          <w:szCs w:val="28"/>
          <w:lang w:val="uk-UA"/>
        </w:rPr>
        <w:t xml:space="preserve">Відповідно до статті 9 Закону України «Про лікарські засоби», </w:t>
      </w:r>
      <w:r w:rsidR="00237631" w:rsidRPr="00A32F8D">
        <w:rPr>
          <w:rFonts w:ascii="Times New Roman" w:hAnsi="Times New Roman"/>
          <w:color w:val="auto"/>
          <w:sz w:val="28"/>
          <w:szCs w:val="28"/>
          <w:lang w:val="uk-UA"/>
        </w:rPr>
        <w:t>пунктів 3, 26, 30, 49 Порядку державної реєстрації (перереєстрації) лікарських засобів, затвердженого постановою Кабінету Міністрів України від 26 травня 2005 року № 376 (в редакції постанови Кабінету Міністрів України від 26 квітня 2024 року № 529)</w:t>
      </w:r>
      <w:r w:rsidRPr="00A32F8D">
        <w:rPr>
          <w:rFonts w:ascii="Times New Roman" w:hAnsi="Times New Roman"/>
          <w:color w:val="auto"/>
          <w:sz w:val="28"/>
          <w:szCs w:val="28"/>
          <w:lang w:val="uk-UA"/>
        </w:rPr>
        <w:t xml:space="preserve">, </w:t>
      </w:r>
      <w:r w:rsidR="00051C9D" w:rsidRPr="00A32F8D">
        <w:rPr>
          <w:rFonts w:ascii="Times New Roman" w:hAnsi="Times New Roman"/>
          <w:color w:val="auto"/>
          <w:sz w:val="28"/>
          <w:szCs w:val="28"/>
          <w:lang w:val="uk-UA"/>
        </w:rPr>
        <w:t xml:space="preserve">абзацу двадцять </w:t>
      </w:r>
      <w:r w:rsidR="000512B7" w:rsidRPr="00A32F8D">
        <w:rPr>
          <w:rFonts w:ascii="Times New Roman" w:hAnsi="Times New Roman"/>
          <w:color w:val="auto"/>
          <w:sz w:val="28"/>
          <w:szCs w:val="28"/>
          <w:lang w:val="uk-UA"/>
        </w:rPr>
        <w:t>п’ятого</w:t>
      </w:r>
      <w:r w:rsidR="00051C9D" w:rsidRPr="00A32F8D">
        <w:rPr>
          <w:rFonts w:ascii="Times New Roman" w:hAnsi="Times New Roman"/>
          <w:color w:val="auto"/>
          <w:sz w:val="28"/>
          <w:szCs w:val="28"/>
          <w:lang w:val="uk-UA"/>
        </w:rPr>
        <w:t xml:space="preserve">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року № 90), на підставі результатів експертизи реєстраційних матеріалів лікарських засобів (медичних імунобіологічних препаратів), що подані на державну реєстрацію (перереєстрацію) та внесення змін до реєстраційних матеріалів, проведених </w:t>
      </w:r>
      <w:r w:rsidR="007A07FC" w:rsidRPr="00A32F8D">
        <w:rPr>
          <w:rFonts w:ascii="Times New Roman" w:hAnsi="Times New Roman"/>
          <w:color w:val="auto"/>
          <w:sz w:val="28"/>
          <w:szCs w:val="28"/>
          <w:lang w:val="uk-UA"/>
        </w:rPr>
        <w:t>д</w:t>
      </w:r>
      <w:r w:rsidR="00051C9D" w:rsidRPr="00A32F8D">
        <w:rPr>
          <w:rFonts w:ascii="Times New Roman" w:hAnsi="Times New Roman"/>
          <w:color w:val="auto"/>
          <w:sz w:val="28"/>
          <w:szCs w:val="28"/>
          <w:lang w:val="uk-UA"/>
        </w:rPr>
        <w:t>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r w:rsidR="00D94341" w:rsidRPr="00A32F8D">
        <w:rPr>
          <w:rFonts w:ascii="Times New Roman" w:hAnsi="Times New Roman"/>
          <w:color w:val="auto"/>
          <w:sz w:val="28"/>
          <w:szCs w:val="28"/>
          <w:lang w:val="uk-UA"/>
        </w:rPr>
        <w:t>,</w:t>
      </w:r>
      <w:r w:rsidR="00D94341" w:rsidRPr="00A32F8D">
        <w:rPr>
          <w:color w:val="auto"/>
          <w:sz w:val="28"/>
          <w:szCs w:val="28"/>
          <w:lang w:val="uk-UA"/>
        </w:rPr>
        <w:t xml:space="preserve"> </w:t>
      </w:r>
      <w:r w:rsidR="00D94341" w:rsidRPr="00A32F8D">
        <w:rPr>
          <w:rFonts w:ascii="Times New Roman" w:hAnsi="Times New Roman"/>
          <w:color w:val="auto"/>
          <w:sz w:val="28"/>
          <w:szCs w:val="28"/>
          <w:lang w:val="uk-UA"/>
        </w:rPr>
        <w:t xml:space="preserve">що надійшли до Міністерства охорони здоров’я України листом </w:t>
      </w:r>
      <w:r w:rsidR="00AA7726" w:rsidRPr="00A32F8D">
        <w:rPr>
          <w:rFonts w:ascii="Times New Roman" w:hAnsi="Times New Roman"/>
          <w:color w:val="auto"/>
          <w:sz w:val="28"/>
          <w:szCs w:val="28"/>
          <w:lang w:val="uk-UA"/>
        </w:rPr>
        <w:t xml:space="preserve">державного підприємства «Державний експертний центр Міністерства охорони здоров’я України» </w:t>
      </w:r>
      <w:r w:rsidR="00D94341" w:rsidRPr="00A32F8D">
        <w:rPr>
          <w:rFonts w:ascii="Times New Roman" w:hAnsi="Times New Roman"/>
          <w:color w:val="auto"/>
          <w:sz w:val="28"/>
          <w:szCs w:val="28"/>
          <w:lang w:val="uk-UA"/>
        </w:rPr>
        <w:t xml:space="preserve">від </w:t>
      </w:r>
      <w:r w:rsidR="00892255" w:rsidRPr="00A32F8D">
        <w:rPr>
          <w:rFonts w:ascii="Times New Roman" w:hAnsi="Times New Roman"/>
          <w:color w:val="auto"/>
          <w:sz w:val="28"/>
          <w:szCs w:val="28"/>
          <w:lang w:val="uk-UA"/>
        </w:rPr>
        <w:t>15</w:t>
      </w:r>
      <w:r w:rsidR="001E3218" w:rsidRPr="00A32F8D">
        <w:rPr>
          <w:rFonts w:ascii="Times New Roman" w:hAnsi="Times New Roman"/>
          <w:color w:val="auto"/>
          <w:sz w:val="28"/>
          <w:szCs w:val="28"/>
          <w:lang w:val="uk-UA"/>
        </w:rPr>
        <w:t xml:space="preserve"> </w:t>
      </w:r>
      <w:r w:rsidR="00DE06B5" w:rsidRPr="00A32F8D">
        <w:rPr>
          <w:rFonts w:ascii="Times New Roman" w:hAnsi="Times New Roman"/>
          <w:color w:val="auto"/>
          <w:sz w:val="28"/>
          <w:szCs w:val="28"/>
          <w:lang w:val="uk-UA"/>
        </w:rPr>
        <w:t>квітня</w:t>
      </w:r>
      <w:r w:rsidR="00D94341" w:rsidRPr="00A32F8D">
        <w:rPr>
          <w:rFonts w:ascii="Times New Roman" w:hAnsi="Times New Roman"/>
          <w:color w:val="auto"/>
          <w:sz w:val="28"/>
          <w:szCs w:val="28"/>
          <w:lang w:val="uk-UA"/>
        </w:rPr>
        <w:t xml:space="preserve"> 202</w:t>
      </w:r>
      <w:r w:rsidR="00B637BD" w:rsidRPr="00A32F8D">
        <w:rPr>
          <w:rFonts w:ascii="Times New Roman" w:hAnsi="Times New Roman"/>
          <w:color w:val="auto"/>
          <w:sz w:val="28"/>
          <w:szCs w:val="28"/>
          <w:lang w:val="uk-UA"/>
        </w:rPr>
        <w:t>6</w:t>
      </w:r>
      <w:r w:rsidR="00D94341" w:rsidRPr="00A32F8D">
        <w:rPr>
          <w:rFonts w:ascii="Times New Roman" w:hAnsi="Times New Roman"/>
          <w:color w:val="auto"/>
          <w:sz w:val="28"/>
          <w:szCs w:val="28"/>
          <w:lang w:val="uk-UA"/>
        </w:rPr>
        <w:t xml:space="preserve"> року №</w:t>
      </w:r>
      <w:r w:rsidR="00682C57" w:rsidRPr="00A32F8D">
        <w:rPr>
          <w:rFonts w:ascii="Times New Roman" w:hAnsi="Times New Roman"/>
          <w:color w:val="auto"/>
          <w:sz w:val="28"/>
          <w:szCs w:val="28"/>
          <w:lang w:val="uk-UA"/>
        </w:rPr>
        <w:t xml:space="preserve"> </w:t>
      </w:r>
      <w:r w:rsidR="00DE06B5" w:rsidRPr="00A32F8D">
        <w:rPr>
          <w:rFonts w:ascii="Times New Roman" w:hAnsi="Times New Roman"/>
          <w:color w:val="auto"/>
          <w:sz w:val="28"/>
          <w:szCs w:val="28"/>
          <w:lang w:val="uk-UA"/>
        </w:rPr>
        <w:t>1</w:t>
      </w:r>
      <w:r w:rsidR="00892255" w:rsidRPr="00A32F8D">
        <w:rPr>
          <w:rFonts w:ascii="Times New Roman" w:hAnsi="Times New Roman"/>
          <w:color w:val="auto"/>
          <w:sz w:val="28"/>
          <w:szCs w:val="28"/>
          <w:lang w:val="uk-UA"/>
        </w:rPr>
        <w:t>351</w:t>
      </w:r>
      <w:r w:rsidR="00D94341" w:rsidRPr="00A32F8D">
        <w:rPr>
          <w:rFonts w:ascii="Times New Roman" w:hAnsi="Times New Roman"/>
          <w:color w:val="auto"/>
          <w:sz w:val="28"/>
          <w:szCs w:val="28"/>
          <w:lang w:val="uk-UA"/>
        </w:rPr>
        <w:t>/5.2-2</w:t>
      </w:r>
      <w:r w:rsidR="00B637BD" w:rsidRPr="00A32F8D">
        <w:rPr>
          <w:rFonts w:ascii="Times New Roman" w:hAnsi="Times New Roman"/>
          <w:color w:val="auto"/>
          <w:sz w:val="28"/>
          <w:szCs w:val="28"/>
          <w:lang w:val="uk-UA"/>
        </w:rPr>
        <w:t>6</w:t>
      </w:r>
      <w:r w:rsidR="00D94341" w:rsidRPr="00A32F8D">
        <w:rPr>
          <w:rFonts w:ascii="Times New Roman" w:hAnsi="Times New Roman"/>
          <w:color w:val="auto"/>
          <w:sz w:val="28"/>
          <w:szCs w:val="28"/>
          <w:lang w:val="uk-UA"/>
        </w:rPr>
        <w:t>,</w:t>
      </w:r>
    </w:p>
    <w:p w:rsidR="00051C9D" w:rsidRPr="00A32F8D" w:rsidRDefault="00051C9D" w:rsidP="00051C9D">
      <w:pPr>
        <w:pStyle w:val="HTML"/>
        <w:ind w:firstLine="720"/>
        <w:jc w:val="both"/>
        <w:rPr>
          <w:rFonts w:ascii="Times New Roman" w:hAnsi="Times New Roman"/>
          <w:color w:val="auto"/>
          <w:sz w:val="28"/>
          <w:szCs w:val="28"/>
          <w:lang w:val="uk-UA"/>
        </w:rPr>
      </w:pPr>
    </w:p>
    <w:p w:rsidR="000C1B57" w:rsidRPr="00A32F8D" w:rsidRDefault="000C1B57" w:rsidP="00051C9D">
      <w:pPr>
        <w:pStyle w:val="HTML"/>
        <w:ind w:firstLine="720"/>
        <w:jc w:val="both"/>
        <w:rPr>
          <w:b/>
          <w:bCs/>
          <w:color w:val="auto"/>
          <w:sz w:val="28"/>
          <w:szCs w:val="28"/>
          <w:lang w:val="uk-UA"/>
        </w:rPr>
      </w:pPr>
    </w:p>
    <w:p w:rsidR="00FC73F7" w:rsidRPr="00A32F8D" w:rsidRDefault="00FC73F7" w:rsidP="00FC73F7">
      <w:pPr>
        <w:pStyle w:val="31"/>
        <w:ind w:left="0"/>
        <w:rPr>
          <w:b/>
          <w:bCs/>
          <w:sz w:val="28"/>
          <w:szCs w:val="28"/>
          <w:lang w:val="uk-UA"/>
        </w:rPr>
      </w:pPr>
      <w:r w:rsidRPr="00A32F8D">
        <w:rPr>
          <w:b/>
          <w:bCs/>
          <w:sz w:val="28"/>
          <w:szCs w:val="28"/>
          <w:lang w:val="uk-UA"/>
        </w:rPr>
        <w:t>НАКАЗУЮ:</w:t>
      </w:r>
    </w:p>
    <w:p w:rsidR="00B64FF6" w:rsidRPr="00A32F8D" w:rsidRDefault="00B64FF6" w:rsidP="00FC73F7">
      <w:pPr>
        <w:pStyle w:val="31"/>
        <w:ind w:left="0"/>
        <w:rPr>
          <w:b/>
          <w:bCs/>
          <w:lang w:val="uk-UA"/>
        </w:rPr>
      </w:pPr>
    </w:p>
    <w:p w:rsidR="00CB6908" w:rsidRPr="00A32F8D" w:rsidRDefault="00CB6908" w:rsidP="00D33F8D">
      <w:pPr>
        <w:tabs>
          <w:tab w:val="left" w:pos="1080"/>
        </w:tabs>
        <w:ind w:firstLine="720"/>
        <w:jc w:val="both"/>
        <w:rPr>
          <w:sz w:val="28"/>
          <w:szCs w:val="28"/>
          <w:lang w:val="uk-UA"/>
        </w:rPr>
      </w:pPr>
      <w:r w:rsidRPr="00A32F8D">
        <w:rPr>
          <w:sz w:val="28"/>
          <w:szCs w:val="28"/>
          <w:lang w:val="uk-UA"/>
        </w:rPr>
        <w:t xml:space="preserve">1. Зареєструвати </w:t>
      </w:r>
      <w:r w:rsidR="00AA5929" w:rsidRPr="00A32F8D">
        <w:rPr>
          <w:noProof/>
          <w:sz w:val="28"/>
          <w:szCs w:val="28"/>
          <w:lang w:val="uk-UA"/>
        </w:rPr>
        <w:t>лікарські засоби</w:t>
      </w:r>
      <w:r w:rsidR="00AA5929" w:rsidRPr="00A32F8D">
        <w:rPr>
          <w:sz w:val="28"/>
          <w:szCs w:val="28"/>
          <w:lang w:val="uk-UA"/>
        </w:rPr>
        <w:t xml:space="preserve"> (медичні імунобіологічні препарати) та внести до Державного реєстру лікарських засобів </w:t>
      </w:r>
      <w:r w:rsidRPr="00A32F8D">
        <w:rPr>
          <w:sz w:val="28"/>
          <w:szCs w:val="28"/>
          <w:lang w:val="uk-UA"/>
        </w:rPr>
        <w:t>згідно з додатк</w:t>
      </w:r>
      <w:r w:rsidR="00B428E1" w:rsidRPr="00A32F8D">
        <w:rPr>
          <w:sz w:val="28"/>
          <w:szCs w:val="28"/>
          <w:lang w:val="uk-UA"/>
        </w:rPr>
        <w:t>ом</w:t>
      </w:r>
      <w:r w:rsidRPr="00A32F8D">
        <w:rPr>
          <w:sz w:val="28"/>
          <w:szCs w:val="28"/>
          <w:lang w:val="uk-UA"/>
        </w:rPr>
        <w:t xml:space="preserve"> 1.</w:t>
      </w:r>
    </w:p>
    <w:p w:rsidR="00927311" w:rsidRPr="00A32F8D" w:rsidRDefault="00927311" w:rsidP="00D33F8D">
      <w:pPr>
        <w:tabs>
          <w:tab w:val="left" w:pos="1080"/>
        </w:tabs>
        <w:ind w:firstLine="720"/>
        <w:jc w:val="both"/>
        <w:rPr>
          <w:sz w:val="28"/>
          <w:szCs w:val="28"/>
          <w:lang w:val="uk-UA"/>
        </w:rPr>
      </w:pPr>
    </w:p>
    <w:p w:rsidR="00927311" w:rsidRPr="00A32F8D" w:rsidRDefault="00CB6908" w:rsidP="00D33F8D">
      <w:pPr>
        <w:tabs>
          <w:tab w:val="left" w:pos="1080"/>
        </w:tabs>
        <w:ind w:firstLine="720"/>
        <w:jc w:val="both"/>
        <w:rPr>
          <w:sz w:val="28"/>
          <w:szCs w:val="28"/>
          <w:lang w:val="uk-UA"/>
        </w:rPr>
      </w:pPr>
      <w:r w:rsidRPr="00A32F8D">
        <w:rPr>
          <w:sz w:val="28"/>
          <w:szCs w:val="28"/>
          <w:lang w:val="uk-UA"/>
        </w:rPr>
        <w:t>2</w:t>
      </w:r>
      <w:r w:rsidR="00927311" w:rsidRPr="00A32F8D">
        <w:rPr>
          <w:sz w:val="28"/>
          <w:szCs w:val="28"/>
          <w:lang w:val="uk-UA"/>
        </w:rPr>
        <w:t xml:space="preserve">. Перереєструвати </w:t>
      </w:r>
      <w:r w:rsidR="00AA5929" w:rsidRPr="00A32F8D">
        <w:rPr>
          <w:noProof/>
          <w:sz w:val="28"/>
          <w:szCs w:val="28"/>
          <w:lang w:val="uk-UA"/>
        </w:rPr>
        <w:t>лікарські засоби</w:t>
      </w:r>
      <w:r w:rsidR="00AA5929" w:rsidRPr="00A32F8D">
        <w:rPr>
          <w:sz w:val="28"/>
          <w:szCs w:val="28"/>
          <w:lang w:val="uk-UA"/>
        </w:rPr>
        <w:t xml:space="preserve"> (медичні імунобіологічні препарати) та внести до Державного реєстру лікарських засобів </w:t>
      </w:r>
      <w:r w:rsidR="00643EFB" w:rsidRPr="00A32F8D">
        <w:rPr>
          <w:sz w:val="28"/>
          <w:szCs w:val="28"/>
          <w:lang w:val="uk-UA"/>
        </w:rPr>
        <w:t>згідно з додатк</w:t>
      </w:r>
      <w:r w:rsidR="00F004E2" w:rsidRPr="00A32F8D">
        <w:rPr>
          <w:sz w:val="28"/>
          <w:szCs w:val="28"/>
          <w:lang w:val="uk-UA"/>
        </w:rPr>
        <w:t>ом</w:t>
      </w:r>
      <w:r w:rsidR="00643EFB" w:rsidRPr="00A32F8D">
        <w:rPr>
          <w:sz w:val="28"/>
          <w:szCs w:val="28"/>
          <w:lang w:val="uk-UA"/>
        </w:rPr>
        <w:t xml:space="preserve"> 2</w:t>
      </w:r>
      <w:r w:rsidR="00927311" w:rsidRPr="00A32F8D">
        <w:rPr>
          <w:sz w:val="28"/>
          <w:szCs w:val="28"/>
          <w:lang w:val="uk-UA"/>
        </w:rPr>
        <w:t>.</w:t>
      </w:r>
    </w:p>
    <w:p w:rsidR="00927311" w:rsidRPr="00A32F8D" w:rsidRDefault="00927311" w:rsidP="00D33F8D">
      <w:pPr>
        <w:tabs>
          <w:tab w:val="left" w:pos="1080"/>
        </w:tabs>
        <w:ind w:firstLine="720"/>
        <w:jc w:val="both"/>
        <w:rPr>
          <w:sz w:val="16"/>
          <w:szCs w:val="16"/>
          <w:lang w:val="uk-UA"/>
        </w:rPr>
      </w:pPr>
    </w:p>
    <w:p w:rsidR="00FC73F7" w:rsidRPr="00A32F8D" w:rsidRDefault="00CB6908" w:rsidP="000C1B57">
      <w:pPr>
        <w:tabs>
          <w:tab w:val="left" w:pos="1080"/>
        </w:tabs>
        <w:ind w:firstLine="720"/>
        <w:jc w:val="both"/>
        <w:rPr>
          <w:sz w:val="28"/>
          <w:szCs w:val="28"/>
          <w:lang w:val="uk-UA"/>
        </w:rPr>
      </w:pPr>
      <w:r w:rsidRPr="00A32F8D">
        <w:rPr>
          <w:sz w:val="28"/>
          <w:szCs w:val="28"/>
          <w:lang w:val="uk-UA"/>
        </w:rPr>
        <w:t>3</w:t>
      </w:r>
      <w:r w:rsidR="00FC73F7" w:rsidRPr="00A32F8D">
        <w:rPr>
          <w:sz w:val="28"/>
          <w:szCs w:val="28"/>
          <w:lang w:val="uk-UA"/>
        </w:rPr>
        <w:t xml:space="preserve">. </w:t>
      </w:r>
      <w:r w:rsidR="00FA65F6" w:rsidRPr="00A32F8D">
        <w:rPr>
          <w:sz w:val="28"/>
          <w:szCs w:val="28"/>
          <w:lang w:val="uk-UA"/>
        </w:rPr>
        <w:t>Внести</w:t>
      </w:r>
      <w:r w:rsidR="00FC73F7" w:rsidRPr="00A32F8D">
        <w:rPr>
          <w:sz w:val="28"/>
          <w:szCs w:val="28"/>
          <w:lang w:val="uk-UA"/>
        </w:rPr>
        <w:t xml:space="preserve"> зміни до реєстраційних матеріалів</w:t>
      </w:r>
      <w:r w:rsidR="00AA5929" w:rsidRPr="00A32F8D">
        <w:rPr>
          <w:sz w:val="28"/>
          <w:szCs w:val="28"/>
          <w:lang w:val="uk-UA"/>
        </w:rPr>
        <w:t xml:space="preserve"> на</w:t>
      </w:r>
      <w:r w:rsidR="00FC73F7" w:rsidRPr="00A32F8D">
        <w:rPr>
          <w:sz w:val="28"/>
          <w:szCs w:val="28"/>
          <w:lang w:val="uk-UA"/>
        </w:rPr>
        <w:t xml:space="preserve"> </w:t>
      </w:r>
      <w:r w:rsidR="00AA5929" w:rsidRPr="00A32F8D">
        <w:rPr>
          <w:noProof/>
          <w:sz w:val="28"/>
          <w:szCs w:val="28"/>
          <w:lang w:val="uk-UA"/>
        </w:rPr>
        <w:t>лікарські засоби</w:t>
      </w:r>
      <w:r w:rsidR="00AA5929" w:rsidRPr="00A32F8D">
        <w:rPr>
          <w:sz w:val="28"/>
          <w:szCs w:val="28"/>
          <w:lang w:val="uk-UA"/>
        </w:rPr>
        <w:t xml:space="preserve"> (медичні імунобіологічні препарати) та до Державного реєстру лікарських засобів</w:t>
      </w:r>
      <w:r w:rsidR="00FC73F7" w:rsidRPr="00A32F8D">
        <w:rPr>
          <w:sz w:val="28"/>
          <w:szCs w:val="28"/>
          <w:lang w:val="uk-UA"/>
        </w:rPr>
        <w:t xml:space="preserve"> згідно з додатк</w:t>
      </w:r>
      <w:r w:rsidR="00D35E68" w:rsidRPr="00A32F8D">
        <w:rPr>
          <w:sz w:val="28"/>
          <w:szCs w:val="28"/>
          <w:lang w:val="uk-UA"/>
        </w:rPr>
        <w:t>ом</w:t>
      </w:r>
      <w:r w:rsidR="00FC73F7" w:rsidRPr="00A32F8D">
        <w:rPr>
          <w:sz w:val="28"/>
          <w:szCs w:val="28"/>
          <w:lang w:val="uk-UA"/>
        </w:rPr>
        <w:t xml:space="preserve"> </w:t>
      </w:r>
      <w:r w:rsidR="00643EFB" w:rsidRPr="00A32F8D">
        <w:rPr>
          <w:sz w:val="28"/>
          <w:szCs w:val="28"/>
          <w:lang w:val="uk-UA"/>
        </w:rPr>
        <w:t>3</w:t>
      </w:r>
      <w:r w:rsidR="00FC73F7" w:rsidRPr="00A32F8D">
        <w:rPr>
          <w:sz w:val="28"/>
          <w:szCs w:val="28"/>
          <w:lang w:val="uk-UA"/>
        </w:rPr>
        <w:t>.</w:t>
      </w:r>
    </w:p>
    <w:p w:rsidR="00141BF6" w:rsidRPr="00A32F8D" w:rsidRDefault="00141BF6" w:rsidP="00BC5599">
      <w:pPr>
        <w:tabs>
          <w:tab w:val="left" w:pos="720"/>
          <w:tab w:val="left" w:pos="993"/>
        </w:tabs>
        <w:ind w:firstLine="720"/>
        <w:jc w:val="both"/>
        <w:rPr>
          <w:sz w:val="28"/>
          <w:szCs w:val="28"/>
          <w:lang w:val="uk-UA"/>
        </w:rPr>
      </w:pPr>
    </w:p>
    <w:p w:rsidR="00BC5599" w:rsidRPr="00A32F8D" w:rsidRDefault="00141BF6" w:rsidP="00BC5599">
      <w:pPr>
        <w:tabs>
          <w:tab w:val="left" w:pos="720"/>
          <w:tab w:val="left" w:pos="993"/>
        </w:tabs>
        <w:ind w:firstLine="720"/>
        <w:jc w:val="both"/>
        <w:rPr>
          <w:sz w:val="28"/>
          <w:szCs w:val="28"/>
          <w:lang w:val="uk-UA"/>
        </w:rPr>
      </w:pPr>
      <w:r w:rsidRPr="00A32F8D">
        <w:rPr>
          <w:sz w:val="28"/>
          <w:szCs w:val="28"/>
          <w:lang w:val="uk-UA"/>
        </w:rPr>
        <w:t>4</w:t>
      </w:r>
      <w:r w:rsidR="00BC5599" w:rsidRPr="00A32F8D">
        <w:rPr>
          <w:sz w:val="28"/>
          <w:szCs w:val="28"/>
          <w:lang w:val="uk-UA"/>
        </w:rPr>
        <w:t>. Фармацевтичному управлінню (</w:t>
      </w:r>
      <w:r w:rsidR="003526AA" w:rsidRPr="00A32F8D">
        <w:rPr>
          <w:sz w:val="28"/>
          <w:szCs w:val="28"/>
          <w:lang w:val="uk-UA"/>
        </w:rPr>
        <w:t>Олександр</w:t>
      </w:r>
      <w:r w:rsidR="003620B2" w:rsidRPr="00A32F8D">
        <w:rPr>
          <w:sz w:val="28"/>
          <w:szCs w:val="28"/>
          <w:lang w:val="uk-UA"/>
        </w:rPr>
        <w:t>у</w:t>
      </w:r>
      <w:r w:rsidR="003526AA" w:rsidRPr="00A32F8D">
        <w:rPr>
          <w:sz w:val="28"/>
          <w:szCs w:val="28"/>
          <w:lang w:val="uk-UA"/>
        </w:rPr>
        <w:t xml:space="preserve"> Гріценк</w:t>
      </w:r>
      <w:r w:rsidR="003620B2" w:rsidRPr="00A32F8D">
        <w:rPr>
          <w:sz w:val="28"/>
          <w:szCs w:val="28"/>
          <w:lang w:val="uk-UA"/>
        </w:rPr>
        <w:t>у</w:t>
      </w:r>
      <w:r w:rsidR="00BC5599" w:rsidRPr="00A32F8D">
        <w:rPr>
          <w:sz w:val="28"/>
          <w:szCs w:val="28"/>
          <w:lang w:val="uk-UA"/>
        </w:rPr>
        <w:t>) забезпечити оприлюднення цього наказу на офіційному вебсайті Міністерства охорони здоров’я України.</w:t>
      </w:r>
    </w:p>
    <w:p w:rsidR="003E30C2" w:rsidRPr="00A32F8D" w:rsidRDefault="003E30C2" w:rsidP="000C1B57">
      <w:pPr>
        <w:tabs>
          <w:tab w:val="left" w:pos="1080"/>
        </w:tabs>
        <w:ind w:firstLine="720"/>
        <w:jc w:val="both"/>
        <w:rPr>
          <w:sz w:val="28"/>
          <w:szCs w:val="28"/>
          <w:lang w:val="uk-UA"/>
        </w:rPr>
      </w:pPr>
    </w:p>
    <w:p w:rsidR="000D32CE" w:rsidRPr="00A32F8D" w:rsidRDefault="00141BF6" w:rsidP="00371629">
      <w:pPr>
        <w:tabs>
          <w:tab w:val="left" w:pos="720"/>
          <w:tab w:val="left" w:pos="1080"/>
        </w:tabs>
        <w:ind w:firstLine="720"/>
        <w:jc w:val="both"/>
        <w:rPr>
          <w:sz w:val="28"/>
          <w:szCs w:val="28"/>
          <w:lang w:val="uk-UA"/>
        </w:rPr>
      </w:pPr>
      <w:r w:rsidRPr="00A32F8D">
        <w:rPr>
          <w:sz w:val="28"/>
          <w:szCs w:val="28"/>
          <w:lang w:val="uk-UA"/>
        </w:rPr>
        <w:t>5</w:t>
      </w:r>
      <w:r w:rsidR="0050149D" w:rsidRPr="00A32F8D">
        <w:rPr>
          <w:sz w:val="28"/>
          <w:szCs w:val="28"/>
          <w:lang w:val="uk-UA"/>
        </w:rPr>
        <w:t xml:space="preserve">. </w:t>
      </w:r>
      <w:r w:rsidR="000D32CE" w:rsidRPr="00A32F8D">
        <w:rPr>
          <w:sz w:val="28"/>
          <w:szCs w:val="28"/>
          <w:lang w:val="uk-UA"/>
        </w:rPr>
        <w:t xml:space="preserve">Контроль за виконанням цього наказу </w:t>
      </w:r>
      <w:r w:rsidR="0050149D" w:rsidRPr="00A32F8D">
        <w:rPr>
          <w:sz w:val="28"/>
          <w:szCs w:val="28"/>
          <w:lang w:val="uk-UA"/>
        </w:rPr>
        <w:t xml:space="preserve">покласти на заступника Міністра </w:t>
      </w:r>
      <w:r w:rsidR="000A6C39" w:rsidRPr="00A32F8D">
        <w:rPr>
          <w:sz w:val="28"/>
          <w:szCs w:val="28"/>
          <w:lang w:val="uk-UA"/>
        </w:rPr>
        <w:t>Євгенія Гончара</w:t>
      </w:r>
      <w:r w:rsidR="00371629" w:rsidRPr="00A32F8D">
        <w:rPr>
          <w:sz w:val="28"/>
          <w:szCs w:val="28"/>
          <w:lang w:val="uk-UA"/>
        </w:rPr>
        <w:t>.</w:t>
      </w:r>
    </w:p>
    <w:p w:rsidR="000D32CE" w:rsidRPr="00A32F8D" w:rsidRDefault="000D32CE" w:rsidP="000D32CE">
      <w:pPr>
        <w:pStyle w:val="31"/>
        <w:spacing w:after="0"/>
        <w:rPr>
          <w:sz w:val="28"/>
          <w:szCs w:val="28"/>
          <w:lang w:val="uk-UA"/>
        </w:rPr>
      </w:pPr>
    </w:p>
    <w:p w:rsidR="000D32CE" w:rsidRPr="00A32F8D" w:rsidRDefault="000D32CE" w:rsidP="000D32CE">
      <w:pPr>
        <w:pStyle w:val="31"/>
        <w:spacing w:after="0"/>
        <w:rPr>
          <w:sz w:val="28"/>
          <w:szCs w:val="28"/>
          <w:lang w:val="uk-UA"/>
        </w:rPr>
      </w:pPr>
    </w:p>
    <w:p w:rsidR="00A32F8D" w:rsidRDefault="000D32CE" w:rsidP="000D32CE">
      <w:pPr>
        <w:rPr>
          <w:b/>
          <w:sz w:val="28"/>
          <w:szCs w:val="28"/>
          <w:lang w:val="uk-UA"/>
        </w:rPr>
      </w:pPr>
      <w:r w:rsidRPr="00A32F8D">
        <w:rPr>
          <w:b/>
          <w:sz w:val="28"/>
          <w:szCs w:val="28"/>
          <w:lang w:val="uk-UA"/>
        </w:rPr>
        <w:t>Міністр</w:t>
      </w:r>
      <w:r w:rsidR="00534A48" w:rsidRPr="00A32F8D">
        <w:rPr>
          <w:b/>
          <w:sz w:val="28"/>
          <w:szCs w:val="28"/>
          <w:lang w:val="uk-UA"/>
        </w:rPr>
        <w:t xml:space="preserve">                                                  </w:t>
      </w:r>
      <w:r w:rsidR="0050149D" w:rsidRPr="00A32F8D">
        <w:rPr>
          <w:b/>
          <w:sz w:val="28"/>
          <w:szCs w:val="28"/>
          <w:lang w:val="uk-UA"/>
        </w:rPr>
        <w:t xml:space="preserve">                                     </w:t>
      </w:r>
      <w:r w:rsidR="00534A48" w:rsidRPr="00A32F8D">
        <w:rPr>
          <w:b/>
          <w:sz w:val="28"/>
          <w:szCs w:val="28"/>
          <w:lang w:val="uk-UA"/>
        </w:rPr>
        <w:t xml:space="preserve">    </w:t>
      </w:r>
      <w:r w:rsidR="0050149D" w:rsidRPr="00A32F8D">
        <w:rPr>
          <w:b/>
          <w:sz w:val="28"/>
          <w:szCs w:val="28"/>
          <w:lang w:val="uk-UA"/>
        </w:rPr>
        <w:t>Віктор ЛЯШКО</w:t>
      </w:r>
      <w:r w:rsidR="00BA0BCD" w:rsidRPr="00A32F8D">
        <w:rPr>
          <w:b/>
          <w:sz w:val="28"/>
          <w:szCs w:val="28"/>
          <w:lang w:val="uk-UA"/>
        </w:rPr>
        <w:t xml:space="preserve">  </w:t>
      </w:r>
    </w:p>
    <w:p w:rsidR="00A32F8D" w:rsidRDefault="00A32F8D" w:rsidP="000D32CE">
      <w:pPr>
        <w:rPr>
          <w:b/>
          <w:sz w:val="28"/>
          <w:szCs w:val="28"/>
          <w:lang w:val="uk-UA"/>
        </w:rPr>
        <w:sectPr w:rsidR="00A32F8D" w:rsidSect="001112D7">
          <w:headerReference w:type="even" r:id="rId9"/>
          <w:headerReference w:type="default" r:id="rId10"/>
          <w:footerReference w:type="even" r:id="rId11"/>
          <w:footerReference w:type="default" r:id="rId12"/>
          <w:pgSz w:w="11906" w:h="16838"/>
          <w:pgMar w:top="899" w:right="567" w:bottom="1701"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A32F8D" w:rsidRPr="00F33EDB" w:rsidTr="00872F23">
        <w:trPr>
          <w:trHeight w:val="711"/>
        </w:trPr>
        <w:tc>
          <w:tcPr>
            <w:tcW w:w="3825" w:type="dxa"/>
            <w:hideMark/>
          </w:tcPr>
          <w:p w:rsidR="00A32F8D" w:rsidRPr="00B71A0D" w:rsidRDefault="00A32F8D" w:rsidP="005D2DFE">
            <w:pPr>
              <w:pStyle w:val="4"/>
              <w:tabs>
                <w:tab w:val="left" w:pos="12600"/>
              </w:tabs>
              <w:spacing w:before="0" w:after="0"/>
              <w:rPr>
                <w:sz w:val="18"/>
                <w:szCs w:val="18"/>
              </w:rPr>
            </w:pPr>
            <w:r w:rsidRPr="00B71A0D">
              <w:rPr>
                <w:sz w:val="18"/>
                <w:szCs w:val="18"/>
              </w:rPr>
              <w:lastRenderedPageBreak/>
              <w:t>Додаток 1</w:t>
            </w:r>
          </w:p>
          <w:p w:rsidR="00A32F8D" w:rsidRPr="00B71A0D" w:rsidRDefault="00A32F8D" w:rsidP="005D2DFE">
            <w:pPr>
              <w:pStyle w:val="4"/>
              <w:tabs>
                <w:tab w:val="left" w:pos="12600"/>
              </w:tabs>
              <w:spacing w:before="0" w:after="0"/>
              <w:rPr>
                <w:sz w:val="18"/>
                <w:szCs w:val="18"/>
              </w:rPr>
            </w:pPr>
            <w:r w:rsidRPr="00B71A0D">
              <w:rPr>
                <w:sz w:val="18"/>
                <w:szCs w:val="18"/>
              </w:rPr>
              <w:t>до наказу Міністерства охорони</w:t>
            </w:r>
          </w:p>
          <w:p w:rsidR="00A32F8D" w:rsidRPr="00B71A0D" w:rsidRDefault="00A32F8D" w:rsidP="005D2DFE">
            <w:pPr>
              <w:pStyle w:val="4"/>
              <w:tabs>
                <w:tab w:val="left" w:pos="12600"/>
              </w:tabs>
              <w:spacing w:before="0" w:after="0"/>
              <w:rPr>
                <w:sz w:val="18"/>
                <w:szCs w:val="18"/>
              </w:rPr>
            </w:pPr>
            <w:r w:rsidRPr="00B71A0D">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A32F8D" w:rsidRPr="00F33EDB" w:rsidRDefault="00A32F8D" w:rsidP="005D2DFE">
            <w:pPr>
              <w:pStyle w:val="4"/>
              <w:tabs>
                <w:tab w:val="left" w:pos="12600"/>
              </w:tabs>
              <w:spacing w:before="0" w:after="0"/>
              <w:rPr>
                <w:rFonts w:cs="Arial"/>
                <w:sz w:val="16"/>
                <w:szCs w:val="16"/>
              </w:rPr>
            </w:pPr>
            <w:r w:rsidRPr="004004C0">
              <w:rPr>
                <w:bCs w:val="0"/>
                <w:iCs/>
                <w:sz w:val="18"/>
                <w:szCs w:val="18"/>
                <w:u w:val="single"/>
              </w:rPr>
              <w:t>від</w:t>
            </w:r>
            <w:r>
              <w:rPr>
                <w:bCs w:val="0"/>
                <w:iCs/>
                <w:sz w:val="18"/>
                <w:szCs w:val="18"/>
                <w:u w:val="single"/>
              </w:rPr>
              <w:t xml:space="preserve"> 22 квітня 2026 року </w:t>
            </w:r>
            <w:r w:rsidRPr="004004C0">
              <w:rPr>
                <w:bCs w:val="0"/>
                <w:iCs/>
                <w:sz w:val="18"/>
                <w:szCs w:val="18"/>
                <w:u w:val="single"/>
              </w:rPr>
              <w:t>№</w:t>
            </w:r>
            <w:r>
              <w:rPr>
                <w:bCs w:val="0"/>
                <w:iCs/>
                <w:sz w:val="18"/>
                <w:szCs w:val="18"/>
                <w:u w:val="single"/>
              </w:rPr>
              <w:t xml:space="preserve"> 526</w:t>
            </w:r>
          </w:p>
        </w:tc>
      </w:tr>
    </w:tbl>
    <w:p w:rsidR="00A32F8D" w:rsidRPr="00F33EDB" w:rsidRDefault="00A32F8D" w:rsidP="00A32F8D">
      <w:pPr>
        <w:tabs>
          <w:tab w:val="left" w:pos="12600"/>
        </w:tabs>
        <w:jc w:val="center"/>
        <w:rPr>
          <w:rFonts w:ascii="Arial" w:hAnsi="Arial" w:cs="Arial"/>
          <w:b/>
          <w:sz w:val="16"/>
          <w:szCs w:val="16"/>
          <w:lang w:val="en-US"/>
        </w:rPr>
      </w:pPr>
    </w:p>
    <w:p w:rsidR="00A32F8D" w:rsidRPr="00F33EDB" w:rsidRDefault="00A32F8D" w:rsidP="00A32F8D">
      <w:pPr>
        <w:keepNext/>
        <w:tabs>
          <w:tab w:val="left" w:pos="12600"/>
        </w:tabs>
        <w:jc w:val="center"/>
        <w:outlineLvl w:val="1"/>
        <w:rPr>
          <w:rFonts w:ascii="Arial" w:hAnsi="Arial" w:cs="Arial"/>
          <w:b/>
          <w:caps/>
          <w:sz w:val="16"/>
          <w:szCs w:val="16"/>
        </w:rPr>
      </w:pPr>
    </w:p>
    <w:p w:rsidR="00A32F8D" w:rsidRDefault="00A32F8D" w:rsidP="00A32F8D">
      <w:pPr>
        <w:keepNext/>
        <w:tabs>
          <w:tab w:val="left" w:pos="12600"/>
        </w:tabs>
        <w:jc w:val="center"/>
        <w:outlineLvl w:val="1"/>
        <w:rPr>
          <w:b/>
          <w:sz w:val="28"/>
          <w:szCs w:val="28"/>
        </w:rPr>
      </w:pPr>
      <w:r>
        <w:rPr>
          <w:b/>
          <w:caps/>
          <w:sz w:val="28"/>
          <w:szCs w:val="28"/>
        </w:rPr>
        <w:t>ПЕРЕЛІК</w:t>
      </w:r>
    </w:p>
    <w:p w:rsidR="00A32F8D" w:rsidRPr="00E3434C" w:rsidRDefault="00A32F8D" w:rsidP="00A32F8D">
      <w:pPr>
        <w:keepNext/>
        <w:jc w:val="center"/>
        <w:outlineLvl w:val="3"/>
        <w:rPr>
          <w:rFonts w:ascii="Arial" w:hAnsi="Arial" w:cs="Arial"/>
          <w:b/>
          <w:caps/>
        </w:rPr>
      </w:pPr>
      <w:r>
        <w:rPr>
          <w:b/>
          <w:caps/>
          <w:sz w:val="28"/>
          <w:szCs w:val="28"/>
        </w:rPr>
        <w:t>ЗАРЕЄСТРОВАНИХ ЛІКАРСЬКИХ ЗАСОБІВ (МЕДИЧНИХ ІМУНОБІОЛОГІЧНИХ ПРЕПАРАТІВ), ЯКІ ВНОСЯТЬСЯ ДО ДЕРЖАВНОГО РЕЄСТРУ ЛІКАРСЬКИХ ЗАСОБІВ</w:t>
      </w:r>
    </w:p>
    <w:p w:rsidR="00A32F8D" w:rsidRPr="00F33EDB" w:rsidRDefault="00A32F8D" w:rsidP="00A32F8D">
      <w:pPr>
        <w:keepNext/>
        <w:jc w:val="center"/>
        <w:outlineLvl w:val="3"/>
        <w:rPr>
          <w:rFonts w:ascii="Arial" w:hAnsi="Arial" w:cs="Arial"/>
          <w:b/>
          <w:caps/>
          <w:sz w:val="16"/>
          <w:szCs w:val="16"/>
        </w:rPr>
      </w:pPr>
    </w:p>
    <w:tbl>
      <w:tblPr>
        <w:tblW w:w="16018" w:type="dxa"/>
        <w:tblInd w:w="-116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418"/>
        <w:gridCol w:w="1276"/>
        <w:gridCol w:w="1134"/>
        <w:gridCol w:w="850"/>
        <w:gridCol w:w="1418"/>
        <w:gridCol w:w="1134"/>
        <w:gridCol w:w="992"/>
        <w:gridCol w:w="1276"/>
        <w:gridCol w:w="1134"/>
        <w:gridCol w:w="1417"/>
        <w:gridCol w:w="1134"/>
        <w:gridCol w:w="993"/>
        <w:gridCol w:w="1275"/>
      </w:tblGrid>
      <w:tr w:rsidR="005D2DFE" w:rsidRPr="00F33EDB" w:rsidTr="005D2DFE">
        <w:trPr>
          <w:tblHeader/>
        </w:trPr>
        <w:tc>
          <w:tcPr>
            <w:tcW w:w="567" w:type="dxa"/>
            <w:tcBorders>
              <w:top w:val="single" w:sz="4" w:space="0" w:color="000000"/>
            </w:tcBorders>
            <w:shd w:val="clear" w:color="auto" w:fill="D9D9D9"/>
            <w:hideMark/>
          </w:tcPr>
          <w:p w:rsidR="00A32F8D" w:rsidRPr="00F33EDB" w:rsidRDefault="00A32F8D" w:rsidP="00872F23">
            <w:pPr>
              <w:tabs>
                <w:tab w:val="left" w:pos="12600"/>
              </w:tabs>
              <w:jc w:val="center"/>
              <w:rPr>
                <w:rFonts w:ascii="Arial" w:hAnsi="Arial" w:cs="Arial"/>
                <w:b/>
                <w:i/>
                <w:sz w:val="16"/>
                <w:szCs w:val="16"/>
              </w:rPr>
            </w:pPr>
            <w:r w:rsidRPr="00F33EDB">
              <w:rPr>
                <w:rFonts w:ascii="Arial" w:hAnsi="Arial" w:cs="Arial"/>
                <w:b/>
                <w:i/>
                <w:sz w:val="16"/>
                <w:szCs w:val="16"/>
              </w:rPr>
              <w:t>№ п/п</w:t>
            </w:r>
          </w:p>
        </w:tc>
        <w:tc>
          <w:tcPr>
            <w:tcW w:w="1418" w:type="dxa"/>
            <w:tcBorders>
              <w:top w:val="single" w:sz="4" w:space="0" w:color="000000"/>
            </w:tcBorders>
            <w:shd w:val="clear" w:color="auto" w:fill="D9D9D9"/>
          </w:tcPr>
          <w:p w:rsidR="00A32F8D" w:rsidRPr="00F33EDB" w:rsidRDefault="00A32F8D" w:rsidP="00872F23">
            <w:pPr>
              <w:tabs>
                <w:tab w:val="left" w:pos="12600"/>
              </w:tabs>
              <w:jc w:val="center"/>
              <w:rPr>
                <w:rFonts w:ascii="Arial" w:hAnsi="Arial" w:cs="Arial"/>
                <w:b/>
                <w:i/>
                <w:sz w:val="16"/>
                <w:szCs w:val="16"/>
              </w:rPr>
            </w:pPr>
            <w:r w:rsidRPr="00F33EDB">
              <w:rPr>
                <w:rFonts w:ascii="Arial" w:hAnsi="Arial" w:cs="Arial"/>
                <w:b/>
                <w:i/>
                <w:sz w:val="16"/>
                <w:szCs w:val="16"/>
              </w:rPr>
              <w:t>Назва лікарського засобу</w:t>
            </w:r>
          </w:p>
        </w:tc>
        <w:tc>
          <w:tcPr>
            <w:tcW w:w="1276" w:type="dxa"/>
            <w:tcBorders>
              <w:top w:val="single" w:sz="4" w:space="0" w:color="000000"/>
            </w:tcBorders>
            <w:shd w:val="clear" w:color="auto" w:fill="D9D9D9"/>
          </w:tcPr>
          <w:p w:rsidR="00A32F8D" w:rsidRPr="00F33EDB" w:rsidRDefault="00A32F8D" w:rsidP="00872F23">
            <w:pPr>
              <w:tabs>
                <w:tab w:val="left" w:pos="12600"/>
              </w:tabs>
              <w:jc w:val="center"/>
              <w:rPr>
                <w:rFonts w:ascii="Arial" w:hAnsi="Arial" w:cs="Arial"/>
                <w:b/>
                <w:i/>
                <w:sz w:val="16"/>
                <w:szCs w:val="16"/>
              </w:rPr>
            </w:pPr>
            <w:r w:rsidRPr="00F33EDB">
              <w:rPr>
                <w:rFonts w:ascii="Arial" w:hAnsi="Arial" w:cs="Arial"/>
                <w:b/>
                <w:i/>
                <w:sz w:val="16"/>
                <w:szCs w:val="16"/>
              </w:rPr>
              <w:t>Міжнародна непатентована назва*</w:t>
            </w:r>
          </w:p>
        </w:tc>
        <w:tc>
          <w:tcPr>
            <w:tcW w:w="1134" w:type="dxa"/>
            <w:tcBorders>
              <w:top w:val="single" w:sz="4" w:space="0" w:color="000000"/>
            </w:tcBorders>
            <w:shd w:val="clear" w:color="auto" w:fill="D9D9D9"/>
          </w:tcPr>
          <w:p w:rsidR="00A32F8D" w:rsidRPr="00F33EDB" w:rsidRDefault="00A32F8D" w:rsidP="00872F23">
            <w:pPr>
              <w:tabs>
                <w:tab w:val="left" w:pos="12600"/>
              </w:tabs>
              <w:jc w:val="center"/>
              <w:rPr>
                <w:rFonts w:ascii="Arial" w:hAnsi="Arial" w:cs="Arial"/>
                <w:b/>
                <w:i/>
                <w:sz w:val="16"/>
                <w:szCs w:val="16"/>
              </w:rPr>
            </w:pPr>
            <w:r w:rsidRPr="00F33EDB">
              <w:rPr>
                <w:rFonts w:ascii="Arial" w:hAnsi="Arial" w:cs="Arial"/>
                <w:b/>
                <w:i/>
                <w:sz w:val="16"/>
                <w:szCs w:val="16"/>
              </w:rPr>
              <w:t>Назва діючої речовини</w:t>
            </w:r>
          </w:p>
        </w:tc>
        <w:tc>
          <w:tcPr>
            <w:tcW w:w="850" w:type="dxa"/>
            <w:tcBorders>
              <w:top w:val="single" w:sz="4" w:space="0" w:color="000000"/>
            </w:tcBorders>
            <w:shd w:val="clear" w:color="auto" w:fill="D9D9D9"/>
          </w:tcPr>
          <w:p w:rsidR="00A32F8D" w:rsidRPr="00F33EDB" w:rsidRDefault="00A32F8D" w:rsidP="00872F23">
            <w:pPr>
              <w:tabs>
                <w:tab w:val="left" w:pos="12600"/>
              </w:tabs>
              <w:jc w:val="center"/>
              <w:rPr>
                <w:rFonts w:ascii="Arial" w:hAnsi="Arial" w:cs="Arial"/>
                <w:b/>
                <w:i/>
                <w:sz w:val="16"/>
                <w:szCs w:val="16"/>
              </w:rPr>
            </w:pPr>
            <w:r w:rsidRPr="00F33EDB">
              <w:rPr>
                <w:rFonts w:ascii="Arial" w:hAnsi="Arial" w:cs="Arial"/>
                <w:b/>
                <w:i/>
                <w:sz w:val="16"/>
                <w:szCs w:val="16"/>
              </w:rPr>
              <w:t>Код АТХ</w:t>
            </w:r>
          </w:p>
        </w:tc>
        <w:tc>
          <w:tcPr>
            <w:tcW w:w="1418" w:type="dxa"/>
            <w:tcBorders>
              <w:top w:val="single" w:sz="4" w:space="0" w:color="000000"/>
            </w:tcBorders>
            <w:shd w:val="clear" w:color="auto" w:fill="D9D9D9"/>
          </w:tcPr>
          <w:p w:rsidR="00A32F8D" w:rsidRPr="00F33EDB" w:rsidRDefault="00A32F8D" w:rsidP="00872F23">
            <w:pPr>
              <w:tabs>
                <w:tab w:val="left" w:pos="12600"/>
              </w:tabs>
              <w:jc w:val="center"/>
              <w:rPr>
                <w:rFonts w:ascii="Arial" w:hAnsi="Arial" w:cs="Arial"/>
                <w:b/>
                <w:i/>
                <w:sz w:val="16"/>
                <w:szCs w:val="16"/>
              </w:rPr>
            </w:pPr>
            <w:r w:rsidRPr="00F33EDB">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A32F8D" w:rsidRPr="00F33EDB" w:rsidRDefault="00A32F8D" w:rsidP="00872F23">
            <w:pPr>
              <w:tabs>
                <w:tab w:val="left" w:pos="12600"/>
              </w:tabs>
              <w:jc w:val="center"/>
              <w:rPr>
                <w:rFonts w:ascii="Arial" w:hAnsi="Arial" w:cs="Arial"/>
                <w:b/>
                <w:i/>
                <w:sz w:val="16"/>
                <w:szCs w:val="16"/>
              </w:rPr>
            </w:pPr>
            <w:r w:rsidRPr="00F33EDB">
              <w:rPr>
                <w:rFonts w:ascii="Arial" w:hAnsi="Arial" w:cs="Arial"/>
                <w:b/>
                <w:i/>
                <w:sz w:val="16"/>
                <w:szCs w:val="16"/>
              </w:rPr>
              <w:t>Заявник</w:t>
            </w:r>
          </w:p>
        </w:tc>
        <w:tc>
          <w:tcPr>
            <w:tcW w:w="992" w:type="dxa"/>
            <w:tcBorders>
              <w:top w:val="single" w:sz="4" w:space="0" w:color="000000"/>
            </w:tcBorders>
            <w:shd w:val="clear" w:color="auto" w:fill="D9D9D9"/>
          </w:tcPr>
          <w:p w:rsidR="00A32F8D" w:rsidRPr="00F33EDB" w:rsidRDefault="00A32F8D" w:rsidP="00872F23">
            <w:pPr>
              <w:tabs>
                <w:tab w:val="left" w:pos="12600"/>
              </w:tabs>
              <w:jc w:val="center"/>
              <w:rPr>
                <w:rFonts w:ascii="Arial" w:hAnsi="Arial" w:cs="Arial"/>
                <w:b/>
                <w:i/>
                <w:sz w:val="16"/>
                <w:szCs w:val="16"/>
              </w:rPr>
            </w:pPr>
            <w:r w:rsidRPr="00F33EDB">
              <w:rPr>
                <w:rFonts w:ascii="Arial" w:hAnsi="Arial" w:cs="Arial"/>
                <w:b/>
                <w:i/>
                <w:sz w:val="16"/>
                <w:szCs w:val="16"/>
              </w:rPr>
              <w:t>Країна заявника</w:t>
            </w:r>
          </w:p>
        </w:tc>
        <w:tc>
          <w:tcPr>
            <w:tcW w:w="1276" w:type="dxa"/>
            <w:tcBorders>
              <w:top w:val="single" w:sz="4" w:space="0" w:color="000000"/>
            </w:tcBorders>
            <w:shd w:val="clear" w:color="auto" w:fill="D9D9D9"/>
          </w:tcPr>
          <w:p w:rsidR="00A32F8D" w:rsidRPr="00F33EDB" w:rsidRDefault="00A32F8D" w:rsidP="00872F23">
            <w:pPr>
              <w:tabs>
                <w:tab w:val="left" w:pos="12600"/>
              </w:tabs>
              <w:jc w:val="center"/>
              <w:rPr>
                <w:rFonts w:ascii="Arial" w:hAnsi="Arial" w:cs="Arial"/>
                <w:b/>
                <w:i/>
                <w:sz w:val="16"/>
                <w:szCs w:val="16"/>
              </w:rPr>
            </w:pPr>
            <w:r w:rsidRPr="00F33EDB">
              <w:rPr>
                <w:rFonts w:ascii="Arial" w:hAnsi="Arial" w:cs="Arial"/>
                <w:b/>
                <w:i/>
                <w:sz w:val="16"/>
                <w:szCs w:val="16"/>
              </w:rPr>
              <w:t>Виробник</w:t>
            </w:r>
          </w:p>
        </w:tc>
        <w:tc>
          <w:tcPr>
            <w:tcW w:w="1134" w:type="dxa"/>
            <w:tcBorders>
              <w:top w:val="single" w:sz="4" w:space="0" w:color="000000"/>
            </w:tcBorders>
            <w:shd w:val="clear" w:color="auto" w:fill="D9D9D9"/>
          </w:tcPr>
          <w:p w:rsidR="00A32F8D" w:rsidRPr="00F33EDB" w:rsidRDefault="00A32F8D" w:rsidP="00872F23">
            <w:pPr>
              <w:tabs>
                <w:tab w:val="left" w:pos="12600"/>
              </w:tabs>
              <w:jc w:val="center"/>
              <w:rPr>
                <w:rFonts w:ascii="Arial" w:hAnsi="Arial" w:cs="Arial"/>
                <w:b/>
                <w:i/>
                <w:sz w:val="16"/>
                <w:szCs w:val="16"/>
              </w:rPr>
            </w:pPr>
            <w:r w:rsidRPr="00F33EDB">
              <w:rPr>
                <w:rFonts w:ascii="Arial" w:hAnsi="Arial" w:cs="Arial"/>
                <w:b/>
                <w:i/>
                <w:sz w:val="16"/>
                <w:szCs w:val="16"/>
              </w:rPr>
              <w:t>Країна виробника</w:t>
            </w:r>
          </w:p>
        </w:tc>
        <w:tc>
          <w:tcPr>
            <w:tcW w:w="1417" w:type="dxa"/>
            <w:tcBorders>
              <w:top w:val="single" w:sz="4" w:space="0" w:color="000000"/>
            </w:tcBorders>
            <w:shd w:val="clear" w:color="auto" w:fill="D9D9D9"/>
          </w:tcPr>
          <w:p w:rsidR="00A32F8D" w:rsidRPr="00F33EDB" w:rsidRDefault="00A32F8D" w:rsidP="00872F23">
            <w:pPr>
              <w:tabs>
                <w:tab w:val="left" w:pos="12600"/>
              </w:tabs>
              <w:jc w:val="center"/>
              <w:rPr>
                <w:rFonts w:ascii="Arial" w:hAnsi="Arial" w:cs="Arial"/>
                <w:b/>
                <w:i/>
                <w:sz w:val="16"/>
                <w:szCs w:val="16"/>
              </w:rPr>
            </w:pPr>
            <w:r w:rsidRPr="00F33EDB">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A32F8D" w:rsidRPr="00F33EDB" w:rsidRDefault="00A32F8D" w:rsidP="00872F23">
            <w:pPr>
              <w:tabs>
                <w:tab w:val="left" w:pos="12600"/>
              </w:tabs>
              <w:jc w:val="center"/>
              <w:rPr>
                <w:rFonts w:ascii="Arial" w:hAnsi="Arial" w:cs="Arial"/>
                <w:b/>
                <w:i/>
                <w:sz w:val="16"/>
                <w:szCs w:val="16"/>
              </w:rPr>
            </w:pPr>
            <w:r w:rsidRPr="00F33EDB">
              <w:rPr>
                <w:rFonts w:ascii="Arial" w:hAnsi="Arial" w:cs="Arial"/>
                <w:b/>
                <w:i/>
                <w:sz w:val="16"/>
                <w:szCs w:val="16"/>
              </w:rPr>
              <w:t>Умови відпуску</w:t>
            </w:r>
          </w:p>
        </w:tc>
        <w:tc>
          <w:tcPr>
            <w:tcW w:w="993" w:type="dxa"/>
            <w:tcBorders>
              <w:top w:val="single" w:sz="4" w:space="0" w:color="000000"/>
            </w:tcBorders>
            <w:shd w:val="clear" w:color="auto" w:fill="D9D9D9"/>
          </w:tcPr>
          <w:p w:rsidR="00A32F8D" w:rsidRPr="00F33EDB" w:rsidRDefault="00A32F8D" w:rsidP="00872F23">
            <w:pPr>
              <w:tabs>
                <w:tab w:val="left" w:pos="12600"/>
              </w:tabs>
              <w:jc w:val="center"/>
              <w:rPr>
                <w:rFonts w:ascii="Arial" w:hAnsi="Arial" w:cs="Arial"/>
                <w:b/>
                <w:i/>
                <w:sz w:val="16"/>
                <w:szCs w:val="16"/>
              </w:rPr>
            </w:pPr>
            <w:r w:rsidRPr="00F33EDB">
              <w:rPr>
                <w:rFonts w:ascii="Arial" w:hAnsi="Arial" w:cs="Arial"/>
                <w:b/>
                <w:i/>
                <w:sz w:val="16"/>
                <w:szCs w:val="16"/>
              </w:rPr>
              <w:t>Рекламування</w:t>
            </w:r>
          </w:p>
        </w:tc>
        <w:tc>
          <w:tcPr>
            <w:tcW w:w="1275" w:type="dxa"/>
            <w:tcBorders>
              <w:top w:val="single" w:sz="4" w:space="0" w:color="000000"/>
            </w:tcBorders>
            <w:shd w:val="clear" w:color="auto" w:fill="D9D9D9"/>
          </w:tcPr>
          <w:p w:rsidR="00A32F8D" w:rsidRPr="00F33EDB" w:rsidRDefault="00A32F8D" w:rsidP="00872F23">
            <w:pPr>
              <w:tabs>
                <w:tab w:val="left" w:pos="12600"/>
              </w:tabs>
              <w:jc w:val="center"/>
              <w:rPr>
                <w:rFonts w:ascii="Arial" w:hAnsi="Arial" w:cs="Arial"/>
                <w:b/>
                <w:i/>
                <w:sz w:val="16"/>
                <w:szCs w:val="16"/>
              </w:rPr>
            </w:pPr>
            <w:r w:rsidRPr="00F33EDB">
              <w:rPr>
                <w:rFonts w:ascii="Arial" w:hAnsi="Arial" w:cs="Arial"/>
                <w:b/>
                <w:i/>
                <w:sz w:val="16"/>
                <w:szCs w:val="16"/>
              </w:rPr>
              <w:t>Номер реєстраційного посвідчення</w:t>
            </w:r>
          </w:p>
        </w:tc>
      </w:tr>
      <w:tr w:rsidR="005D2DFE" w:rsidRPr="00F33EDB" w:rsidTr="005D2DFE">
        <w:tc>
          <w:tcPr>
            <w:tcW w:w="567" w:type="dxa"/>
            <w:tcBorders>
              <w:top w:val="single" w:sz="4" w:space="0" w:color="auto"/>
              <w:left w:val="single" w:sz="4" w:space="0" w:color="000000"/>
              <w:bottom w:val="single" w:sz="4" w:space="0" w:color="auto"/>
              <w:right w:val="single" w:sz="4" w:space="0" w:color="auto"/>
            </w:tcBorders>
            <w:shd w:val="clear" w:color="auto" w:fill="FFFFFF"/>
          </w:tcPr>
          <w:p w:rsidR="00A32F8D" w:rsidRPr="00F33EDB" w:rsidRDefault="00A32F8D" w:rsidP="00A32F8D">
            <w:pPr>
              <w:pStyle w:val="110"/>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32F8D" w:rsidRPr="00F33EDB" w:rsidRDefault="00A32F8D" w:rsidP="00872F23">
            <w:pPr>
              <w:pStyle w:val="110"/>
              <w:tabs>
                <w:tab w:val="left" w:pos="12600"/>
              </w:tabs>
              <w:rPr>
                <w:rFonts w:ascii="Arial" w:hAnsi="Arial" w:cs="Arial"/>
                <w:b/>
                <w:i/>
                <w:color w:val="000000"/>
                <w:sz w:val="16"/>
                <w:szCs w:val="16"/>
              </w:rPr>
            </w:pPr>
            <w:r w:rsidRPr="00F33EDB">
              <w:rPr>
                <w:rFonts w:ascii="Arial" w:hAnsi="Arial" w:cs="Arial"/>
                <w:b/>
                <w:sz w:val="16"/>
                <w:szCs w:val="16"/>
              </w:rPr>
              <w:t>ЛІЗИНОПРИЛ-ДАРНИЦЯ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32F8D" w:rsidRPr="00F33EDB" w:rsidRDefault="00A32F8D"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lisinopril</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2F8D" w:rsidRPr="00F33EDB" w:rsidRDefault="00A32F8D"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лізиноприл</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32F8D" w:rsidRPr="00F33EDB" w:rsidRDefault="00A32F8D"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C09AA03</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32F8D" w:rsidRPr="00F33EDB" w:rsidRDefault="00A32F8D"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таблетки по 10 мг; по 14 таблеток у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2F8D" w:rsidRPr="00F33EDB" w:rsidRDefault="00A32F8D"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2F8D" w:rsidRPr="00F33EDB" w:rsidRDefault="00A32F8D"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32F8D" w:rsidRPr="00F33EDB" w:rsidRDefault="00A32F8D"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2F8D" w:rsidRPr="00F33EDB" w:rsidRDefault="00A32F8D"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32F8D" w:rsidRPr="00F33EDB" w:rsidRDefault="00A32F8D"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Реєстрація на 5 років</w:t>
            </w:r>
            <w:r w:rsidRPr="00F33EDB">
              <w:rPr>
                <w:rFonts w:ascii="Arial" w:hAnsi="Arial" w:cs="Arial"/>
                <w:color w:val="000000"/>
                <w:sz w:val="16"/>
                <w:szCs w:val="16"/>
              </w:rPr>
              <w:br/>
            </w:r>
            <w:r w:rsidRPr="00F33EDB">
              <w:rPr>
                <w:rFonts w:ascii="Arial" w:hAnsi="Arial" w:cs="Arial"/>
                <w:color w:val="000000"/>
                <w:sz w:val="16"/>
                <w:szCs w:val="16"/>
              </w:rPr>
              <w:br/>
              <w:t xml:space="preserve">Інструкція для медичного застосування лікарського засобу (eCTD верія 0013) Коротка характеристика лікарського засобу (eCTD верія 0013) Текст маркування упаковки лікарського засобу (eCTD верія 0013) Методи контролю якості лікарського засобу (eCTD версія 0016) Звіт згідно додатку 29 Порядку (eCTD верcія 0004) </w:t>
            </w:r>
            <w:r w:rsidRPr="00F33EDB">
              <w:rPr>
                <w:rFonts w:ascii="Arial" w:hAnsi="Arial" w:cs="Arial"/>
                <w:color w:val="000000"/>
                <w:sz w:val="16"/>
                <w:szCs w:val="16"/>
              </w:rPr>
              <w:lastRenderedPageBreak/>
              <w:t xml:space="preserve">Звіт згідно додатку 30 Порядку (eCTD верcія 0009) Резюме ПУР версія 0.4 (eCTD версія 0010). </w:t>
            </w:r>
            <w:r w:rsidRPr="00F33EDB">
              <w:rPr>
                <w:rFonts w:ascii="Arial" w:hAnsi="Arial" w:cs="Arial"/>
                <w:color w:val="000000"/>
                <w:sz w:val="16"/>
                <w:szCs w:val="16"/>
              </w:rPr>
              <w:br/>
            </w:r>
            <w:r w:rsidRPr="00F33EDB">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w:t>
            </w:r>
            <w:r w:rsidRPr="00F33EDB">
              <w:rPr>
                <w:rFonts w:ascii="Arial" w:hAnsi="Arial" w:cs="Arial"/>
                <w:color w:val="000000"/>
                <w:sz w:val="16"/>
                <w:szCs w:val="16"/>
              </w:rPr>
              <w:lastRenderedPageBreak/>
              <w:t>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2F8D" w:rsidRPr="00F33EDB" w:rsidRDefault="00A32F8D"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lastRenderedPageBreak/>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2F8D" w:rsidRPr="00F33EDB" w:rsidRDefault="00A32F8D" w:rsidP="00872F23">
            <w:pPr>
              <w:pStyle w:val="110"/>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32F8D" w:rsidRPr="00F33EDB" w:rsidRDefault="00A32F8D" w:rsidP="00872F23">
            <w:pPr>
              <w:pStyle w:val="110"/>
              <w:tabs>
                <w:tab w:val="left" w:pos="12600"/>
              </w:tabs>
              <w:jc w:val="center"/>
              <w:rPr>
                <w:rFonts w:ascii="Arial" w:hAnsi="Arial" w:cs="Arial"/>
                <w:sz w:val="16"/>
                <w:szCs w:val="16"/>
              </w:rPr>
            </w:pPr>
            <w:r w:rsidRPr="00F33EDB">
              <w:rPr>
                <w:rFonts w:ascii="Arial" w:hAnsi="Arial" w:cs="Arial"/>
                <w:sz w:val="16"/>
                <w:szCs w:val="16"/>
              </w:rPr>
              <w:t>UA/212</w:t>
            </w:r>
            <w:r w:rsidRPr="00F33EDB">
              <w:rPr>
                <w:rFonts w:ascii="Arial" w:hAnsi="Arial" w:cs="Arial"/>
                <w:sz w:val="16"/>
                <w:szCs w:val="16"/>
                <w:lang w:val="en-US"/>
              </w:rPr>
              <w:t>5</w:t>
            </w:r>
            <w:r w:rsidRPr="00F33EDB">
              <w:rPr>
                <w:rFonts w:ascii="Arial" w:hAnsi="Arial" w:cs="Arial"/>
                <w:sz w:val="16"/>
                <w:szCs w:val="16"/>
              </w:rPr>
              <w:t>2/01/0</w:t>
            </w:r>
            <w:r w:rsidRPr="00F33EDB">
              <w:rPr>
                <w:rFonts w:ascii="Arial" w:hAnsi="Arial" w:cs="Arial"/>
                <w:sz w:val="16"/>
                <w:szCs w:val="16"/>
                <w:lang w:val="en-US"/>
              </w:rPr>
              <w:t>1</w:t>
            </w:r>
          </w:p>
        </w:tc>
      </w:tr>
      <w:tr w:rsidR="005D2DFE" w:rsidRPr="00F33EDB" w:rsidTr="005D2DFE">
        <w:tc>
          <w:tcPr>
            <w:tcW w:w="567" w:type="dxa"/>
            <w:tcBorders>
              <w:top w:val="single" w:sz="4" w:space="0" w:color="auto"/>
              <w:left w:val="single" w:sz="4" w:space="0" w:color="000000"/>
              <w:bottom w:val="single" w:sz="4" w:space="0" w:color="auto"/>
              <w:right w:val="single" w:sz="4" w:space="0" w:color="auto"/>
            </w:tcBorders>
            <w:shd w:val="clear" w:color="auto" w:fill="FFFFFF"/>
          </w:tcPr>
          <w:p w:rsidR="00A32F8D" w:rsidRPr="00F33EDB" w:rsidRDefault="00A32F8D" w:rsidP="00A32F8D">
            <w:pPr>
              <w:pStyle w:val="110"/>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32F8D" w:rsidRPr="00F33EDB" w:rsidRDefault="00A32F8D" w:rsidP="00872F23">
            <w:pPr>
              <w:pStyle w:val="110"/>
              <w:tabs>
                <w:tab w:val="left" w:pos="12600"/>
              </w:tabs>
              <w:rPr>
                <w:rFonts w:ascii="Arial" w:hAnsi="Arial" w:cs="Arial"/>
                <w:b/>
                <w:i/>
                <w:color w:val="000000"/>
                <w:sz w:val="16"/>
                <w:szCs w:val="16"/>
              </w:rPr>
            </w:pPr>
            <w:r w:rsidRPr="00F33EDB">
              <w:rPr>
                <w:rFonts w:ascii="Arial" w:hAnsi="Arial" w:cs="Arial"/>
                <w:b/>
                <w:sz w:val="16"/>
                <w:szCs w:val="16"/>
              </w:rPr>
              <w:t>ЛІЗИНОПРИЛ-ДАРНИЦЯ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32F8D" w:rsidRPr="00F33EDB" w:rsidRDefault="00A32F8D"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lisinopril</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2F8D" w:rsidRPr="00F33EDB" w:rsidRDefault="00A32F8D"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лізиноприл</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32F8D" w:rsidRPr="00F33EDB" w:rsidRDefault="00A32F8D"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C09AA03</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32F8D" w:rsidRPr="00F33EDB" w:rsidRDefault="00A32F8D"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таблетки по 20 мг; по 14 таблеток у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2F8D" w:rsidRPr="00F33EDB" w:rsidRDefault="00A32F8D"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2F8D" w:rsidRPr="00F33EDB" w:rsidRDefault="00A32F8D"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32F8D" w:rsidRPr="00F33EDB" w:rsidRDefault="00A32F8D"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2F8D" w:rsidRPr="00F33EDB" w:rsidRDefault="00A32F8D"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32F8D" w:rsidRPr="00F33EDB" w:rsidRDefault="00A32F8D"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Реєстрація на 5 років</w:t>
            </w:r>
            <w:r w:rsidRPr="00F33EDB">
              <w:rPr>
                <w:rFonts w:ascii="Arial" w:hAnsi="Arial" w:cs="Arial"/>
                <w:color w:val="000000"/>
                <w:sz w:val="16"/>
                <w:szCs w:val="16"/>
              </w:rPr>
              <w:br/>
            </w:r>
            <w:r w:rsidRPr="00F33EDB">
              <w:rPr>
                <w:rFonts w:ascii="Arial" w:hAnsi="Arial" w:cs="Arial"/>
                <w:color w:val="000000"/>
                <w:sz w:val="16"/>
                <w:szCs w:val="16"/>
              </w:rPr>
              <w:br/>
              <w:t xml:space="preserve">Інструкція для медичного застосування лікарського засобу (eCTD верія 0013) Коротка характеристика лікарського засобу (eCTD верія 0013) Текст маркування упаковки лікарського засобу (eCTD верія 0013) Методи контролю якості лікарського засобу (eCTD версія 0016) Звіт згідно додатку 29 Порядку (eCTD верcія 0004) Звіт згідно додатку 30 Порядку (eCTD верcія 0009) Резюме ПУР версія 0.4 (eCTD версія 0010). </w:t>
            </w:r>
            <w:r w:rsidRPr="00F33EDB">
              <w:rPr>
                <w:rFonts w:ascii="Arial" w:hAnsi="Arial" w:cs="Arial"/>
                <w:color w:val="000000"/>
                <w:sz w:val="16"/>
                <w:szCs w:val="16"/>
              </w:rPr>
              <w:br/>
            </w:r>
            <w:r w:rsidRPr="00F33EDB">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2F8D" w:rsidRPr="00F33EDB" w:rsidRDefault="00A32F8D"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2F8D" w:rsidRPr="00F33EDB" w:rsidRDefault="00A32F8D" w:rsidP="00872F23">
            <w:pPr>
              <w:pStyle w:val="110"/>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32F8D" w:rsidRPr="00F33EDB" w:rsidRDefault="00A32F8D" w:rsidP="00872F23">
            <w:pPr>
              <w:pStyle w:val="110"/>
              <w:tabs>
                <w:tab w:val="left" w:pos="12600"/>
              </w:tabs>
              <w:jc w:val="center"/>
              <w:rPr>
                <w:rFonts w:ascii="Arial" w:hAnsi="Arial" w:cs="Arial"/>
                <w:sz w:val="16"/>
                <w:szCs w:val="16"/>
              </w:rPr>
            </w:pPr>
            <w:r w:rsidRPr="00F33EDB">
              <w:rPr>
                <w:rFonts w:ascii="Arial" w:hAnsi="Arial" w:cs="Arial"/>
                <w:sz w:val="16"/>
                <w:szCs w:val="16"/>
              </w:rPr>
              <w:t>UA/212</w:t>
            </w:r>
            <w:r w:rsidRPr="00F33EDB">
              <w:rPr>
                <w:rFonts w:ascii="Arial" w:hAnsi="Arial" w:cs="Arial"/>
                <w:sz w:val="16"/>
                <w:szCs w:val="16"/>
                <w:lang w:val="en-US"/>
              </w:rPr>
              <w:t>5</w:t>
            </w:r>
            <w:r w:rsidRPr="00F33EDB">
              <w:rPr>
                <w:rFonts w:ascii="Arial" w:hAnsi="Arial" w:cs="Arial"/>
                <w:sz w:val="16"/>
                <w:szCs w:val="16"/>
              </w:rPr>
              <w:t>2/01/0</w:t>
            </w:r>
            <w:r w:rsidRPr="00F33EDB">
              <w:rPr>
                <w:rFonts w:ascii="Arial" w:hAnsi="Arial" w:cs="Arial"/>
                <w:sz w:val="16"/>
                <w:szCs w:val="16"/>
                <w:lang w:val="en-US"/>
              </w:rPr>
              <w:t>2</w:t>
            </w:r>
          </w:p>
        </w:tc>
      </w:tr>
      <w:tr w:rsidR="005D2DFE" w:rsidRPr="00F33EDB" w:rsidTr="005D2DFE">
        <w:tc>
          <w:tcPr>
            <w:tcW w:w="567" w:type="dxa"/>
            <w:tcBorders>
              <w:top w:val="single" w:sz="4" w:space="0" w:color="auto"/>
              <w:left w:val="single" w:sz="4" w:space="0" w:color="000000"/>
              <w:bottom w:val="single" w:sz="4" w:space="0" w:color="auto"/>
              <w:right w:val="single" w:sz="4" w:space="0" w:color="auto"/>
            </w:tcBorders>
            <w:shd w:val="clear" w:color="auto" w:fill="FFFFFF"/>
          </w:tcPr>
          <w:p w:rsidR="00A32F8D" w:rsidRPr="00F33EDB" w:rsidRDefault="00A32F8D" w:rsidP="00A32F8D">
            <w:pPr>
              <w:pStyle w:val="110"/>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32F8D" w:rsidRPr="00F33EDB" w:rsidRDefault="00A32F8D" w:rsidP="00872F23">
            <w:pPr>
              <w:pStyle w:val="110"/>
              <w:tabs>
                <w:tab w:val="left" w:pos="12600"/>
              </w:tabs>
              <w:rPr>
                <w:rFonts w:ascii="Arial" w:hAnsi="Arial" w:cs="Arial"/>
                <w:b/>
                <w:i/>
                <w:color w:val="000000"/>
                <w:sz w:val="16"/>
                <w:szCs w:val="16"/>
              </w:rPr>
            </w:pPr>
            <w:r w:rsidRPr="00F33EDB">
              <w:rPr>
                <w:rFonts w:ascii="Arial" w:hAnsi="Arial" w:cs="Arial"/>
                <w:b/>
                <w:sz w:val="16"/>
                <w:szCs w:val="16"/>
              </w:rPr>
              <w:t>ПРАВАФЕН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32F8D" w:rsidRPr="00F33EDB" w:rsidRDefault="00A32F8D"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 xml:space="preserve">pravastatin and fenofibrate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2F8D" w:rsidRPr="00F33EDB" w:rsidRDefault="00A32F8D"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правастатин натрію та фенофібрат</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32F8D" w:rsidRPr="00F33EDB" w:rsidRDefault="00A32F8D"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C10BA03</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32F8D" w:rsidRPr="00F33EDB" w:rsidRDefault="00A32F8D"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капсули тверді, 40 мг/160 мг; по 30 або 90 капсул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2F8D" w:rsidRPr="00F33EDB" w:rsidRDefault="00A32F8D"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ТОВ "ВОРВАРТС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2F8D" w:rsidRPr="00F33EDB" w:rsidRDefault="00A32F8D"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32F8D" w:rsidRPr="00F33EDB" w:rsidRDefault="00A32F8D"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С.М.Б. Технолоджі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2F8D" w:rsidRPr="00F33EDB" w:rsidRDefault="00A32F8D"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Бельгія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32F8D" w:rsidRPr="00F33EDB" w:rsidRDefault="00A32F8D"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реєстрація на 5 років</w:t>
            </w:r>
            <w:r w:rsidRPr="00F33EDB">
              <w:rPr>
                <w:rFonts w:ascii="Arial" w:hAnsi="Arial" w:cs="Arial"/>
                <w:color w:val="000000"/>
                <w:sz w:val="16"/>
                <w:szCs w:val="16"/>
              </w:rPr>
              <w:br/>
            </w:r>
            <w:r w:rsidRPr="00F33EDB">
              <w:rPr>
                <w:rFonts w:ascii="Arial" w:hAnsi="Arial" w:cs="Arial"/>
                <w:color w:val="000000"/>
                <w:sz w:val="16"/>
                <w:szCs w:val="16"/>
              </w:rPr>
              <w:br/>
              <w:t xml:space="preserve">Резюме плану управління ризиками версія 0.3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2F8D" w:rsidRPr="00F33EDB" w:rsidRDefault="00A32F8D"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2F8D" w:rsidRPr="00F33EDB" w:rsidRDefault="00A32F8D" w:rsidP="00872F23">
            <w:pPr>
              <w:pStyle w:val="110"/>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32F8D" w:rsidRPr="00F33EDB" w:rsidRDefault="00A32F8D" w:rsidP="00872F23">
            <w:pPr>
              <w:pStyle w:val="110"/>
              <w:tabs>
                <w:tab w:val="left" w:pos="12600"/>
              </w:tabs>
              <w:jc w:val="center"/>
              <w:rPr>
                <w:rFonts w:ascii="Arial" w:hAnsi="Arial" w:cs="Arial"/>
                <w:sz w:val="16"/>
                <w:szCs w:val="16"/>
              </w:rPr>
            </w:pPr>
            <w:r w:rsidRPr="00F33EDB">
              <w:rPr>
                <w:rFonts w:ascii="Arial" w:hAnsi="Arial" w:cs="Arial"/>
                <w:sz w:val="16"/>
                <w:szCs w:val="16"/>
              </w:rPr>
              <w:t>UA/212</w:t>
            </w:r>
            <w:r w:rsidRPr="00F33EDB">
              <w:rPr>
                <w:rFonts w:ascii="Arial" w:hAnsi="Arial" w:cs="Arial"/>
                <w:sz w:val="16"/>
                <w:szCs w:val="16"/>
                <w:lang w:val="en-US"/>
              </w:rPr>
              <w:t>5</w:t>
            </w:r>
            <w:r w:rsidRPr="00F33EDB">
              <w:rPr>
                <w:rFonts w:ascii="Arial" w:hAnsi="Arial" w:cs="Arial"/>
                <w:sz w:val="16"/>
                <w:szCs w:val="16"/>
              </w:rPr>
              <w:t>3/01/0</w:t>
            </w:r>
            <w:r w:rsidRPr="00F33EDB">
              <w:rPr>
                <w:rFonts w:ascii="Arial" w:hAnsi="Arial" w:cs="Arial"/>
                <w:sz w:val="16"/>
                <w:szCs w:val="16"/>
                <w:lang w:val="en-US"/>
              </w:rPr>
              <w:t>1</w:t>
            </w:r>
          </w:p>
        </w:tc>
      </w:tr>
      <w:tr w:rsidR="005D2DFE" w:rsidRPr="00F33EDB" w:rsidTr="005D2DFE">
        <w:tc>
          <w:tcPr>
            <w:tcW w:w="567" w:type="dxa"/>
            <w:tcBorders>
              <w:top w:val="single" w:sz="4" w:space="0" w:color="auto"/>
              <w:left w:val="single" w:sz="4" w:space="0" w:color="000000"/>
              <w:bottom w:val="single" w:sz="4" w:space="0" w:color="auto"/>
              <w:right w:val="single" w:sz="4" w:space="0" w:color="auto"/>
            </w:tcBorders>
            <w:shd w:val="clear" w:color="auto" w:fill="FFFFFF"/>
          </w:tcPr>
          <w:p w:rsidR="00A32F8D" w:rsidRPr="00F33EDB" w:rsidRDefault="00A32F8D" w:rsidP="00A32F8D">
            <w:pPr>
              <w:pStyle w:val="110"/>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32F8D" w:rsidRPr="00F33EDB" w:rsidRDefault="00A32F8D" w:rsidP="00872F23">
            <w:pPr>
              <w:pStyle w:val="110"/>
              <w:tabs>
                <w:tab w:val="left" w:pos="12600"/>
              </w:tabs>
              <w:rPr>
                <w:rFonts w:ascii="Arial" w:hAnsi="Arial" w:cs="Arial"/>
                <w:b/>
                <w:i/>
                <w:color w:val="000000"/>
                <w:sz w:val="16"/>
                <w:szCs w:val="16"/>
              </w:rPr>
            </w:pPr>
            <w:r w:rsidRPr="00F33EDB">
              <w:rPr>
                <w:rFonts w:ascii="Arial" w:hAnsi="Arial" w:cs="Arial"/>
                <w:b/>
                <w:sz w:val="16"/>
                <w:szCs w:val="16"/>
              </w:rPr>
              <w:t>СИМВАСТАТИН САНДОЗ® 20</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32F8D" w:rsidRPr="00F33EDB" w:rsidRDefault="00A32F8D"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simvastatin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2F8D" w:rsidRPr="00F33EDB" w:rsidRDefault="00A32F8D"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симвастатин</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32F8D" w:rsidRPr="00F33EDB" w:rsidRDefault="00A32F8D"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C10AA01</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32F8D" w:rsidRPr="00F33EDB" w:rsidRDefault="00A32F8D"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таблетки, вкриті плівковою оболонкою, по 20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2F8D" w:rsidRPr="00F33EDB" w:rsidRDefault="00A32F8D"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ТОВ "Сандоз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2F8D" w:rsidRPr="00F33EDB" w:rsidRDefault="00A32F8D"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32F8D" w:rsidRPr="00F33EDB" w:rsidRDefault="00A32F8D"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виробництво in bulk:</w:t>
            </w:r>
            <w:r w:rsidRPr="00F33EDB">
              <w:rPr>
                <w:rFonts w:ascii="Arial" w:hAnsi="Arial" w:cs="Arial"/>
                <w:color w:val="000000"/>
                <w:sz w:val="16"/>
                <w:szCs w:val="16"/>
              </w:rPr>
              <w:br/>
              <w:t>Сандоз Груп Саглик Урунлері Ілакларі Сан. ве Тік. А.С., Туреччина;</w:t>
            </w:r>
            <w:r w:rsidRPr="00F33EDB">
              <w:rPr>
                <w:rFonts w:ascii="Arial" w:hAnsi="Arial" w:cs="Arial"/>
                <w:color w:val="000000"/>
                <w:sz w:val="16"/>
                <w:szCs w:val="16"/>
              </w:rPr>
              <w:br/>
              <w:t>первинне та вторинне пакування, контроль/випробування серій, випуск серій:</w:t>
            </w:r>
            <w:r w:rsidRPr="00F33EDB">
              <w:rPr>
                <w:rFonts w:ascii="Arial" w:hAnsi="Arial" w:cs="Arial"/>
                <w:color w:val="000000"/>
                <w:sz w:val="16"/>
                <w:szCs w:val="16"/>
              </w:rPr>
              <w:br/>
              <w:t>Лек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2F8D" w:rsidRPr="00F33EDB" w:rsidRDefault="00A32F8D"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Туреччина/</w:t>
            </w:r>
          </w:p>
          <w:p w:rsidR="00A32F8D" w:rsidRPr="00F33EDB" w:rsidRDefault="00A32F8D"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Польща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32F8D" w:rsidRPr="00F33EDB" w:rsidRDefault="00A32F8D"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Реєстрація на 5 років</w:t>
            </w:r>
            <w:r w:rsidRPr="00F33EDB">
              <w:rPr>
                <w:rFonts w:ascii="Arial" w:hAnsi="Arial" w:cs="Arial"/>
                <w:color w:val="000000"/>
                <w:sz w:val="16"/>
                <w:szCs w:val="16"/>
              </w:rPr>
              <w:br/>
            </w:r>
            <w:r w:rsidRPr="00F33EDB">
              <w:rPr>
                <w:rFonts w:ascii="Arial" w:hAnsi="Arial" w:cs="Arial"/>
                <w:color w:val="000000"/>
                <w:sz w:val="16"/>
                <w:szCs w:val="16"/>
              </w:rPr>
              <w:br/>
              <w:t>Резюме плану управління ризиками версія 1.1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2F8D" w:rsidRPr="00F33EDB" w:rsidRDefault="00A32F8D"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2F8D" w:rsidRPr="00F33EDB" w:rsidRDefault="00A32F8D" w:rsidP="00872F23">
            <w:pPr>
              <w:pStyle w:val="110"/>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32F8D" w:rsidRPr="00F33EDB" w:rsidRDefault="00A32F8D" w:rsidP="00872F23">
            <w:pPr>
              <w:pStyle w:val="110"/>
              <w:tabs>
                <w:tab w:val="left" w:pos="12600"/>
              </w:tabs>
              <w:jc w:val="center"/>
              <w:rPr>
                <w:rFonts w:ascii="Arial" w:hAnsi="Arial" w:cs="Arial"/>
                <w:sz w:val="16"/>
                <w:szCs w:val="16"/>
              </w:rPr>
            </w:pPr>
            <w:r w:rsidRPr="00F33EDB">
              <w:rPr>
                <w:rFonts w:ascii="Arial" w:hAnsi="Arial" w:cs="Arial"/>
                <w:sz w:val="16"/>
                <w:szCs w:val="16"/>
              </w:rPr>
              <w:t>UA/212</w:t>
            </w:r>
            <w:r w:rsidRPr="00F33EDB">
              <w:rPr>
                <w:rFonts w:ascii="Arial" w:hAnsi="Arial" w:cs="Arial"/>
                <w:sz w:val="16"/>
                <w:szCs w:val="16"/>
                <w:lang w:val="en-US"/>
              </w:rPr>
              <w:t>5</w:t>
            </w:r>
            <w:r w:rsidRPr="00F33EDB">
              <w:rPr>
                <w:rFonts w:ascii="Arial" w:hAnsi="Arial" w:cs="Arial"/>
                <w:sz w:val="16"/>
                <w:szCs w:val="16"/>
              </w:rPr>
              <w:t>4/01/0</w:t>
            </w:r>
            <w:r w:rsidRPr="00F33EDB">
              <w:rPr>
                <w:rFonts w:ascii="Arial" w:hAnsi="Arial" w:cs="Arial"/>
                <w:sz w:val="16"/>
                <w:szCs w:val="16"/>
                <w:lang w:val="en-US"/>
              </w:rPr>
              <w:t>1</w:t>
            </w:r>
          </w:p>
        </w:tc>
      </w:tr>
      <w:tr w:rsidR="005D2DFE" w:rsidRPr="00F33EDB" w:rsidTr="005D2DFE">
        <w:tc>
          <w:tcPr>
            <w:tcW w:w="567" w:type="dxa"/>
            <w:tcBorders>
              <w:top w:val="single" w:sz="4" w:space="0" w:color="auto"/>
              <w:left w:val="single" w:sz="4" w:space="0" w:color="000000"/>
              <w:bottom w:val="single" w:sz="4" w:space="0" w:color="auto"/>
              <w:right w:val="single" w:sz="4" w:space="0" w:color="auto"/>
            </w:tcBorders>
            <w:shd w:val="clear" w:color="auto" w:fill="FFFFFF"/>
          </w:tcPr>
          <w:p w:rsidR="00A32F8D" w:rsidRPr="00F33EDB" w:rsidRDefault="00A32F8D" w:rsidP="00A32F8D">
            <w:pPr>
              <w:pStyle w:val="110"/>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32F8D" w:rsidRPr="00F33EDB" w:rsidRDefault="00A32F8D" w:rsidP="00872F23">
            <w:pPr>
              <w:pStyle w:val="110"/>
              <w:tabs>
                <w:tab w:val="left" w:pos="12600"/>
              </w:tabs>
              <w:rPr>
                <w:rFonts w:ascii="Arial" w:hAnsi="Arial" w:cs="Arial"/>
                <w:b/>
                <w:i/>
                <w:color w:val="000000"/>
                <w:sz w:val="16"/>
                <w:szCs w:val="16"/>
              </w:rPr>
            </w:pPr>
            <w:r w:rsidRPr="00F33EDB">
              <w:rPr>
                <w:rFonts w:ascii="Arial" w:hAnsi="Arial" w:cs="Arial"/>
                <w:b/>
                <w:sz w:val="16"/>
                <w:szCs w:val="16"/>
              </w:rPr>
              <w:t>СИМВАСТАТИН САНДОЗ® 40</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32F8D" w:rsidRPr="00F33EDB" w:rsidRDefault="00A32F8D"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simvastatin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2F8D" w:rsidRPr="00F33EDB" w:rsidRDefault="00A32F8D"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симвастатин</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32F8D" w:rsidRPr="00F33EDB" w:rsidRDefault="00A32F8D"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C10AA01</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32F8D" w:rsidRPr="00F33EDB" w:rsidRDefault="00A32F8D"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таблетки, вкриті плівковою оболонкою, по 40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2F8D" w:rsidRPr="00F33EDB" w:rsidRDefault="00A32F8D"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ТОВ "Сандоз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2F8D" w:rsidRPr="00F33EDB" w:rsidRDefault="00A32F8D"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32F8D" w:rsidRPr="00F33EDB" w:rsidRDefault="00A32F8D"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виробництво in bulk:</w:t>
            </w:r>
            <w:r w:rsidRPr="00F33EDB">
              <w:rPr>
                <w:rFonts w:ascii="Arial" w:hAnsi="Arial" w:cs="Arial"/>
                <w:color w:val="000000"/>
                <w:sz w:val="16"/>
                <w:szCs w:val="16"/>
              </w:rPr>
              <w:br/>
              <w:t>Сандоз Груп Саглик Урунлері Ілакларі Сан. ве Тік. А.С., Туреччина;</w:t>
            </w:r>
            <w:r w:rsidRPr="00F33EDB">
              <w:rPr>
                <w:rFonts w:ascii="Arial" w:hAnsi="Arial" w:cs="Arial"/>
                <w:color w:val="000000"/>
                <w:sz w:val="16"/>
                <w:szCs w:val="16"/>
              </w:rPr>
              <w:br/>
              <w:t>первинне та вторинне пакування, контроль/випробування серій, випуск серій:</w:t>
            </w:r>
            <w:r w:rsidRPr="00F33EDB">
              <w:rPr>
                <w:rFonts w:ascii="Arial" w:hAnsi="Arial" w:cs="Arial"/>
                <w:color w:val="000000"/>
                <w:sz w:val="16"/>
                <w:szCs w:val="16"/>
              </w:rPr>
              <w:br/>
              <w:t>Лек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2F8D" w:rsidRPr="00F33EDB" w:rsidRDefault="00A32F8D"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Туреччина/</w:t>
            </w:r>
          </w:p>
          <w:p w:rsidR="00A32F8D" w:rsidRPr="00F33EDB" w:rsidRDefault="00A32F8D"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Польща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32F8D" w:rsidRPr="00F33EDB" w:rsidRDefault="00A32F8D"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Реєстрація на 5 років</w:t>
            </w:r>
            <w:r w:rsidRPr="00F33EDB">
              <w:rPr>
                <w:rFonts w:ascii="Arial" w:hAnsi="Arial" w:cs="Arial"/>
                <w:color w:val="000000"/>
                <w:sz w:val="16"/>
                <w:szCs w:val="16"/>
              </w:rPr>
              <w:br/>
            </w:r>
            <w:r w:rsidRPr="00F33EDB">
              <w:rPr>
                <w:rFonts w:ascii="Arial" w:hAnsi="Arial" w:cs="Arial"/>
                <w:color w:val="000000"/>
                <w:sz w:val="16"/>
                <w:szCs w:val="16"/>
              </w:rPr>
              <w:br/>
              <w:t>Резюме плану управління ризиками версія 1.1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2F8D" w:rsidRPr="00F33EDB" w:rsidRDefault="00A32F8D"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2F8D" w:rsidRPr="00F33EDB" w:rsidRDefault="00A32F8D" w:rsidP="00872F23">
            <w:pPr>
              <w:pStyle w:val="110"/>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32F8D" w:rsidRPr="00F33EDB" w:rsidRDefault="00A32F8D" w:rsidP="00872F23">
            <w:pPr>
              <w:pStyle w:val="110"/>
              <w:tabs>
                <w:tab w:val="left" w:pos="12600"/>
              </w:tabs>
              <w:jc w:val="center"/>
              <w:rPr>
                <w:rFonts w:ascii="Arial" w:hAnsi="Arial" w:cs="Arial"/>
                <w:sz w:val="16"/>
                <w:szCs w:val="16"/>
              </w:rPr>
            </w:pPr>
            <w:r w:rsidRPr="00F33EDB">
              <w:rPr>
                <w:rFonts w:ascii="Arial" w:hAnsi="Arial" w:cs="Arial"/>
                <w:sz w:val="16"/>
                <w:szCs w:val="16"/>
              </w:rPr>
              <w:t>UA/212</w:t>
            </w:r>
            <w:r w:rsidRPr="00F33EDB">
              <w:rPr>
                <w:rFonts w:ascii="Arial" w:hAnsi="Arial" w:cs="Arial"/>
                <w:sz w:val="16"/>
                <w:szCs w:val="16"/>
                <w:lang w:val="en-US"/>
              </w:rPr>
              <w:t>5</w:t>
            </w:r>
            <w:r w:rsidRPr="00F33EDB">
              <w:rPr>
                <w:rFonts w:ascii="Arial" w:hAnsi="Arial" w:cs="Arial"/>
                <w:sz w:val="16"/>
                <w:szCs w:val="16"/>
              </w:rPr>
              <w:t>4/01/0</w:t>
            </w:r>
            <w:r w:rsidRPr="00F33EDB">
              <w:rPr>
                <w:rFonts w:ascii="Arial" w:hAnsi="Arial" w:cs="Arial"/>
                <w:sz w:val="16"/>
                <w:szCs w:val="16"/>
                <w:lang w:val="en-US"/>
              </w:rPr>
              <w:t>2</w:t>
            </w:r>
          </w:p>
        </w:tc>
      </w:tr>
      <w:tr w:rsidR="005D2DFE" w:rsidRPr="00F33EDB" w:rsidTr="005D2DFE">
        <w:tc>
          <w:tcPr>
            <w:tcW w:w="567" w:type="dxa"/>
            <w:tcBorders>
              <w:top w:val="single" w:sz="4" w:space="0" w:color="auto"/>
              <w:left w:val="single" w:sz="4" w:space="0" w:color="000000"/>
              <w:bottom w:val="single" w:sz="4" w:space="0" w:color="auto"/>
              <w:right w:val="single" w:sz="4" w:space="0" w:color="auto"/>
            </w:tcBorders>
            <w:shd w:val="clear" w:color="auto" w:fill="FFFFFF"/>
          </w:tcPr>
          <w:p w:rsidR="00A32F8D" w:rsidRPr="00F33EDB" w:rsidRDefault="00A32F8D" w:rsidP="00A32F8D">
            <w:pPr>
              <w:pStyle w:val="110"/>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32F8D" w:rsidRPr="00F33EDB" w:rsidRDefault="00A32F8D" w:rsidP="00872F23">
            <w:pPr>
              <w:pStyle w:val="110"/>
              <w:tabs>
                <w:tab w:val="left" w:pos="12600"/>
              </w:tabs>
              <w:rPr>
                <w:rFonts w:ascii="Arial" w:hAnsi="Arial" w:cs="Arial"/>
                <w:b/>
                <w:i/>
                <w:color w:val="000000"/>
                <w:sz w:val="16"/>
                <w:szCs w:val="16"/>
              </w:rPr>
            </w:pPr>
            <w:r w:rsidRPr="00F33EDB">
              <w:rPr>
                <w:rFonts w:ascii="Arial" w:hAnsi="Arial" w:cs="Arial"/>
                <w:b/>
                <w:sz w:val="16"/>
                <w:szCs w:val="16"/>
              </w:rPr>
              <w:t>ТІАМІНУ ГІДРОХЛОРИД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32F8D" w:rsidRPr="00F33EDB" w:rsidRDefault="00A32F8D" w:rsidP="00872F23">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2F8D" w:rsidRPr="00F33EDB" w:rsidRDefault="00A32F8D"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тіаміну гідрохлорид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32F8D" w:rsidRPr="00F33EDB" w:rsidRDefault="00A32F8D"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32F8D" w:rsidRPr="00F33EDB" w:rsidRDefault="00A32F8D"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порошок кристалічний або кристали (субстанція) у потрійних ламінованих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2F8D" w:rsidRPr="00F33EDB" w:rsidRDefault="00A32F8D"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2F8D" w:rsidRPr="00F33EDB" w:rsidRDefault="00A32F8D"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32F8D" w:rsidRPr="00F33EDB" w:rsidRDefault="00A32F8D" w:rsidP="00872F23">
            <w:pPr>
              <w:pStyle w:val="110"/>
              <w:tabs>
                <w:tab w:val="left" w:pos="12600"/>
              </w:tabs>
              <w:jc w:val="center"/>
              <w:rPr>
                <w:rFonts w:ascii="Arial" w:hAnsi="Arial" w:cs="Arial"/>
                <w:color w:val="000000"/>
                <w:sz w:val="16"/>
                <w:szCs w:val="16"/>
              </w:rPr>
            </w:pPr>
            <w:r w:rsidRPr="00B564C4">
              <w:rPr>
                <w:rFonts w:ascii="Arial" w:hAnsi="Arial" w:cs="Arial"/>
                <w:color w:val="000000"/>
                <w:sz w:val="16"/>
                <w:szCs w:val="16"/>
              </w:rPr>
              <w:t>ДСМ Нутришнел Продактс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2F8D" w:rsidRPr="00F33EDB" w:rsidRDefault="00A32F8D"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32F8D" w:rsidRPr="00F33EDB" w:rsidRDefault="00A32F8D"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2F8D" w:rsidRPr="00F33EDB" w:rsidRDefault="00A32F8D"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2F8D" w:rsidRPr="00F33EDB" w:rsidRDefault="00A32F8D" w:rsidP="00872F23">
            <w:pPr>
              <w:pStyle w:val="110"/>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32F8D" w:rsidRPr="00F33EDB" w:rsidRDefault="00A32F8D" w:rsidP="00872F23">
            <w:pPr>
              <w:pStyle w:val="110"/>
              <w:tabs>
                <w:tab w:val="left" w:pos="12600"/>
              </w:tabs>
              <w:jc w:val="center"/>
              <w:rPr>
                <w:rFonts w:ascii="Arial" w:hAnsi="Arial" w:cs="Arial"/>
                <w:sz w:val="16"/>
                <w:szCs w:val="16"/>
              </w:rPr>
            </w:pPr>
            <w:r w:rsidRPr="00F33EDB">
              <w:rPr>
                <w:rFonts w:ascii="Arial" w:hAnsi="Arial" w:cs="Arial"/>
                <w:sz w:val="16"/>
                <w:szCs w:val="16"/>
              </w:rPr>
              <w:t>UA/212</w:t>
            </w:r>
            <w:r w:rsidRPr="00F33EDB">
              <w:rPr>
                <w:rFonts w:ascii="Arial" w:hAnsi="Arial" w:cs="Arial"/>
                <w:sz w:val="16"/>
                <w:szCs w:val="16"/>
                <w:lang w:val="en-US"/>
              </w:rPr>
              <w:t>5</w:t>
            </w:r>
            <w:r w:rsidRPr="00F33EDB">
              <w:rPr>
                <w:rFonts w:ascii="Arial" w:hAnsi="Arial" w:cs="Arial"/>
                <w:sz w:val="16"/>
                <w:szCs w:val="16"/>
              </w:rPr>
              <w:t>5/01/0</w:t>
            </w:r>
            <w:r w:rsidRPr="00F33EDB">
              <w:rPr>
                <w:rFonts w:ascii="Arial" w:hAnsi="Arial" w:cs="Arial"/>
                <w:sz w:val="16"/>
                <w:szCs w:val="16"/>
                <w:lang w:val="en-US"/>
              </w:rPr>
              <w:t>1</w:t>
            </w:r>
          </w:p>
        </w:tc>
      </w:tr>
    </w:tbl>
    <w:p w:rsidR="00A32F8D" w:rsidRPr="00F33EDB" w:rsidRDefault="00A32F8D" w:rsidP="00A32F8D">
      <w:pPr>
        <w:pStyle w:val="11"/>
        <w:rPr>
          <w:rFonts w:ascii="Arial" w:hAnsi="Arial" w:cs="Arial"/>
          <w:sz w:val="16"/>
          <w:szCs w:val="16"/>
        </w:rPr>
      </w:pPr>
    </w:p>
    <w:p w:rsidR="00A32F8D" w:rsidRPr="00F33EDB" w:rsidRDefault="00A32F8D" w:rsidP="00A32F8D">
      <w:pPr>
        <w:rPr>
          <w:rFonts w:ascii="Arial" w:hAnsi="Arial" w:cs="Arial"/>
          <w:sz w:val="16"/>
          <w:szCs w:val="16"/>
        </w:rPr>
      </w:pPr>
      <w:r w:rsidRPr="00F33EDB">
        <w:rPr>
          <w:rFonts w:ascii="Arial" w:hAnsi="Arial" w:cs="Arial"/>
          <w:sz w:val="16"/>
          <w:szCs w:val="16"/>
        </w:rPr>
        <w:t xml:space="preserve">* </w:t>
      </w:r>
      <w:r w:rsidRPr="00F33EDB">
        <w:rPr>
          <w:rFonts w:ascii="Arial" w:hAnsi="Arial" w:cs="Arial"/>
          <w:i/>
          <w:sz w:val="16"/>
          <w:szCs w:val="16"/>
        </w:rPr>
        <w:t>відповідно до інформації офіційного сайту Центру ВООЗ по співпраці в методології статистичних досліджень (</w:t>
      </w:r>
      <w:hyperlink r:id="rId13" w:history="1">
        <w:r w:rsidRPr="00F33EDB">
          <w:rPr>
            <w:rStyle w:val="a6"/>
            <w:i/>
            <w:color w:val="auto"/>
            <w:sz w:val="16"/>
            <w:szCs w:val="16"/>
          </w:rPr>
          <w:t>https://www.whocc.no/atc_ddd_index/</w:t>
        </w:r>
      </w:hyperlink>
      <w:r w:rsidRPr="00F33EDB">
        <w:rPr>
          <w:rStyle w:val="a6"/>
          <w:i/>
          <w:color w:val="auto"/>
          <w:sz w:val="16"/>
          <w:szCs w:val="16"/>
        </w:rPr>
        <w:t>)</w:t>
      </w:r>
    </w:p>
    <w:p w:rsidR="00A32F8D" w:rsidRPr="00F33EDB" w:rsidRDefault="00A32F8D" w:rsidP="00A32F8D">
      <w:pPr>
        <w:pStyle w:val="11"/>
        <w:rPr>
          <w:rFonts w:ascii="Arial" w:hAnsi="Arial" w:cs="Arial"/>
          <w:sz w:val="16"/>
          <w:szCs w:val="16"/>
        </w:rPr>
      </w:pPr>
    </w:p>
    <w:p w:rsidR="00A32F8D" w:rsidRPr="00F33EDB" w:rsidRDefault="00A32F8D" w:rsidP="00A32F8D">
      <w:pPr>
        <w:pStyle w:val="11"/>
        <w:rPr>
          <w:rFonts w:ascii="Arial" w:hAnsi="Arial" w:cs="Arial"/>
          <w:sz w:val="16"/>
          <w:szCs w:val="16"/>
        </w:rPr>
      </w:pPr>
    </w:p>
    <w:p w:rsidR="00A32F8D" w:rsidRDefault="00A32F8D" w:rsidP="00A32F8D">
      <w:pPr>
        <w:rPr>
          <w:b/>
          <w:bCs/>
          <w:sz w:val="28"/>
          <w:szCs w:val="28"/>
        </w:rPr>
      </w:pPr>
      <w:r>
        <w:rPr>
          <w:b/>
          <w:bCs/>
          <w:sz w:val="28"/>
          <w:szCs w:val="28"/>
        </w:rPr>
        <w:t>В.о. начальника</w:t>
      </w:r>
    </w:p>
    <w:p w:rsidR="00A32F8D" w:rsidRPr="008A709A" w:rsidRDefault="00A32F8D" w:rsidP="00A32F8D">
      <w:pPr>
        <w:rPr>
          <w:b/>
          <w:bCs/>
          <w:sz w:val="28"/>
          <w:szCs w:val="28"/>
        </w:rPr>
      </w:pPr>
      <w:r>
        <w:rPr>
          <w:b/>
          <w:bCs/>
          <w:sz w:val="28"/>
          <w:szCs w:val="28"/>
        </w:rPr>
        <w:t>Фармацевтичного управління                                                                                                    Олександр ГРІЦЕНКО</w:t>
      </w:r>
    </w:p>
    <w:p w:rsidR="00A32F8D" w:rsidRPr="00F33EDB" w:rsidRDefault="00A32F8D" w:rsidP="00A32F8D">
      <w:pPr>
        <w:ind w:right="20"/>
        <w:rPr>
          <w:rStyle w:val="cs7864ebcf1"/>
          <w:color w:val="auto"/>
          <w:sz w:val="16"/>
          <w:szCs w:val="16"/>
        </w:rPr>
      </w:pPr>
    </w:p>
    <w:p w:rsidR="00A32F8D" w:rsidRPr="00F33EDB" w:rsidRDefault="00A32F8D" w:rsidP="00A32F8D">
      <w:pPr>
        <w:rPr>
          <w:rStyle w:val="cs7864ebcf1"/>
          <w:color w:val="auto"/>
          <w:sz w:val="16"/>
          <w:szCs w:val="16"/>
        </w:rPr>
      </w:pPr>
    </w:p>
    <w:p w:rsidR="00A32F8D" w:rsidRDefault="00A32F8D" w:rsidP="000D32CE">
      <w:pPr>
        <w:rPr>
          <w:b/>
          <w:sz w:val="28"/>
          <w:szCs w:val="28"/>
          <w:lang w:val="uk-UA"/>
        </w:rPr>
        <w:sectPr w:rsidR="00A32F8D" w:rsidSect="00A32F8D">
          <w:pgSz w:w="16838" w:h="11906" w:orient="landscape"/>
          <w:pgMar w:top="1701" w:right="899" w:bottom="567" w:left="1701" w:header="709" w:footer="709" w:gutter="0"/>
          <w:cols w:space="708"/>
          <w:titlePg/>
          <w:docGrid w:linePitch="360"/>
        </w:sectPr>
      </w:pPr>
    </w:p>
    <w:p w:rsidR="00B547EB" w:rsidRPr="00F33EDB" w:rsidRDefault="00B547EB" w:rsidP="00B547EB">
      <w:pPr>
        <w:rPr>
          <w:rFonts w:ascii="Arial" w:hAnsi="Arial" w:cs="Arial"/>
          <w:sz w:val="16"/>
          <w:szCs w:val="16"/>
        </w:rPr>
      </w:pPr>
    </w:p>
    <w:tbl>
      <w:tblPr>
        <w:tblW w:w="3825" w:type="dxa"/>
        <w:tblInd w:w="11448" w:type="dxa"/>
        <w:tblLayout w:type="fixed"/>
        <w:tblLook w:val="04A0" w:firstRow="1" w:lastRow="0" w:firstColumn="1" w:lastColumn="0" w:noHBand="0" w:noVBand="1"/>
      </w:tblPr>
      <w:tblGrid>
        <w:gridCol w:w="3825"/>
      </w:tblGrid>
      <w:tr w:rsidR="00B547EB" w:rsidRPr="00F33EDB" w:rsidTr="00872F23">
        <w:tc>
          <w:tcPr>
            <w:tcW w:w="3825" w:type="dxa"/>
            <w:hideMark/>
          </w:tcPr>
          <w:p w:rsidR="00B547EB" w:rsidRDefault="00B547EB" w:rsidP="0031538F">
            <w:pPr>
              <w:pStyle w:val="4"/>
              <w:tabs>
                <w:tab w:val="left" w:pos="12600"/>
              </w:tabs>
              <w:spacing w:before="0" w:after="0"/>
              <w:rPr>
                <w:bCs w:val="0"/>
                <w:iCs/>
                <w:sz w:val="18"/>
                <w:szCs w:val="18"/>
              </w:rPr>
            </w:pPr>
            <w:r>
              <w:rPr>
                <w:bCs w:val="0"/>
                <w:iCs/>
                <w:sz w:val="18"/>
                <w:szCs w:val="18"/>
              </w:rPr>
              <w:t>Додаток 2</w:t>
            </w:r>
          </w:p>
          <w:p w:rsidR="00B547EB" w:rsidRDefault="00B547EB" w:rsidP="0031538F">
            <w:pPr>
              <w:pStyle w:val="4"/>
              <w:tabs>
                <w:tab w:val="left" w:pos="12600"/>
              </w:tabs>
              <w:spacing w:before="0" w:after="0"/>
              <w:rPr>
                <w:bCs w:val="0"/>
                <w:iCs/>
                <w:sz w:val="18"/>
                <w:szCs w:val="18"/>
              </w:rPr>
            </w:pPr>
            <w:r>
              <w:rPr>
                <w:bCs w:val="0"/>
                <w:iCs/>
                <w:sz w:val="18"/>
                <w:szCs w:val="18"/>
              </w:rPr>
              <w:t>до наказу Міністерства охорони</w:t>
            </w:r>
          </w:p>
          <w:p w:rsidR="00B547EB" w:rsidRPr="00F34FBC" w:rsidRDefault="00B547EB" w:rsidP="0031538F">
            <w:pPr>
              <w:pStyle w:val="4"/>
              <w:tabs>
                <w:tab w:val="left" w:pos="12600"/>
              </w:tabs>
              <w:spacing w:before="0" w:after="0"/>
              <w:rPr>
                <w:bCs w:val="0"/>
                <w:iCs/>
                <w:sz w:val="18"/>
                <w:szCs w:val="18"/>
              </w:rPr>
            </w:pPr>
            <w:r>
              <w:rPr>
                <w:bCs w:val="0"/>
                <w:iCs/>
                <w:sz w:val="18"/>
                <w:szCs w:val="18"/>
              </w:rPr>
              <w:t xml:space="preserve">здоров’я України «Про державну реєстрацію (перереєстрацію) лікарських засобів (медичних імунобіологічних </w:t>
            </w:r>
            <w:r w:rsidRPr="00F34FBC">
              <w:rPr>
                <w:bCs w:val="0"/>
                <w:iCs/>
                <w:sz w:val="18"/>
                <w:szCs w:val="18"/>
              </w:rPr>
              <w:t>препаратів) та внесення змін до реєстраційних матеріалів»</w:t>
            </w:r>
          </w:p>
          <w:p w:rsidR="00B547EB" w:rsidRPr="00F33EDB" w:rsidRDefault="00B547EB" w:rsidP="0031538F">
            <w:pPr>
              <w:pStyle w:val="11"/>
              <w:rPr>
                <w:rFonts w:ascii="Arial" w:hAnsi="Arial" w:cs="Arial"/>
                <w:sz w:val="16"/>
                <w:szCs w:val="16"/>
              </w:rPr>
            </w:pPr>
            <w:r w:rsidRPr="00F34FBC">
              <w:rPr>
                <w:b/>
                <w:bCs/>
                <w:iCs/>
                <w:sz w:val="18"/>
                <w:szCs w:val="18"/>
                <w:u w:val="single"/>
              </w:rPr>
              <w:t>від 22 квітня 2026 року № 526</w:t>
            </w:r>
          </w:p>
        </w:tc>
      </w:tr>
    </w:tbl>
    <w:p w:rsidR="00B547EB" w:rsidRPr="00F33EDB" w:rsidRDefault="00B547EB" w:rsidP="00B547EB">
      <w:pPr>
        <w:keepNext/>
        <w:tabs>
          <w:tab w:val="left" w:pos="12600"/>
        </w:tabs>
        <w:jc w:val="center"/>
        <w:outlineLvl w:val="1"/>
        <w:rPr>
          <w:rFonts w:ascii="Arial" w:hAnsi="Arial" w:cs="Arial"/>
          <w:b/>
          <w:caps/>
          <w:sz w:val="16"/>
          <w:szCs w:val="16"/>
        </w:rPr>
      </w:pPr>
    </w:p>
    <w:p w:rsidR="00B547EB" w:rsidRPr="00786BFF" w:rsidRDefault="00B547EB" w:rsidP="00B547EB">
      <w:pPr>
        <w:keepNext/>
        <w:tabs>
          <w:tab w:val="left" w:pos="12600"/>
        </w:tabs>
        <w:jc w:val="center"/>
        <w:outlineLvl w:val="1"/>
        <w:rPr>
          <w:b/>
          <w:caps/>
          <w:sz w:val="28"/>
          <w:szCs w:val="28"/>
        </w:rPr>
      </w:pPr>
      <w:r w:rsidRPr="00786BFF">
        <w:rPr>
          <w:b/>
          <w:caps/>
          <w:sz w:val="28"/>
          <w:szCs w:val="28"/>
        </w:rPr>
        <w:t>ПЕРЕЛІК</w:t>
      </w:r>
    </w:p>
    <w:p w:rsidR="00B547EB" w:rsidRPr="00786BFF" w:rsidRDefault="00B547EB" w:rsidP="00B547EB">
      <w:pPr>
        <w:keepNext/>
        <w:tabs>
          <w:tab w:val="left" w:pos="12600"/>
        </w:tabs>
        <w:jc w:val="center"/>
        <w:outlineLvl w:val="3"/>
        <w:rPr>
          <w:b/>
          <w:caps/>
          <w:sz w:val="28"/>
          <w:szCs w:val="28"/>
        </w:rPr>
      </w:pPr>
      <w:r w:rsidRPr="00786BFF">
        <w:rPr>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B547EB" w:rsidRPr="00F33EDB" w:rsidRDefault="00B547EB" w:rsidP="00B547EB">
      <w:pPr>
        <w:keepNext/>
        <w:tabs>
          <w:tab w:val="left" w:pos="12600"/>
        </w:tabs>
        <w:jc w:val="center"/>
        <w:outlineLvl w:val="3"/>
        <w:rPr>
          <w:rFonts w:ascii="Arial" w:hAnsi="Arial" w:cs="Arial"/>
          <w:b/>
          <w:caps/>
          <w:sz w:val="16"/>
          <w:szCs w:val="16"/>
        </w:rPr>
      </w:pPr>
    </w:p>
    <w:tbl>
      <w:tblPr>
        <w:tblW w:w="16160" w:type="dxa"/>
        <w:tblInd w:w="-116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993"/>
        <w:gridCol w:w="1276"/>
        <w:gridCol w:w="1134"/>
        <w:gridCol w:w="850"/>
        <w:gridCol w:w="1559"/>
        <w:gridCol w:w="993"/>
        <w:gridCol w:w="992"/>
        <w:gridCol w:w="1134"/>
        <w:gridCol w:w="992"/>
        <w:gridCol w:w="2126"/>
        <w:gridCol w:w="1134"/>
        <w:gridCol w:w="993"/>
        <w:gridCol w:w="1417"/>
      </w:tblGrid>
      <w:tr w:rsidR="0031538F" w:rsidRPr="00F33EDB" w:rsidTr="0031538F">
        <w:trPr>
          <w:tblHeader/>
        </w:trPr>
        <w:tc>
          <w:tcPr>
            <w:tcW w:w="567" w:type="dxa"/>
            <w:tcBorders>
              <w:top w:val="single" w:sz="4" w:space="0" w:color="000000"/>
            </w:tcBorders>
            <w:shd w:val="clear" w:color="auto" w:fill="D9D9D9"/>
            <w:hideMark/>
          </w:tcPr>
          <w:p w:rsidR="00B547EB" w:rsidRPr="00F33EDB" w:rsidRDefault="00B547EB" w:rsidP="00872F23">
            <w:pPr>
              <w:tabs>
                <w:tab w:val="left" w:pos="12600"/>
              </w:tabs>
              <w:jc w:val="center"/>
              <w:rPr>
                <w:rFonts w:ascii="Arial" w:hAnsi="Arial" w:cs="Arial"/>
                <w:b/>
                <w:i/>
                <w:sz w:val="16"/>
                <w:szCs w:val="16"/>
              </w:rPr>
            </w:pPr>
            <w:r w:rsidRPr="00F33EDB">
              <w:rPr>
                <w:rFonts w:ascii="Arial" w:hAnsi="Arial" w:cs="Arial"/>
                <w:b/>
                <w:i/>
                <w:sz w:val="16"/>
                <w:szCs w:val="16"/>
              </w:rPr>
              <w:t>№ п/п</w:t>
            </w:r>
          </w:p>
        </w:tc>
        <w:tc>
          <w:tcPr>
            <w:tcW w:w="993" w:type="dxa"/>
            <w:tcBorders>
              <w:top w:val="single" w:sz="4" w:space="0" w:color="000000"/>
            </w:tcBorders>
            <w:shd w:val="clear" w:color="auto" w:fill="D9D9D9"/>
          </w:tcPr>
          <w:p w:rsidR="00B547EB" w:rsidRPr="00F33EDB" w:rsidRDefault="00B547EB" w:rsidP="00872F23">
            <w:pPr>
              <w:tabs>
                <w:tab w:val="left" w:pos="12600"/>
              </w:tabs>
              <w:jc w:val="center"/>
              <w:rPr>
                <w:rFonts w:ascii="Arial" w:hAnsi="Arial" w:cs="Arial"/>
                <w:b/>
                <w:i/>
                <w:sz w:val="16"/>
                <w:szCs w:val="16"/>
              </w:rPr>
            </w:pPr>
            <w:r w:rsidRPr="00F33EDB">
              <w:rPr>
                <w:rFonts w:ascii="Arial" w:hAnsi="Arial" w:cs="Arial"/>
                <w:b/>
                <w:i/>
                <w:sz w:val="16"/>
                <w:szCs w:val="16"/>
              </w:rPr>
              <w:t>Назва лікарського засобу</w:t>
            </w:r>
          </w:p>
        </w:tc>
        <w:tc>
          <w:tcPr>
            <w:tcW w:w="1276" w:type="dxa"/>
            <w:tcBorders>
              <w:top w:val="single" w:sz="4" w:space="0" w:color="000000"/>
            </w:tcBorders>
            <w:shd w:val="clear" w:color="auto" w:fill="D9D9D9"/>
          </w:tcPr>
          <w:p w:rsidR="00B547EB" w:rsidRPr="00F33EDB" w:rsidRDefault="00B547EB" w:rsidP="00872F23">
            <w:pPr>
              <w:tabs>
                <w:tab w:val="left" w:pos="12600"/>
              </w:tabs>
              <w:jc w:val="center"/>
              <w:rPr>
                <w:rFonts w:ascii="Arial" w:hAnsi="Arial" w:cs="Arial"/>
                <w:b/>
                <w:i/>
                <w:sz w:val="16"/>
                <w:szCs w:val="16"/>
              </w:rPr>
            </w:pPr>
            <w:r w:rsidRPr="00F33EDB">
              <w:rPr>
                <w:rFonts w:ascii="Arial" w:hAnsi="Arial" w:cs="Arial"/>
                <w:b/>
                <w:i/>
                <w:sz w:val="16"/>
                <w:szCs w:val="16"/>
              </w:rPr>
              <w:t>Міжнародна непатентована назва*</w:t>
            </w:r>
          </w:p>
        </w:tc>
        <w:tc>
          <w:tcPr>
            <w:tcW w:w="1134" w:type="dxa"/>
            <w:tcBorders>
              <w:top w:val="single" w:sz="4" w:space="0" w:color="000000"/>
            </w:tcBorders>
            <w:shd w:val="clear" w:color="auto" w:fill="D9D9D9"/>
          </w:tcPr>
          <w:p w:rsidR="00B547EB" w:rsidRPr="00F33EDB" w:rsidRDefault="00B547EB" w:rsidP="00872F23">
            <w:pPr>
              <w:tabs>
                <w:tab w:val="left" w:pos="12600"/>
              </w:tabs>
              <w:jc w:val="center"/>
              <w:rPr>
                <w:rFonts w:ascii="Arial" w:hAnsi="Arial" w:cs="Arial"/>
                <w:b/>
                <w:i/>
                <w:sz w:val="16"/>
                <w:szCs w:val="16"/>
              </w:rPr>
            </w:pPr>
            <w:r w:rsidRPr="00F33EDB">
              <w:rPr>
                <w:rFonts w:ascii="Arial" w:hAnsi="Arial" w:cs="Arial"/>
                <w:b/>
                <w:i/>
                <w:sz w:val="16"/>
                <w:szCs w:val="16"/>
              </w:rPr>
              <w:t>Назва діючої речовини</w:t>
            </w:r>
          </w:p>
        </w:tc>
        <w:tc>
          <w:tcPr>
            <w:tcW w:w="850" w:type="dxa"/>
            <w:tcBorders>
              <w:top w:val="single" w:sz="4" w:space="0" w:color="000000"/>
            </w:tcBorders>
            <w:shd w:val="clear" w:color="auto" w:fill="D9D9D9"/>
          </w:tcPr>
          <w:p w:rsidR="00B547EB" w:rsidRPr="00F33EDB" w:rsidRDefault="00B547EB" w:rsidP="00872F23">
            <w:pPr>
              <w:tabs>
                <w:tab w:val="left" w:pos="12600"/>
              </w:tabs>
              <w:jc w:val="center"/>
              <w:rPr>
                <w:rFonts w:ascii="Arial" w:hAnsi="Arial" w:cs="Arial"/>
                <w:b/>
                <w:i/>
                <w:sz w:val="16"/>
                <w:szCs w:val="16"/>
              </w:rPr>
            </w:pPr>
            <w:r w:rsidRPr="00F33EDB">
              <w:rPr>
                <w:rFonts w:ascii="Arial" w:hAnsi="Arial" w:cs="Arial"/>
                <w:b/>
                <w:i/>
                <w:sz w:val="16"/>
                <w:szCs w:val="16"/>
              </w:rPr>
              <w:t>Код АТХ</w:t>
            </w:r>
          </w:p>
        </w:tc>
        <w:tc>
          <w:tcPr>
            <w:tcW w:w="1559" w:type="dxa"/>
            <w:tcBorders>
              <w:top w:val="single" w:sz="4" w:space="0" w:color="000000"/>
            </w:tcBorders>
            <w:shd w:val="clear" w:color="auto" w:fill="D9D9D9"/>
          </w:tcPr>
          <w:p w:rsidR="00B547EB" w:rsidRPr="00F33EDB" w:rsidRDefault="00B547EB" w:rsidP="00872F23">
            <w:pPr>
              <w:tabs>
                <w:tab w:val="left" w:pos="12600"/>
              </w:tabs>
              <w:jc w:val="center"/>
              <w:rPr>
                <w:rFonts w:ascii="Arial" w:hAnsi="Arial" w:cs="Arial"/>
                <w:b/>
                <w:i/>
                <w:sz w:val="16"/>
                <w:szCs w:val="16"/>
              </w:rPr>
            </w:pPr>
            <w:r w:rsidRPr="00F33EDB">
              <w:rPr>
                <w:rFonts w:ascii="Arial" w:hAnsi="Arial" w:cs="Arial"/>
                <w:b/>
                <w:i/>
                <w:sz w:val="16"/>
                <w:szCs w:val="16"/>
              </w:rPr>
              <w:t>Форма випуску (лікарська форма, упаковка)</w:t>
            </w:r>
          </w:p>
        </w:tc>
        <w:tc>
          <w:tcPr>
            <w:tcW w:w="993" w:type="dxa"/>
            <w:tcBorders>
              <w:top w:val="single" w:sz="4" w:space="0" w:color="000000"/>
            </w:tcBorders>
            <w:shd w:val="clear" w:color="auto" w:fill="D9D9D9"/>
          </w:tcPr>
          <w:p w:rsidR="00B547EB" w:rsidRPr="00F33EDB" w:rsidRDefault="00B547EB" w:rsidP="00872F23">
            <w:pPr>
              <w:tabs>
                <w:tab w:val="left" w:pos="12600"/>
              </w:tabs>
              <w:jc w:val="center"/>
              <w:rPr>
                <w:rFonts w:ascii="Arial" w:hAnsi="Arial" w:cs="Arial"/>
                <w:b/>
                <w:i/>
                <w:sz w:val="16"/>
                <w:szCs w:val="16"/>
              </w:rPr>
            </w:pPr>
            <w:r w:rsidRPr="00F33EDB">
              <w:rPr>
                <w:rFonts w:ascii="Arial" w:hAnsi="Arial" w:cs="Arial"/>
                <w:b/>
                <w:i/>
                <w:sz w:val="16"/>
                <w:szCs w:val="16"/>
              </w:rPr>
              <w:t>Заявник</w:t>
            </w:r>
          </w:p>
        </w:tc>
        <w:tc>
          <w:tcPr>
            <w:tcW w:w="992" w:type="dxa"/>
            <w:tcBorders>
              <w:top w:val="single" w:sz="4" w:space="0" w:color="000000"/>
            </w:tcBorders>
            <w:shd w:val="clear" w:color="auto" w:fill="D9D9D9"/>
          </w:tcPr>
          <w:p w:rsidR="00B547EB" w:rsidRPr="00F33EDB" w:rsidRDefault="00B547EB" w:rsidP="00872F23">
            <w:pPr>
              <w:tabs>
                <w:tab w:val="left" w:pos="12600"/>
              </w:tabs>
              <w:jc w:val="center"/>
              <w:rPr>
                <w:rFonts w:ascii="Arial" w:hAnsi="Arial" w:cs="Arial"/>
                <w:b/>
                <w:i/>
                <w:sz w:val="16"/>
                <w:szCs w:val="16"/>
              </w:rPr>
            </w:pPr>
            <w:r w:rsidRPr="00F33EDB">
              <w:rPr>
                <w:rFonts w:ascii="Arial" w:hAnsi="Arial" w:cs="Arial"/>
                <w:b/>
                <w:i/>
                <w:sz w:val="16"/>
                <w:szCs w:val="16"/>
              </w:rPr>
              <w:t>Країна заявника</w:t>
            </w:r>
          </w:p>
        </w:tc>
        <w:tc>
          <w:tcPr>
            <w:tcW w:w="1134" w:type="dxa"/>
            <w:tcBorders>
              <w:top w:val="single" w:sz="4" w:space="0" w:color="000000"/>
            </w:tcBorders>
            <w:shd w:val="clear" w:color="auto" w:fill="D9D9D9"/>
          </w:tcPr>
          <w:p w:rsidR="00B547EB" w:rsidRPr="00F33EDB" w:rsidRDefault="00B547EB" w:rsidP="00872F23">
            <w:pPr>
              <w:tabs>
                <w:tab w:val="left" w:pos="12600"/>
              </w:tabs>
              <w:jc w:val="center"/>
              <w:rPr>
                <w:rFonts w:ascii="Arial" w:hAnsi="Arial" w:cs="Arial"/>
                <w:b/>
                <w:i/>
                <w:sz w:val="16"/>
                <w:szCs w:val="16"/>
              </w:rPr>
            </w:pPr>
            <w:r w:rsidRPr="00F33EDB">
              <w:rPr>
                <w:rFonts w:ascii="Arial" w:hAnsi="Arial" w:cs="Arial"/>
                <w:b/>
                <w:i/>
                <w:sz w:val="16"/>
                <w:szCs w:val="16"/>
              </w:rPr>
              <w:t>Виробник</w:t>
            </w:r>
          </w:p>
        </w:tc>
        <w:tc>
          <w:tcPr>
            <w:tcW w:w="992" w:type="dxa"/>
            <w:tcBorders>
              <w:top w:val="single" w:sz="4" w:space="0" w:color="000000"/>
            </w:tcBorders>
            <w:shd w:val="clear" w:color="auto" w:fill="D9D9D9"/>
          </w:tcPr>
          <w:p w:rsidR="00B547EB" w:rsidRPr="00F33EDB" w:rsidRDefault="00B547EB" w:rsidP="00872F23">
            <w:pPr>
              <w:tabs>
                <w:tab w:val="left" w:pos="12600"/>
              </w:tabs>
              <w:jc w:val="center"/>
              <w:rPr>
                <w:rFonts w:ascii="Arial" w:hAnsi="Arial" w:cs="Arial"/>
                <w:b/>
                <w:i/>
                <w:sz w:val="16"/>
                <w:szCs w:val="16"/>
              </w:rPr>
            </w:pPr>
            <w:r w:rsidRPr="00F33EDB">
              <w:rPr>
                <w:rFonts w:ascii="Arial" w:hAnsi="Arial" w:cs="Arial"/>
                <w:b/>
                <w:i/>
                <w:sz w:val="16"/>
                <w:szCs w:val="16"/>
              </w:rPr>
              <w:t>Країна виробника</w:t>
            </w:r>
          </w:p>
        </w:tc>
        <w:tc>
          <w:tcPr>
            <w:tcW w:w="2126" w:type="dxa"/>
            <w:tcBorders>
              <w:top w:val="single" w:sz="4" w:space="0" w:color="000000"/>
            </w:tcBorders>
            <w:shd w:val="clear" w:color="auto" w:fill="D9D9D9"/>
          </w:tcPr>
          <w:p w:rsidR="00B547EB" w:rsidRPr="00F33EDB" w:rsidRDefault="00B547EB" w:rsidP="00872F23">
            <w:pPr>
              <w:tabs>
                <w:tab w:val="left" w:pos="12600"/>
              </w:tabs>
              <w:jc w:val="center"/>
              <w:rPr>
                <w:rFonts w:ascii="Arial" w:hAnsi="Arial" w:cs="Arial"/>
                <w:b/>
                <w:i/>
                <w:sz w:val="16"/>
                <w:szCs w:val="16"/>
              </w:rPr>
            </w:pPr>
            <w:r w:rsidRPr="00F33EDB">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B547EB" w:rsidRPr="00F33EDB" w:rsidRDefault="00B547EB" w:rsidP="00872F23">
            <w:pPr>
              <w:tabs>
                <w:tab w:val="left" w:pos="12600"/>
              </w:tabs>
              <w:jc w:val="center"/>
              <w:rPr>
                <w:rFonts w:ascii="Arial" w:hAnsi="Arial" w:cs="Arial"/>
                <w:b/>
                <w:i/>
                <w:sz w:val="16"/>
                <w:szCs w:val="16"/>
              </w:rPr>
            </w:pPr>
            <w:r w:rsidRPr="00F33EDB">
              <w:rPr>
                <w:rFonts w:ascii="Arial" w:hAnsi="Arial" w:cs="Arial"/>
                <w:b/>
                <w:i/>
                <w:sz w:val="16"/>
                <w:szCs w:val="16"/>
              </w:rPr>
              <w:t>Умови відпуску</w:t>
            </w:r>
          </w:p>
        </w:tc>
        <w:tc>
          <w:tcPr>
            <w:tcW w:w="993" w:type="dxa"/>
            <w:tcBorders>
              <w:top w:val="single" w:sz="4" w:space="0" w:color="000000"/>
            </w:tcBorders>
            <w:shd w:val="clear" w:color="auto" w:fill="D9D9D9"/>
          </w:tcPr>
          <w:p w:rsidR="00B547EB" w:rsidRPr="00F33EDB" w:rsidRDefault="00B547EB" w:rsidP="00872F23">
            <w:pPr>
              <w:tabs>
                <w:tab w:val="left" w:pos="12600"/>
              </w:tabs>
              <w:jc w:val="center"/>
              <w:rPr>
                <w:rFonts w:ascii="Arial" w:hAnsi="Arial" w:cs="Arial"/>
                <w:b/>
                <w:i/>
                <w:sz w:val="16"/>
                <w:szCs w:val="16"/>
              </w:rPr>
            </w:pPr>
            <w:r w:rsidRPr="00F33EDB">
              <w:rPr>
                <w:rFonts w:ascii="Arial" w:hAnsi="Arial" w:cs="Arial"/>
                <w:b/>
                <w:i/>
                <w:sz w:val="16"/>
                <w:szCs w:val="16"/>
              </w:rPr>
              <w:t>Рекламування</w:t>
            </w:r>
          </w:p>
        </w:tc>
        <w:tc>
          <w:tcPr>
            <w:tcW w:w="1417" w:type="dxa"/>
            <w:tcBorders>
              <w:top w:val="single" w:sz="4" w:space="0" w:color="000000"/>
            </w:tcBorders>
            <w:shd w:val="clear" w:color="auto" w:fill="D9D9D9"/>
          </w:tcPr>
          <w:p w:rsidR="00B547EB" w:rsidRPr="00F33EDB" w:rsidRDefault="00B547EB" w:rsidP="00872F23">
            <w:pPr>
              <w:tabs>
                <w:tab w:val="left" w:pos="12600"/>
              </w:tabs>
              <w:jc w:val="center"/>
              <w:rPr>
                <w:rFonts w:ascii="Arial" w:hAnsi="Arial" w:cs="Arial"/>
                <w:b/>
                <w:i/>
                <w:sz w:val="16"/>
                <w:szCs w:val="16"/>
              </w:rPr>
            </w:pPr>
            <w:r w:rsidRPr="00F33EDB">
              <w:rPr>
                <w:rFonts w:ascii="Arial" w:hAnsi="Arial" w:cs="Arial"/>
                <w:b/>
                <w:i/>
                <w:sz w:val="16"/>
                <w:szCs w:val="16"/>
              </w:rPr>
              <w:t>Номер реєстраційного посвідчення</w:t>
            </w:r>
          </w:p>
        </w:tc>
      </w:tr>
      <w:tr w:rsidR="0031538F" w:rsidRPr="00F33EDB" w:rsidTr="0031538F">
        <w:tc>
          <w:tcPr>
            <w:tcW w:w="567" w:type="dxa"/>
            <w:tcBorders>
              <w:top w:val="single" w:sz="4" w:space="0" w:color="auto"/>
              <w:left w:val="single" w:sz="4" w:space="0" w:color="000000"/>
              <w:bottom w:val="single" w:sz="4" w:space="0" w:color="auto"/>
              <w:right w:val="single" w:sz="4" w:space="0" w:color="auto"/>
            </w:tcBorders>
            <w:shd w:val="clear" w:color="auto" w:fill="FFFFFF"/>
          </w:tcPr>
          <w:p w:rsidR="00B547EB" w:rsidRPr="00F33EDB" w:rsidRDefault="00B547EB" w:rsidP="00B547EB">
            <w:pPr>
              <w:pStyle w:val="110"/>
              <w:numPr>
                <w:ilvl w:val="0"/>
                <w:numId w:val="5"/>
              </w:numPr>
              <w:tabs>
                <w:tab w:val="left" w:pos="12600"/>
              </w:tabs>
              <w:jc w:val="center"/>
              <w:rPr>
                <w:rFonts w:ascii="Arial" w:hAnsi="Arial" w:cs="Arial"/>
                <w:b/>
                <w:sz w:val="16"/>
                <w:szCs w:val="16"/>
              </w:rPr>
            </w:pPr>
          </w:p>
        </w:tc>
        <w:tc>
          <w:tcPr>
            <w:tcW w:w="993" w:type="dxa"/>
            <w:tcBorders>
              <w:top w:val="single" w:sz="4" w:space="0" w:color="auto"/>
              <w:left w:val="single" w:sz="4" w:space="0" w:color="000000"/>
              <w:bottom w:val="single" w:sz="4" w:space="0" w:color="auto"/>
              <w:right w:val="single" w:sz="4" w:space="0" w:color="auto"/>
            </w:tcBorders>
            <w:shd w:val="clear" w:color="auto" w:fill="FFFFFF"/>
          </w:tcPr>
          <w:p w:rsidR="00B547EB" w:rsidRPr="00F33EDB" w:rsidRDefault="00B547EB" w:rsidP="00872F23">
            <w:pPr>
              <w:pStyle w:val="110"/>
              <w:tabs>
                <w:tab w:val="left" w:pos="12600"/>
              </w:tabs>
              <w:rPr>
                <w:rFonts w:ascii="Arial" w:hAnsi="Arial" w:cs="Arial"/>
                <w:b/>
                <w:i/>
                <w:color w:val="000000"/>
                <w:sz w:val="16"/>
                <w:szCs w:val="16"/>
              </w:rPr>
            </w:pPr>
            <w:r w:rsidRPr="00F33EDB">
              <w:rPr>
                <w:rFonts w:ascii="Arial" w:hAnsi="Arial" w:cs="Arial"/>
                <w:b/>
                <w:sz w:val="16"/>
                <w:szCs w:val="16"/>
              </w:rPr>
              <w:t>КОАКТ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rPr>
                <w:rFonts w:ascii="Arial" w:hAnsi="Arial" w:cs="Arial"/>
                <w:sz w:val="16"/>
                <w:szCs w:val="16"/>
              </w:rPr>
            </w:pPr>
            <w:hyperlink r:id="rId14" w:history="1">
              <w:r w:rsidRPr="00F33EDB">
                <w:rPr>
                  <w:rStyle w:val="a6"/>
                  <w:color w:val="auto"/>
                  <w:sz w:val="16"/>
                  <w:szCs w:val="16"/>
                </w:rPr>
                <w:t>amoxicillin and beta-lactamase inhibitor</w:t>
              </w:r>
            </w:hyperlink>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47EB" w:rsidRPr="00046023" w:rsidRDefault="00B547EB" w:rsidP="00872F23">
            <w:pPr>
              <w:pStyle w:val="110"/>
              <w:tabs>
                <w:tab w:val="left" w:pos="12600"/>
              </w:tabs>
              <w:rPr>
                <w:rFonts w:ascii="Arial" w:hAnsi="Arial" w:cs="Arial"/>
                <w:color w:val="000000"/>
                <w:sz w:val="16"/>
                <w:szCs w:val="16"/>
              </w:rPr>
            </w:pPr>
            <w:r w:rsidRPr="00046023">
              <w:rPr>
                <w:rFonts w:ascii="Arial" w:hAnsi="Arial" w:cs="Arial"/>
                <w:color w:val="000000"/>
                <w:sz w:val="16"/>
                <w:szCs w:val="16"/>
              </w:rPr>
              <w:t>амоксицилін та клавуланова кислота</w:t>
            </w:r>
          </w:p>
          <w:p w:rsidR="00B547EB" w:rsidRPr="00046023" w:rsidRDefault="00B547EB" w:rsidP="00872F23">
            <w:pPr>
              <w:pStyle w:val="110"/>
              <w:tabs>
                <w:tab w:val="left" w:pos="12600"/>
              </w:tabs>
              <w:rPr>
                <w:rFonts w:ascii="Arial" w:hAnsi="Arial" w:cs="Arial"/>
                <w:color w:val="000000"/>
                <w:sz w:val="16"/>
                <w:szCs w:val="16"/>
              </w:rPr>
            </w:pPr>
          </w:p>
          <w:p w:rsidR="00B547EB" w:rsidRPr="00046023" w:rsidRDefault="00B547EB" w:rsidP="00872F23">
            <w:pPr>
              <w:pStyle w:val="110"/>
              <w:tabs>
                <w:tab w:val="left" w:pos="12600"/>
              </w:tabs>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J01CR02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таблетки, вкриті плівковою оболонкою, по 875 мг/125 мг, по 5 таблеток у блістері, по 3 блістери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Ауробіндо Фарма Лімітед, Юніт-XII</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Індія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Перереєстрація на необмежений термін. </w:t>
            </w:r>
            <w:r w:rsidRPr="00F33EDB">
              <w:rPr>
                <w:rFonts w:ascii="Arial" w:hAnsi="Arial" w:cs="Arial"/>
                <w:color w:val="000000"/>
                <w:sz w:val="16"/>
                <w:szCs w:val="16"/>
              </w:rPr>
              <w:br/>
              <w:t>Оновлено інформацію в інструкції для медичного застосування лікарського засобу у розділі "Побічні реакції" щодо важливості звітування про побічні реакції.</w:t>
            </w:r>
            <w:r w:rsidRPr="00F33EDB">
              <w:rPr>
                <w:rFonts w:ascii="Arial" w:hAnsi="Arial" w:cs="Arial"/>
                <w:color w:val="000000"/>
                <w:sz w:val="16"/>
                <w:szCs w:val="16"/>
              </w:rPr>
              <w:br/>
              <w:t>Резюме плану управління ризиками версія 2.0 додається.</w:t>
            </w:r>
            <w:r w:rsidRPr="00F33EDB">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jc w:val="center"/>
              <w:rPr>
                <w:rFonts w:ascii="Arial" w:hAnsi="Arial" w:cs="Arial"/>
                <w:sz w:val="16"/>
                <w:szCs w:val="16"/>
              </w:rPr>
            </w:pPr>
            <w:r w:rsidRPr="00F33EDB">
              <w:rPr>
                <w:rFonts w:ascii="Arial" w:hAnsi="Arial" w:cs="Arial"/>
                <w:sz w:val="16"/>
                <w:szCs w:val="16"/>
              </w:rPr>
              <w:t>UA/13907/01/01</w:t>
            </w:r>
          </w:p>
        </w:tc>
      </w:tr>
      <w:tr w:rsidR="0031538F" w:rsidRPr="00F33EDB" w:rsidTr="0031538F">
        <w:tc>
          <w:tcPr>
            <w:tcW w:w="567" w:type="dxa"/>
            <w:tcBorders>
              <w:top w:val="single" w:sz="4" w:space="0" w:color="auto"/>
              <w:left w:val="single" w:sz="4" w:space="0" w:color="000000"/>
              <w:bottom w:val="single" w:sz="4" w:space="0" w:color="auto"/>
              <w:right w:val="single" w:sz="4" w:space="0" w:color="auto"/>
            </w:tcBorders>
            <w:shd w:val="clear" w:color="auto" w:fill="FFFFFF"/>
          </w:tcPr>
          <w:p w:rsidR="00B547EB" w:rsidRPr="00F33EDB" w:rsidRDefault="00B547EB" w:rsidP="00B547EB">
            <w:pPr>
              <w:pStyle w:val="110"/>
              <w:numPr>
                <w:ilvl w:val="0"/>
                <w:numId w:val="5"/>
              </w:numPr>
              <w:tabs>
                <w:tab w:val="left" w:pos="12600"/>
              </w:tabs>
              <w:jc w:val="center"/>
              <w:rPr>
                <w:rFonts w:ascii="Arial" w:hAnsi="Arial" w:cs="Arial"/>
                <w:b/>
                <w:sz w:val="16"/>
                <w:szCs w:val="16"/>
              </w:rPr>
            </w:pPr>
          </w:p>
        </w:tc>
        <w:tc>
          <w:tcPr>
            <w:tcW w:w="993" w:type="dxa"/>
            <w:tcBorders>
              <w:top w:val="single" w:sz="4" w:space="0" w:color="auto"/>
              <w:left w:val="single" w:sz="4" w:space="0" w:color="000000"/>
              <w:bottom w:val="single" w:sz="4" w:space="0" w:color="auto"/>
              <w:right w:val="single" w:sz="4" w:space="0" w:color="auto"/>
            </w:tcBorders>
            <w:shd w:val="clear" w:color="auto" w:fill="FFFFFF"/>
          </w:tcPr>
          <w:p w:rsidR="00B547EB" w:rsidRPr="00F33EDB" w:rsidRDefault="00B547EB" w:rsidP="00872F23">
            <w:pPr>
              <w:pStyle w:val="110"/>
              <w:tabs>
                <w:tab w:val="left" w:pos="12600"/>
              </w:tabs>
              <w:rPr>
                <w:rFonts w:ascii="Arial" w:hAnsi="Arial" w:cs="Arial"/>
                <w:b/>
                <w:i/>
                <w:color w:val="000000"/>
                <w:sz w:val="16"/>
                <w:szCs w:val="16"/>
              </w:rPr>
            </w:pPr>
            <w:r w:rsidRPr="00F33EDB">
              <w:rPr>
                <w:rFonts w:ascii="Arial" w:hAnsi="Arial" w:cs="Arial"/>
                <w:b/>
                <w:sz w:val="16"/>
                <w:szCs w:val="16"/>
              </w:rPr>
              <w:t>КОАКТ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rPr>
                <w:rFonts w:ascii="Arial" w:hAnsi="Arial" w:cs="Arial"/>
                <w:sz w:val="16"/>
                <w:szCs w:val="16"/>
              </w:rPr>
            </w:pPr>
            <w:hyperlink r:id="rId15" w:history="1">
              <w:r w:rsidRPr="00F33EDB">
                <w:rPr>
                  <w:rStyle w:val="a6"/>
                  <w:color w:val="auto"/>
                  <w:sz w:val="16"/>
                  <w:szCs w:val="16"/>
                </w:rPr>
                <w:t>amoxicillin and beta-lactamase inhibitor</w:t>
              </w:r>
            </w:hyperlink>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47EB" w:rsidRPr="00046023" w:rsidRDefault="00B547EB" w:rsidP="00872F23">
            <w:pPr>
              <w:pStyle w:val="110"/>
              <w:tabs>
                <w:tab w:val="left" w:pos="12600"/>
              </w:tabs>
              <w:rPr>
                <w:rFonts w:ascii="Arial" w:hAnsi="Arial" w:cs="Arial"/>
                <w:color w:val="000000"/>
                <w:sz w:val="16"/>
                <w:szCs w:val="16"/>
              </w:rPr>
            </w:pPr>
            <w:r w:rsidRPr="00046023">
              <w:rPr>
                <w:rFonts w:ascii="Arial" w:hAnsi="Arial" w:cs="Arial"/>
                <w:color w:val="000000"/>
                <w:sz w:val="16"/>
                <w:szCs w:val="16"/>
              </w:rPr>
              <w:t>амоксицилін та клавуланова кислота</w:t>
            </w:r>
          </w:p>
          <w:p w:rsidR="00B547EB" w:rsidRPr="00046023" w:rsidRDefault="00B547EB" w:rsidP="00872F23">
            <w:pPr>
              <w:pStyle w:val="110"/>
              <w:tabs>
                <w:tab w:val="left" w:pos="12600"/>
              </w:tabs>
              <w:rPr>
                <w:rFonts w:ascii="Arial" w:hAnsi="Arial" w:cs="Arial"/>
                <w:color w:val="000000"/>
                <w:sz w:val="16"/>
                <w:szCs w:val="16"/>
              </w:rPr>
            </w:pPr>
          </w:p>
          <w:p w:rsidR="00B547EB" w:rsidRPr="00046023" w:rsidRDefault="00B547EB" w:rsidP="00872F23">
            <w:pPr>
              <w:pStyle w:val="110"/>
              <w:tabs>
                <w:tab w:val="left" w:pos="12600"/>
              </w:tabs>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J01CR02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таблетки, вкриті плівковою оболонкою, по 500 мг/125 мг по 5 таблеток у блістері; по 3 блістери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Ауробіндо Фарма Лімітед, Юніт-XII</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Індія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Перереєстрація на необмежений термін. </w:t>
            </w:r>
            <w:r w:rsidRPr="00F33EDB">
              <w:rPr>
                <w:rFonts w:ascii="Arial" w:hAnsi="Arial" w:cs="Arial"/>
                <w:color w:val="000000"/>
                <w:sz w:val="16"/>
                <w:szCs w:val="16"/>
              </w:rPr>
              <w:br/>
              <w:t>Оновлено інформацію в інструкції для медичного застосування лікарського засобу у розділі "Побічні реакції" щодо важливості звітування про побічні реакції.</w:t>
            </w:r>
            <w:r w:rsidRPr="00F33EDB">
              <w:rPr>
                <w:rFonts w:ascii="Arial" w:hAnsi="Arial" w:cs="Arial"/>
                <w:color w:val="000000"/>
                <w:sz w:val="16"/>
                <w:szCs w:val="16"/>
              </w:rPr>
              <w:br/>
            </w:r>
            <w:r w:rsidRPr="00F33EDB">
              <w:rPr>
                <w:rFonts w:ascii="Arial" w:hAnsi="Arial" w:cs="Arial"/>
                <w:color w:val="000000"/>
                <w:sz w:val="16"/>
                <w:szCs w:val="16"/>
              </w:rPr>
              <w:br/>
              <w:t>Резюме плану управління ризиками версія 2.0 додається.</w:t>
            </w:r>
            <w:r w:rsidRPr="00F33EDB">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jc w:val="center"/>
              <w:rPr>
                <w:rFonts w:ascii="Arial" w:hAnsi="Arial" w:cs="Arial"/>
                <w:sz w:val="16"/>
                <w:szCs w:val="16"/>
              </w:rPr>
            </w:pPr>
            <w:r w:rsidRPr="00F33EDB">
              <w:rPr>
                <w:rFonts w:ascii="Arial" w:hAnsi="Arial" w:cs="Arial"/>
                <w:sz w:val="16"/>
                <w:szCs w:val="16"/>
              </w:rPr>
              <w:t>UA/13884/01/01</w:t>
            </w:r>
          </w:p>
        </w:tc>
      </w:tr>
      <w:tr w:rsidR="0031538F" w:rsidRPr="00F33EDB" w:rsidTr="0031538F">
        <w:tc>
          <w:tcPr>
            <w:tcW w:w="567" w:type="dxa"/>
            <w:tcBorders>
              <w:top w:val="single" w:sz="4" w:space="0" w:color="auto"/>
              <w:left w:val="single" w:sz="4" w:space="0" w:color="000000"/>
              <w:bottom w:val="single" w:sz="4" w:space="0" w:color="auto"/>
              <w:right w:val="single" w:sz="4" w:space="0" w:color="auto"/>
            </w:tcBorders>
            <w:shd w:val="clear" w:color="auto" w:fill="FFFFFF"/>
          </w:tcPr>
          <w:p w:rsidR="00B547EB" w:rsidRPr="00F33EDB" w:rsidRDefault="00B547EB" w:rsidP="00B547EB">
            <w:pPr>
              <w:pStyle w:val="110"/>
              <w:numPr>
                <w:ilvl w:val="0"/>
                <w:numId w:val="5"/>
              </w:numPr>
              <w:tabs>
                <w:tab w:val="left" w:pos="12600"/>
              </w:tabs>
              <w:jc w:val="center"/>
              <w:rPr>
                <w:rFonts w:ascii="Arial" w:hAnsi="Arial" w:cs="Arial"/>
                <w:b/>
                <w:sz w:val="16"/>
                <w:szCs w:val="16"/>
              </w:rPr>
            </w:pPr>
          </w:p>
        </w:tc>
        <w:tc>
          <w:tcPr>
            <w:tcW w:w="993" w:type="dxa"/>
            <w:tcBorders>
              <w:top w:val="single" w:sz="4" w:space="0" w:color="auto"/>
              <w:left w:val="single" w:sz="4" w:space="0" w:color="000000"/>
              <w:bottom w:val="single" w:sz="4" w:space="0" w:color="auto"/>
              <w:right w:val="single" w:sz="4" w:space="0" w:color="auto"/>
            </w:tcBorders>
            <w:shd w:val="clear" w:color="auto" w:fill="FFFFFF"/>
          </w:tcPr>
          <w:p w:rsidR="00B547EB" w:rsidRPr="00F33EDB" w:rsidRDefault="00B547EB" w:rsidP="00872F23">
            <w:pPr>
              <w:pStyle w:val="110"/>
              <w:tabs>
                <w:tab w:val="left" w:pos="12600"/>
              </w:tabs>
              <w:rPr>
                <w:rFonts w:ascii="Arial" w:hAnsi="Arial" w:cs="Arial"/>
                <w:b/>
                <w:i/>
                <w:color w:val="000000"/>
                <w:sz w:val="16"/>
                <w:szCs w:val="16"/>
              </w:rPr>
            </w:pPr>
            <w:r w:rsidRPr="00F33EDB">
              <w:rPr>
                <w:rFonts w:ascii="Arial" w:hAnsi="Arial" w:cs="Arial"/>
                <w:b/>
                <w:sz w:val="16"/>
                <w:szCs w:val="16"/>
              </w:rPr>
              <w:t>ЛЕВОЛІМ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levosimendan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левосимендан</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C01CX08</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концентрат для приготування розчину для інфузій, 2,5 мг/мл; по 5 мл у скляному флаконі, по 1 скляному флакону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Товариство з обмеженою відповідальністю "НКС-ФАРМ"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ТОВ "Фармідея"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Латвiя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Перереєстрація на необмежений термін.</w:t>
            </w:r>
            <w:r w:rsidRPr="00F33EDB">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розділі "Побічні реакції" відповідно до інформації референтного лікарського засобу (Симдакс, концентрат для приготування розчину для інфузій, 2,5 мг/мл), а також щодо важливості звітування про побічні реакції. </w:t>
            </w:r>
            <w:r w:rsidRPr="00F33EDB">
              <w:rPr>
                <w:rFonts w:ascii="Arial" w:hAnsi="Arial" w:cs="Arial"/>
                <w:color w:val="000000"/>
                <w:sz w:val="16"/>
                <w:szCs w:val="16"/>
              </w:rPr>
              <w:br/>
            </w:r>
            <w:r w:rsidRPr="00F33EDB">
              <w:rPr>
                <w:rFonts w:ascii="Arial" w:hAnsi="Arial" w:cs="Arial"/>
                <w:color w:val="000000"/>
                <w:sz w:val="16"/>
                <w:szCs w:val="16"/>
              </w:rPr>
              <w:br/>
              <w:t>Резюме плану управління ризиками версія 1.1 додається.</w:t>
            </w:r>
            <w:r w:rsidRPr="00F33EDB">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jc w:val="center"/>
              <w:rPr>
                <w:rFonts w:ascii="Arial" w:hAnsi="Arial" w:cs="Arial"/>
                <w:sz w:val="16"/>
                <w:szCs w:val="16"/>
              </w:rPr>
            </w:pPr>
            <w:r w:rsidRPr="00F33EDB">
              <w:rPr>
                <w:rFonts w:ascii="Arial" w:hAnsi="Arial" w:cs="Arial"/>
                <w:sz w:val="16"/>
                <w:szCs w:val="16"/>
              </w:rPr>
              <w:t>UA/18864/01/01</w:t>
            </w:r>
          </w:p>
        </w:tc>
      </w:tr>
      <w:tr w:rsidR="0031538F" w:rsidRPr="00F33EDB" w:rsidTr="0031538F">
        <w:tc>
          <w:tcPr>
            <w:tcW w:w="567" w:type="dxa"/>
            <w:tcBorders>
              <w:top w:val="single" w:sz="4" w:space="0" w:color="auto"/>
              <w:left w:val="single" w:sz="4" w:space="0" w:color="000000"/>
              <w:bottom w:val="single" w:sz="4" w:space="0" w:color="auto"/>
              <w:right w:val="single" w:sz="4" w:space="0" w:color="auto"/>
            </w:tcBorders>
            <w:shd w:val="clear" w:color="auto" w:fill="FFFFFF"/>
          </w:tcPr>
          <w:p w:rsidR="00B547EB" w:rsidRPr="00F33EDB" w:rsidRDefault="00B547EB" w:rsidP="00B547EB">
            <w:pPr>
              <w:pStyle w:val="110"/>
              <w:numPr>
                <w:ilvl w:val="0"/>
                <w:numId w:val="5"/>
              </w:numPr>
              <w:tabs>
                <w:tab w:val="left" w:pos="12600"/>
              </w:tabs>
              <w:jc w:val="center"/>
              <w:rPr>
                <w:rFonts w:ascii="Arial" w:hAnsi="Arial" w:cs="Arial"/>
                <w:b/>
                <w:sz w:val="16"/>
                <w:szCs w:val="16"/>
              </w:rPr>
            </w:pPr>
          </w:p>
        </w:tc>
        <w:tc>
          <w:tcPr>
            <w:tcW w:w="993" w:type="dxa"/>
            <w:tcBorders>
              <w:top w:val="single" w:sz="4" w:space="0" w:color="auto"/>
              <w:left w:val="single" w:sz="4" w:space="0" w:color="000000"/>
              <w:bottom w:val="single" w:sz="4" w:space="0" w:color="auto"/>
              <w:right w:val="single" w:sz="4" w:space="0" w:color="auto"/>
            </w:tcBorders>
            <w:shd w:val="clear" w:color="auto" w:fill="FFFFFF"/>
          </w:tcPr>
          <w:p w:rsidR="00B547EB" w:rsidRPr="00F33EDB" w:rsidRDefault="00B547EB" w:rsidP="00872F23">
            <w:pPr>
              <w:pStyle w:val="110"/>
              <w:tabs>
                <w:tab w:val="left" w:pos="12600"/>
              </w:tabs>
              <w:rPr>
                <w:rFonts w:ascii="Arial" w:hAnsi="Arial" w:cs="Arial"/>
                <w:b/>
                <w:i/>
                <w:color w:val="000000"/>
                <w:sz w:val="16"/>
                <w:szCs w:val="16"/>
              </w:rPr>
            </w:pPr>
            <w:r w:rsidRPr="00F33EDB">
              <w:rPr>
                <w:rFonts w:ascii="Arial" w:hAnsi="Arial" w:cs="Arial"/>
                <w:b/>
                <w:sz w:val="16"/>
                <w:szCs w:val="16"/>
              </w:rPr>
              <w:t>РОКСАМПЕКС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 xml:space="preserve">rosuvastatin, amlodipine and perindopril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амлодипін, периндоприл, розувастатин</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C10BX14</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таблетки, вкриті плівковою оболонкою, 20 мг/10 мг/8 мг; по 10 таблеток у блістері; по 3 або 6, або 9, або 10 блістерів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виробництво "in bulk", первинне та вторинне пакування, контроль та випуск серії:</w:t>
            </w:r>
            <w:r w:rsidRPr="00F33EDB">
              <w:rPr>
                <w:rFonts w:ascii="Arial" w:hAnsi="Arial" w:cs="Arial"/>
                <w:color w:val="000000"/>
                <w:sz w:val="16"/>
                <w:szCs w:val="16"/>
              </w:rPr>
              <w:br/>
              <w:t>КРКА, д.д., Ново место, Словенія;</w:t>
            </w:r>
            <w:r w:rsidRPr="00F33EDB">
              <w:rPr>
                <w:rFonts w:ascii="Arial" w:hAnsi="Arial" w:cs="Arial"/>
                <w:color w:val="000000"/>
                <w:sz w:val="16"/>
                <w:szCs w:val="16"/>
              </w:rPr>
              <w:br/>
              <w:t>контроль серії (фізичні та хімічні методи контролю):</w:t>
            </w:r>
            <w:r w:rsidRPr="00F33EDB">
              <w:rPr>
                <w:rFonts w:ascii="Arial" w:hAnsi="Arial" w:cs="Arial"/>
                <w:color w:val="000000"/>
                <w:sz w:val="16"/>
                <w:szCs w:val="16"/>
              </w:rPr>
              <w:br/>
              <w:t>НЛЗОХ (Національні лабораторія за здрав'є, околє ін храно), Словенія;</w:t>
            </w:r>
            <w:r w:rsidRPr="00F33EDB">
              <w:rPr>
                <w:rFonts w:ascii="Arial" w:hAnsi="Arial" w:cs="Arial"/>
                <w:color w:val="000000"/>
                <w:sz w:val="16"/>
                <w:szCs w:val="16"/>
              </w:rPr>
              <w:br/>
              <w:t>контроль серії (фізичні та хімічні методи контролю):</w:t>
            </w:r>
            <w:r w:rsidRPr="00F33EDB">
              <w:rPr>
                <w:rFonts w:ascii="Arial" w:hAnsi="Arial" w:cs="Arial"/>
                <w:color w:val="000000"/>
                <w:sz w:val="16"/>
                <w:szCs w:val="16"/>
              </w:rPr>
              <w:br/>
              <w:t>КРКА, д.д., Ново место, Словенія;</w:t>
            </w:r>
            <w:r w:rsidRPr="00F33EDB">
              <w:rPr>
                <w:rFonts w:ascii="Arial" w:hAnsi="Arial" w:cs="Arial"/>
                <w:color w:val="000000"/>
                <w:sz w:val="16"/>
                <w:szCs w:val="16"/>
              </w:rPr>
              <w:br/>
              <w:t>контроль серії (фізичні та хімічні методи контролю):</w:t>
            </w:r>
            <w:r w:rsidRPr="00F33EDB">
              <w:rPr>
                <w:rFonts w:ascii="Arial" w:hAnsi="Arial" w:cs="Arial"/>
                <w:color w:val="000000"/>
                <w:sz w:val="16"/>
                <w:szCs w:val="16"/>
              </w:rPr>
              <w:br/>
              <w:t>Лабена д.о.о., Словенія;</w:t>
            </w:r>
            <w:r w:rsidRPr="00F33EDB">
              <w:rPr>
                <w:rFonts w:ascii="Arial" w:hAnsi="Arial" w:cs="Arial"/>
                <w:color w:val="000000"/>
                <w:sz w:val="16"/>
                <w:szCs w:val="16"/>
              </w:rPr>
              <w:br/>
              <w:t>контроль серії (фізичні та хімічні методи контролю):</w:t>
            </w:r>
            <w:r w:rsidRPr="00F33EDB">
              <w:rPr>
                <w:rFonts w:ascii="Arial" w:hAnsi="Arial" w:cs="Arial"/>
                <w:color w:val="000000"/>
                <w:sz w:val="16"/>
                <w:szCs w:val="16"/>
              </w:rPr>
              <w:br/>
              <w:t>Кемійські інститут, Центр за валідаційске технологіє ін аналітіко (ЦВТА), Словенія;</w:t>
            </w:r>
            <w:r w:rsidRPr="00F33EDB">
              <w:rPr>
                <w:rFonts w:ascii="Arial" w:hAnsi="Arial" w:cs="Arial"/>
                <w:color w:val="000000"/>
                <w:sz w:val="16"/>
                <w:szCs w:val="16"/>
              </w:rPr>
              <w:br/>
              <w:t>контроль серії (фізичні та хімічні методи контролю):</w:t>
            </w:r>
            <w:r w:rsidRPr="00F33EDB">
              <w:rPr>
                <w:rFonts w:ascii="Arial" w:hAnsi="Arial" w:cs="Arial"/>
                <w:color w:val="000000"/>
                <w:sz w:val="16"/>
                <w:szCs w:val="16"/>
              </w:rPr>
              <w:br/>
              <w:t>Кемілаб д.о.о., Словенія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Словенія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Перереєстрація на необмежений термін.</w:t>
            </w:r>
            <w:r w:rsidRPr="00F33EDB">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"Фармакотерапевтична група. Код АТХ." (деталізація назви фармакотерапевтичної групи без зміни коду анатомо-терапевтично-хімічної класифікації ВООЗ), "Фармакологічні властивості", "Взаємодія з іншими лікарськими засобами та інші види взаємодій", "Спосіб застосування та дози".</w:t>
            </w:r>
            <w:r w:rsidRPr="00F33EDB">
              <w:rPr>
                <w:rFonts w:ascii="Arial" w:hAnsi="Arial" w:cs="Arial"/>
                <w:color w:val="000000"/>
                <w:sz w:val="16"/>
                <w:szCs w:val="16"/>
              </w:rPr>
              <w:br/>
            </w:r>
            <w:r w:rsidRPr="00F33EDB">
              <w:rPr>
                <w:rFonts w:ascii="Arial" w:hAnsi="Arial" w:cs="Arial"/>
                <w:color w:val="000000"/>
                <w:sz w:val="16"/>
                <w:szCs w:val="16"/>
              </w:rPr>
              <w:br/>
              <w:t>Резюме плану управління ризиками версія 0.1 додається.</w:t>
            </w:r>
            <w:r w:rsidRPr="00F33EDB">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jc w:val="center"/>
              <w:rPr>
                <w:rFonts w:ascii="Arial" w:hAnsi="Arial" w:cs="Arial"/>
                <w:sz w:val="16"/>
                <w:szCs w:val="16"/>
              </w:rPr>
            </w:pPr>
            <w:r w:rsidRPr="00F33EDB">
              <w:rPr>
                <w:rFonts w:ascii="Arial" w:hAnsi="Arial" w:cs="Arial"/>
                <w:sz w:val="16"/>
                <w:szCs w:val="16"/>
              </w:rPr>
              <w:t>UA/18624/01/01</w:t>
            </w:r>
          </w:p>
        </w:tc>
      </w:tr>
      <w:tr w:rsidR="0031538F" w:rsidRPr="00F33EDB" w:rsidTr="0031538F">
        <w:tc>
          <w:tcPr>
            <w:tcW w:w="567" w:type="dxa"/>
            <w:tcBorders>
              <w:top w:val="single" w:sz="4" w:space="0" w:color="auto"/>
              <w:left w:val="single" w:sz="4" w:space="0" w:color="000000"/>
              <w:bottom w:val="single" w:sz="4" w:space="0" w:color="auto"/>
              <w:right w:val="single" w:sz="4" w:space="0" w:color="auto"/>
            </w:tcBorders>
            <w:shd w:val="clear" w:color="auto" w:fill="FFFFFF"/>
          </w:tcPr>
          <w:p w:rsidR="00B547EB" w:rsidRPr="00F33EDB" w:rsidRDefault="00B547EB" w:rsidP="00B547EB">
            <w:pPr>
              <w:pStyle w:val="110"/>
              <w:numPr>
                <w:ilvl w:val="0"/>
                <w:numId w:val="5"/>
              </w:numPr>
              <w:tabs>
                <w:tab w:val="left" w:pos="12600"/>
              </w:tabs>
              <w:jc w:val="center"/>
              <w:rPr>
                <w:rFonts w:ascii="Arial" w:hAnsi="Arial" w:cs="Arial"/>
                <w:b/>
                <w:sz w:val="16"/>
                <w:szCs w:val="16"/>
              </w:rPr>
            </w:pPr>
          </w:p>
        </w:tc>
        <w:tc>
          <w:tcPr>
            <w:tcW w:w="993" w:type="dxa"/>
            <w:tcBorders>
              <w:top w:val="single" w:sz="4" w:space="0" w:color="auto"/>
              <w:left w:val="single" w:sz="4" w:space="0" w:color="000000"/>
              <w:bottom w:val="single" w:sz="4" w:space="0" w:color="auto"/>
              <w:right w:val="single" w:sz="4" w:space="0" w:color="auto"/>
            </w:tcBorders>
            <w:shd w:val="clear" w:color="auto" w:fill="FFFFFF"/>
          </w:tcPr>
          <w:p w:rsidR="00B547EB" w:rsidRPr="00F33EDB" w:rsidRDefault="00B547EB" w:rsidP="00872F23">
            <w:pPr>
              <w:pStyle w:val="110"/>
              <w:tabs>
                <w:tab w:val="left" w:pos="12600"/>
              </w:tabs>
              <w:rPr>
                <w:rFonts w:ascii="Arial" w:hAnsi="Arial" w:cs="Arial"/>
                <w:b/>
                <w:i/>
                <w:color w:val="000000"/>
                <w:sz w:val="16"/>
                <w:szCs w:val="16"/>
              </w:rPr>
            </w:pPr>
            <w:r w:rsidRPr="00F33EDB">
              <w:rPr>
                <w:rFonts w:ascii="Arial" w:hAnsi="Arial" w:cs="Arial"/>
                <w:b/>
                <w:sz w:val="16"/>
                <w:szCs w:val="16"/>
              </w:rPr>
              <w:t>РОКСАМПЕКС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 xml:space="preserve">rosuvastatin, amlodipine and perindopril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амлодипін, периндоприл, розувастатин</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C10BX14</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таблетки, вкриті плівковою оболонкою, 20 мг/5 мг/8 мг; по 10 таблеток у блістері; по 3 або 6, або 9, або 10 блістерів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виробництво "in bulk", первинне та вторинне пакування, контроль та випуск серії:</w:t>
            </w:r>
            <w:r w:rsidRPr="00F33EDB">
              <w:rPr>
                <w:rFonts w:ascii="Arial" w:hAnsi="Arial" w:cs="Arial"/>
                <w:color w:val="000000"/>
                <w:sz w:val="16"/>
                <w:szCs w:val="16"/>
              </w:rPr>
              <w:br/>
              <w:t>КРКА, д.д., Ново место, Словенія;</w:t>
            </w:r>
            <w:r w:rsidRPr="00F33EDB">
              <w:rPr>
                <w:rFonts w:ascii="Arial" w:hAnsi="Arial" w:cs="Arial"/>
                <w:color w:val="000000"/>
                <w:sz w:val="16"/>
                <w:szCs w:val="16"/>
              </w:rPr>
              <w:br/>
              <w:t>контроль серії (фізичні та хімічні методи контролю):</w:t>
            </w:r>
            <w:r w:rsidRPr="00F33EDB">
              <w:rPr>
                <w:rFonts w:ascii="Arial" w:hAnsi="Arial" w:cs="Arial"/>
                <w:color w:val="000000"/>
                <w:sz w:val="16"/>
                <w:szCs w:val="16"/>
              </w:rPr>
              <w:br/>
              <w:t>НЛЗОХ (Національні лабораторія за здрав'є, околє ін храно), Словенія;</w:t>
            </w:r>
            <w:r w:rsidRPr="00F33EDB">
              <w:rPr>
                <w:rFonts w:ascii="Arial" w:hAnsi="Arial" w:cs="Arial"/>
                <w:color w:val="000000"/>
                <w:sz w:val="16"/>
                <w:szCs w:val="16"/>
              </w:rPr>
              <w:br/>
              <w:t>контроль серії (фізичні та хімічні методи контролю):</w:t>
            </w:r>
            <w:r w:rsidRPr="00F33EDB">
              <w:rPr>
                <w:rFonts w:ascii="Arial" w:hAnsi="Arial" w:cs="Arial"/>
                <w:color w:val="000000"/>
                <w:sz w:val="16"/>
                <w:szCs w:val="16"/>
              </w:rPr>
              <w:br/>
              <w:t>КРКА, д.д., Ново место, Словенія;</w:t>
            </w:r>
            <w:r w:rsidRPr="00F33EDB">
              <w:rPr>
                <w:rFonts w:ascii="Arial" w:hAnsi="Arial" w:cs="Arial"/>
                <w:color w:val="000000"/>
                <w:sz w:val="16"/>
                <w:szCs w:val="16"/>
              </w:rPr>
              <w:br/>
              <w:t>контроль серії (фізичні та хімічні методи контролю):</w:t>
            </w:r>
            <w:r w:rsidRPr="00F33EDB">
              <w:rPr>
                <w:rFonts w:ascii="Arial" w:hAnsi="Arial" w:cs="Arial"/>
                <w:color w:val="000000"/>
                <w:sz w:val="16"/>
                <w:szCs w:val="16"/>
              </w:rPr>
              <w:br/>
              <w:t>Лабена д.о.о., Словенія;</w:t>
            </w:r>
            <w:r w:rsidRPr="00F33EDB">
              <w:rPr>
                <w:rFonts w:ascii="Arial" w:hAnsi="Arial" w:cs="Arial"/>
                <w:color w:val="000000"/>
                <w:sz w:val="16"/>
                <w:szCs w:val="16"/>
              </w:rPr>
              <w:br/>
              <w:t>контроль серії (фізичні та хімічні методи контролю):</w:t>
            </w:r>
            <w:r w:rsidRPr="00F33EDB">
              <w:rPr>
                <w:rFonts w:ascii="Arial" w:hAnsi="Arial" w:cs="Arial"/>
                <w:color w:val="000000"/>
                <w:sz w:val="16"/>
                <w:szCs w:val="16"/>
              </w:rPr>
              <w:br/>
              <w:t>Кемійські інститут, Центр за валідаційске технологіє ін аналітіко (ЦВТА), Словенія;</w:t>
            </w:r>
            <w:r w:rsidRPr="00F33EDB">
              <w:rPr>
                <w:rFonts w:ascii="Arial" w:hAnsi="Arial" w:cs="Arial"/>
                <w:color w:val="000000"/>
                <w:sz w:val="16"/>
                <w:szCs w:val="16"/>
              </w:rPr>
              <w:br/>
              <w:t>контроль серії (фізичні та хімічні методи контролю):</w:t>
            </w:r>
            <w:r w:rsidRPr="00F33EDB">
              <w:rPr>
                <w:rFonts w:ascii="Arial" w:hAnsi="Arial" w:cs="Arial"/>
                <w:color w:val="000000"/>
                <w:sz w:val="16"/>
                <w:szCs w:val="16"/>
              </w:rPr>
              <w:br/>
              <w:t>Кемілаб д.о.о., Словенія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Словенія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Перереєстрація на необмежений термін.</w:t>
            </w:r>
            <w:r w:rsidRPr="00F33EDB">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"Фармакотерапевтична група. Код АТХ." (деталізація назви фармакотерапевтичної групи без зміни коду анатомо-терапевтично-хімічної класифікації ВООЗ), "Фармакологічні властивості", "Взаємодія з іншими лікарськими засобами та інші види взаємодій", "Спосіб застосування та дози".</w:t>
            </w:r>
            <w:r w:rsidRPr="00F33EDB">
              <w:rPr>
                <w:rFonts w:ascii="Arial" w:hAnsi="Arial" w:cs="Arial"/>
                <w:color w:val="000000"/>
                <w:sz w:val="16"/>
                <w:szCs w:val="16"/>
              </w:rPr>
              <w:br/>
            </w:r>
            <w:r w:rsidRPr="00F33EDB">
              <w:rPr>
                <w:rFonts w:ascii="Arial" w:hAnsi="Arial" w:cs="Arial"/>
                <w:color w:val="000000"/>
                <w:sz w:val="16"/>
                <w:szCs w:val="16"/>
              </w:rPr>
              <w:br/>
              <w:t>Резюме плану управління ризиками версія 0.1 додається.</w:t>
            </w:r>
            <w:r w:rsidRPr="00F33EDB">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jc w:val="center"/>
              <w:rPr>
                <w:rFonts w:ascii="Arial" w:hAnsi="Arial" w:cs="Arial"/>
                <w:sz w:val="16"/>
                <w:szCs w:val="16"/>
              </w:rPr>
            </w:pPr>
            <w:r w:rsidRPr="00F33EDB">
              <w:rPr>
                <w:rFonts w:ascii="Arial" w:hAnsi="Arial" w:cs="Arial"/>
                <w:sz w:val="16"/>
                <w:szCs w:val="16"/>
              </w:rPr>
              <w:t>UA/18624/01/02</w:t>
            </w:r>
          </w:p>
        </w:tc>
      </w:tr>
      <w:tr w:rsidR="0031538F" w:rsidRPr="00F33EDB" w:rsidTr="0031538F">
        <w:tc>
          <w:tcPr>
            <w:tcW w:w="567" w:type="dxa"/>
            <w:tcBorders>
              <w:top w:val="single" w:sz="4" w:space="0" w:color="auto"/>
              <w:left w:val="single" w:sz="4" w:space="0" w:color="000000"/>
              <w:bottom w:val="single" w:sz="4" w:space="0" w:color="auto"/>
              <w:right w:val="single" w:sz="4" w:space="0" w:color="auto"/>
            </w:tcBorders>
            <w:shd w:val="clear" w:color="auto" w:fill="FFFFFF"/>
          </w:tcPr>
          <w:p w:rsidR="00B547EB" w:rsidRPr="00F33EDB" w:rsidRDefault="00B547EB" w:rsidP="00B547EB">
            <w:pPr>
              <w:pStyle w:val="110"/>
              <w:numPr>
                <w:ilvl w:val="0"/>
                <w:numId w:val="5"/>
              </w:numPr>
              <w:tabs>
                <w:tab w:val="left" w:pos="12600"/>
              </w:tabs>
              <w:jc w:val="center"/>
              <w:rPr>
                <w:rFonts w:ascii="Arial" w:hAnsi="Arial" w:cs="Arial"/>
                <w:b/>
                <w:sz w:val="16"/>
                <w:szCs w:val="16"/>
              </w:rPr>
            </w:pPr>
          </w:p>
        </w:tc>
        <w:tc>
          <w:tcPr>
            <w:tcW w:w="993" w:type="dxa"/>
            <w:tcBorders>
              <w:top w:val="single" w:sz="4" w:space="0" w:color="auto"/>
              <w:left w:val="single" w:sz="4" w:space="0" w:color="000000"/>
              <w:bottom w:val="single" w:sz="4" w:space="0" w:color="auto"/>
              <w:right w:val="single" w:sz="4" w:space="0" w:color="auto"/>
            </w:tcBorders>
            <w:shd w:val="clear" w:color="auto" w:fill="FFFFFF"/>
          </w:tcPr>
          <w:p w:rsidR="00B547EB" w:rsidRPr="00F33EDB" w:rsidRDefault="00B547EB" w:rsidP="00872F23">
            <w:pPr>
              <w:pStyle w:val="110"/>
              <w:tabs>
                <w:tab w:val="left" w:pos="12600"/>
              </w:tabs>
              <w:rPr>
                <w:rFonts w:ascii="Arial" w:hAnsi="Arial" w:cs="Arial"/>
                <w:b/>
                <w:i/>
                <w:color w:val="000000"/>
                <w:sz w:val="16"/>
                <w:szCs w:val="16"/>
              </w:rPr>
            </w:pPr>
            <w:r w:rsidRPr="00F33EDB">
              <w:rPr>
                <w:rFonts w:ascii="Arial" w:hAnsi="Arial" w:cs="Arial"/>
                <w:b/>
                <w:sz w:val="16"/>
                <w:szCs w:val="16"/>
              </w:rPr>
              <w:t>РОКСАМПЕКС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 xml:space="preserve">rosuvastatin, amlodipine and perindopril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амлодипін, периндоприл, розувастатин</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C10BX14</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таблетки, вкриті плівковою оболонкою, 20 мг/5 мг/4 мг; по 10 таблеток у блістері; по 3 або 6, або 9, або 10 блістерів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виробництво "in bulk", первинне та вторинне пакування, контроль та випуск серії:</w:t>
            </w:r>
            <w:r w:rsidRPr="00F33EDB">
              <w:rPr>
                <w:rFonts w:ascii="Arial" w:hAnsi="Arial" w:cs="Arial"/>
                <w:color w:val="000000"/>
                <w:sz w:val="16"/>
                <w:szCs w:val="16"/>
              </w:rPr>
              <w:br/>
              <w:t>КРКА, д.д., Ново место, Словенія;</w:t>
            </w:r>
            <w:r w:rsidRPr="00F33EDB">
              <w:rPr>
                <w:rFonts w:ascii="Arial" w:hAnsi="Arial" w:cs="Arial"/>
                <w:color w:val="000000"/>
                <w:sz w:val="16"/>
                <w:szCs w:val="16"/>
              </w:rPr>
              <w:br/>
              <w:t>контроль серії (фізичні та хімічні методи контролю):</w:t>
            </w:r>
            <w:r w:rsidRPr="00F33EDB">
              <w:rPr>
                <w:rFonts w:ascii="Arial" w:hAnsi="Arial" w:cs="Arial"/>
                <w:color w:val="000000"/>
                <w:sz w:val="16"/>
                <w:szCs w:val="16"/>
              </w:rPr>
              <w:br/>
              <w:t>НЛЗОХ (Національні лабораторія за здрав'є, околє ін храно), Словенія;</w:t>
            </w:r>
            <w:r w:rsidRPr="00F33EDB">
              <w:rPr>
                <w:rFonts w:ascii="Arial" w:hAnsi="Arial" w:cs="Arial"/>
                <w:color w:val="000000"/>
                <w:sz w:val="16"/>
                <w:szCs w:val="16"/>
              </w:rPr>
              <w:br/>
              <w:t>контроль серії (фізичні та хімічні методи контролю):</w:t>
            </w:r>
            <w:r w:rsidRPr="00F33EDB">
              <w:rPr>
                <w:rFonts w:ascii="Arial" w:hAnsi="Arial" w:cs="Arial"/>
                <w:color w:val="000000"/>
                <w:sz w:val="16"/>
                <w:szCs w:val="16"/>
              </w:rPr>
              <w:br/>
              <w:t>КРКА, д.д., Ново место, Словенія;</w:t>
            </w:r>
            <w:r w:rsidRPr="00F33EDB">
              <w:rPr>
                <w:rFonts w:ascii="Arial" w:hAnsi="Arial" w:cs="Arial"/>
                <w:color w:val="000000"/>
                <w:sz w:val="16"/>
                <w:szCs w:val="16"/>
              </w:rPr>
              <w:br/>
              <w:t>контроль серії (фізичні та хімічні методи контролю):</w:t>
            </w:r>
            <w:r w:rsidRPr="00F33EDB">
              <w:rPr>
                <w:rFonts w:ascii="Arial" w:hAnsi="Arial" w:cs="Arial"/>
                <w:color w:val="000000"/>
                <w:sz w:val="16"/>
                <w:szCs w:val="16"/>
              </w:rPr>
              <w:br/>
              <w:t>Лабена д.о.о., Словенія;</w:t>
            </w:r>
            <w:r w:rsidRPr="00F33EDB">
              <w:rPr>
                <w:rFonts w:ascii="Arial" w:hAnsi="Arial" w:cs="Arial"/>
                <w:color w:val="000000"/>
                <w:sz w:val="16"/>
                <w:szCs w:val="16"/>
              </w:rPr>
              <w:br/>
              <w:t>контроль серії (фізичні та хімічні методи контролю):</w:t>
            </w:r>
            <w:r w:rsidRPr="00F33EDB">
              <w:rPr>
                <w:rFonts w:ascii="Arial" w:hAnsi="Arial" w:cs="Arial"/>
                <w:color w:val="000000"/>
                <w:sz w:val="16"/>
                <w:szCs w:val="16"/>
              </w:rPr>
              <w:br/>
              <w:t>Кемійські інститут, Центр за валідаційске технологіє ін аналітіко (ЦВТА), Словенія;</w:t>
            </w:r>
            <w:r w:rsidRPr="00F33EDB">
              <w:rPr>
                <w:rFonts w:ascii="Arial" w:hAnsi="Arial" w:cs="Arial"/>
                <w:color w:val="000000"/>
                <w:sz w:val="16"/>
                <w:szCs w:val="16"/>
              </w:rPr>
              <w:br/>
              <w:t>контроль серії (фізичні та хімічні методи контролю):</w:t>
            </w:r>
            <w:r w:rsidRPr="00F33EDB">
              <w:rPr>
                <w:rFonts w:ascii="Arial" w:hAnsi="Arial" w:cs="Arial"/>
                <w:color w:val="000000"/>
                <w:sz w:val="16"/>
                <w:szCs w:val="16"/>
              </w:rPr>
              <w:br/>
              <w:t>Кемілаб д.о.о., Словенія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Словенія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Перереєстрація на необмежений термін.</w:t>
            </w:r>
            <w:r w:rsidRPr="00F33EDB">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"Фармакотерапевтична група. Код АТХ." (деталізація назви фармакотерапевтичної групи без зміни коду анатомо-терапевтично-хімічної класифікації ВООЗ), "Фармакологічні властивості", "Взаємодія з іншими лікарськими засобами та інші види взаємодій", "Спосіб застосування та дози".</w:t>
            </w:r>
            <w:r w:rsidRPr="00F33EDB">
              <w:rPr>
                <w:rFonts w:ascii="Arial" w:hAnsi="Arial" w:cs="Arial"/>
                <w:color w:val="000000"/>
                <w:sz w:val="16"/>
                <w:szCs w:val="16"/>
              </w:rPr>
              <w:br/>
            </w:r>
            <w:r w:rsidRPr="00F33EDB">
              <w:rPr>
                <w:rFonts w:ascii="Arial" w:hAnsi="Arial" w:cs="Arial"/>
                <w:color w:val="000000"/>
                <w:sz w:val="16"/>
                <w:szCs w:val="16"/>
              </w:rPr>
              <w:br/>
              <w:t>Резюме плану управління ризиками версія 0.1 додається.</w:t>
            </w:r>
            <w:r w:rsidRPr="00F33EDB">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jc w:val="center"/>
              <w:rPr>
                <w:rFonts w:ascii="Arial" w:hAnsi="Arial" w:cs="Arial"/>
                <w:sz w:val="16"/>
                <w:szCs w:val="16"/>
              </w:rPr>
            </w:pPr>
            <w:r w:rsidRPr="00F33EDB">
              <w:rPr>
                <w:rFonts w:ascii="Arial" w:hAnsi="Arial" w:cs="Arial"/>
                <w:sz w:val="16"/>
                <w:szCs w:val="16"/>
              </w:rPr>
              <w:t>UA/18624/01/03</w:t>
            </w:r>
          </w:p>
        </w:tc>
      </w:tr>
      <w:tr w:rsidR="0031538F" w:rsidRPr="00F33EDB" w:rsidTr="0031538F">
        <w:tc>
          <w:tcPr>
            <w:tcW w:w="567" w:type="dxa"/>
            <w:tcBorders>
              <w:top w:val="single" w:sz="4" w:space="0" w:color="auto"/>
              <w:left w:val="single" w:sz="4" w:space="0" w:color="000000"/>
              <w:bottom w:val="single" w:sz="4" w:space="0" w:color="auto"/>
              <w:right w:val="single" w:sz="4" w:space="0" w:color="auto"/>
            </w:tcBorders>
            <w:shd w:val="clear" w:color="auto" w:fill="FFFFFF"/>
          </w:tcPr>
          <w:p w:rsidR="00B547EB" w:rsidRPr="00F33EDB" w:rsidRDefault="00B547EB" w:rsidP="00B547EB">
            <w:pPr>
              <w:pStyle w:val="110"/>
              <w:numPr>
                <w:ilvl w:val="0"/>
                <w:numId w:val="5"/>
              </w:numPr>
              <w:tabs>
                <w:tab w:val="left" w:pos="12600"/>
              </w:tabs>
              <w:jc w:val="center"/>
              <w:rPr>
                <w:rFonts w:ascii="Arial" w:hAnsi="Arial" w:cs="Arial"/>
                <w:b/>
                <w:sz w:val="16"/>
                <w:szCs w:val="16"/>
              </w:rPr>
            </w:pPr>
          </w:p>
        </w:tc>
        <w:tc>
          <w:tcPr>
            <w:tcW w:w="993" w:type="dxa"/>
            <w:tcBorders>
              <w:top w:val="single" w:sz="4" w:space="0" w:color="auto"/>
              <w:left w:val="single" w:sz="4" w:space="0" w:color="000000"/>
              <w:bottom w:val="single" w:sz="4" w:space="0" w:color="auto"/>
              <w:right w:val="single" w:sz="4" w:space="0" w:color="auto"/>
            </w:tcBorders>
            <w:shd w:val="clear" w:color="auto" w:fill="FFFFFF"/>
          </w:tcPr>
          <w:p w:rsidR="00B547EB" w:rsidRPr="00F33EDB" w:rsidRDefault="00B547EB" w:rsidP="00872F23">
            <w:pPr>
              <w:pStyle w:val="110"/>
              <w:tabs>
                <w:tab w:val="left" w:pos="12600"/>
              </w:tabs>
              <w:rPr>
                <w:rFonts w:ascii="Arial" w:hAnsi="Arial" w:cs="Arial"/>
                <w:b/>
                <w:i/>
                <w:color w:val="000000"/>
                <w:sz w:val="16"/>
                <w:szCs w:val="16"/>
              </w:rPr>
            </w:pPr>
            <w:r w:rsidRPr="00F33EDB">
              <w:rPr>
                <w:rFonts w:ascii="Arial" w:hAnsi="Arial" w:cs="Arial"/>
                <w:b/>
                <w:sz w:val="16"/>
                <w:szCs w:val="16"/>
              </w:rPr>
              <w:t>РОКСАМПЕКС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 xml:space="preserve">rosuvastatin, amlodipine and perindopril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амлодипін, периндоприл, розувастатин</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C10BX14</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таблетки, вкриті плівковою оболонкою, 10 мг/10 мг/8 мг; по 10 таблеток у блістері; по 3 або 6, або 9, або 10 блістерів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виробництво "in bulk", первинне та вторинне пакування, контроль та випуск серії:</w:t>
            </w:r>
            <w:r w:rsidRPr="00F33EDB">
              <w:rPr>
                <w:rFonts w:ascii="Arial" w:hAnsi="Arial" w:cs="Arial"/>
                <w:color w:val="000000"/>
                <w:sz w:val="16"/>
                <w:szCs w:val="16"/>
              </w:rPr>
              <w:br/>
              <w:t>КРКА, д.д., Ново место, Словенія;</w:t>
            </w:r>
            <w:r w:rsidRPr="00F33EDB">
              <w:rPr>
                <w:rFonts w:ascii="Arial" w:hAnsi="Arial" w:cs="Arial"/>
                <w:color w:val="000000"/>
                <w:sz w:val="16"/>
                <w:szCs w:val="16"/>
              </w:rPr>
              <w:br/>
              <w:t>контроль серії (фізичні та хімічні методи контролю):</w:t>
            </w:r>
            <w:r w:rsidRPr="00F33EDB">
              <w:rPr>
                <w:rFonts w:ascii="Arial" w:hAnsi="Arial" w:cs="Arial"/>
                <w:color w:val="000000"/>
                <w:sz w:val="16"/>
                <w:szCs w:val="16"/>
              </w:rPr>
              <w:br/>
              <w:t>НЛЗОХ (Національні лабораторія за здрав'є, околє ін храно), Словенія;</w:t>
            </w:r>
            <w:r w:rsidRPr="00F33EDB">
              <w:rPr>
                <w:rFonts w:ascii="Arial" w:hAnsi="Arial" w:cs="Arial"/>
                <w:color w:val="000000"/>
                <w:sz w:val="16"/>
                <w:szCs w:val="16"/>
              </w:rPr>
              <w:br/>
              <w:t>контроль серії (фізичні та хімічні методи контролю):</w:t>
            </w:r>
            <w:r w:rsidRPr="00F33EDB">
              <w:rPr>
                <w:rFonts w:ascii="Arial" w:hAnsi="Arial" w:cs="Arial"/>
                <w:color w:val="000000"/>
                <w:sz w:val="16"/>
                <w:szCs w:val="16"/>
              </w:rPr>
              <w:br/>
              <w:t>КРКА, д.д., Ново место, Словенія;</w:t>
            </w:r>
            <w:r w:rsidRPr="00F33EDB">
              <w:rPr>
                <w:rFonts w:ascii="Arial" w:hAnsi="Arial" w:cs="Arial"/>
                <w:color w:val="000000"/>
                <w:sz w:val="16"/>
                <w:szCs w:val="16"/>
              </w:rPr>
              <w:br/>
              <w:t>контроль серії (фізичні та хімічні методи контролю):</w:t>
            </w:r>
            <w:r w:rsidRPr="00F33EDB">
              <w:rPr>
                <w:rFonts w:ascii="Arial" w:hAnsi="Arial" w:cs="Arial"/>
                <w:color w:val="000000"/>
                <w:sz w:val="16"/>
                <w:szCs w:val="16"/>
              </w:rPr>
              <w:br/>
              <w:t>Лабена д.о.о., Словенія;</w:t>
            </w:r>
            <w:r w:rsidRPr="00F33EDB">
              <w:rPr>
                <w:rFonts w:ascii="Arial" w:hAnsi="Arial" w:cs="Arial"/>
                <w:color w:val="000000"/>
                <w:sz w:val="16"/>
                <w:szCs w:val="16"/>
              </w:rPr>
              <w:br/>
              <w:t>контроль серії (фізичні та хімічні методи контролю):</w:t>
            </w:r>
            <w:r w:rsidRPr="00F33EDB">
              <w:rPr>
                <w:rFonts w:ascii="Arial" w:hAnsi="Arial" w:cs="Arial"/>
                <w:color w:val="000000"/>
                <w:sz w:val="16"/>
                <w:szCs w:val="16"/>
              </w:rPr>
              <w:br/>
              <w:t>Кемійські інститут, Центр за валідаційске технологіє ін аналітіко (ЦВТА), Словенія;</w:t>
            </w:r>
            <w:r w:rsidRPr="00F33EDB">
              <w:rPr>
                <w:rFonts w:ascii="Arial" w:hAnsi="Arial" w:cs="Arial"/>
                <w:color w:val="000000"/>
                <w:sz w:val="16"/>
                <w:szCs w:val="16"/>
              </w:rPr>
              <w:br/>
              <w:t>контроль серії (фізичні та хімічні методи контролю):</w:t>
            </w:r>
            <w:r w:rsidRPr="00F33EDB">
              <w:rPr>
                <w:rFonts w:ascii="Arial" w:hAnsi="Arial" w:cs="Arial"/>
                <w:color w:val="000000"/>
                <w:sz w:val="16"/>
                <w:szCs w:val="16"/>
              </w:rPr>
              <w:br/>
              <w:t>Кемілаб д.о.о., Словенія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Словенія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Перереєстрація на необмежений термін.</w:t>
            </w:r>
            <w:r w:rsidRPr="00F33EDB">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"Фармакотерапевтична група. Код АТХ." (деталізація назви фармакотерапевтичної групи без зміни коду анатомо-терапевтично-хімічної класифікації ВООЗ), "Фармакологічні властивості", "Взаємодія з іншими лікарськими засобами та інші види взаємодій", "Спосіб застосування та дози".</w:t>
            </w:r>
            <w:r w:rsidRPr="00F33EDB">
              <w:rPr>
                <w:rFonts w:ascii="Arial" w:hAnsi="Arial" w:cs="Arial"/>
                <w:color w:val="000000"/>
                <w:sz w:val="16"/>
                <w:szCs w:val="16"/>
              </w:rPr>
              <w:br/>
            </w:r>
            <w:r w:rsidRPr="00F33EDB">
              <w:rPr>
                <w:rFonts w:ascii="Arial" w:hAnsi="Arial" w:cs="Arial"/>
                <w:color w:val="000000"/>
                <w:sz w:val="16"/>
                <w:szCs w:val="16"/>
              </w:rPr>
              <w:br/>
              <w:t>Резюме плану управління ризиками версія 0.1 додається.</w:t>
            </w:r>
            <w:r w:rsidRPr="00F33EDB">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jc w:val="center"/>
              <w:rPr>
                <w:rFonts w:ascii="Arial" w:hAnsi="Arial" w:cs="Arial"/>
                <w:sz w:val="16"/>
                <w:szCs w:val="16"/>
              </w:rPr>
            </w:pPr>
            <w:r w:rsidRPr="00F33EDB">
              <w:rPr>
                <w:rFonts w:ascii="Arial" w:hAnsi="Arial" w:cs="Arial"/>
                <w:sz w:val="16"/>
                <w:szCs w:val="16"/>
              </w:rPr>
              <w:t>UA/18624/01/04</w:t>
            </w:r>
          </w:p>
        </w:tc>
      </w:tr>
      <w:tr w:rsidR="0031538F" w:rsidRPr="00F33EDB" w:rsidTr="0031538F">
        <w:tc>
          <w:tcPr>
            <w:tcW w:w="567" w:type="dxa"/>
            <w:tcBorders>
              <w:top w:val="single" w:sz="4" w:space="0" w:color="auto"/>
              <w:left w:val="single" w:sz="4" w:space="0" w:color="000000"/>
              <w:bottom w:val="single" w:sz="4" w:space="0" w:color="auto"/>
              <w:right w:val="single" w:sz="4" w:space="0" w:color="auto"/>
            </w:tcBorders>
            <w:shd w:val="clear" w:color="auto" w:fill="FFFFFF"/>
          </w:tcPr>
          <w:p w:rsidR="00B547EB" w:rsidRPr="00F33EDB" w:rsidRDefault="00B547EB" w:rsidP="00B547EB">
            <w:pPr>
              <w:pStyle w:val="110"/>
              <w:numPr>
                <w:ilvl w:val="0"/>
                <w:numId w:val="5"/>
              </w:numPr>
              <w:tabs>
                <w:tab w:val="left" w:pos="12600"/>
              </w:tabs>
              <w:jc w:val="center"/>
              <w:rPr>
                <w:rFonts w:ascii="Arial" w:hAnsi="Arial" w:cs="Arial"/>
                <w:b/>
                <w:sz w:val="16"/>
                <w:szCs w:val="16"/>
              </w:rPr>
            </w:pPr>
          </w:p>
        </w:tc>
        <w:tc>
          <w:tcPr>
            <w:tcW w:w="993" w:type="dxa"/>
            <w:tcBorders>
              <w:top w:val="single" w:sz="4" w:space="0" w:color="auto"/>
              <w:left w:val="single" w:sz="4" w:space="0" w:color="000000"/>
              <w:bottom w:val="single" w:sz="4" w:space="0" w:color="auto"/>
              <w:right w:val="single" w:sz="4" w:space="0" w:color="auto"/>
            </w:tcBorders>
            <w:shd w:val="clear" w:color="auto" w:fill="FFFFFF"/>
          </w:tcPr>
          <w:p w:rsidR="00B547EB" w:rsidRPr="00F33EDB" w:rsidRDefault="00B547EB" w:rsidP="00872F23">
            <w:pPr>
              <w:pStyle w:val="110"/>
              <w:tabs>
                <w:tab w:val="left" w:pos="12600"/>
              </w:tabs>
              <w:rPr>
                <w:rFonts w:ascii="Arial" w:hAnsi="Arial" w:cs="Arial"/>
                <w:b/>
                <w:i/>
                <w:color w:val="000000"/>
                <w:sz w:val="16"/>
                <w:szCs w:val="16"/>
              </w:rPr>
            </w:pPr>
            <w:r w:rsidRPr="00F33EDB">
              <w:rPr>
                <w:rFonts w:ascii="Arial" w:hAnsi="Arial" w:cs="Arial"/>
                <w:b/>
                <w:sz w:val="16"/>
                <w:szCs w:val="16"/>
              </w:rPr>
              <w:t>РОКСАМПЕКС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 xml:space="preserve">rosuvastatin, amlodipine and perindopril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амлодипін, периндоприл, розувастатин</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C10BX14</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таблетки, вкриті плівковою оболонкою, 10 мг/5 мг/8 мг; по 10 таблеток у блістері; по 3 або 6, або 9, або 10 блістерів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виробництво "in bulk", первинне та вторинне пакування, контроль та випуск серії:</w:t>
            </w:r>
            <w:r w:rsidRPr="00F33EDB">
              <w:rPr>
                <w:rFonts w:ascii="Arial" w:hAnsi="Arial" w:cs="Arial"/>
                <w:color w:val="000000"/>
                <w:sz w:val="16"/>
                <w:szCs w:val="16"/>
              </w:rPr>
              <w:br/>
              <w:t>КРКА, д.д., Ново место, Словенія;</w:t>
            </w:r>
            <w:r w:rsidRPr="00F33EDB">
              <w:rPr>
                <w:rFonts w:ascii="Arial" w:hAnsi="Arial" w:cs="Arial"/>
                <w:color w:val="000000"/>
                <w:sz w:val="16"/>
                <w:szCs w:val="16"/>
              </w:rPr>
              <w:br/>
              <w:t>контроль серії (фізичні та хімічні методи контролю):</w:t>
            </w:r>
            <w:r w:rsidRPr="00F33EDB">
              <w:rPr>
                <w:rFonts w:ascii="Arial" w:hAnsi="Arial" w:cs="Arial"/>
                <w:color w:val="000000"/>
                <w:sz w:val="16"/>
                <w:szCs w:val="16"/>
              </w:rPr>
              <w:br/>
              <w:t>НЛЗОХ (Національні лабораторія за здрав'є, околє ін храно), Словенія;</w:t>
            </w:r>
            <w:r w:rsidRPr="00F33EDB">
              <w:rPr>
                <w:rFonts w:ascii="Arial" w:hAnsi="Arial" w:cs="Arial"/>
                <w:color w:val="000000"/>
                <w:sz w:val="16"/>
                <w:szCs w:val="16"/>
              </w:rPr>
              <w:br/>
              <w:t>контроль серії (фізичні та хімічні методи контролю):</w:t>
            </w:r>
            <w:r w:rsidRPr="00F33EDB">
              <w:rPr>
                <w:rFonts w:ascii="Arial" w:hAnsi="Arial" w:cs="Arial"/>
                <w:color w:val="000000"/>
                <w:sz w:val="16"/>
                <w:szCs w:val="16"/>
              </w:rPr>
              <w:br/>
              <w:t>КРКА, д.д., Ново место, Словенія;</w:t>
            </w:r>
            <w:r w:rsidRPr="00F33EDB">
              <w:rPr>
                <w:rFonts w:ascii="Arial" w:hAnsi="Arial" w:cs="Arial"/>
                <w:color w:val="000000"/>
                <w:sz w:val="16"/>
                <w:szCs w:val="16"/>
              </w:rPr>
              <w:br/>
              <w:t>контроль серії (фізичні та хімічні методи контролю):</w:t>
            </w:r>
            <w:r w:rsidRPr="00F33EDB">
              <w:rPr>
                <w:rFonts w:ascii="Arial" w:hAnsi="Arial" w:cs="Arial"/>
                <w:color w:val="000000"/>
                <w:sz w:val="16"/>
                <w:szCs w:val="16"/>
              </w:rPr>
              <w:br/>
              <w:t>Лабена д.о.о., Словенія;</w:t>
            </w:r>
            <w:r w:rsidRPr="00F33EDB">
              <w:rPr>
                <w:rFonts w:ascii="Arial" w:hAnsi="Arial" w:cs="Arial"/>
                <w:color w:val="000000"/>
                <w:sz w:val="16"/>
                <w:szCs w:val="16"/>
              </w:rPr>
              <w:br/>
              <w:t>контроль серії (фізичні та хімічні методи контролю):</w:t>
            </w:r>
            <w:r w:rsidRPr="00F33EDB">
              <w:rPr>
                <w:rFonts w:ascii="Arial" w:hAnsi="Arial" w:cs="Arial"/>
                <w:color w:val="000000"/>
                <w:sz w:val="16"/>
                <w:szCs w:val="16"/>
              </w:rPr>
              <w:br/>
              <w:t>Кемійські інститут, Центр за валідаційске технологіє ін аналітіко (ЦВТА), Словенія;</w:t>
            </w:r>
            <w:r w:rsidRPr="00F33EDB">
              <w:rPr>
                <w:rFonts w:ascii="Arial" w:hAnsi="Arial" w:cs="Arial"/>
                <w:color w:val="000000"/>
                <w:sz w:val="16"/>
                <w:szCs w:val="16"/>
              </w:rPr>
              <w:br/>
              <w:t>контроль серії (фізичні та хімічні методи контролю):</w:t>
            </w:r>
            <w:r w:rsidRPr="00F33EDB">
              <w:rPr>
                <w:rFonts w:ascii="Arial" w:hAnsi="Arial" w:cs="Arial"/>
                <w:color w:val="000000"/>
                <w:sz w:val="16"/>
                <w:szCs w:val="16"/>
              </w:rPr>
              <w:br/>
              <w:t>Кемілаб д.о.о., Словенія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Словенія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Перереєстрація на необмежений термін.</w:t>
            </w:r>
            <w:r w:rsidRPr="00F33EDB">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"Фармакотерапевтична група. Код АТХ." (деталізація назви фармакотерапевтичної групи без зміни коду анатомо-терапевтично-хімічної класифікації ВООЗ), "Фармакологічні властивості", "Взаємодія з іншими лікарськими засобами та інші види взаємодій", "Спосіб застосування та дози".</w:t>
            </w:r>
            <w:r w:rsidRPr="00F33EDB">
              <w:rPr>
                <w:rFonts w:ascii="Arial" w:hAnsi="Arial" w:cs="Arial"/>
                <w:color w:val="000000"/>
                <w:sz w:val="16"/>
                <w:szCs w:val="16"/>
              </w:rPr>
              <w:br/>
            </w:r>
            <w:r w:rsidRPr="00F33EDB">
              <w:rPr>
                <w:rFonts w:ascii="Arial" w:hAnsi="Arial" w:cs="Arial"/>
                <w:color w:val="000000"/>
                <w:sz w:val="16"/>
                <w:szCs w:val="16"/>
              </w:rPr>
              <w:br/>
              <w:t>Резюме плану управління ризиками версія 0.1 додається.</w:t>
            </w:r>
            <w:r w:rsidRPr="00F33EDB">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jc w:val="center"/>
              <w:rPr>
                <w:rFonts w:ascii="Arial" w:hAnsi="Arial" w:cs="Arial"/>
                <w:sz w:val="16"/>
                <w:szCs w:val="16"/>
              </w:rPr>
            </w:pPr>
            <w:r w:rsidRPr="00F33EDB">
              <w:rPr>
                <w:rFonts w:ascii="Arial" w:hAnsi="Arial" w:cs="Arial"/>
                <w:sz w:val="16"/>
                <w:szCs w:val="16"/>
              </w:rPr>
              <w:t>UA/18624/01/05</w:t>
            </w:r>
          </w:p>
        </w:tc>
      </w:tr>
      <w:tr w:rsidR="0031538F" w:rsidRPr="00F33EDB" w:rsidTr="0031538F">
        <w:tc>
          <w:tcPr>
            <w:tcW w:w="567" w:type="dxa"/>
            <w:tcBorders>
              <w:top w:val="single" w:sz="4" w:space="0" w:color="auto"/>
              <w:left w:val="single" w:sz="4" w:space="0" w:color="000000"/>
              <w:bottom w:val="single" w:sz="4" w:space="0" w:color="auto"/>
              <w:right w:val="single" w:sz="4" w:space="0" w:color="auto"/>
            </w:tcBorders>
            <w:shd w:val="clear" w:color="auto" w:fill="FFFFFF"/>
          </w:tcPr>
          <w:p w:rsidR="00B547EB" w:rsidRPr="00F33EDB" w:rsidRDefault="00B547EB" w:rsidP="00B547EB">
            <w:pPr>
              <w:pStyle w:val="110"/>
              <w:numPr>
                <w:ilvl w:val="0"/>
                <w:numId w:val="5"/>
              </w:numPr>
              <w:tabs>
                <w:tab w:val="left" w:pos="12600"/>
              </w:tabs>
              <w:jc w:val="center"/>
              <w:rPr>
                <w:rFonts w:ascii="Arial" w:hAnsi="Arial" w:cs="Arial"/>
                <w:b/>
                <w:sz w:val="16"/>
                <w:szCs w:val="16"/>
              </w:rPr>
            </w:pPr>
          </w:p>
        </w:tc>
        <w:tc>
          <w:tcPr>
            <w:tcW w:w="993" w:type="dxa"/>
            <w:tcBorders>
              <w:top w:val="single" w:sz="4" w:space="0" w:color="auto"/>
              <w:left w:val="single" w:sz="4" w:space="0" w:color="000000"/>
              <w:bottom w:val="single" w:sz="4" w:space="0" w:color="auto"/>
              <w:right w:val="single" w:sz="4" w:space="0" w:color="auto"/>
            </w:tcBorders>
            <w:shd w:val="clear" w:color="auto" w:fill="FFFFFF"/>
          </w:tcPr>
          <w:p w:rsidR="00B547EB" w:rsidRPr="00F33EDB" w:rsidRDefault="00B547EB" w:rsidP="00872F23">
            <w:pPr>
              <w:pStyle w:val="110"/>
              <w:tabs>
                <w:tab w:val="left" w:pos="12600"/>
              </w:tabs>
              <w:rPr>
                <w:rFonts w:ascii="Arial" w:hAnsi="Arial" w:cs="Arial"/>
                <w:b/>
                <w:i/>
                <w:color w:val="000000"/>
                <w:sz w:val="16"/>
                <w:szCs w:val="16"/>
              </w:rPr>
            </w:pPr>
            <w:r w:rsidRPr="00F33EDB">
              <w:rPr>
                <w:rFonts w:ascii="Arial" w:hAnsi="Arial" w:cs="Arial"/>
                <w:b/>
                <w:sz w:val="16"/>
                <w:szCs w:val="16"/>
              </w:rPr>
              <w:t>РОКСАМПЕКС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 xml:space="preserve">rosuvastatin, amlodipine and perindopril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амлодипін, периндоприл, розувастатин</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C10BX14</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таблетки, вкриті плівковою оболонкою, 10 мг/5 мг/4 мг; по 10 таблеток у блістері; по 3 або 6, або 9, або 10 блістерів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виробництво "in bulk", первинне та вторинне пакування, контроль та випуск серії:</w:t>
            </w:r>
            <w:r w:rsidRPr="00F33EDB">
              <w:rPr>
                <w:rFonts w:ascii="Arial" w:hAnsi="Arial" w:cs="Arial"/>
                <w:color w:val="000000"/>
                <w:sz w:val="16"/>
                <w:szCs w:val="16"/>
              </w:rPr>
              <w:br/>
              <w:t>КРКА, д.д., Ново место, Словенія;</w:t>
            </w:r>
            <w:r w:rsidRPr="00F33EDB">
              <w:rPr>
                <w:rFonts w:ascii="Arial" w:hAnsi="Arial" w:cs="Arial"/>
                <w:color w:val="000000"/>
                <w:sz w:val="16"/>
                <w:szCs w:val="16"/>
              </w:rPr>
              <w:br/>
              <w:t>контроль серії (фізичні та хімічні методи контролю):</w:t>
            </w:r>
            <w:r w:rsidRPr="00F33EDB">
              <w:rPr>
                <w:rFonts w:ascii="Arial" w:hAnsi="Arial" w:cs="Arial"/>
                <w:color w:val="000000"/>
                <w:sz w:val="16"/>
                <w:szCs w:val="16"/>
              </w:rPr>
              <w:br/>
              <w:t>НЛЗОХ (Національні лабораторія за здрав'є, околє ін храно), Словенія;</w:t>
            </w:r>
            <w:r w:rsidRPr="00F33EDB">
              <w:rPr>
                <w:rFonts w:ascii="Arial" w:hAnsi="Arial" w:cs="Arial"/>
                <w:color w:val="000000"/>
                <w:sz w:val="16"/>
                <w:szCs w:val="16"/>
              </w:rPr>
              <w:br/>
              <w:t>контроль серії (фізичні та хімічні методи контролю):</w:t>
            </w:r>
            <w:r w:rsidRPr="00F33EDB">
              <w:rPr>
                <w:rFonts w:ascii="Arial" w:hAnsi="Arial" w:cs="Arial"/>
                <w:color w:val="000000"/>
                <w:sz w:val="16"/>
                <w:szCs w:val="16"/>
              </w:rPr>
              <w:br/>
              <w:t>КРКА, д.д., Ново место, Словенія;</w:t>
            </w:r>
            <w:r w:rsidRPr="00F33EDB">
              <w:rPr>
                <w:rFonts w:ascii="Arial" w:hAnsi="Arial" w:cs="Arial"/>
                <w:color w:val="000000"/>
                <w:sz w:val="16"/>
                <w:szCs w:val="16"/>
              </w:rPr>
              <w:br/>
              <w:t>контроль серії (фізичні та хімічні методи контролю):</w:t>
            </w:r>
            <w:r w:rsidRPr="00F33EDB">
              <w:rPr>
                <w:rFonts w:ascii="Arial" w:hAnsi="Arial" w:cs="Arial"/>
                <w:color w:val="000000"/>
                <w:sz w:val="16"/>
                <w:szCs w:val="16"/>
              </w:rPr>
              <w:br/>
              <w:t>Лабена д.о.о., Словенія;</w:t>
            </w:r>
            <w:r w:rsidRPr="00F33EDB">
              <w:rPr>
                <w:rFonts w:ascii="Arial" w:hAnsi="Arial" w:cs="Arial"/>
                <w:color w:val="000000"/>
                <w:sz w:val="16"/>
                <w:szCs w:val="16"/>
              </w:rPr>
              <w:br/>
              <w:t>контроль серії (фізичні та хімічні методи контролю):</w:t>
            </w:r>
            <w:r w:rsidRPr="00F33EDB">
              <w:rPr>
                <w:rFonts w:ascii="Arial" w:hAnsi="Arial" w:cs="Arial"/>
                <w:color w:val="000000"/>
                <w:sz w:val="16"/>
                <w:szCs w:val="16"/>
              </w:rPr>
              <w:br/>
              <w:t>Кемійські інститут, Центр за валідаційске технологіє ін аналітіко (ЦВТА), Словенія;</w:t>
            </w:r>
            <w:r w:rsidRPr="00F33EDB">
              <w:rPr>
                <w:rFonts w:ascii="Arial" w:hAnsi="Arial" w:cs="Arial"/>
                <w:color w:val="000000"/>
                <w:sz w:val="16"/>
                <w:szCs w:val="16"/>
              </w:rPr>
              <w:br/>
              <w:t>контроль серії (фізичні та хімічні методи контролю):</w:t>
            </w:r>
            <w:r w:rsidRPr="00F33EDB">
              <w:rPr>
                <w:rFonts w:ascii="Arial" w:hAnsi="Arial" w:cs="Arial"/>
                <w:color w:val="000000"/>
                <w:sz w:val="16"/>
                <w:szCs w:val="16"/>
              </w:rPr>
              <w:br/>
              <w:t>Кемілаб д.о.о., Словенія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Словенія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Перереєстрація на необмежений термін.</w:t>
            </w:r>
            <w:r w:rsidRPr="00F33EDB">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"Фармакотерапевтична група. Код АТХ." (деталізація назви фармакотерапевтичної групи без зміни коду анатомо-терапевтично-хімічної класифікації ВООЗ), "Фармакологічні властивості", "Взаємодія з іншими лікарськими засобами та інші види взаємодій", "Спосіб застосування та дози".</w:t>
            </w:r>
            <w:r w:rsidRPr="00F33EDB">
              <w:rPr>
                <w:rFonts w:ascii="Arial" w:hAnsi="Arial" w:cs="Arial"/>
                <w:color w:val="000000"/>
                <w:sz w:val="16"/>
                <w:szCs w:val="16"/>
              </w:rPr>
              <w:br/>
            </w:r>
            <w:r w:rsidRPr="00F33EDB">
              <w:rPr>
                <w:rFonts w:ascii="Arial" w:hAnsi="Arial" w:cs="Arial"/>
                <w:color w:val="000000"/>
                <w:sz w:val="16"/>
                <w:szCs w:val="16"/>
              </w:rPr>
              <w:br/>
              <w:t>Резюме плану управління ризиками версія 0.1 додається.</w:t>
            </w:r>
            <w:r w:rsidRPr="00F33EDB">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jc w:val="center"/>
              <w:rPr>
                <w:rFonts w:ascii="Arial" w:hAnsi="Arial" w:cs="Arial"/>
                <w:sz w:val="16"/>
                <w:szCs w:val="16"/>
              </w:rPr>
            </w:pPr>
            <w:r w:rsidRPr="00F33EDB">
              <w:rPr>
                <w:rFonts w:ascii="Arial" w:hAnsi="Arial" w:cs="Arial"/>
                <w:sz w:val="16"/>
                <w:szCs w:val="16"/>
              </w:rPr>
              <w:t>UA/18624/01/06</w:t>
            </w:r>
          </w:p>
        </w:tc>
      </w:tr>
      <w:tr w:rsidR="0031538F" w:rsidRPr="00F33EDB" w:rsidTr="0031538F">
        <w:tc>
          <w:tcPr>
            <w:tcW w:w="567" w:type="dxa"/>
            <w:tcBorders>
              <w:top w:val="single" w:sz="4" w:space="0" w:color="auto"/>
              <w:left w:val="single" w:sz="4" w:space="0" w:color="000000"/>
              <w:bottom w:val="single" w:sz="4" w:space="0" w:color="auto"/>
              <w:right w:val="single" w:sz="4" w:space="0" w:color="auto"/>
            </w:tcBorders>
            <w:shd w:val="clear" w:color="auto" w:fill="FFFFFF"/>
          </w:tcPr>
          <w:p w:rsidR="00B547EB" w:rsidRPr="00F33EDB" w:rsidRDefault="00B547EB" w:rsidP="00B547EB">
            <w:pPr>
              <w:pStyle w:val="110"/>
              <w:numPr>
                <w:ilvl w:val="0"/>
                <w:numId w:val="5"/>
              </w:numPr>
              <w:tabs>
                <w:tab w:val="left" w:pos="12600"/>
              </w:tabs>
              <w:jc w:val="center"/>
              <w:rPr>
                <w:rFonts w:ascii="Arial" w:hAnsi="Arial" w:cs="Arial"/>
                <w:b/>
                <w:sz w:val="16"/>
                <w:szCs w:val="16"/>
              </w:rPr>
            </w:pPr>
          </w:p>
        </w:tc>
        <w:tc>
          <w:tcPr>
            <w:tcW w:w="993" w:type="dxa"/>
            <w:tcBorders>
              <w:top w:val="single" w:sz="4" w:space="0" w:color="auto"/>
              <w:left w:val="single" w:sz="4" w:space="0" w:color="000000"/>
              <w:bottom w:val="single" w:sz="4" w:space="0" w:color="auto"/>
              <w:right w:val="single" w:sz="4" w:space="0" w:color="auto"/>
            </w:tcBorders>
            <w:shd w:val="clear" w:color="auto" w:fill="FFFFFF"/>
          </w:tcPr>
          <w:p w:rsidR="00B547EB" w:rsidRPr="00F33EDB" w:rsidRDefault="00B547EB" w:rsidP="00872F23">
            <w:pPr>
              <w:pStyle w:val="110"/>
              <w:tabs>
                <w:tab w:val="left" w:pos="12600"/>
              </w:tabs>
              <w:rPr>
                <w:rFonts w:ascii="Arial" w:hAnsi="Arial" w:cs="Arial"/>
                <w:b/>
                <w:i/>
                <w:color w:val="000000"/>
                <w:sz w:val="16"/>
                <w:szCs w:val="16"/>
              </w:rPr>
            </w:pPr>
            <w:r w:rsidRPr="00F33EDB">
              <w:rPr>
                <w:rFonts w:ascii="Arial" w:hAnsi="Arial" w:cs="Arial"/>
                <w:b/>
                <w:sz w:val="16"/>
                <w:szCs w:val="16"/>
              </w:rPr>
              <w:t>СТЕРИЛЬНА СУМІШ МЕРОПЕНЕМУ ТА НАТРІЮ КАРБОНАТУ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meropenem</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меропенем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порошок (субстанція) у алюмінієвих барабанах для фармацевтичного застосування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Шеньчжень Хайбін Фармасьютікал Ко.,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Китай</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jc w:val="center"/>
              <w:rPr>
                <w:rFonts w:ascii="Arial" w:hAnsi="Arial" w:cs="Arial"/>
                <w:sz w:val="16"/>
                <w:szCs w:val="16"/>
              </w:rPr>
            </w:pPr>
            <w:r w:rsidRPr="00F33EDB">
              <w:rPr>
                <w:rFonts w:ascii="Arial" w:hAnsi="Arial" w:cs="Arial"/>
                <w:sz w:val="16"/>
                <w:szCs w:val="16"/>
              </w:rPr>
              <w:t>UA/18886/01/01</w:t>
            </w:r>
          </w:p>
        </w:tc>
      </w:tr>
      <w:tr w:rsidR="0031538F" w:rsidRPr="00F33EDB" w:rsidTr="0031538F">
        <w:tc>
          <w:tcPr>
            <w:tcW w:w="567" w:type="dxa"/>
            <w:tcBorders>
              <w:top w:val="single" w:sz="4" w:space="0" w:color="auto"/>
              <w:left w:val="single" w:sz="4" w:space="0" w:color="000000"/>
              <w:bottom w:val="single" w:sz="4" w:space="0" w:color="auto"/>
              <w:right w:val="single" w:sz="4" w:space="0" w:color="auto"/>
            </w:tcBorders>
            <w:shd w:val="clear" w:color="auto" w:fill="FFFFFF"/>
          </w:tcPr>
          <w:p w:rsidR="00B547EB" w:rsidRPr="00F33EDB" w:rsidRDefault="00B547EB" w:rsidP="00B547EB">
            <w:pPr>
              <w:pStyle w:val="110"/>
              <w:numPr>
                <w:ilvl w:val="0"/>
                <w:numId w:val="5"/>
              </w:numPr>
              <w:tabs>
                <w:tab w:val="left" w:pos="12600"/>
              </w:tabs>
              <w:jc w:val="center"/>
              <w:rPr>
                <w:rFonts w:ascii="Arial" w:hAnsi="Arial" w:cs="Arial"/>
                <w:b/>
                <w:sz w:val="16"/>
                <w:szCs w:val="16"/>
              </w:rPr>
            </w:pPr>
          </w:p>
        </w:tc>
        <w:tc>
          <w:tcPr>
            <w:tcW w:w="993" w:type="dxa"/>
            <w:tcBorders>
              <w:top w:val="single" w:sz="4" w:space="0" w:color="auto"/>
              <w:left w:val="single" w:sz="4" w:space="0" w:color="000000"/>
              <w:bottom w:val="single" w:sz="4" w:space="0" w:color="auto"/>
              <w:right w:val="single" w:sz="4" w:space="0" w:color="auto"/>
            </w:tcBorders>
            <w:shd w:val="clear" w:color="auto" w:fill="FFFFFF"/>
          </w:tcPr>
          <w:p w:rsidR="00B547EB" w:rsidRPr="00F33EDB" w:rsidRDefault="00B547EB" w:rsidP="00872F23">
            <w:pPr>
              <w:pStyle w:val="110"/>
              <w:tabs>
                <w:tab w:val="left" w:pos="12600"/>
              </w:tabs>
              <w:rPr>
                <w:rFonts w:ascii="Arial" w:hAnsi="Arial" w:cs="Arial"/>
                <w:b/>
                <w:i/>
                <w:color w:val="000000"/>
                <w:sz w:val="16"/>
                <w:szCs w:val="16"/>
              </w:rPr>
            </w:pPr>
            <w:r w:rsidRPr="00F33EDB">
              <w:rPr>
                <w:rFonts w:ascii="Arial" w:hAnsi="Arial" w:cs="Arial"/>
                <w:b/>
                <w:sz w:val="16"/>
                <w:szCs w:val="16"/>
              </w:rPr>
              <w:t>ТОКСЕКС СПАГ. ПЄКА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47EB" w:rsidRPr="00B547EB" w:rsidRDefault="00B547EB" w:rsidP="00872F23">
            <w:pPr>
              <w:rPr>
                <w:rFonts w:ascii="Arial" w:hAnsi="Arial" w:cs="Arial"/>
                <w:sz w:val="16"/>
                <w:szCs w:val="16"/>
                <w:lang w:val="en-US"/>
              </w:rPr>
            </w:pPr>
            <w:r w:rsidRPr="00B547EB">
              <w:rPr>
                <w:rFonts w:ascii="Arial" w:hAnsi="Arial" w:cs="Arial"/>
                <w:sz w:val="16"/>
                <w:szCs w:val="16"/>
                <w:lang w:val="en-US"/>
              </w:rPr>
              <w:t>Argentum nitricum D4, Bryonia cretica spag. Peka D4, Clematis recta D3, Hydrastis canadensis D4, Echinacea spag. Peka D12, Galium aparine D6, Glechoma hederacea spag. Peka D6, Ledum palustre D6</w:t>
            </w:r>
          </w:p>
          <w:p w:rsidR="00B547EB" w:rsidRPr="00F33EDB" w:rsidRDefault="00B547EB" w:rsidP="00872F23">
            <w:pPr>
              <w:pStyle w:val="110"/>
              <w:tabs>
                <w:tab w:val="left" w:pos="12600"/>
              </w:tabs>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комплексний гомеопатичний препарат</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 xml:space="preserve">краплі оральні; по 30 мл або по 50 мл у флаконі; по 1 флакону в картонній упаковці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ПЕКАНА НАТУРХАЙЛЬМІТТЕЛЬ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ПЕКАНА НАТУРХАЙЛЬМІТТЕЛЬ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Німеччина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Перереєстрація на необмежений термін. </w:t>
            </w:r>
            <w:r w:rsidRPr="00F33EDB">
              <w:rPr>
                <w:rFonts w:ascii="Arial" w:hAnsi="Arial" w:cs="Arial"/>
                <w:color w:val="000000"/>
                <w:sz w:val="16"/>
                <w:szCs w:val="16"/>
              </w:rPr>
              <w:br/>
              <w:t>Оновлено інформацію в Інструкції для медичного застосування лікарського засобу у розділах "Показання" (уточнення інформації), "Взаємодія з іншими лікарськими засобами та інші види взаємодій", "Особливості застосування", "Спосіб застосування та дози" (уточнення інформації) відповідно до інформації з безпеки застосування лікарського засобу та розділ "Побічні реакції" доповнено інформацією щодо звітування про побічні реакції.</w:t>
            </w:r>
            <w:r w:rsidRPr="00F33EDB">
              <w:rPr>
                <w:rFonts w:ascii="Arial" w:hAnsi="Arial" w:cs="Arial"/>
                <w:color w:val="000000"/>
                <w:sz w:val="16"/>
                <w:szCs w:val="16"/>
              </w:rPr>
              <w:br/>
            </w:r>
            <w:r w:rsidRPr="00F33EDB">
              <w:rPr>
                <w:rFonts w:ascii="Arial" w:hAnsi="Arial" w:cs="Arial"/>
                <w:color w:val="000000"/>
                <w:sz w:val="16"/>
                <w:szCs w:val="16"/>
              </w:rPr>
              <w:br/>
              <w:t>Резюме плану управління ризиками версія 1.1 додається.</w:t>
            </w:r>
            <w:r w:rsidRPr="00F33EDB">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jc w:val="center"/>
              <w:rPr>
                <w:rFonts w:ascii="Arial" w:hAnsi="Arial" w:cs="Arial"/>
                <w:i/>
                <w:sz w:val="16"/>
                <w:szCs w:val="16"/>
              </w:rPr>
            </w:pPr>
            <w:r w:rsidRPr="00F33EDB">
              <w:rPr>
                <w:rFonts w:ascii="Arial" w:hAnsi="Arial" w:cs="Arial"/>
                <w:i/>
                <w:sz w:val="16"/>
                <w:szCs w:val="16"/>
              </w:rPr>
              <w:t>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jc w:val="center"/>
              <w:rPr>
                <w:rFonts w:ascii="Arial" w:hAnsi="Arial" w:cs="Arial"/>
                <w:sz w:val="16"/>
                <w:szCs w:val="16"/>
              </w:rPr>
            </w:pPr>
            <w:r w:rsidRPr="00F33EDB">
              <w:rPr>
                <w:rFonts w:ascii="Arial" w:hAnsi="Arial" w:cs="Arial"/>
                <w:sz w:val="16"/>
                <w:szCs w:val="16"/>
              </w:rPr>
              <w:t>UA/13608/01/01</w:t>
            </w:r>
          </w:p>
        </w:tc>
      </w:tr>
      <w:tr w:rsidR="0031538F" w:rsidRPr="00F33EDB" w:rsidTr="0031538F">
        <w:tc>
          <w:tcPr>
            <w:tcW w:w="567" w:type="dxa"/>
            <w:tcBorders>
              <w:top w:val="single" w:sz="4" w:space="0" w:color="auto"/>
              <w:left w:val="single" w:sz="4" w:space="0" w:color="000000"/>
              <w:bottom w:val="single" w:sz="4" w:space="0" w:color="auto"/>
              <w:right w:val="single" w:sz="4" w:space="0" w:color="auto"/>
            </w:tcBorders>
            <w:shd w:val="clear" w:color="auto" w:fill="FFFFFF"/>
          </w:tcPr>
          <w:p w:rsidR="00B547EB" w:rsidRPr="00F33EDB" w:rsidRDefault="00B547EB" w:rsidP="00B547EB">
            <w:pPr>
              <w:pStyle w:val="110"/>
              <w:numPr>
                <w:ilvl w:val="0"/>
                <w:numId w:val="5"/>
              </w:numPr>
              <w:tabs>
                <w:tab w:val="left" w:pos="12600"/>
              </w:tabs>
              <w:jc w:val="center"/>
              <w:rPr>
                <w:rFonts w:ascii="Arial" w:hAnsi="Arial" w:cs="Arial"/>
                <w:b/>
                <w:sz w:val="16"/>
                <w:szCs w:val="16"/>
              </w:rPr>
            </w:pPr>
          </w:p>
        </w:tc>
        <w:tc>
          <w:tcPr>
            <w:tcW w:w="993" w:type="dxa"/>
            <w:tcBorders>
              <w:top w:val="single" w:sz="4" w:space="0" w:color="auto"/>
              <w:left w:val="single" w:sz="4" w:space="0" w:color="000000"/>
              <w:bottom w:val="single" w:sz="4" w:space="0" w:color="auto"/>
              <w:right w:val="single" w:sz="4" w:space="0" w:color="auto"/>
            </w:tcBorders>
            <w:shd w:val="clear" w:color="auto" w:fill="FFFFFF"/>
          </w:tcPr>
          <w:p w:rsidR="00B547EB" w:rsidRPr="00F33EDB" w:rsidRDefault="00B547EB" w:rsidP="00872F23">
            <w:pPr>
              <w:pStyle w:val="110"/>
              <w:tabs>
                <w:tab w:val="left" w:pos="12600"/>
              </w:tabs>
              <w:rPr>
                <w:rFonts w:ascii="Arial" w:hAnsi="Arial" w:cs="Arial"/>
                <w:b/>
                <w:i/>
                <w:color w:val="000000"/>
                <w:sz w:val="16"/>
                <w:szCs w:val="16"/>
              </w:rPr>
            </w:pPr>
            <w:r w:rsidRPr="00F33EDB">
              <w:rPr>
                <w:rFonts w:ascii="Arial" w:hAnsi="Arial" w:cs="Arial"/>
                <w:b/>
                <w:sz w:val="16"/>
                <w:szCs w:val="16"/>
              </w:rPr>
              <w:t>ФАМОТИДИН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famotidine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фамотидин</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кристалічний порошок або кристали (субстанція) у подвійних поліетиленових пакетах для фармацевтичного застосування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Накода Кемікалз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Індія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547EB" w:rsidRPr="00F33EDB" w:rsidRDefault="00B547EB" w:rsidP="00872F23">
            <w:pPr>
              <w:pStyle w:val="110"/>
              <w:tabs>
                <w:tab w:val="left" w:pos="12600"/>
              </w:tabs>
              <w:jc w:val="center"/>
              <w:rPr>
                <w:rFonts w:ascii="Arial" w:hAnsi="Arial" w:cs="Arial"/>
                <w:sz w:val="16"/>
                <w:szCs w:val="16"/>
              </w:rPr>
            </w:pPr>
            <w:r w:rsidRPr="00F33EDB">
              <w:rPr>
                <w:rFonts w:ascii="Arial" w:hAnsi="Arial" w:cs="Arial"/>
                <w:sz w:val="16"/>
                <w:szCs w:val="16"/>
              </w:rPr>
              <w:t>UA/19163/01/01</w:t>
            </w:r>
          </w:p>
        </w:tc>
      </w:tr>
    </w:tbl>
    <w:p w:rsidR="00B547EB" w:rsidRPr="00F33EDB" w:rsidRDefault="00B547EB" w:rsidP="00B547EB">
      <w:pPr>
        <w:pStyle w:val="11"/>
        <w:rPr>
          <w:rFonts w:ascii="Arial" w:hAnsi="Arial" w:cs="Arial"/>
          <w:sz w:val="16"/>
          <w:szCs w:val="16"/>
        </w:rPr>
      </w:pPr>
    </w:p>
    <w:p w:rsidR="00B547EB" w:rsidRPr="00F33EDB" w:rsidRDefault="00B547EB" w:rsidP="00B547EB">
      <w:pPr>
        <w:rPr>
          <w:rFonts w:ascii="Arial" w:hAnsi="Arial" w:cs="Arial"/>
          <w:sz w:val="16"/>
          <w:szCs w:val="16"/>
        </w:rPr>
      </w:pPr>
      <w:r w:rsidRPr="00F33EDB">
        <w:rPr>
          <w:rFonts w:ascii="Arial" w:hAnsi="Arial" w:cs="Arial"/>
          <w:sz w:val="16"/>
          <w:szCs w:val="16"/>
        </w:rPr>
        <w:t xml:space="preserve">* </w:t>
      </w:r>
      <w:r w:rsidRPr="00F33EDB">
        <w:rPr>
          <w:rFonts w:ascii="Arial" w:hAnsi="Arial" w:cs="Arial"/>
          <w:i/>
          <w:sz w:val="16"/>
          <w:szCs w:val="16"/>
        </w:rPr>
        <w:t>відповідно до інформації офіційного сайту Центру ВООЗ по співпраці в методології статистичних досліджень (</w:t>
      </w:r>
      <w:hyperlink r:id="rId16" w:history="1">
        <w:r w:rsidRPr="00F33EDB">
          <w:rPr>
            <w:rStyle w:val="a6"/>
            <w:i/>
            <w:color w:val="auto"/>
            <w:sz w:val="16"/>
            <w:szCs w:val="16"/>
          </w:rPr>
          <w:t>https://www.whocc.no/atc_ddd_index/</w:t>
        </w:r>
      </w:hyperlink>
      <w:r w:rsidRPr="00F33EDB">
        <w:rPr>
          <w:rStyle w:val="a6"/>
          <w:i/>
          <w:color w:val="auto"/>
          <w:sz w:val="16"/>
          <w:szCs w:val="16"/>
        </w:rPr>
        <w:t>)</w:t>
      </w:r>
    </w:p>
    <w:p w:rsidR="00B547EB" w:rsidRPr="00F33EDB" w:rsidRDefault="00B547EB" w:rsidP="00B547EB">
      <w:pPr>
        <w:ind w:right="20"/>
        <w:rPr>
          <w:rFonts w:ascii="Arial" w:hAnsi="Arial" w:cs="Arial"/>
          <w:b/>
          <w:i/>
          <w:sz w:val="16"/>
          <w:szCs w:val="16"/>
        </w:rPr>
      </w:pPr>
    </w:p>
    <w:p w:rsidR="00B547EB" w:rsidRPr="00F33EDB" w:rsidRDefault="00B547EB" w:rsidP="00B547EB">
      <w:pPr>
        <w:ind w:right="20"/>
        <w:rPr>
          <w:rFonts w:ascii="Arial" w:hAnsi="Arial" w:cs="Arial"/>
          <w:b/>
          <w:i/>
          <w:sz w:val="16"/>
          <w:szCs w:val="16"/>
        </w:rPr>
      </w:pPr>
    </w:p>
    <w:p w:rsidR="00B547EB" w:rsidRDefault="00B547EB" w:rsidP="00B547EB">
      <w:pPr>
        <w:rPr>
          <w:rStyle w:val="cs7864ebcf1"/>
          <w:color w:val="auto"/>
          <w:sz w:val="16"/>
          <w:szCs w:val="16"/>
        </w:rPr>
      </w:pPr>
    </w:p>
    <w:p w:rsidR="00B547EB" w:rsidRDefault="00B547EB" w:rsidP="00B547EB">
      <w:pPr>
        <w:rPr>
          <w:rStyle w:val="cs7864ebcf1"/>
          <w:color w:val="auto"/>
          <w:sz w:val="16"/>
          <w:szCs w:val="16"/>
        </w:rPr>
      </w:pPr>
    </w:p>
    <w:p w:rsidR="00B547EB" w:rsidRDefault="00B547EB" w:rsidP="00B547EB">
      <w:pPr>
        <w:rPr>
          <w:rStyle w:val="cs7864ebcf1"/>
          <w:color w:val="auto"/>
          <w:sz w:val="16"/>
          <w:szCs w:val="16"/>
        </w:rPr>
      </w:pPr>
    </w:p>
    <w:p w:rsidR="00B547EB" w:rsidRDefault="00B547EB" w:rsidP="00B547EB">
      <w:pPr>
        <w:rPr>
          <w:rStyle w:val="cs7864ebcf1"/>
          <w:color w:val="auto"/>
          <w:sz w:val="28"/>
          <w:szCs w:val="28"/>
        </w:rPr>
      </w:pPr>
      <w:r>
        <w:rPr>
          <w:rStyle w:val="cs7864ebcf1"/>
          <w:color w:val="auto"/>
          <w:sz w:val="28"/>
          <w:szCs w:val="28"/>
        </w:rPr>
        <w:t>В.о. начальника</w:t>
      </w:r>
    </w:p>
    <w:p w:rsidR="00B547EB" w:rsidRPr="00147A40" w:rsidRDefault="00B547EB" w:rsidP="00B547EB">
      <w:pPr>
        <w:rPr>
          <w:rStyle w:val="cs7864ebcf1"/>
          <w:color w:val="auto"/>
          <w:sz w:val="28"/>
          <w:szCs w:val="28"/>
        </w:rPr>
      </w:pPr>
      <w:r>
        <w:rPr>
          <w:rStyle w:val="cs7864ebcf1"/>
          <w:color w:val="auto"/>
          <w:sz w:val="28"/>
          <w:szCs w:val="28"/>
        </w:rPr>
        <w:t>Фармацевтичного управління                                                                                                        Олександр ГРІЦЕНКО</w:t>
      </w:r>
    </w:p>
    <w:p w:rsidR="00B547EB" w:rsidRDefault="00B547EB" w:rsidP="000D32CE">
      <w:pPr>
        <w:rPr>
          <w:b/>
          <w:sz w:val="28"/>
          <w:szCs w:val="28"/>
          <w:lang w:val="uk-UA"/>
        </w:rPr>
        <w:sectPr w:rsidR="00B547EB" w:rsidSect="00A32F8D">
          <w:pgSz w:w="16838" w:h="11906" w:orient="landscape"/>
          <w:pgMar w:top="1701" w:right="899" w:bottom="567" w:left="1701"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5C7416" w:rsidRPr="008036E6" w:rsidTr="00872F23">
        <w:tc>
          <w:tcPr>
            <w:tcW w:w="3828" w:type="dxa"/>
          </w:tcPr>
          <w:p w:rsidR="005C7416" w:rsidRPr="008036E6" w:rsidRDefault="005C7416" w:rsidP="00B27950">
            <w:pPr>
              <w:keepNext/>
              <w:tabs>
                <w:tab w:val="left" w:pos="12600"/>
              </w:tabs>
              <w:outlineLvl w:val="3"/>
              <w:rPr>
                <w:b/>
                <w:iCs/>
                <w:sz w:val="18"/>
                <w:szCs w:val="18"/>
              </w:rPr>
            </w:pPr>
            <w:r w:rsidRPr="008036E6">
              <w:rPr>
                <w:b/>
                <w:iCs/>
                <w:sz w:val="18"/>
                <w:szCs w:val="18"/>
              </w:rPr>
              <w:t>Додаток 3</w:t>
            </w:r>
          </w:p>
          <w:p w:rsidR="005C7416" w:rsidRPr="008036E6" w:rsidRDefault="005C7416" w:rsidP="00B27950">
            <w:pPr>
              <w:pStyle w:val="4"/>
              <w:tabs>
                <w:tab w:val="left" w:pos="12600"/>
              </w:tabs>
              <w:spacing w:before="0" w:after="0"/>
              <w:rPr>
                <w:iCs/>
                <w:sz w:val="18"/>
                <w:szCs w:val="18"/>
              </w:rPr>
            </w:pPr>
            <w:r w:rsidRPr="008036E6">
              <w:rPr>
                <w:iCs/>
                <w:sz w:val="18"/>
                <w:szCs w:val="18"/>
              </w:rPr>
              <w:t>до наказу Міністерства охорони</w:t>
            </w:r>
          </w:p>
          <w:p w:rsidR="005C7416" w:rsidRPr="008036E6" w:rsidRDefault="005C7416" w:rsidP="00B27950">
            <w:pPr>
              <w:pStyle w:val="4"/>
              <w:tabs>
                <w:tab w:val="left" w:pos="12600"/>
              </w:tabs>
              <w:spacing w:before="0" w:after="0"/>
              <w:rPr>
                <w:iCs/>
                <w:sz w:val="18"/>
                <w:szCs w:val="18"/>
              </w:rPr>
            </w:pPr>
            <w:r w:rsidRPr="008036E6">
              <w:rPr>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5C7416" w:rsidRPr="008036E6" w:rsidRDefault="005C7416" w:rsidP="00B27950">
            <w:pPr>
              <w:tabs>
                <w:tab w:val="left" w:pos="12600"/>
              </w:tabs>
              <w:rPr>
                <w:rFonts w:ascii="Arial" w:hAnsi="Arial" w:cs="Arial"/>
                <w:b/>
                <w:sz w:val="16"/>
                <w:szCs w:val="16"/>
              </w:rPr>
            </w:pPr>
            <w:r w:rsidRPr="008036E6">
              <w:rPr>
                <w:b/>
                <w:iCs/>
                <w:sz w:val="18"/>
                <w:szCs w:val="18"/>
                <w:u w:val="single"/>
              </w:rPr>
              <w:t>від 22 квітня 2026 року № 526</w:t>
            </w:r>
          </w:p>
        </w:tc>
      </w:tr>
    </w:tbl>
    <w:p w:rsidR="005C7416" w:rsidRPr="004B381D" w:rsidRDefault="005C7416" w:rsidP="005C7416">
      <w:pPr>
        <w:pStyle w:val="3a"/>
        <w:jc w:val="center"/>
        <w:rPr>
          <w:b/>
          <w:caps/>
          <w:sz w:val="28"/>
          <w:szCs w:val="28"/>
          <w:lang w:eastAsia="uk-UA"/>
        </w:rPr>
      </w:pPr>
      <w:r w:rsidRPr="004B381D">
        <w:rPr>
          <w:b/>
          <w:caps/>
          <w:sz w:val="28"/>
          <w:szCs w:val="28"/>
          <w:lang w:eastAsia="uk-UA"/>
        </w:rPr>
        <w:t>ПЕРЕЛІК</w:t>
      </w:r>
    </w:p>
    <w:p w:rsidR="005C7416" w:rsidRPr="00CF3FCD" w:rsidRDefault="005C7416" w:rsidP="005C7416">
      <w:pPr>
        <w:pStyle w:val="11"/>
        <w:jc w:val="center"/>
      </w:pPr>
      <w:r w:rsidRPr="004B381D">
        <w:rPr>
          <w:b/>
          <w:caps/>
          <w:sz w:val="28"/>
          <w:szCs w:val="28"/>
        </w:rPr>
        <w:t xml:space="preserve">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w:t>
      </w:r>
    </w:p>
    <w:p w:rsidR="005C7416" w:rsidRPr="00F33EDB" w:rsidRDefault="005C7416" w:rsidP="005C7416">
      <w:pPr>
        <w:pStyle w:val="11"/>
        <w:jc w:val="center"/>
        <w:rPr>
          <w:rFonts w:ascii="Arial" w:hAnsi="Arial" w:cs="Arial"/>
          <w:sz w:val="16"/>
          <w:szCs w:val="16"/>
        </w:rPr>
      </w:pPr>
    </w:p>
    <w:tbl>
      <w:tblPr>
        <w:tblW w:w="16160" w:type="dxa"/>
        <w:tblInd w:w="-1310"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7"/>
        <w:gridCol w:w="1418"/>
        <w:gridCol w:w="1276"/>
        <w:gridCol w:w="992"/>
        <w:gridCol w:w="993"/>
        <w:gridCol w:w="1559"/>
        <w:gridCol w:w="1417"/>
        <w:gridCol w:w="993"/>
        <w:gridCol w:w="1134"/>
        <w:gridCol w:w="992"/>
        <w:gridCol w:w="1559"/>
        <w:gridCol w:w="992"/>
        <w:gridCol w:w="851"/>
        <w:gridCol w:w="1417"/>
      </w:tblGrid>
      <w:tr w:rsidR="00B27950" w:rsidRPr="00F33EDB" w:rsidTr="00B27950">
        <w:trPr>
          <w:tblHeader/>
        </w:trPr>
        <w:tc>
          <w:tcPr>
            <w:tcW w:w="567" w:type="dxa"/>
            <w:tcBorders>
              <w:top w:val="single" w:sz="4" w:space="0" w:color="000000"/>
            </w:tcBorders>
            <w:shd w:val="clear" w:color="auto" w:fill="D9D9D9"/>
          </w:tcPr>
          <w:p w:rsidR="005C7416" w:rsidRPr="00F33EDB" w:rsidRDefault="005C7416" w:rsidP="00872F23">
            <w:pPr>
              <w:tabs>
                <w:tab w:val="left" w:pos="12600"/>
              </w:tabs>
              <w:jc w:val="center"/>
              <w:rPr>
                <w:rFonts w:ascii="Arial" w:hAnsi="Arial" w:cs="Arial"/>
                <w:b/>
                <w:i/>
                <w:sz w:val="16"/>
                <w:szCs w:val="16"/>
              </w:rPr>
            </w:pPr>
            <w:r w:rsidRPr="00F33EDB">
              <w:rPr>
                <w:rFonts w:ascii="Arial" w:hAnsi="Arial" w:cs="Arial"/>
                <w:b/>
                <w:i/>
                <w:sz w:val="16"/>
                <w:szCs w:val="16"/>
              </w:rPr>
              <w:t>№ п/п</w:t>
            </w:r>
          </w:p>
        </w:tc>
        <w:tc>
          <w:tcPr>
            <w:tcW w:w="1418" w:type="dxa"/>
            <w:tcBorders>
              <w:top w:val="single" w:sz="4" w:space="0" w:color="000000"/>
            </w:tcBorders>
            <w:shd w:val="clear" w:color="auto" w:fill="D9D9D9"/>
          </w:tcPr>
          <w:p w:rsidR="005C7416" w:rsidRPr="00F33EDB" w:rsidRDefault="005C7416" w:rsidP="00872F23">
            <w:pPr>
              <w:tabs>
                <w:tab w:val="left" w:pos="12600"/>
              </w:tabs>
              <w:jc w:val="center"/>
              <w:rPr>
                <w:rFonts w:ascii="Arial" w:hAnsi="Arial" w:cs="Arial"/>
                <w:b/>
                <w:i/>
                <w:sz w:val="16"/>
                <w:szCs w:val="16"/>
              </w:rPr>
            </w:pPr>
            <w:r w:rsidRPr="00F33EDB">
              <w:rPr>
                <w:rFonts w:ascii="Arial" w:hAnsi="Arial" w:cs="Arial"/>
                <w:b/>
                <w:i/>
                <w:sz w:val="16"/>
                <w:szCs w:val="16"/>
              </w:rPr>
              <w:t>Назва лікарського засобу</w:t>
            </w:r>
          </w:p>
        </w:tc>
        <w:tc>
          <w:tcPr>
            <w:tcW w:w="1276" w:type="dxa"/>
            <w:tcBorders>
              <w:top w:val="single" w:sz="4" w:space="0" w:color="000000"/>
            </w:tcBorders>
            <w:shd w:val="clear" w:color="auto" w:fill="D9D9D9"/>
          </w:tcPr>
          <w:p w:rsidR="005C7416" w:rsidRPr="00F33EDB" w:rsidRDefault="005C7416" w:rsidP="00872F23">
            <w:pPr>
              <w:tabs>
                <w:tab w:val="left" w:pos="12600"/>
              </w:tabs>
              <w:jc w:val="center"/>
              <w:rPr>
                <w:rFonts w:ascii="Arial" w:hAnsi="Arial" w:cs="Arial"/>
                <w:b/>
                <w:i/>
                <w:sz w:val="16"/>
                <w:szCs w:val="16"/>
              </w:rPr>
            </w:pPr>
            <w:r w:rsidRPr="00F33EDB">
              <w:rPr>
                <w:rFonts w:ascii="Arial" w:hAnsi="Arial" w:cs="Arial"/>
                <w:b/>
                <w:i/>
                <w:sz w:val="16"/>
                <w:szCs w:val="16"/>
              </w:rPr>
              <w:t>Міжнародна непатентована назва*</w:t>
            </w:r>
          </w:p>
        </w:tc>
        <w:tc>
          <w:tcPr>
            <w:tcW w:w="992" w:type="dxa"/>
            <w:tcBorders>
              <w:top w:val="single" w:sz="4" w:space="0" w:color="000000"/>
            </w:tcBorders>
            <w:shd w:val="clear" w:color="auto" w:fill="D9D9D9"/>
          </w:tcPr>
          <w:p w:rsidR="005C7416" w:rsidRPr="00F33EDB" w:rsidRDefault="005C7416" w:rsidP="00872F23">
            <w:pPr>
              <w:tabs>
                <w:tab w:val="left" w:pos="12600"/>
              </w:tabs>
              <w:jc w:val="center"/>
              <w:rPr>
                <w:rFonts w:ascii="Arial" w:hAnsi="Arial" w:cs="Arial"/>
                <w:b/>
                <w:i/>
                <w:sz w:val="16"/>
                <w:szCs w:val="16"/>
              </w:rPr>
            </w:pPr>
            <w:r w:rsidRPr="00F33EDB">
              <w:rPr>
                <w:rFonts w:ascii="Arial" w:hAnsi="Arial" w:cs="Arial"/>
                <w:b/>
                <w:i/>
                <w:sz w:val="16"/>
                <w:szCs w:val="16"/>
              </w:rPr>
              <w:t>Назва діючої речовини</w:t>
            </w:r>
          </w:p>
        </w:tc>
        <w:tc>
          <w:tcPr>
            <w:tcW w:w="993" w:type="dxa"/>
            <w:tcBorders>
              <w:top w:val="single" w:sz="4" w:space="0" w:color="000000"/>
            </w:tcBorders>
            <w:shd w:val="clear" w:color="auto" w:fill="D9D9D9"/>
          </w:tcPr>
          <w:p w:rsidR="005C7416" w:rsidRPr="00F33EDB" w:rsidRDefault="005C7416" w:rsidP="00872F23">
            <w:pPr>
              <w:tabs>
                <w:tab w:val="left" w:pos="12600"/>
              </w:tabs>
              <w:jc w:val="center"/>
              <w:rPr>
                <w:rFonts w:ascii="Arial" w:hAnsi="Arial" w:cs="Arial"/>
                <w:b/>
                <w:i/>
                <w:sz w:val="16"/>
                <w:szCs w:val="16"/>
              </w:rPr>
            </w:pPr>
            <w:r w:rsidRPr="00F33EDB">
              <w:rPr>
                <w:rFonts w:ascii="Arial" w:hAnsi="Arial" w:cs="Arial"/>
                <w:b/>
                <w:i/>
                <w:sz w:val="16"/>
                <w:szCs w:val="16"/>
              </w:rPr>
              <w:t>Код АТХ</w:t>
            </w:r>
          </w:p>
        </w:tc>
        <w:tc>
          <w:tcPr>
            <w:tcW w:w="1559" w:type="dxa"/>
            <w:tcBorders>
              <w:top w:val="single" w:sz="4" w:space="0" w:color="000000"/>
            </w:tcBorders>
            <w:shd w:val="clear" w:color="auto" w:fill="D9D9D9"/>
          </w:tcPr>
          <w:p w:rsidR="005C7416" w:rsidRPr="00F33EDB" w:rsidRDefault="005C7416" w:rsidP="00872F23">
            <w:pPr>
              <w:tabs>
                <w:tab w:val="left" w:pos="12600"/>
              </w:tabs>
              <w:jc w:val="center"/>
              <w:rPr>
                <w:rFonts w:ascii="Arial" w:hAnsi="Arial" w:cs="Arial"/>
                <w:b/>
                <w:i/>
                <w:sz w:val="16"/>
                <w:szCs w:val="16"/>
              </w:rPr>
            </w:pPr>
            <w:r w:rsidRPr="00F33EDB">
              <w:rPr>
                <w:rFonts w:ascii="Arial" w:hAnsi="Arial" w:cs="Arial"/>
                <w:b/>
                <w:i/>
                <w:sz w:val="16"/>
                <w:szCs w:val="16"/>
              </w:rPr>
              <w:t>Форма випуску (лікарська форма, упаковка)</w:t>
            </w:r>
          </w:p>
        </w:tc>
        <w:tc>
          <w:tcPr>
            <w:tcW w:w="1417" w:type="dxa"/>
            <w:tcBorders>
              <w:top w:val="single" w:sz="4" w:space="0" w:color="000000"/>
            </w:tcBorders>
            <w:shd w:val="clear" w:color="auto" w:fill="D9D9D9"/>
          </w:tcPr>
          <w:p w:rsidR="005C7416" w:rsidRPr="00F33EDB" w:rsidRDefault="005C7416" w:rsidP="00872F23">
            <w:pPr>
              <w:tabs>
                <w:tab w:val="left" w:pos="12600"/>
              </w:tabs>
              <w:jc w:val="center"/>
              <w:rPr>
                <w:rFonts w:ascii="Arial" w:hAnsi="Arial" w:cs="Arial"/>
                <w:b/>
                <w:i/>
                <w:sz w:val="16"/>
                <w:szCs w:val="16"/>
              </w:rPr>
            </w:pPr>
            <w:r w:rsidRPr="00F33EDB">
              <w:rPr>
                <w:rFonts w:ascii="Arial" w:hAnsi="Arial" w:cs="Arial"/>
                <w:b/>
                <w:i/>
                <w:sz w:val="16"/>
                <w:szCs w:val="16"/>
              </w:rPr>
              <w:t>Заявник</w:t>
            </w:r>
          </w:p>
        </w:tc>
        <w:tc>
          <w:tcPr>
            <w:tcW w:w="993" w:type="dxa"/>
            <w:tcBorders>
              <w:top w:val="single" w:sz="4" w:space="0" w:color="000000"/>
            </w:tcBorders>
            <w:shd w:val="clear" w:color="auto" w:fill="D9D9D9"/>
          </w:tcPr>
          <w:p w:rsidR="005C7416" w:rsidRPr="00F33EDB" w:rsidRDefault="005C7416" w:rsidP="00872F23">
            <w:pPr>
              <w:tabs>
                <w:tab w:val="left" w:pos="12600"/>
              </w:tabs>
              <w:jc w:val="center"/>
              <w:rPr>
                <w:rFonts w:ascii="Arial" w:hAnsi="Arial" w:cs="Arial"/>
                <w:b/>
                <w:i/>
                <w:sz w:val="16"/>
                <w:szCs w:val="16"/>
              </w:rPr>
            </w:pPr>
            <w:r w:rsidRPr="00F33EDB">
              <w:rPr>
                <w:rFonts w:ascii="Arial" w:hAnsi="Arial" w:cs="Arial"/>
                <w:b/>
                <w:i/>
                <w:sz w:val="16"/>
                <w:szCs w:val="16"/>
              </w:rPr>
              <w:t>Країна заявника</w:t>
            </w:r>
          </w:p>
        </w:tc>
        <w:tc>
          <w:tcPr>
            <w:tcW w:w="1134" w:type="dxa"/>
            <w:tcBorders>
              <w:top w:val="single" w:sz="4" w:space="0" w:color="000000"/>
            </w:tcBorders>
            <w:shd w:val="clear" w:color="auto" w:fill="D9D9D9"/>
          </w:tcPr>
          <w:p w:rsidR="005C7416" w:rsidRPr="00F33EDB" w:rsidRDefault="005C7416" w:rsidP="00872F23">
            <w:pPr>
              <w:tabs>
                <w:tab w:val="left" w:pos="12600"/>
              </w:tabs>
              <w:jc w:val="center"/>
              <w:rPr>
                <w:rFonts w:ascii="Arial" w:hAnsi="Arial" w:cs="Arial"/>
                <w:b/>
                <w:i/>
                <w:sz w:val="16"/>
                <w:szCs w:val="16"/>
              </w:rPr>
            </w:pPr>
            <w:r w:rsidRPr="00F33EDB">
              <w:rPr>
                <w:rFonts w:ascii="Arial" w:hAnsi="Arial" w:cs="Arial"/>
                <w:b/>
                <w:i/>
                <w:sz w:val="16"/>
                <w:szCs w:val="16"/>
              </w:rPr>
              <w:t>Виробник</w:t>
            </w:r>
          </w:p>
        </w:tc>
        <w:tc>
          <w:tcPr>
            <w:tcW w:w="992" w:type="dxa"/>
            <w:tcBorders>
              <w:top w:val="single" w:sz="4" w:space="0" w:color="000000"/>
            </w:tcBorders>
            <w:shd w:val="clear" w:color="auto" w:fill="D9D9D9"/>
          </w:tcPr>
          <w:p w:rsidR="005C7416" w:rsidRPr="00F33EDB" w:rsidRDefault="005C7416" w:rsidP="00872F23">
            <w:pPr>
              <w:tabs>
                <w:tab w:val="left" w:pos="12600"/>
              </w:tabs>
              <w:jc w:val="center"/>
              <w:rPr>
                <w:rFonts w:ascii="Arial" w:hAnsi="Arial" w:cs="Arial"/>
                <w:b/>
                <w:i/>
                <w:sz w:val="16"/>
                <w:szCs w:val="16"/>
              </w:rPr>
            </w:pPr>
            <w:r w:rsidRPr="00F33EDB">
              <w:rPr>
                <w:rFonts w:ascii="Arial" w:hAnsi="Arial" w:cs="Arial"/>
                <w:b/>
                <w:i/>
                <w:sz w:val="16"/>
                <w:szCs w:val="16"/>
              </w:rPr>
              <w:t>Країна виробника</w:t>
            </w:r>
          </w:p>
        </w:tc>
        <w:tc>
          <w:tcPr>
            <w:tcW w:w="1559" w:type="dxa"/>
            <w:tcBorders>
              <w:top w:val="single" w:sz="4" w:space="0" w:color="000000"/>
            </w:tcBorders>
            <w:shd w:val="clear" w:color="auto" w:fill="D9D9D9"/>
          </w:tcPr>
          <w:p w:rsidR="005C7416" w:rsidRPr="00F33EDB" w:rsidRDefault="005C7416" w:rsidP="00872F23">
            <w:pPr>
              <w:tabs>
                <w:tab w:val="left" w:pos="12600"/>
              </w:tabs>
              <w:jc w:val="center"/>
              <w:rPr>
                <w:rFonts w:ascii="Arial" w:hAnsi="Arial" w:cs="Arial"/>
                <w:b/>
                <w:i/>
                <w:sz w:val="16"/>
                <w:szCs w:val="16"/>
              </w:rPr>
            </w:pPr>
            <w:r w:rsidRPr="00F33EDB">
              <w:rPr>
                <w:rFonts w:ascii="Arial" w:hAnsi="Arial" w:cs="Arial"/>
                <w:b/>
                <w:i/>
                <w:sz w:val="16"/>
                <w:szCs w:val="16"/>
              </w:rPr>
              <w:t>Реєстраційна процедура</w:t>
            </w:r>
          </w:p>
        </w:tc>
        <w:tc>
          <w:tcPr>
            <w:tcW w:w="992" w:type="dxa"/>
            <w:tcBorders>
              <w:top w:val="single" w:sz="4" w:space="0" w:color="000000"/>
            </w:tcBorders>
            <w:shd w:val="clear" w:color="auto" w:fill="D9D9D9"/>
          </w:tcPr>
          <w:p w:rsidR="005C7416" w:rsidRPr="00F33EDB" w:rsidRDefault="005C7416" w:rsidP="00872F23">
            <w:pPr>
              <w:tabs>
                <w:tab w:val="left" w:pos="12600"/>
              </w:tabs>
              <w:jc w:val="center"/>
              <w:rPr>
                <w:rFonts w:ascii="Arial" w:hAnsi="Arial" w:cs="Arial"/>
                <w:b/>
                <w:i/>
                <w:sz w:val="16"/>
                <w:szCs w:val="16"/>
              </w:rPr>
            </w:pPr>
            <w:r w:rsidRPr="00F33EDB">
              <w:rPr>
                <w:rFonts w:ascii="Arial" w:hAnsi="Arial" w:cs="Arial"/>
                <w:b/>
                <w:i/>
                <w:sz w:val="16"/>
                <w:szCs w:val="16"/>
              </w:rPr>
              <w:t>Умови відпуску</w:t>
            </w:r>
          </w:p>
        </w:tc>
        <w:tc>
          <w:tcPr>
            <w:tcW w:w="851" w:type="dxa"/>
            <w:tcBorders>
              <w:top w:val="single" w:sz="4" w:space="0" w:color="000000"/>
            </w:tcBorders>
            <w:shd w:val="clear" w:color="auto" w:fill="D9D9D9"/>
          </w:tcPr>
          <w:p w:rsidR="005C7416" w:rsidRPr="00F33EDB" w:rsidRDefault="005C7416" w:rsidP="00872F23">
            <w:pPr>
              <w:tabs>
                <w:tab w:val="left" w:pos="12600"/>
              </w:tabs>
              <w:jc w:val="center"/>
              <w:rPr>
                <w:rFonts w:ascii="Arial" w:hAnsi="Arial" w:cs="Arial"/>
                <w:b/>
                <w:i/>
                <w:sz w:val="16"/>
                <w:szCs w:val="16"/>
              </w:rPr>
            </w:pPr>
            <w:r w:rsidRPr="00F33EDB">
              <w:rPr>
                <w:rFonts w:ascii="Arial" w:hAnsi="Arial" w:cs="Arial"/>
                <w:b/>
                <w:i/>
                <w:sz w:val="16"/>
                <w:szCs w:val="16"/>
              </w:rPr>
              <w:t>Рекламування**</w:t>
            </w:r>
          </w:p>
        </w:tc>
        <w:tc>
          <w:tcPr>
            <w:tcW w:w="1417" w:type="dxa"/>
            <w:tcBorders>
              <w:top w:val="single" w:sz="4" w:space="0" w:color="000000"/>
            </w:tcBorders>
            <w:shd w:val="clear" w:color="auto" w:fill="D9D9D9"/>
          </w:tcPr>
          <w:p w:rsidR="005C7416" w:rsidRPr="00F33EDB" w:rsidRDefault="005C7416" w:rsidP="00872F23">
            <w:pPr>
              <w:tabs>
                <w:tab w:val="left" w:pos="12600"/>
              </w:tabs>
              <w:jc w:val="center"/>
              <w:rPr>
                <w:rFonts w:ascii="Arial" w:hAnsi="Arial" w:cs="Arial"/>
                <w:b/>
                <w:i/>
                <w:sz w:val="16"/>
                <w:szCs w:val="16"/>
              </w:rPr>
            </w:pPr>
            <w:r w:rsidRPr="00F33EDB">
              <w:rPr>
                <w:rFonts w:ascii="Arial" w:hAnsi="Arial" w:cs="Arial"/>
                <w:b/>
                <w:i/>
                <w:sz w:val="16"/>
                <w:szCs w:val="16"/>
              </w:rPr>
              <w:t>Номер реєстраційного посвідчення</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АГЕРП</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aciclovir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ацикловір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D06BB03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крем 5 %, по 2 г в тубі; по 1 тубі в пеналі; по 1 пеналу в пачці з картону, по 2,5 г або 10 г в тубі; по 1 тубі в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Спільне українсько-іспанське підприємство "Сперко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Спільне українсько-іспанське підприємство "Сперко Україна"</w:t>
            </w:r>
            <w:r w:rsidRPr="00F33EDB">
              <w:rPr>
                <w:rFonts w:ascii="Arial" w:hAnsi="Arial" w:cs="Arial"/>
                <w:color w:val="000000"/>
                <w:sz w:val="16"/>
                <w:szCs w:val="16"/>
              </w:rPr>
              <w:br/>
              <w:t xml:space="preserve">(повний цикл виробництва, випуск серії; </w:t>
            </w:r>
            <w:r w:rsidRPr="00F33EDB">
              <w:rPr>
                <w:rFonts w:ascii="Arial" w:hAnsi="Arial" w:cs="Arial"/>
                <w:color w:val="000000"/>
                <w:sz w:val="16"/>
                <w:szCs w:val="16"/>
              </w:rPr>
              <w:br/>
              <w:t>контроль якості)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w:t>
            </w:r>
            <w:r w:rsidRPr="00F33EDB">
              <w:rPr>
                <w:rFonts w:ascii="Arial" w:hAnsi="Arial" w:cs="Arial"/>
                <w:color w:val="000000"/>
                <w:sz w:val="16"/>
                <w:szCs w:val="16"/>
              </w:rPr>
              <w:br/>
              <w:t>введення додаткового об’єму вмісту туби – по 2,5 г. Зміни внесено в інструкцію для медичного застосування лікарського засобу в розділ "Упаковка" у зв'язку з введенням додаткових упаковок, як наслідок - затвердження тексту маркування додаткових упаковок лікарського засобу.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r w:rsidRPr="00F33EDB">
              <w:rPr>
                <w:rFonts w:ascii="Arial" w:hAnsi="Arial" w:cs="Arial"/>
                <w:i/>
                <w:sz w:val="16"/>
                <w:szCs w:val="16"/>
              </w:rPr>
              <w:t>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UA/12909/01/01</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АЗИТРОМІЦИНУ ДИГІДРАТ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azithromycin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азитроміцин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ТОВАРИСТВО З ОБМЕЖЕНОЮ ВІДПОВІДАЛЬНІСТЮ "КОРПОРАЦІЯ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Цзянсу Вейцида Фармасьютікал Ко.,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Китай</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 (згідно наказу МОЗ від 23.07.2015 № 460): Затверджено: Товариство з обмеженою відповідальністю "Фармацевтична компанія "Здоров'я", Україна</w:t>
            </w:r>
            <w:r w:rsidRPr="00F33EDB">
              <w:rPr>
                <w:rFonts w:ascii="Arial" w:hAnsi="Arial" w:cs="Arial"/>
                <w:color w:val="000000"/>
                <w:sz w:val="16"/>
                <w:szCs w:val="16"/>
              </w:rPr>
              <w:br/>
              <w:t xml:space="preserve">Запропоновано: ТОВАРИСТВО З ОБМЕЖЕНОЮ ВІДПОВІДАЛЬНІСТЮ "КОРПОРАЦІЯ "ЗДОРОВ`Я",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UA/15933/01/01</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АЙВІАЛ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tibolone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тиболон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G03CX01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 xml:space="preserve">таблетки по 2,5 мг; по 28 таблеток у блістері; по 1 або 3 блістери в картонній коробці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Айкор Лайф Сайєнсіз Б.В.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Ценексі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6) та вторинної (п.17) упаковки лікарського засобу.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UA/20730/01/01</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АЙЛІЯ®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aflibercept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афліберсепт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jc w:val="center"/>
              <w:rPr>
                <w:rFonts w:ascii="Arial" w:hAnsi="Arial" w:cs="Arial"/>
                <w:sz w:val="16"/>
                <w:szCs w:val="16"/>
                <w:lang w:val="en-US" w:eastAsia="en-US"/>
              </w:rPr>
            </w:pPr>
            <w:r w:rsidRPr="00F33EDB">
              <w:rPr>
                <w:rFonts w:ascii="Arial" w:hAnsi="Arial" w:cs="Arial"/>
                <w:sz w:val="16"/>
                <w:szCs w:val="16"/>
              </w:rPr>
              <w:t>S01LA05</w:t>
            </w:r>
          </w:p>
          <w:p w:rsidR="005C7416" w:rsidRPr="00F33EDB" w:rsidRDefault="005C7416" w:rsidP="00872F23">
            <w:pPr>
              <w:pStyle w:val="110"/>
              <w:tabs>
                <w:tab w:val="left" w:pos="12600"/>
              </w:tabs>
              <w:jc w:val="center"/>
              <w:rPr>
                <w:rFonts w:ascii="Arial" w:hAnsi="Arial" w:cs="Arial"/>
                <w:color w:val="000000"/>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розчин для ін'єкцій, 40 мг/мл; по 0,165 мл у попередньо заповненому шприці; по 1 шприцу (запаяному у блістер) у картонній упаковці; по 0,278 мл у скляному флаконі; по 1 флакону з фільтрувальною голкою 18 G у картонній упаковці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Байєр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виробництво (включаючи стерильну фільтрацію, наповнення - первинна упаковка), вторинна упаковка, контроль серії, відповідальний за випуск серії для флаконів, маркування, блістерна упаковка, стерилізація, вторинна упаковка, виробничий контроль, контроль якості, відповідальний за випуск серії для попередньо заповнених шприців: Байєр АГ, Німеччина, Берлін, Німеччина; </w:t>
            </w:r>
            <w:r w:rsidRPr="00F33EDB">
              <w:rPr>
                <w:rFonts w:ascii="Arial" w:hAnsi="Arial" w:cs="Arial"/>
                <w:color w:val="000000"/>
                <w:sz w:val="16"/>
                <w:szCs w:val="16"/>
              </w:rPr>
              <w:br/>
              <w:t xml:space="preserve">виробництво нерозфасованої продукції, контроль якості нерозфасованої продукції: Редженерон Фармасьютікалс, Інк., США; </w:t>
            </w:r>
            <w:r w:rsidRPr="00F33EDB">
              <w:rPr>
                <w:rFonts w:ascii="Arial" w:hAnsi="Arial" w:cs="Arial"/>
                <w:color w:val="000000"/>
                <w:sz w:val="16"/>
                <w:szCs w:val="16"/>
              </w:rPr>
              <w:br/>
              <w:t xml:space="preserve">контроль якості нерозфасованої продукції: Єврофінс Ланкастер Лабораторіз, Інк., США; виробництво (включаючи стерильну фільтрацію, наповнення - первинна упаковка), виробничий контроль, контроль якості, візуальна інспекція для флаконів; виробничий контроль, контроль якості, візуальна інспекція для попередньо заповнених шприців: Веттер Фарма-Фертігунг ГмбХ і Ко. КГ, Німеччина; </w:t>
            </w:r>
            <w:r w:rsidRPr="00F33EDB">
              <w:rPr>
                <w:rFonts w:ascii="Arial" w:hAnsi="Arial" w:cs="Arial"/>
                <w:color w:val="000000"/>
                <w:sz w:val="16"/>
                <w:szCs w:val="16"/>
              </w:rPr>
              <w:br/>
              <w:t>виробництво (включаючи стерильну фільтрацію, наповнення - первинна упаковка), виробничий контроль, контроль якості, візуальна інспекція для флаконів та попередньо заповнених шприців: Веттер Фарма-Фертігунг ГмбХ і Ко. КГ, Німеччина; контроль якості: Байєр АГ, Німеччина, Вупперталь, Німеччина; контроль якості для попередньо заповнених шприців, контроль якості (тільки тест на механічні включення) для флаконів: Байєр АГ, Німеччина, Леверкузен, Німеччина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Німеччина/</w:t>
            </w:r>
          </w:p>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внесення змін до реєстраційних матеріалів: Зміни І типу - Зміни з якості. Готовий лікарський засіб. Проектний простір та післяреєстраційний протокол управління змінами. Внесення змін, що передбачені у затвердженому протоколі управління змінами (внесення зміни для біологічного/імунологічного лікарського засобу) впровадження зміни, передбаченої в затвердженому протоколі управління змінами готового біологічного продукту Айлія®, розчин для ін'єкцій, 40 мг/мл, (упаковка: по 0,165 мл у попередньо заповненому шприці; по 1 шприцу (запаяному у блістер) у картонній упаковці), щоб імплементувати положення поточної лінії дозування для попередньо заповненого шприця для інтравітреальної ін’єкції щоб досягти доставленого об’єму, близького до 50 мкл. Оновлюється розділ досьє 3.2.Р.2.4. та внесено редакційні зміни в розділ 3.2.Р.7.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зміна параметрів специфікації та/або допустимих меж первинної упаковки лікарського засобу: вилучення незначного параметру «Залишку після спалювання» (Residue on ignition) зі специфікацій упаковки готового продукту Айлія®, розчин для ін'єкцій, 40 мг/мл, (упаковка: по 0,165 мл у попередньо заповненому шприці; по 1 шприцу (запаяному у блістер) у картонній упаковці. Вносяться зміни до розділу 3.2.Р.7.</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UA/12600/01/01</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АКТИЛІЗЕ®</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alteplase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альтеплаза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B01AD02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ліофілізат для розчину для інфузій по 50 мг; 1 флакон з ліофілізатом у комплекті з 1 флаконом розчинника (вода для ін'єкцій) по 50 мл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Берінгер Інгельхайм Інтернешнл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Виробник (ліофілізат): виробництво за повним циклом (включаючи виробництво, критичний виробничий контроль, контроль якості в дослідженнях для випуску серій (за всіма параметрами), контроль якості в дослідженнях стабільності (за всіма параметрами), первинна упаковка, вторинна упаковка, випуск серій): Берінгер Інгельхайм Фарма ГмбХ і Ко. КГ, Німеччина; Виробник (розчинник, вода для ін'єкцій): виробництво за повним циклом (виробництво (включаючи контроль якості в процесі виробництва), контроль якості кінцевого продукту (для випуску серій та в дослідженнях стабільності), первинне маркування, вторинне пакування та маркування, випуск серій)) Берінгер Інгельхайм Фарма ГмбХ і Ко. КГ, Німеччина; Виробник (ліофілізат): виробництво нерозфасованого продукту (включаючи виробництво, критичний виробничий контроль, контроль якості в дослідженнях для випуску серій (за параметрами стерильність, бактеріальні ендотоксини, зовнішній вигляд, однорідність маси, час розчинення), первинна упаковка): Веттер Фарма-Фертигунг ГмбХ енд Ко. КГ, Німеччина; Виробник (ліофілізат): виробництво нерозфасованого продукту (тільки візуальний контроль), критичний виробничий контроль, контроль якості в дослідженнях для випуску серій (за параметрами стерильність, бактеріальні ендотоксини, зовнішній вигляд, однорідність маси, час розчинення):Веттер Фарма-Фертигунг ГмбХ енд Ко. КГ, Німеччина; Виробник (ліофілізат): виробництво нерозфасованого продукту (тільки візуальний контроль), критичний виробничий контроль, контроль якості в дослідженнях для випуску серій (за параметрами стерильність, бактеріальні ендотоксини, зовнішній вигляд, однорідність маси, час розчинення): Веттер Фарма-Фертигунг ГмбХ енд Ко. КГ, Німеччина; Виробник (ліофілізат): виробництво нерозфасованого продукту (тільки візуальний контроль): Веттер Фарма-Фертигунг ГмбХ енд Ко. КГ, Німеччина ; Лабораторії з контролю якості (ліофілізат): альтернативна дільниця з контролю якості за показниками "Стерильність" та "Бактеріальні ендотоксини" для випуску серій ГЛЗ:Лабор ЛС СЕ енд Ко. КГ, Німеччина; Лабораторії з контролю якості (ліофілізат): альтернативна дільниця з контролю якості в дослідженнях для випуску серій ГЛЗ (за всіма показниками за виключенням "Стерильність", "Бактеріальні ендотоксини") та в дослідженнях стабільності (за всіма показниками): А енд Ем Штабтест Лабор фур Аналітик унд Стабілітатспруфунг ГмбХ, Німеччина; Лабораторії з контролю якості (розчинник): альтернативна дільниця з контролю якості за виключенням показників "Стерильність" та "Бактеріальні ендотоксини" (дослідження стабільності): А енд Ем Штабтест Лабор фур Аналітик унд Стабілітатспруфунг ГмбХ, Німеччина; Лабораторії з контролю якості (розчинник): альтернативна дільниця з контролю якості за параметрами "Стерильність" та "Бактеріальні ендотоксини" (дослідження стабільності): Лабор ЛС СЕ енд Ко. КГ, Німеччина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Німеччина/</w:t>
            </w:r>
          </w:p>
          <w:p w:rsidR="005C7416" w:rsidRPr="00F33EDB" w:rsidRDefault="005C7416" w:rsidP="00872F23">
            <w:pPr>
              <w:pStyle w:val="110"/>
              <w:tabs>
                <w:tab w:val="left" w:pos="12600"/>
              </w:tabs>
              <w:jc w:val="center"/>
              <w:rPr>
                <w:rFonts w:ascii="Arial" w:hAnsi="Arial" w:cs="Arial"/>
                <w:color w:val="000000"/>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Оновлення специфікації та методів контролю якості розчинника (вода для ін’єкцій) шляхом заміни детального опису випробувань на пряме посилання на чинну редакцію монографії Європейської Фармакопеї «Вода для ін’єкцій».</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UA/2944/01/01</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АЛЛЕРТЕК® НАЗО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mometasone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мометазону фуроату моногідрат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R01AD09</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спрей назальний, дозований, суспензія, 50 мкг/дозу по 60 або 120, або 140 доз суспензії в ПЕТ-флаконі з дозуючим насосом-дозатором-розпилювачем; по 1 флакону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Фармацевтичний завод «ПОЛЬФАРМА»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"Фармеа"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затверджених методах випробування ГЛЗ за показником «Розподіл крапель за розміром» (DROPLET SIZE DISTRIBUTION)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UA/14933/01/01</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АЛМАГЕЛЬ®А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sz w:val="16"/>
                <w:szCs w:val="16"/>
                <w:lang w:val="ru-RU"/>
              </w:rPr>
            </w:pPr>
            <w:hyperlink r:id="rId17" w:history="1">
              <w:r w:rsidRPr="00F33EDB">
                <w:rPr>
                  <w:rStyle w:val="a6"/>
                  <w:color w:val="auto"/>
                  <w:sz w:val="16"/>
                  <w:szCs w:val="16"/>
                </w:rPr>
                <w:t>combinations</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sz w:val="16"/>
                <w:szCs w:val="16"/>
              </w:rPr>
              <w:t>а</w:t>
            </w:r>
            <w:r>
              <w:rPr>
                <w:rFonts w:ascii="Arial" w:hAnsi="Arial" w:cs="Arial"/>
                <w:sz w:val="16"/>
                <w:szCs w:val="16"/>
              </w:rPr>
              <w:t>люмінію оксид; магнію гідроксид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A02AB10</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суспензія оральна; по 170 мл у флаконі; по 1 флакону у картонній пачці разом з дозувальною ложкою; по 10 мл у пакетику; по 10 або 20 пакетиків у картонній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Балканфарма-Троян АТ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Болгарія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Введення змін протягом 6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UA/0879/01/01</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АМЛОДИПІНУ БЕСИЛАТ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amlodipine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амлодипіну бесилат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ТОВАРИСТВО З ОБМЕЖЕНОЮ ВІДПОВІДАЛЬНІСТЮ «КОРПОРАЦІЯ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ПРУДЕНС ФАРМА КЕМ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матеріалів:Зміна заявника ЛЗ (МІБП) (власника реєстраційного посвідчення) (згідно наказу МОЗ від 23.07.2015 № 460): Затверджено: Товариство з обмеженою відповідальністю «Фармацевтична компанія «Здоров’я», Україна </w:t>
            </w:r>
            <w:r w:rsidRPr="00F33EDB">
              <w:rPr>
                <w:rFonts w:ascii="Arial" w:hAnsi="Arial" w:cs="Arial"/>
                <w:color w:val="000000"/>
                <w:sz w:val="16"/>
                <w:szCs w:val="16"/>
              </w:rPr>
              <w:br/>
              <w:t>Запропоновано: ТОВАРИСТВО З ОБМЕЖЕНОЮ ВІДПОВІДАЛЬНІСТЮ «КОРПОРАЦІЯ «ЗДОРОВ’Я»,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UA/16498/01/01</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БІЛАГІС®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bilastine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біластин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R06AX29</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таблетки по 20 мг, по 10 таблеток у блістері, по 1 або 3 блістери у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АТ "Фармак"</w:t>
            </w:r>
            <w:r w:rsidRPr="00F33EDB">
              <w:rPr>
                <w:rFonts w:ascii="Arial" w:hAnsi="Arial" w:cs="Arial"/>
                <w:color w:val="000000"/>
                <w:sz w:val="16"/>
                <w:szCs w:val="16"/>
              </w:rPr>
              <w:br/>
              <w:t>(вторинне пакування, маркування, випуск серії з продукції in bulk фірми-виробника ЛАБОРАТОРІОС НОРМОН, С.А., Іспанія)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правовому статусі лікарського засобу (для генеричних/гібридних/біоподібних лікарських засобів після зміни затвердженого правового статусу референтного препарату). Зміни внесено щодо категорії відпуску лікарського засобу </w:t>
            </w:r>
            <w:r w:rsidRPr="00F33EDB">
              <w:rPr>
                <w:rFonts w:ascii="Arial" w:hAnsi="Arial" w:cs="Arial"/>
                <w:color w:val="000000"/>
                <w:sz w:val="16"/>
                <w:szCs w:val="16"/>
              </w:rPr>
              <w:br/>
              <w:t xml:space="preserve">ЗАТВЕРДЖЕНО: </w:t>
            </w:r>
            <w:r w:rsidRPr="00F33EDB">
              <w:rPr>
                <w:rFonts w:ascii="Arial" w:hAnsi="Arial" w:cs="Arial"/>
                <w:color w:val="000000"/>
                <w:sz w:val="16"/>
                <w:szCs w:val="16"/>
              </w:rPr>
              <w:br/>
              <w:t xml:space="preserve">За рецептом. </w:t>
            </w:r>
            <w:r w:rsidRPr="00F33EDB">
              <w:rPr>
                <w:rFonts w:ascii="Arial" w:hAnsi="Arial" w:cs="Arial"/>
                <w:color w:val="000000"/>
                <w:sz w:val="16"/>
                <w:szCs w:val="16"/>
              </w:rPr>
              <w:br/>
              <w:t xml:space="preserve">ЗАПРОПОНОВАНО: </w:t>
            </w:r>
            <w:r w:rsidRPr="00F33EDB">
              <w:rPr>
                <w:rFonts w:ascii="Arial" w:hAnsi="Arial" w:cs="Arial"/>
                <w:color w:val="000000"/>
                <w:sz w:val="16"/>
                <w:szCs w:val="16"/>
              </w:rPr>
              <w:br/>
              <w:t xml:space="preserve">Без рецепта. </w:t>
            </w:r>
            <w:r w:rsidRPr="00F33EDB">
              <w:rPr>
                <w:rFonts w:ascii="Arial" w:hAnsi="Arial" w:cs="Arial"/>
                <w:color w:val="000000"/>
                <w:sz w:val="16"/>
                <w:szCs w:val="16"/>
              </w:rPr>
              <w:br/>
              <w:t>Введення змін протягом 6-ти місяців після затвердження.</w:t>
            </w:r>
            <w:r w:rsidRPr="00F33EDB">
              <w:rPr>
                <w:rFonts w:ascii="Arial" w:hAnsi="Arial" w:cs="Arial"/>
                <w:color w:val="000000"/>
                <w:sz w:val="16"/>
                <w:szCs w:val="16"/>
              </w:rPr>
              <w:br/>
              <w:t xml:space="preserve">Зміни І типу - Зміни щодо безпеки/ефективності та фармаконагляду (інші зміни). Оновлення тексту маркування упаковки лікарського засобу, а саме п. 7, п. 11, п. 16 вторинної упаковки, а також узгодження різночитання інформації з чиннним реєстраційним посвідченням у розділі "Упаковка" інструкції для медичного застосування лікарськогог засобу. </w:t>
            </w:r>
            <w:r w:rsidRPr="00F33EDB">
              <w:rPr>
                <w:rFonts w:ascii="Arial" w:hAnsi="Arial" w:cs="Arial"/>
                <w:color w:val="000000"/>
                <w:sz w:val="16"/>
                <w:szCs w:val="16"/>
              </w:rPr>
              <w:br/>
              <w:t>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 xml:space="preserve">без рецепта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r w:rsidRPr="00F33EDB">
              <w:rPr>
                <w:rFonts w:ascii="Arial" w:hAnsi="Arial" w:cs="Arial"/>
                <w:i/>
                <w:sz w:val="16"/>
                <w:szCs w:val="16"/>
              </w:rPr>
              <w:t>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UA/19043/01/01</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БРИЛЬЯНТОВИЙ ЗЕЛЕНИЙ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брильянтовий зелений</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D08AX</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розчин для зовнішнього застосування, спиртовий 1 % по 10 мл або 20 мл у флаконах; по 20 мл у флаконах-крапельницях</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ПРАТ "ФІТОФАРМ"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відповідальний за виробництво, первинне пакування та випуск серії: </w:t>
            </w:r>
            <w:r w:rsidRPr="00F33EDB">
              <w:rPr>
                <w:rFonts w:ascii="Arial" w:hAnsi="Arial" w:cs="Arial"/>
                <w:color w:val="000000"/>
                <w:sz w:val="16"/>
                <w:szCs w:val="16"/>
              </w:rPr>
              <w:br/>
              <w:t>ПРАТ "ФІТОФАРМ",</w:t>
            </w:r>
            <w:r w:rsidRPr="00F33EDB">
              <w:rPr>
                <w:rFonts w:ascii="Arial" w:hAnsi="Arial" w:cs="Arial"/>
                <w:color w:val="000000"/>
                <w:sz w:val="16"/>
                <w:szCs w:val="16"/>
              </w:rPr>
              <w:br/>
              <w:t>Україна;</w:t>
            </w:r>
            <w:r w:rsidRPr="00F33EDB">
              <w:rPr>
                <w:rFonts w:ascii="Arial" w:hAnsi="Arial" w:cs="Arial"/>
                <w:color w:val="000000"/>
                <w:sz w:val="16"/>
                <w:szCs w:val="16"/>
              </w:rPr>
              <w:br/>
              <w:t>відповідальний за виробництво, первинне пакування та контроль якості:</w:t>
            </w:r>
            <w:r w:rsidRPr="00F33EDB">
              <w:rPr>
                <w:rFonts w:ascii="Arial" w:hAnsi="Arial" w:cs="Arial"/>
                <w:color w:val="000000"/>
                <w:sz w:val="16"/>
                <w:szCs w:val="16"/>
              </w:rPr>
              <w:br/>
              <w:t>АТ "Лубнифарм",</w:t>
            </w:r>
            <w:r w:rsidRPr="00F33EDB">
              <w:rPr>
                <w:rFonts w:ascii="Arial" w:hAnsi="Arial" w:cs="Arial"/>
                <w:color w:val="000000"/>
                <w:sz w:val="16"/>
                <w:szCs w:val="16"/>
              </w:rPr>
              <w:br/>
              <w:t xml:space="preserve">Україна; </w:t>
            </w:r>
            <w:r w:rsidRPr="00F33EDB">
              <w:rPr>
                <w:rFonts w:ascii="Arial" w:hAnsi="Arial" w:cs="Arial"/>
                <w:color w:val="000000"/>
                <w:sz w:val="16"/>
                <w:szCs w:val="16"/>
              </w:rPr>
              <w:br/>
              <w:t>відповідальний за випуск серії, не включаючи контроль/випробування серії:</w:t>
            </w:r>
            <w:r w:rsidRPr="00F33EDB">
              <w:rPr>
                <w:rFonts w:ascii="Arial" w:hAnsi="Arial" w:cs="Arial"/>
                <w:color w:val="000000"/>
                <w:sz w:val="16"/>
                <w:szCs w:val="16"/>
              </w:rPr>
              <w:br/>
              <w:t>ПРАТ "ФІТОФАРМ",</w:t>
            </w:r>
            <w:r w:rsidRPr="00F33EDB">
              <w:rPr>
                <w:rFonts w:ascii="Arial" w:hAnsi="Arial" w:cs="Arial"/>
                <w:color w:val="000000"/>
                <w:sz w:val="16"/>
                <w:szCs w:val="16"/>
              </w:rPr>
              <w:br/>
              <w:t>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зміна адреси виробничої дільниці для випуску серії ПРАТ "ФІТОФАРМ". Зміни внесено в інструкцію для медичного застосування у розділи "Виробник" та "Місцезнаходження виробника та адреса місця провадження його діяльності" та як наслідок - у текст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у п. 17. ІНШЕ тексту маркування упаковки лікарського засобу щодо вилучення посилання на сайт виробника. Введення змін протягом 6-ти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r w:rsidRPr="00F33EDB">
              <w:rPr>
                <w:rFonts w:ascii="Arial" w:hAnsi="Arial" w:cs="Arial"/>
                <w:i/>
                <w:sz w:val="16"/>
                <w:szCs w:val="16"/>
              </w:rPr>
              <w:t>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UA/8012/01/01</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ВАЗЕЛІН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вазелін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D02AC</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мазь; по 25 г або 50 г у контейнерах; по 25 г у тубах алюмінієвих; по 25 г у тубі алюмінієвій; по 1 тубі у пачці; по 20 г у тубах алюмінієвих; по 20 г у тубі алюмінієвій; по 1 тубі у пачці; по 20 г, по 25 г, по 30 г або по 40 г у тубах ламінатних; по 20 г, по 25 г, по 30 г або по 40 г у тубі ламінатній; по 1 тубі у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ПрАТ Фармацевтична фабрика "Віола"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ПрАТ Фармацевтична фабрика "Віола"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вторинної та первинної упаковки лікарського засобу (eCTD версія 0001). Термін введення змін -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UA/6520/01/01</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ВАЛСАРТАН Н-ТЕВА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sz w:val="16"/>
                <w:szCs w:val="16"/>
              </w:rPr>
              <w:t>Valsartan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валсартан, гідрохлоротіазид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C09DA03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таблетки, вкриті плівковою оболонкою, по 80 мг/12,5 мг; по 10 таблеток у блістері, по 3 або 9 блістерів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Актавіс ЛТД, Мальта; Балканфарма-Дупниця АТ, Болгарія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Мальта/</w:t>
            </w:r>
          </w:p>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Болгарія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виправлення неточностей (редакційних правок) в описі і схемі виробництва.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UA/5743/01/01</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ВАЛСАРТАН Н-ТЕВА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sz w:val="16"/>
                <w:szCs w:val="16"/>
              </w:rPr>
              <w:t>Valsartan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валсартан, гідрохлоротіазид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C09DA03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таблетки, вкриті плівковою оболонкою, по 160 мг/25 мг; по 10 таблеток у блістері, по 3 або 9 блістерів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Актавіс ЛТД, Мальта; Балканфарма-Дупниця АТ, Болгарія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Мальта/</w:t>
            </w:r>
          </w:p>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Болгарія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виправлення неточностей (редакційних правок) в описі і схемі виробництва.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UA/5743/01/02</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ВАЛЦИК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valaciclovir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валацикловір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J05AB11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таблетки, вкриті оболонкою, по 500 мг; по 10 таблеток у блістері; по 1 блістеру в картонній коробці; по 42 таблетки у флаконі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Фармасайнс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Канада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виробництво нерозфасованого продукту, первинне та вторинне пакування, контроль якості, випуск серії: Фармасайнс Інк., Канада; </w:t>
            </w:r>
            <w:r w:rsidRPr="00F33EDB">
              <w:rPr>
                <w:rFonts w:ascii="Arial" w:hAnsi="Arial" w:cs="Arial"/>
                <w:color w:val="000000"/>
                <w:sz w:val="16"/>
                <w:szCs w:val="16"/>
              </w:rPr>
              <w:br/>
              <w:t>вторинне пакування: Литовсько-норвезьке ЗАТ Норфачем, Литва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Канада/</w:t>
            </w:r>
          </w:p>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Литва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F33EDB">
              <w:rPr>
                <w:rFonts w:ascii="Arial" w:hAnsi="Arial" w:cs="Arial"/>
                <w:color w:val="000000"/>
                <w:sz w:val="16"/>
                <w:szCs w:val="16"/>
              </w:rPr>
              <w:br/>
              <w:t>Діюча редакція: Lidia Morelli. Пропонована редакція: Romana Smocot. Зміна контактних даних уповноваженої особи заявника, відповідальної за фармаконагляд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UA/11259/01/01</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ВАЛЬСАКОР® Н 320</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valsartan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валсартан; гідрохлортіазид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C09DA03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таблетки, вкриті плівковою оболонкою, по 320 мг/12,5 мг; по 10 таблеток у блістері; по 3 або 6 блістерів у картонній коробці; по 14 таблеток у блістері; по 1, 2 або 4 блістери в картонній коробці; по 15 таблеток у блістері; по 2 або 4 блістери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Виробник, відповідальний за виробництво “in bulk”, первинне та вторинне пакування, контроль та випуск серії: </w:t>
            </w:r>
            <w:r w:rsidRPr="00F33EDB">
              <w:rPr>
                <w:rFonts w:ascii="Arial" w:hAnsi="Arial" w:cs="Arial"/>
                <w:color w:val="000000"/>
                <w:sz w:val="16"/>
                <w:szCs w:val="16"/>
              </w:rPr>
              <w:br/>
              <w:t xml:space="preserve">КРКА, д.д., Ново место, Словенія; </w:t>
            </w:r>
            <w:r w:rsidRPr="00F33EDB">
              <w:rPr>
                <w:rFonts w:ascii="Arial" w:hAnsi="Arial" w:cs="Arial"/>
                <w:color w:val="000000"/>
                <w:sz w:val="16"/>
                <w:szCs w:val="16"/>
              </w:rPr>
              <w:br/>
              <w:t xml:space="preserve">відповідальний за контроль серії: </w:t>
            </w:r>
            <w:r w:rsidRPr="00F33EDB">
              <w:rPr>
                <w:rFonts w:ascii="Arial" w:hAnsi="Arial" w:cs="Arial"/>
                <w:color w:val="000000"/>
                <w:sz w:val="16"/>
                <w:szCs w:val="16"/>
              </w:rPr>
              <w:br/>
              <w:t>КРКА, д.д., Ново место, Словенія;</w:t>
            </w:r>
            <w:r w:rsidRPr="00F33EDB">
              <w:rPr>
                <w:rFonts w:ascii="Arial" w:hAnsi="Arial" w:cs="Arial"/>
                <w:color w:val="000000"/>
                <w:sz w:val="16"/>
                <w:szCs w:val="16"/>
              </w:rPr>
              <w:br/>
              <w:t xml:space="preserve">Контроль серії; </w:t>
            </w:r>
            <w:r w:rsidRPr="00F33EDB">
              <w:rPr>
                <w:rFonts w:ascii="Arial" w:hAnsi="Arial" w:cs="Arial"/>
                <w:color w:val="000000"/>
                <w:sz w:val="16"/>
                <w:szCs w:val="16"/>
              </w:rPr>
              <w:br/>
              <w:t>Кемілаб д.о.о., Словенія;</w:t>
            </w:r>
            <w:r w:rsidRPr="00F33EDB">
              <w:rPr>
                <w:rFonts w:ascii="Arial" w:hAnsi="Arial" w:cs="Arial"/>
                <w:color w:val="000000"/>
                <w:sz w:val="16"/>
                <w:szCs w:val="16"/>
              </w:rPr>
              <w:br/>
              <w:t>Виробник, відповідальний за виробництво “in bulk”:</w:t>
            </w:r>
            <w:r w:rsidRPr="00F33EDB">
              <w:rPr>
                <w:rFonts w:ascii="Arial" w:hAnsi="Arial" w:cs="Arial"/>
                <w:color w:val="000000"/>
                <w:sz w:val="16"/>
                <w:szCs w:val="16"/>
              </w:rPr>
              <w:br/>
              <w:t>Нінгбо Меново Тіанканг Фармасьютикалс Ко., Лтд, Китай</w:t>
            </w:r>
          </w:p>
          <w:p w:rsidR="005C7416" w:rsidRPr="00F33EDB" w:rsidRDefault="005C7416" w:rsidP="00872F23">
            <w:pPr>
              <w:pStyle w:val="110"/>
              <w:tabs>
                <w:tab w:val="left" w:pos="12600"/>
              </w:tabs>
              <w:jc w:val="center"/>
              <w:rPr>
                <w:rFonts w:ascii="Arial" w:hAnsi="Arial" w:cs="Arial"/>
                <w:color w:val="000000"/>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Словенія/</w:t>
            </w:r>
          </w:p>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Китай</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додаткової дільниці виробництва Ningbo Menovo Tiankang Pharmaceuticals Co., Ltd., Китай для виробництва “in bulk” для оптимізації потужностей виробництва готового лікарського засобу.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Додавання виробника, що відповідає за імпорт нерозфасованої продукції в Словенію для подальшого упакування, а саме: Krka d.d., Novo mesto, Словенія, який наразі затверджений як виробник, відповідальний за виробництво “in bulk”, первинне та вторинне пакування, контроль серії та випуск серії, внаслідок введення додаткової дільниці виробництва Ningbo Menovo Tiankang Pharmaceuticals Co., Ltd., Китай для виробництва “in bulk”.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сертифікату відповідності Європейській фармакопеї від вже затвердженого виробника Krka, d.d., Novo mesto для АФІ валсартану. Пропонована редакція: Сертифікат відповідності Європейській фармакопеї для АФІ валсартану CEP 2024-137-Rev 00 Назва власника СЕР: Krka, d.d., Novo mesto Smarjeska cesta 6 8501 Novo mesto Slovenia, Дільниця виробництва: Anhui Menovo Pharmaceutical Co.,Ltd. Anhui Guangde Economic and Technological Development Zone China-242 200 Xuancheng, Anhui Province.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від вже затвердженого виробника IPCA Laboratories Limited для АФІ гідрохлортіазиду. </w:t>
            </w:r>
            <w:r w:rsidRPr="00F33EDB">
              <w:rPr>
                <w:rFonts w:ascii="Arial" w:hAnsi="Arial" w:cs="Arial"/>
                <w:color w:val="000000"/>
                <w:sz w:val="16"/>
                <w:szCs w:val="16"/>
              </w:rPr>
              <w:br/>
              <w:t xml:space="preserve">Діюча редакція: </w:t>
            </w:r>
            <w:r w:rsidRPr="00F33EDB">
              <w:rPr>
                <w:rFonts w:ascii="Arial" w:hAnsi="Arial" w:cs="Arial"/>
                <w:color w:val="000000"/>
                <w:sz w:val="16"/>
                <w:szCs w:val="16"/>
              </w:rPr>
              <w:br/>
              <w:t xml:space="preserve">Сертифікат відповідності Європейській фармакопеї для АФІ гідрохлортіазиду R1-CEP 2004-013-Rev 03, </w:t>
            </w:r>
            <w:r w:rsidRPr="00F33EDB">
              <w:rPr>
                <w:rFonts w:ascii="Arial" w:hAnsi="Arial" w:cs="Arial"/>
                <w:color w:val="000000"/>
                <w:sz w:val="16"/>
                <w:szCs w:val="16"/>
              </w:rPr>
              <w:br/>
              <w:t xml:space="preserve">Пропонована редакція: </w:t>
            </w:r>
            <w:r w:rsidRPr="00F33EDB">
              <w:rPr>
                <w:rFonts w:ascii="Arial" w:hAnsi="Arial" w:cs="Arial"/>
                <w:color w:val="000000"/>
                <w:sz w:val="16"/>
                <w:szCs w:val="16"/>
              </w:rPr>
              <w:br/>
              <w:t>Сертифікат відповідності Європейській фармакопеї для АФІ гідрохлортіазиду R1-CEP 2004-013-Rev 04</w:t>
            </w:r>
            <w:r w:rsidRPr="00F33EDB">
              <w:rPr>
                <w:rFonts w:ascii="Arial" w:hAnsi="Arial" w:cs="Arial"/>
                <w:color w:val="000000"/>
                <w:sz w:val="16"/>
                <w:szCs w:val="16"/>
              </w:rPr>
              <w:b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від вже затвердженого виробника Krka, d.d., Novo mesto для АФІ валсартану. </w:t>
            </w:r>
            <w:r w:rsidRPr="00F33EDB">
              <w:rPr>
                <w:rFonts w:ascii="Arial" w:hAnsi="Arial" w:cs="Arial"/>
                <w:color w:val="000000"/>
                <w:sz w:val="16"/>
                <w:szCs w:val="16"/>
              </w:rPr>
              <w:br/>
              <w:t xml:space="preserve">Діюча редакція: </w:t>
            </w:r>
            <w:r w:rsidRPr="00F33EDB">
              <w:rPr>
                <w:rFonts w:ascii="Arial" w:hAnsi="Arial" w:cs="Arial"/>
                <w:color w:val="000000"/>
                <w:sz w:val="16"/>
                <w:szCs w:val="16"/>
              </w:rPr>
              <w:br/>
              <w:t xml:space="preserve">Сертифікат відповідності Європейській фармакопеї для АФІ валсартану R1-CEP 2011-148-Rev 03 </w:t>
            </w:r>
            <w:r w:rsidRPr="00F33EDB">
              <w:rPr>
                <w:rFonts w:ascii="Arial" w:hAnsi="Arial" w:cs="Arial"/>
                <w:color w:val="000000"/>
                <w:sz w:val="16"/>
                <w:szCs w:val="16"/>
              </w:rPr>
              <w:br/>
              <w:t xml:space="preserve">Назва власника СЕР: Krka, d.d., Novo mesto Smarjeska cesta 6 8501 Novo mesto Slovenia. </w:t>
            </w:r>
            <w:r w:rsidRPr="00F33EDB">
              <w:rPr>
                <w:rFonts w:ascii="Arial" w:hAnsi="Arial" w:cs="Arial"/>
                <w:color w:val="000000"/>
                <w:sz w:val="16"/>
                <w:szCs w:val="16"/>
              </w:rPr>
              <w:br/>
              <w:t xml:space="preserve">Дільниці виробництва: Anhui Menovo Pharmaceutical Co.,Ltd. Guangde Economic and Technological Development Zone Guangde, Anhui province, 242200 China Laurus Labs Limited Plot No. 18, Jawaharlal Nehru Pharma City Parawada India-531 021 Visakhapatnam, Andhra Pradesh; Пропонована редакція: </w:t>
            </w:r>
            <w:r w:rsidRPr="00F33EDB">
              <w:rPr>
                <w:rFonts w:ascii="Arial" w:hAnsi="Arial" w:cs="Arial"/>
                <w:color w:val="000000"/>
                <w:sz w:val="16"/>
                <w:szCs w:val="16"/>
              </w:rPr>
              <w:br/>
              <w:t xml:space="preserve">Сертифікат відповідності Європейській фармакопеї для АФІ валсартану R1-CEP 2011-148-Rev 04 </w:t>
            </w:r>
            <w:r w:rsidRPr="00F33EDB">
              <w:rPr>
                <w:rFonts w:ascii="Arial" w:hAnsi="Arial" w:cs="Arial"/>
                <w:color w:val="000000"/>
                <w:sz w:val="16"/>
                <w:szCs w:val="16"/>
              </w:rPr>
              <w:br/>
              <w:t xml:space="preserve">Назва власника СЕР: Krka, d.d., Novo mesto Smarjeska cesta 6 8501 Novo mesto Slovenia </w:t>
            </w:r>
            <w:r w:rsidRPr="00F33EDB">
              <w:rPr>
                <w:rFonts w:ascii="Arial" w:hAnsi="Arial" w:cs="Arial"/>
                <w:color w:val="000000"/>
                <w:sz w:val="16"/>
                <w:szCs w:val="16"/>
              </w:rPr>
              <w:br/>
              <w:t>Дільниці виробництва: Anhui Menovo Pharmaceutical Co.,Ltd. Guangde Economic and Technological Development Zone Guangde, Anhui province, 242200 China Laurus Labs Limited Plot No. 18, Jawaharlal Nehru Pharma City Parawada India-531 021 Anakapalli, Andhra Pradesh</w:t>
            </w:r>
            <w:r w:rsidRPr="00F33EDB">
              <w:rPr>
                <w:rFonts w:ascii="Arial" w:hAnsi="Arial" w:cs="Arial"/>
                <w:color w:val="000000"/>
                <w:sz w:val="16"/>
                <w:szCs w:val="16"/>
              </w:rPr>
              <w:b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від вже затвердженого виробника IPCA Laboratories Limited для АФІ гідрохлортіазиду. </w:t>
            </w:r>
            <w:r w:rsidRPr="00F33EDB">
              <w:rPr>
                <w:rFonts w:ascii="Arial" w:hAnsi="Arial" w:cs="Arial"/>
                <w:color w:val="000000"/>
                <w:sz w:val="16"/>
                <w:szCs w:val="16"/>
              </w:rPr>
              <w:br/>
              <w:t xml:space="preserve">Діюча редакція: </w:t>
            </w:r>
            <w:r w:rsidRPr="00F33EDB">
              <w:rPr>
                <w:rFonts w:ascii="Arial" w:hAnsi="Arial" w:cs="Arial"/>
                <w:color w:val="000000"/>
                <w:sz w:val="16"/>
                <w:szCs w:val="16"/>
              </w:rPr>
              <w:br/>
              <w:t xml:space="preserve">Сертифікат відповідності Європейській фармакопеї для АФІ гідрохлортіазиду R1-CEP 2004-013-Rev 04 </w:t>
            </w:r>
            <w:r w:rsidRPr="00F33EDB">
              <w:rPr>
                <w:rFonts w:ascii="Arial" w:hAnsi="Arial" w:cs="Arial"/>
                <w:color w:val="000000"/>
                <w:sz w:val="16"/>
                <w:szCs w:val="16"/>
              </w:rPr>
              <w:br/>
              <w:t xml:space="preserve">Назва власника СЕР: Ipca Laboratories Limited International House 48, Kandivli Industrial Estate Kandivli (West) India-400 067 Mumbai, Maharashtra </w:t>
            </w:r>
            <w:r w:rsidRPr="00F33EDB">
              <w:rPr>
                <w:rFonts w:ascii="Arial" w:hAnsi="Arial" w:cs="Arial"/>
                <w:color w:val="000000"/>
                <w:sz w:val="16"/>
                <w:szCs w:val="16"/>
              </w:rPr>
              <w:br/>
              <w:t xml:space="preserve">Дільниця виробництва: Ipca Laboratories Limited P.O. Sejatva India-457 002 Ratlam, Madhya Pradesh, </w:t>
            </w:r>
            <w:r w:rsidRPr="00F33EDB">
              <w:rPr>
                <w:rFonts w:ascii="Arial" w:hAnsi="Arial" w:cs="Arial"/>
                <w:color w:val="000000"/>
                <w:sz w:val="16"/>
                <w:szCs w:val="16"/>
              </w:rPr>
              <w:br/>
              <w:t xml:space="preserve">Пропонована редакція: Сертифікат відповідності Європейській фармакопеї для АФІ гідрохлортіазиду R1-CEP 2004-013-Rev 06 </w:t>
            </w:r>
            <w:r w:rsidRPr="00F33EDB">
              <w:rPr>
                <w:rFonts w:ascii="Arial" w:hAnsi="Arial" w:cs="Arial"/>
                <w:color w:val="000000"/>
                <w:sz w:val="16"/>
                <w:szCs w:val="16"/>
              </w:rPr>
              <w:br/>
              <w:t>Назва власника СЕР: Ipca Laboratories Limited 48, Kandivli Industrial Estate Kandivli (West) India-400 067 Mumbai, Maharashtra, Дільниця виробництва: Ipca Laboratories Limited P.O. Sejatva India-457 001 Ratlam, Madhya Pradesh</w:t>
            </w:r>
            <w:r w:rsidRPr="00F33EDB">
              <w:rPr>
                <w:rFonts w:ascii="Arial" w:hAnsi="Arial" w:cs="Arial"/>
                <w:color w:val="000000"/>
                <w:sz w:val="16"/>
                <w:szCs w:val="16"/>
              </w:rPr>
              <w:b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від вже затвердженого виробника Unichem Laboratories Limited для АФІ гідрохлортіазиду. </w:t>
            </w:r>
            <w:r w:rsidRPr="00F33EDB">
              <w:rPr>
                <w:rFonts w:ascii="Arial" w:hAnsi="Arial" w:cs="Arial"/>
                <w:color w:val="000000"/>
                <w:sz w:val="16"/>
                <w:szCs w:val="16"/>
              </w:rPr>
              <w:br/>
              <w:t xml:space="preserve">Діюча редакція: </w:t>
            </w:r>
            <w:r w:rsidRPr="00F33EDB">
              <w:rPr>
                <w:rFonts w:ascii="Arial" w:hAnsi="Arial" w:cs="Arial"/>
                <w:color w:val="000000"/>
                <w:sz w:val="16"/>
                <w:szCs w:val="16"/>
              </w:rPr>
              <w:br/>
              <w:t>Сертифікат відповідності Європейській фармакопеї для АФІ гідрохлортіазиду R1-CEP 2000-091-Rev 04</w:t>
            </w:r>
            <w:r w:rsidRPr="00F33EDB">
              <w:rPr>
                <w:rFonts w:ascii="Arial" w:hAnsi="Arial" w:cs="Arial"/>
                <w:color w:val="000000"/>
                <w:sz w:val="16"/>
                <w:szCs w:val="16"/>
              </w:rPr>
              <w:br/>
              <w:t xml:space="preserve">Пропонована редакція: </w:t>
            </w:r>
            <w:r w:rsidRPr="00F33EDB">
              <w:rPr>
                <w:rFonts w:ascii="Arial" w:hAnsi="Arial" w:cs="Arial"/>
                <w:color w:val="000000"/>
                <w:sz w:val="16"/>
                <w:szCs w:val="16"/>
              </w:rPr>
              <w:br/>
              <w:t>Сертифікат відповідності Європейській фармакопеї для АФІ гідрохлортіазиду CEP 2000-091-Rev 06</w:t>
            </w:r>
            <w:r w:rsidRPr="00F33EDB">
              <w:rPr>
                <w:rFonts w:ascii="Arial" w:hAnsi="Arial" w:cs="Arial"/>
                <w:color w:val="000000"/>
                <w:sz w:val="16"/>
                <w:szCs w:val="16"/>
              </w:rPr>
              <w:b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від вже затвердженого виробника Unichem Laboratories Limited для АФІ гідрохлортіазиду. </w:t>
            </w:r>
            <w:r w:rsidRPr="00F33EDB">
              <w:rPr>
                <w:rFonts w:ascii="Arial" w:hAnsi="Arial" w:cs="Arial"/>
                <w:color w:val="000000"/>
                <w:sz w:val="16"/>
                <w:szCs w:val="16"/>
              </w:rPr>
              <w:br/>
              <w:t xml:space="preserve">Діюча редакція: Сертифікат відповідності Європейській фармакопеї для АФІ гідрохлортіазиду R1-CEP 2000-091-Rev 03 </w:t>
            </w:r>
            <w:r w:rsidRPr="00F33EDB">
              <w:rPr>
                <w:rFonts w:ascii="Arial" w:hAnsi="Arial" w:cs="Arial"/>
                <w:color w:val="000000"/>
                <w:sz w:val="16"/>
                <w:szCs w:val="16"/>
              </w:rPr>
              <w:br/>
              <w:t xml:space="preserve">Назва власника СЕР: Unichem Laboratories Limited Unichem Bhavan, Prabhat Estate Off Swami Vivekanand Road, Jogeshwari (West) India – 400 102 Mumbai, Maharashtra. </w:t>
            </w:r>
            <w:r w:rsidRPr="00F33EDB">
              <w:rPr>
                <w:rFonts w:ascii="Arial" w:hAnsi="Arial" w:cs="Arial"/>
                <w:color w:val="000000"/>
                <w:sz w:val="16"/>
                <w:szCs w:val="16"/>
              </w:rPr>
              <w:br/>
              <w:t xml:space="preserve">Дільниця виробництва: Unichem Laboratories Limited Plot No. 99, M.I.D.C. Area Village Dhatav-Roha, District Raigad India – 402 116 Roha, Maharashtra </w:t>
            </w:r>
            <w:r w:rsidRPr="00F33EDB">
              <w:rPr>
                <w:rFonts w:ascii="Arial" w:hAnsi="Arial" w:cs="Arial"/>
                <w:color w:val="000000"/>
                <w:sz w:val="16"/>
                <w:szCs w:val="16"/>
              </w:rPr>
              <w:br/>
              <w:t xml:space="preserve">Пропонована редакція: Сертифікат відповідності Європейській фармакопеї для АФІ гідрохлортіазиду R1-CEP 2000-091-Rev 04, </w:t>
            </w:r>
            <w:r w:rsidRPr="00F33EDB">
              <w:rPr>
                <w:rFonts w:ascii="Arial" w:hAnsi="Arial" w:cs="Arial"/>
                <w:color w:val="000000"/>
                <w:sz w:val="16"/>
                <w:szCs w:val="16"/>
              </w:rPr>
              <w:br/>
              <w:t xml:space="preserve">Назва власника СЕР: Unichem Laboratories Limited Unichem Bhavan, Prabhat Estate Off Swami Vivekanand Road, Jogeshwari (West) India – 400 102 Mumbai, Maharashtra, </w:t>
            </w:r>
            <w:r w:rsidRPr="00F33EDB">
              <w:rPr>
                <w:rFonts w:ascii="Arial" w:hAnsi="Arial" w:cs="Arial"/>
                <w:color w:val="000000"/>
                <w:sz w:val="16"/>
                <w:szCs w:val="16"/>
              </w:rPr>
              <w:br/>
              <w:t>Дільниці виробництва: Unichem Laboratories Limited Plot No. 99, M.I.D.C. Area Village Dhatav-Roha, District Raigad India – 402 116 Roha, Maharashtra Unichem Laboratories Limited Plot No. T-47, Five Star M.I.D.C. Hatkanangale, District Kolhapur India-416 236 Kagal, Maharashtra</w:t>
            </w:r>
            <w:r w:rsidRPr="00F33EDB">
              <w:rPr>
                <w:rFonts w:ascii="Arial" w:hAnsi="Arial" w:cs="Arial"/>
                <w:color w:val="000000"/>
                <w:sz w:val="16"/>
                <w:szCs w:val="16"/>
              </w:rPr>
              <w:b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Зміна часу зберігання проміжного продукту, а саме 12 місяців. У зв’язку з введенням додаткової дільниці Ningbo Menovo Tiankang Pharmaceuticals Co., Ltd., Китай, запроваджується додатковий варіант виробництва – безпреривне виробництво з подальшим пакування у пакети LDPE, які закриваються пластиковою кліпсою та вставляються у вторинний транспортний пакет, який є пакетом PET/AL/PE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UA/9451/01/02</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ВАЛЬСАКОР® НD 320</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valsartan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валсартан, гідрохлортіазид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C09DA03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таблетки, вкриті плівковою оболонкою, по 320 мг/25 мг; по 10 таблеток у блістері; по 3 або 6 блістерів у картонній коробці; по 14 таблеток у блістері; по 1, 2 або 4 блістери в картонній коробці; по 15 таблеток у блістері; по 2 або 4 блістери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Виробник, відповідальний за виробництво “in bulk”, первинне та вторинне пакування, контроль та випуск серії: </w:t>
            </w:r>
            <w:r w:rsidRPr="00F33EDB">
              <w:rPr>
                <w:rFonts w:ascii="Arial" w:hAnsi="Arial" w:cs="Arial"/>
                <w:color w:val="000000"/>
                <w:sz w:val="16"/>
                <w:szCs w:val="16"/>
              </w:rPr>
              <w:br/>
              <w:t>КРКА, д.д., Ново место, Словенія;</w:t>
            </w:r>
            <w:r w:rsidRPr="00F33EDB">
              <w:rPr>
                <w:rFonts w:ascii="Arial" w:hAnsi="Arial" w:cs="Arial"/>
                <w:color w:val="000000"/>
                <w:sz w:val="16"/>
                <w:szCs w:val="16"/>
              </w:rPr>
              <w:br/>
              <w:t xml:space="preserve">відповідальний за контроль серії: </w:t>
            </w:r>
            <w:r w:rsidRPr="00F33EDB">
              <w:rPr>
                <w:rFonts w:ascii="Arial" w:hAnsi="Arial" w:cs="Arial"/>
                <w:color w:val="000000"/>
                <w:sz w:val="16"/>
                <w:szCs w:val="16"/>
              </w:rPr>
              <w:br/>
              <w:t>КРКА, д.д., Ново место, Словенія;</w:t>
            </w:r>
            <w:r w:rsidRPr="00F33EDB">
              <w:rPr>
                <w:rFonts w:ascii="Arial" w:hAnsi="Arial" w:cs="Arial"/>
                <w:color w:val="000000"/>
                <w:sz w:val="16"/>
                <w:szCs w:val="16"/>
              </w:rPr>
              <w:br/>
              <w:t xml:space="preserve">контроль серії: </w:t>
            </w:r>
            <w:r w:rsidRPr="00F33EDB">
              <w:rPr>
                <w:rFonts w:ascii="Arial" w:hAnsi="Arial" w:cs="Arial"/>
                <w:color w:val="000000"/>
                <w:sz w:val="16"/>
                <w:szCs w:val="16"/>
              </w:rPr>
              <w:br/>
              <w:t>Кемілаб д.о.о., Словенія;</w:t>
            </w:r>
            <w:r w:rsidRPr="00F33EDB">
              <w:rPr>
                <w:rFonts w:ascii="Arial" w:hAnsi="Arial" w:cs="Arial"/>
                <w:color w:val="000000"/>
                <w:sz w:val="16"/>
                <w:szCs w:val="16"/>
              </w:rPr>
              <w:br/>
              <w:t>Нінгбо Меново Тіанканг Фармасьютикалс Ко., Лтд, Китай</w:t>
            </w:r>
          </w:p>
          <w:p w:rsidR="005C7416" w:rsidRPr="00F33EDB" w:rsidRDefault="005C7416" w:rsidP="00872F23">
            <w:pPr>
              <w:pStyle w:val="110"/>
              <w:tabs>
                <w:tab w:val="left" w:pos="12600"/>
              </w:tabs>
              <w:jc w:val="center"/>
              <w:rPr>
                <w:rFonts w:ascii="Arial" w:hAnsi="Arial" w:cs="Arial"/>
                <w:color w:val="000000"/>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Словенія/</w:t>
            </w:r>
          </w:p>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Китай</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додаткової дільниці виробництва Ningbo Menovo Tiankang Pharmaceuticals Co., Ltd., Китай для виробництва “in bulk” для оптимізації потужностей виробництва готового лікарського засобу.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сертифікату відповідності Європейській фармакопеї від вже затвердженого виробника Krka, d.d., Novo mesto для АФІ валсартану. </w:t>
            </w:r>
            <w:r w:rsidRPr="00F33EDB">
              <w:rPr>
                <w:rFonts w:ascii="Arial" w:hAnsi="Arial" w:cs="Arial"/>
                <w:color w:val="000000"/>
                <w:sz w:val="16"/>
                <w:szCs w:val="16"/>
              </w:rPr>
              <w:br/>
              <w:t xml:space="preserve">Пропонована редакція: </w:t>
            </w:r>
            <w:r w:rsidRPr="00F33EDB">
              <w:rPr>
                <w:rFonts w:ascii="Arial" w:hAnsi="Arial" w:cs="Arial"/>
                <w:color w:val="000000"/>
                <w:sz w:val="16"/>
                <w:szCs w:val="16"/>
              </w:rPr>
              <w:br/>
              <w:t xml:space="preserve">Сертифікат відповідності Європейській фармакопеї для АФІ валсартану CEP 2024-137-Rev 00 </w:t>
            </w:r>
            <w:r w:rsidRPr="00F33EDB">
              <w:rPr>
                <w:rFonts w:ascii="Arial" w:hAnsi="Arial" w:cs="Arial"/>
                <w:color w:val="000000"/>
                <w:sz w:val="16"/>
                <w:szCs w:val="16"/>
              </w:rPr>
              <w:br/>
              <w:t xml:space="preserve">Назва власника СЕР: Krka, d.d., Novo mesto Smarjeska cesta 6 8501 Novo mesto Slovenia, </w:t>
            </w:r>
            <w:r w:rsidRPr="00F33EDB">
              <w:rPr>
                <w:rFonts w:ascii="Arial" w:hAnsi="Arial" w:cs="Arial"/>
                <w:color w:val="000000"/>
                <w:sz w:val="16"/>
                <w:szCs w:val="16"/>
              </w:rPr>
              <w:br/>
              <w:t xml:space="preserve">Дільниця виробництва: </w:t>
            </w:r>
            <w:r w:rsidRPr="00F33EDB">
              <w:rPr>
                <w:rFonts w:ascii="Arial" w:hAnsi="Arial" w:cs="Arial"/>
                <w:color w:val="000000"/>
                <w:sz w:val="16"/>
                <w:szCs w:val="16"/>
              </w:rPr>
              <w:br/>
              <w:t xml:space="preserve">Anhui Menovo Pharmaceutical Co.,Ltd. Anhui Guangde Economic and Technological Development Zone China-242 200 Xuancheng, Anhui Province.Зміни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F33EDB">
              <w:rPr>
                <w:rFonts w:ascii="Arial" w:hAnsi="Arial" w:cs="Arial"/>
                <w:color w:val="000000"/>
                <w:sz w:val="16"/>
                <w:szCs w:val="16"/>
              </w:rPr>
              <w:br/>
              <w:t xml:space="preserve">Подання оновленого сертифікату відповідності Європейській фармакопеї від вже затвердженого виробника Krka, d.d., Novo mesto для АФІ валсартану. </w:t>
            </w:r>
            <w:r w:rsidRPr="00F33EDB">
              <w:rPr>
                <w:rFonts w:ascii="Arial" w:hAnsi="Arial" w:cs="Arial"/>
                <w:color w:val="000000"/>
                <w:sz w:val="16"/>
                <w:szCs w:val="16"/>
              </w:rPr>
              <w:br/>
              <w:t xml:space="preserve">Діюча редакція: </w:t>
            </w:r>
            <w:r w:rsidRPr="00F33EDB">
              <w:rPr>
                <w:rFonts w:ascii="Arial" w:hAnsi="Arial" w:cs="Arial"/>
                <w:color w:val="000000"/>
                <w:sz w:val="16"/>
                <w:szCs w:val="16"/>
              </w:rPr>
              <w:br/>
              <w:t xml:space="preserve">Сертифікат відповідності Європейській фармакопеї для АФІ валсартану R1-CEP 2011-148-Rev 03 </w:t>
            </w:r>
            <w:r w:rsidRPr="00F33EDB">
              <w:rPr>
                <w:rFonts w:ascii="Arial" w:hAnsi="Arial" w:cs="Arial"/>
                <w:color w:val="000000"/>
                <w:sz w:val="16"/>
                <w:szCs w:val="16"/>
              </w:rPr>
              <w:br/>
              <w:t xml:space="preserve">Назва власника СЕР: Krka, d.d., Novo mesto Smarjeska cesta 6 8501 Novo mesto Slovenia </w:t>
            </w:r>
            <w:r w:rsidRPr="00F33EDB">
              <w:rPr>
                <w:rFonts w:ascii="Arial" w:hAnsi="Arial" w:cs="Arial"/>
                <w:color w:val="000000"/>
                <w:sz w:val="16"/>
                <w:szCs w:val="16"/>
              </w:rPr>
              <w:br/>
              <w:t xml:space="preserve">Дільниці виробництва: </w:t>
            </w:r>
            <w:r w:rsidRPr="00F33EDB">
              <w:rPr>
                <w:rFonts w:ascii="Arial" w:hAnsi="Arial" w:cs="Arial"/>
                <w:color w:val="000000"/>
                <w:sz w:val="16"/>
                <w:szCs w:val="16"/>
              </w:rPr>
              <w:br/>
              <w:t xml:space="preserve">Anhui Menovo Pharmaceutical Co.,Ltd. Guangde Economic and Technological Development Zone Guangde, Anhui province, 242200 China Laurus Labs Limited Plot No. 18, Jawaharlal Nehru Pharma City Parawada India-531 021 Visakhapatnam, Andhra Pradesh; </w:t>
            </w:r>
            <w:r w:rsidRPr="00F33EDB">
              <w:rPr>
                <w:rFonts w:ascii="Arial" w:hAnsi="Arial" w:cs="Arial"/>
                <w:color w:val="000000"/>
                <w:sz w:val="16"/>
                <w:szCs w:val="16"/>
              </w:rPr>
              <w:br/>
              <w:t xml:space="preserve">Пропонована редакція: </w:t>
            </w:r>
            <w:r w:rsidRPr="00F33EDB">
              <w:rPr>
                <w:rFonts w:ascii="Arial" w:hAnsi="Arial" w:cs="Arial"/>
                <w:color w:val="000000"/>
                <w:sz w:val="16"/>
                <w:szCs w:val="16"/>
              </w:rPr>
              <w:br/>
              <w:t xml:space="preserve">Сертифікат відповідності Європейській фармакопеї для АФІ валсартану R1-CEP 2011-148-Rev 04 </w:t>
            </w:r>
            <w:r w:rsidRPr="00F33EDB">
              <w:rPr>
                <w:rFonts w:ascii="Arial" w:hAnsi="Arial" w:cs="Arial"/>
                <w:color w:val="000000"/>
                <w:sz w:val="16"/>
                <w:szCs w:val="16"/>
              </w:rPr>
              <w:br/>
              <w:t xml:space="preserve">Назва власника СЕР: Krka, d.d., Novo mesto Smarjeska cesta 6 8501 Novo mesto Slovenia </w:t>
            </w:r>
            <w:r w:rsidRPr="00F33EDB">
              <w:rPr>
                <w:rFonts w:ascii="Arial" w:hAnsi="Arial" w:cs="Arial"/>
                <w:color w:val="000000"/>
                <w:sz w:val="16"/>
                <w:szCs w:val="16"/>
              </w:rPr>
              <w:br/>
              <w:t xml:space="preserve">Дільниці виробництва: </w:t>
            </w:r>
            <w:r w:rsidRPr="00F33EDB">
              <w:rPr>
                <w:rFonts w:ascii="Arial" w:hAnsi="Arial" w:cs="Arial"/>
                <w:color w:val="000000"/>
                <w:sz w:val="16"/>
                <w:szCs w:val="16"/>
              </w:rPr>
              <w:br/>
              <w:t xml:space="preserve">Anhui Menovo Pharmaceutical Co.,Ltd. Guangde Economic and Technological Development Zone Guangde, Anhui province, 242200 China Laurus Labs Limited Plot No. 18, Jawaharlal Nehru Pharma City Parawada India-531 021 Anakapalli, Andhra Pradesh. </w:t>
            </w:r>
            <w:r w:rsidRPr="00F33EDB">
              <w:rPr>
                <w:rFonts w:ascii="Arial" w:hAnsi="Arial" w:cs="Arial"/>
                <w:color w:val="000000"/>
                <w:sz w:val="16"/>
                <w:szCs w:val="16"/>
              </w:rPr>
              <w:b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від вже затвердженого виробника IPCA Laboratories Limited для АФІ гідрохлортіазиду. </w:t>
            </w:r>
            <w:r w:rsidRPr="00F33EDB">
              <w:rPr>
                <w:rFonts w:ascii="Arial" w:hAnsi="Arial" w:cs="Arial"/>
                <w:color w:val="000000"/>
                <w:sz w:val="16"/>
                <w:szCs w:val="16"/>
              </w:rPr>
              <w:br/>
              <w:t xml:space="preserve">Діюча редакція: </w:t>
            </w:r>
            <w:r w:rsidRPr="00F33EDB">
              <w:rPr>
                <w:rFonts w:ascii="Arial" w:hAnsi="Arial" w:cs="Arial"/>
                <w:color w:val="000000"/>
                <w:sz w:val="16"/>
                <w:szCs w:val="16"/>
              </w:rPr>
              <w:br/>
              <w:t xml:space="preserve">Сертифікат відповідності Європейській фармакопеї для АФІ гідрохлортіазиду R1-CEP 2004-013-Rev 03, </w:t>
            </w:r>
            <w:r w:rsidRPr="00F33EDB">
              <w:rPr>
                <w:rFonts w:ascii="Arial" w:hAnsi="Arial" w:cs="Arial"/>
                <w:color w:val="000000"/>
                <w:sz w:val="16"/>
                <w:szCs w:val="16"/>
              </w:rPr>
              <w:br/>
              <w:t xml:space="preserve">Пропонована редакція: </w:t>
            </w:r>
            <w:r w:rsidRPr="00F33EDB">
              <w:rPr>
                <w:rFonts w:ascii="Arial" w:hAnsi="Arial" w:cs="Arial"/>
                <w:color w:val="000000"/>
                <w:sz w:val="16"/>
                <w:szCs w:val="16"/>
              </w:rPr>
              <w:br/>
              <w:t xml:space="preserve">Сертифікат відповідності Європейській фармакопеї для АФІ гідрохлортіазиду R1-CEP 2004-013-Rev 04 </w:t>
            </w:r>
            <w:r w:rsidRPr="00F33EDB">
              <w:rPr>
                <w:rFonts w:ascii="Arial" w:hAnsi="Arial" w:cs="Arial"/>
                <w:color w:val="000000"/>
                <w:sz w:val="16"/>
                <w:szCs w:val="16"/>
              </w:rPr>
              <w:b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від вже затвердженого виробника IPCA Laboratories Limited для АФІ гідрохлортіазиду. </w:t>
            </w:r>
            <w:r w:rsidRPr="00F33EDB">
              <w:rPr>
                <w:rFonts w:ascii="Arial" w:hAnsi="Arial" w:cs="Arial"/>
                <w:color w:val="000000"/>
                <w:sz w:val="16"/>
                <w:szCs w:val="16"/>
              </w:rPr>
              <w:br/>
              <w:t xml:space="preserve">Діюча редакція: </w:t>
            </w:r>
            <w:r w:rsidRPr="00F33EDB">
              <w:rPr>
                <w:rFonts w:ascii="Arial" w:hAnsi="Arial" w:cs="Arial"/>
                <w:color w:val="000000"/>
                <w:sz w:val="16"/>
                <w:szCs w:val="16"/>
              </w:rPr>
              <w:br/>
              <w:t xml:space="preserve">Сертифікат відповідності Європейській фармакопеї для АФІ гідрохлортіазиду R1-CEP 2004-013-Rev 04 </w:t>
            </w:r>
            <w:r w:rsidRPr="00F33EDB">
              <w:rPr>
                <w:rFonts w:ascii="Arial" w:hAnsi="Arial" w:cs="Arial"/>
                <w:color w:val="000000"/>
                <w:sz w:val="16"/>
                <w:szCs w:val="16"/>
              </w:rPr>
              <w:br/>
              <w:t xml:space="preserve">Назва власника СЕР: </w:t>
            </w:r>
            <w:r w:rsidRPr="00F33EDB">
              <w:rPr>
                <w:rFonts w:ascii="Arial" w:hAnsi="Arial" w:cs="Arial"/>
                <w:color w:val="000000"/>
                <w:sz w:val="16"/>
                <w:szCs w:val="16"/>
              </w:rPr>
              <w:br/>
              <w:t xml:space="preserve">Ipca Laboratories Limited International House 48, Kandivli Industrial Estate Kandivli (West) India-400 067 Mumbai, Maharashtra </w:t>
            </w:r>
            <w:r w:rsidRPr="00F33EDB">
              <w:rPr>
                <w:rFonts w:ascii="Arial" w:hAnsi="Arial" w:cs="Arial"/>
                <w:color w:val="000000"/>
                <w:sz w:val="16"/>
                <w:szCs w:val="16"/>
              </w:rPr>
              <w:br/>
              <w:t xml:space="preserve">Дільниця виробництва: Ipca Laboratories Limited P.O. Sejatva India-457 002 Ratlam, Madhya Pradesh, </w:t>
            </w:r>
            <w:r w:rsidRPr="00F33EDB">
              <w:rPr>
                <w:rFonts w:ascii="Arial" w:hAnsi="Arial" w:cs="Arial"/>
                <w:color w:val="000000"/>
                <w:sz w:val="16"/>
                <w:szCs w:val="16"/>
              </w:rPr>
              <w:br/>
              <w:t xml:space="preserve">Пропонована редакція: </w:t>
            </w:r>
            <w:r w:rsidRPr="00F33EDB">
              <w:rPr>
                <w:rFonts w:ascii="Arial" w:hAnsi="Arial" w:cs="Arial"/>
                <w:color w:val="000000"/>
                <w:sz w:val="16"/>
                <w:szCs w:val="16"/>
              </w:rPr>
              <w:br/>
              <w:t xml:space="preserve">Сертифікат відповідності Європейській фармакопеї для АФІ гідрохлортіазиду R1-CEP 2004-013-Rev 06 </w:t>
            </w:r>
            <w:r w:rsidRPr="00F33EDB">
              <w:rPr>
                <w:rFonts w:ascii="Arial" w:hAnsi="Arial" w:cs="Arial"/>
                <w:color w:val="000000"/>
                <w:sz w:val="16"/>
                <w:szCs w:val="16"/>
              </w:rPr>
              <w:br/>
              <w:t xml:space="preserve">Назва власника СЕР: </w:t>
            </w:r>
            <w:r w:rsidRPr="00F33EDB">
              <w:rPr>
                <w:rFonts w:ascii="Arial" w:hAnsi="Arial" w:cs="Arial"/>
                <w:color w:val="000000"/>
                <w:sz w:val="16"/>
                <w:szCs w:val="16"/>
              </w:rPr>
              <w:br/>
              <w:t xml:space="preserve">Ipca Laboratories Limited 48, Kandivli Industrial Estate Kandivli (West) India-400 067 Mumbai, Maharashtra, </w:t>
            </w:r>
            <w:r w:rsidRPr="00F33EDB">
              <w:rPr>
                <w:rFonts w:ascii="Arial" w:hAnsi="Arial" w:cs="Arial"/>
                <w:color w:val="000000"/>
                <w:sz w:val="16"/>
                <w:szCs w:val="16"/>
              </w:rPr>
              <w:br/>
              <w:t xml:space="preserve">Дільниця виробництва: Ipca Laboratories Limited P.O. Sejatva India-457 001 Ratlam, Madhya Pradesh </w:t>
            </w:r>
            <w:r w:rsidRPr="00F33EDB">
              <w:rPr>
                <w:rFonts w:ascii="Arial" w:hAnsi="Arial" w:cs="Arial"/>
                <w:color w:val="000000"/>
                <w:sz w:val="16"/>
                <w:szCs w:val="16"/>
              </w:rPr>
              <w:b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від вже затвердженого виробника Unichem Laboratories Limited для АФІ гідрохлортіазиду. </w:t>
            </w:r>
            <w:r w:rsidRPr="00F33EDB">
              <w:rPr>
                <w:rFonts w:ascii="Arial" w:hAnsi="Arial" w:cs="Arial"/>
                <w:color w:val="000000"/>
                <w:sz w:val="16"/>
                <w:szCs w:val="16"/>
              </w:rPr>
              <w:br/>
              <w:t xml:space="preserve">Діюча редакція: </w:t>
            </w:r>
            <w:r w:rsidRPr="00F33EDB">
              <w:rPr>
                <w:rFonts w:ascii="Arial" w:hAnsi="Arial" w:cs="Arial"/>
                <w:color w:val="000000"/>
                <w:sz w:val="16"/>
                <w:szCs w:val="16"/>
              </w:rPr>
              <w:br/>
              <w:t xml:space="preserve">Сертифікат відповідності Європейській фармакопеї для АФІ гідрохлортіазиду R1-CEP 2000-091-Rev 04 </w:t>
            </w:r>
            <w:r w:rsidRPr="00F33EDB">
              <w:rPr>
                <w:rFonts w:ascii="Arial" w:hAnsi="Arial" w:cs="Arial"/>
                <w:color w:val="000000"/>
                <w:sz w:val="16"/>
                <w:szCs w:val="16"/>
              </w:rPr>
              <w:br/>
              <w:t xml:space="preserve">Пропонована редакція: </w:t>
            </w:r>
            <w:r w:rsidRPr="00F33EDB">
              <w:rPr>
                <w:rFonts w:ascii="Arial" w:hAnsi="Arial" w:cs="Arial"/>
                <w:color w:val="000000"/>
                <w:sz w:val="16"/>
                <w:szCs w:val="16"/>
              </w:rPr>
              <w:br/>
              <w:t xml:space="preserve">Сертифікат відповідності Європейській фармакопеї для АФІ гідрохлортіазиду CEP 2000-091-Rev 06 </w:t>
            </w:r>
            <w:r w:rsidRPr="00F33EDB">
              <w:rPr>
                <w:rFonts w:ascii="Arial" w:hAnsi="Arial" w:cs="Arial"/>
                <w:color w:val="000000"/>
                <w:sz w:val="16"/>
                <w:szCs w:val="16"/>
              </w:rPr>
              <w:b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від вже затвердженого виробника Unichem Laboratories Limited для АФІ гідрохлортіазиду. </w:t>
            </w:r>
            <w:r w:rsidRPr="00F33EDB">
              <w:rPr>
                <w:rFonts w:ascii="Arial" w:hAnsi="Arial" w:cs="Arial"/>
                <w:color w:val="000000"/>
                <w:sz w:val="16"/>
                <w:szCs w:val="16"/>
              </w:rPr>
              <w:br/>
              <w:t xml:space="preserve">Діюча редакція: </w:t>
            </w:r>
            <w:r w:rsidRPr="00F33EDB">
              <w:rPr>
                <w:rFonts w:ascii="Arial" w:hAnsi="Arial" w:cs="Arial"/>
                <w:color w:val="000000"/>
                <w:sz w:val="16"/>
                <w:szCs w:val="16"/>
              </w:rPr>
              <w:br/>
              <w:t xml:space="preserve">Сертифікат відповідності Європейській фармакопеї для АФІ гідрохлортіазиду R1-CEP 2000-091-Rev 03 </w:t>
            </w:r>
            <w:r w:rsidRPr="00F33EDB">
              <w:rPr>
                <w:rFonts w:ascii="Arial" w:hAnsi="Arial" w:cs="Arial"/>
                <w:color w:val="000000"/>
                <w:sz w:val="16"/>
                <w:szCs w:val="16"/>
              </w:rPr>
              <w:br/>
              <w:t xml:space="preserve">Назва власника СЕР: </w:t>
            </w:r>
            <w:r w:rsidRPr="00F33EDB">
              <w:rPr>
                <w:rFonts w:ascii="Arial" w:hAnsi="Arial" w:cs="Arial"/>
                <w:color w:val="000000"/>
                <w:sz w:val="16"/>
                <w:szCs w:val="16"/>
              </w:rPr>
              <w:br/>
              <w:t xml:space="preserve">Unichem Laboratories Limited Unichem Bhavan, Prabhat Estate Off Swami Vivekanand Road, Jogeshwari (West) India – 400 102 Mumbai, Maharashtra. </w:t>
            </w:r>
            <w:r w:rsidRPr="00F33EDB">
              <w:rPr>
                <w:rFonts w:ascii="Arial" w:hAnsi="Arial" w:cs="Arial"/>
                <w:color w:val="000000"/>
                <w:sz w:val="16"/>
                <w:szCs w:val="16"/>
              </w:rPr>
              <w:br/>
              <w:t xml:space="preserve">Дільниця виробництва: </w:t>
            </w:r>
            <w:r w:rsidRPr="00F33EDB">
              <w:rPr>
                <w:rFonts w:ascii="Arial" w:hAnsi="Arial" w:cs="Arial"/>
                <w:color w:val="000000"/>
                <w:sz w:val="16"/>
                <w:szCs w:val="16"/>
              </w:rPr>
              <w:br/>
              <w:t xml:space="preserve">Unichem Laboratories Limited Plot No. 99, M.I.D.C. Area Village Dhatav-Roha, District Raigad India – 402 116 Roha, Maharashtra </w:t>
            </w:r>
            <w:r w:rsidRPr="00F33EDB">
              <w:rPr>
                <w:rFonts w:ascii="Arial" w:hAnsi="Arial" w:cs="Arial"/>
                <w:color w:val="000000"/>
                <w:sz w:val="16"/>
                <w:szCs w:val="16"/>
              </w:rPr>
              <w:br/>
              <w:t xml:space="preserve">Пропонована редакція: </w:t>
            </w:r>
            <w:r w:rsidRPr="00F33EDB">
              <w:rPr>
                <w:rFonts w:ascii="Arial" w:hAnsi="Arial" w:cs="Arial"/>
                <w:color w:val="000000"/>
                <w:sz w:val="16"/>
                <w:szCs w:val="16"/>
              </w:rPr>
              <w:br/>
              <w:t xml:space="preserve">Сертифікат відповідності Європейській фармакопеї для АФІ гідрохлортіазиду R1-CEP 2000-091-Rev 04, </w:t>
            </w:r>
            <w:r w:rsidRPr="00F33EDB">
              <w:rPr>
                <w:rFonts w:ascii="Arial" w:hAnsi="Arial" w:cs="Arial"/>
                <w:color w:val="000000"/>
                <w:sz w:val="16"/>
                <w:szCs w:val="16"/>
              </w:rPr>
              <w:br/>
              <w:t xml:space="preserve">Назва власника СЕР: </w:t>
            </w:r>
            <w:r w:rsidRPr="00F33EDB">
              <w:rPr>
                <w:rFonts w:ascii="Arial" w:hAnsi="Arial" w:cs="Arial"/>
                <w:color w:val="000000"/>
                <w:sz w:val="16"/>
                <w:szCs w:val="16"/>
              </w:rPr>
              <w:br/>
              <w:t xml:space="preserve">Unichem Laboratories Limited Unichem Bhavan, Prabhat Estate Off Swami Vivekanand Road, Jogeshwari (West) India – 400 102 Mumbai, Maharashtra, </w:t>
            </w:r>
            <w:r w:rsidRPr="00F33EDB">
              <w:rPr>
                <w:rFonts w:ascii="Arial" w:hAnsi="Arial" w:cs="Arial"/>
                <w:color w:val="000000"/>
                <w:sz w:val="16"/>
                <w:szCs w:val="16"/>
              </w:rPr>
              <w:br/>
              <w:t xml:space="preserve">Дільниці виробництва: </w:t>
            </w:r>
            <w:r w:rsidRPr="00F33EDB">
              <w:rPr>
                <w:rFonts w:ascii="Arial" w:hAnsi="Arial" w:cs="Arial"/>
                <w:color w:val="000000"/>
                <w:sz w:val="16"/>
                <w:szCs w:val="16"/>
              </w:rPr>
              <w:br/>
              <w:t xml:space="preserve">Unichem Laboratories Limited Plot No. 99, M.I.D.C. Area Village Dhatav-Roha, District Raigad India – 402 116 Roha, Maharashtra Unichem Laboratories Limited Plot No. T-47, Five Star M.I.D.C. Hatkanangale, District Kolhapur India-416 236 Kagal, Maharashtra </w:t>
            </w:r>
            <w:r w:rsidRPr="00F33EDB">
              <w:rPr>
                <w:rFonts w:ascii="Arial" w:hAnsi="Arial" w:cs="Arial"/>
                <w:color w:val="000000"/>
                <w:sz w:val="16"/>
                <w:szCs w:val="16"/>
              </w:rPr>
              <w:br/>
              <w:t xml:space="preserve">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r w:rsidRPr="00F33EDB">
              <w:rPr>
                <w:rFonts w:ascii="Arial" w:hAnsi="Arial" w:cs="Arial"/>
                <w:color w:val="000000"/>
                <w:sz w:val="16"/>
                <w:szCs w:val="16"/>
              </w:rPr>
              <w:br/>
              <w:t>Зміна часу зберігання проміжного продукту , а саме 12 місяців. У зв’язку з введенням додаткової дільниці Ningbo Menovo Tiankang Pharmaceuticals Co., Ltd., Китай, запроваджується додатковий варіант виробництва – безперервне виробництво з подальшим пакування у пакети LDPE, які закриваються пластиковою кліпсою та вставляються у вторинний транспортний пакет, який є пакетом PET/AL/PE.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Додавання виробника, що відповідає за імпорт нерозфасованої продукції в Словенію для подальшого упакування, а саме: Krka d.d., Novo mesto, Словенія, який наразі затверджений як виробник, відповідальний за виробництво “in bulk”, первинне та вторинне пакування, контроль серії та випуск серії, внаслідок введення додаткової дільниці виробництва Ningbo Menovo Tiankang Pharmaceuticals Co., Ltd., Китай для виробництва “in bulk”</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UA/9450/01/03</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ВЕЛАКСИН®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venlafaxine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венлафаксин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N06AX16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капсули пролонгованої дії по 37,5 мг; по 10 капсул у блістері; по 3 блістери в картонній коробці; по 14 капсул у блістері; по 2 блістери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ЗАТ Фармацевтичний Завод ЕГІС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ЗАТ Фармацевтичний Завод ЕГІС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R1-CEP 2009-082-Rev 02 (затверджено: R1-CEP 2009-082-Rev 00) для діючої речовини венлафаксину гідрохлориду від вже затвердженого виробника Aarti Industries Limited. Як наслідок оновлення СЕР відбулася зміна назви затвердженого виробника (було: Aarti Industries Limited; стало: Aarti Pharmalabs Limited). </w:t>
            </w:r>
            <w:r w:rsidRPr="00F33EDB">
              <w:rPr>
                <w:rFonts w:ascii="Arial" w:hAnsi="Arial" w:cs="Arial"/>
                <w:color w:val="000000"/>
                <w:sz w:val="16"/>
                <w:szCs w:val="16"/>
              </w:rPr>
              <w:br/>
              <w:t xml:space="preserve">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F33EDB">
              <w:rPr>
                <w:rFonts w:ascii="Arial" w:hAnsi="Arial" w:cs="Arial"/>
                <w:color w:val="000000"/>
                <w:sz w:val="16"/>
                <w:szCs w:val="16"/>
              </w:rPr>
              <w:br/>
              <w:t>Вилучення виробничої дільниці відповідальної за виробництво АФІ венлафаксину гідрохлориду: Egis Pharmaceuticals PLC, Угорщина. Залишаються альтернативні виробники АФІ: Алємбік Фармасевтікал Лтд., Індія та Аарті Індастріз Лімітед, Індія.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UA/3580/02/01</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ВЕЛАКСИН®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venlafaxine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венлафаксин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N06AX16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капсули пролонгованої дії по 75 мг; по 10 капсул у блістері; по 3 блістери в картонній коробці; по 14 капсул у блістері; по 2 блістери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ЗАТ Фармацевтичний Завод ЕГІС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ЗАТ Фармацевтичний Завод ЕГІС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R1-CEP 2009-082-Rev 02 (затверджено: R1-CEP 2009-082-Rev 00) для діючої речовини венлафаксину гідрохлориду від вже затвердженого виробника Aarti Industries Limited. Як наслідок оновлення СЕР відбулася зміна назви затвердженого виробника (було: Aarti Industries Limited; стало: Aarti Pharmalabs Limited). </w:t>
            </w:r>
            <w:r w:rsidRPr="00F33EDB">
              <w:rPr>
                <w:rFonts w:ascii="Arial" w:hAnsi="Arial" w:cs="Arial"/>
                <w:color w:val="000000"/>
                <w:sz w:val="16"/>
                <w:szCs w:val="16"/>
              </w:rPr>
              <w:br/>
              <w:t xml:space="preserve">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F33EDB">
              <w:rPr>
                <w:rFonts w:ascii="Arial" w:hAnsi="Arial" w:cs="Arial"/>
                <w:color w:val="000000"/>
                <w:sz w:val="16"/>
                <w:szCs w:val="16"/>
              </w:rPr>
              <w:br/>
              <w:t>Вилучення виробничої дільниці відповідальної за виробництво АФІ венлафаксину гідрохлориду: Egis Pharmaceuticals PLC, Угорщина. Залишаються альтернативні виробники АФІ: Алємбік Фармасевтікал Лтд., Індія та Аарті Індастріз Лімітед, Індія.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UA/3580/02/02</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ВЕЛАКСИН®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venlafaxine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венлафаксин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N06AX16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капсули пролонгованої дії по 150 мг; по 10 капсул у блістері; по 3 блістери в картонній коробці; по 14 капсул у блістері; по 2 блістери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ЗАТ Фармацевтичний Завод ЕГІС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ЗАТ Фармацевтичний Завод ЕГІС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R1-CEP 2009-082-Rev 02 (затверджено: R1-CEP 2009-082-Rev 00) для діючої речовини венлафаксину гідрохлориду від вже затвердженого виробника Aarti Industries Limited. Як наслідок оновлення СЕР відбулася зміна назви затвердженого виробника (було: Aarti Industries Limited; стало: Aarti Pharmalabs Limited). </w:t>
            </w:r>
            <w:r w:rsidRPr="00F33EDB">
              <w:rPr>
                <w:rFonts w:ascii="Arial" w:hAnsi="Arial" w:cs="Arial"/>
                <w:color w:val="000000"/>
                <w:sz w:val="16"/>
                <w:szCs w:val="16"/>
              </w:rPr>
              <w:br/>
              <w:t xml:space="preserve">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F33EDB">
              <w:rPr>
                <w:rFonts w:ascii="Arial" w:hAnsi="Arial" w:cs="Arial"/>
                <w:color w:val="000000"/>
                <w:sz w:val="16"/>
                <w:szCs w:val="16"/>
              </w:rPr>
              <w:br/>
              <w:t>Вилучення виробничої дільниці відповідальної за виробництво АФІ венлафаксину гідрохлориду: Egis Pharmaceuticals PLC, Угорщина. Залишаються альтернативні виробники АФІ: Алємбік Фармасевтікал Лтд., Індія та Аарті Індастріз Лімітед, Індія.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UA/3580/02/03</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ВЕСТІБО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betahistine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 xml:space="preserve">бетагістину дигідрохлорид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N07CA01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таблетки по 8 мг, по 10 таблеток у блістері; по 3 блістери у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повний цикл: Каталент Німеччина Шорндорф ГмбХ , Німеччина; первинне, вторинне пакування, випуск серії:</w:t>
            </w:r>
            <w:r w:rsidRPr="00F33EDB">
              <w:rPr>
                <w:rFonts w:ascii="Arial" w:hAnsi="Arial" w:cs="Arial"/>
                <w:color w:val="000000"/>
                <w:sz w:val="16"/>
                <w:szCs w:val="16"/>
              </w:rPr>
              <w:br/>
              <w:t>Балканфарма-Дупниця АТ, Болгарія; контроль серії (тільки мікробіологічне тестування): БАВ Інститут Гігієни та Забезпечення Якості ГмбХ, Німеччина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Німеччина/</w:t>
            </w:r>
          </w:p>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Болгарія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UA/4059/01/01</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ВЕСТІБО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betahistine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 xml:space="preserve">бетагістину дигідрохлорид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N07CA01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таблетки по 16 мг, по 10 таблеток у блістері; по 3 блістери у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повний цикл: Каталент Німеччина Шорндорф ГмбХ , Німеччина; первинне, вторинне пакування, випуск серії:</w:t>
            </w:r>
            <w:r w:rsidRPr="00F33EDB">
              <w:rPr>
                <w:rFonts w:ascii="Arial" w:hAnsi="Arial" w:cs="Arial"/>
                <w:color w:val="000000"/>
                <w:sz w:val="16"/>
                <w:szCs w:val="16"/>
              </w:rPr>
              <w:br/>
              <w:t>Балканфарма-Дупниця АТ, Болгарія; контроль серії (тільки мікробіологічне тестування): БАВ Інститут Гігієни та Забезпечення Якості ГмбХ, Німеччина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Німеччина/</w:t>
            </w:r>
          </w:p>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Болгарія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UA/4059/01/02</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ВЕСТІБО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betahistine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 xml:space="preserve">бетагістину дигідрохлорид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N07CA01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таблетки по 24 мг по 10 таблеток у блістері; по 2 або по 6 блістерів у коробці; по 15 таблеток у блістері; по 4 блістери у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повний цикл: Каталент Німеччина Шорндорф ГмбХ , Німеччина; первинне, вторинне пакування, випуск серії:</w:t>
            </w:r>
            <w:r w:rsidRPr="00F33EDB">
              <w:rPr>
                <w:rFonts w:ascii="Arial" w:hAnsi="Arial" w:cs="Arial"/>
                <w:color w:val="000000"/>
                <w:sz w:val="16"/>
                <w:szCs w:val="16"/>
              </w:rPr>
              <w:br/>
              <w:t>Балканфарма-Дупниця АТ, Болгарія; контроль серії (тільки мікробіологічне тестування): БАВ Інститут Гігієни та Забезпечення Якості ГмбХ, Німеччина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Німеччина/</w:t>
            </w:r>
          </w:p>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Болгарія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UA/4059/01/03</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ВІДЕЇН ФОРТЕ</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colecalciferol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холекальциферол (вітамін D3)</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A11CC05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 xml:space="preserve">капсули м'які по 500 мкг (20000 МО); по 10 капсул у блістері; по 2 або 6 блістерів у пачці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АТ "КИЇВСЬКИЙ ВІТАМІННИЙ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 - Затверджено: ВІДЕЇН Запропоновано: ВІДЕЇН ФОРТЕ Введення змін протягом 6-ти місяців після затвердження. Зміни І типу - Зміни щодо безпеки/ефективності та фармаконагляду (інші зміни) Внесено зміни у текст маркування вторинної упаковки лікарського засобу (п. 4, п. 17).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UA/18050/01/04</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ВІНОРЕЛЬБІН - ВІСТА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vinorelbine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вінорельбін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L01CA04</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концентрат для розчину для інфузій, 10 мг/мл по 1 мл (10 мг), 5 мл (50 мг) у флаконі; по 1 флакону в пачці картонній</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Товариство з обмеженою відповідальністю «БУСТ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Актавіс Італія С.п.А., Італія; </w:t>
            </w:r>
          </w:p>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Сіндан Фарма С.Р.Л., Румунiя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Італія/</w:t>
            </w:r>
          </w:p>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Румунія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на нестерильний АФІ, який буде використовуватися для виробництва стерильного лікарського засобу, якщо вода використовується на останніх етапах синтезу та матеріал не вільний від бактеріальних ендотоксинів. Подання нового сертифіката відповідності Європейській фармакопеї № R1-CEP 2017-075 - Rev 00 для діючої речовини Vinorelbine tartrate від нового виробника JIANGSU HANSOH PHARMACEUTICAL GROUP CO., LTD. (доповнення до версії ASMF 0003/18.04.2017 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UA/14709/01/01</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ГАЗАЛІЯ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rasagiline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разагілін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N04BD02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таблетки по 1 мг, по 10 таблеток у блістері; по 3 блістери в картонній упаковці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Маклеодс Фармасьютикалс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(уточнення інформації), "Побічні реакції" відповідно до інформації щодо медичного застосування референтного лікарського засобу (Азілект, таблетки) (eCTD версія 0007).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UA/19274/01/01</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ГЕПАМЕТІОН®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ademetionine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sz w:val="16"/>
                <w:szCs w:val="16"/>
              </w:rPr>
              <w:t>S-аденозил-L-метіонін 1,4 бутандисульфонат у перерахуванні на адеметіонін катіон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A16AA02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ліофілізат для розчину для ін`єкцій по 400 мг; 5 флаконів з ліофілізатом у комплекті з 5 ампулами з розчинником (L-лізин, натрію гідроксид, вода для ін’єкцій) по 5 мл в контурній чарунковій упаковці; по 1 контурній чарунковій упаковці в картонній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ПАТ "Київмедпрепарат"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виробник ліофілізату, відповідальний за випуск серії готового лікарського засобу: ПАТ "Київмедпрепарат", Україна;</w:t>
            </w:r>
            <w:r w:rsidRPr="00F33EDB">
              <w:rPr>
                <w:rFonts w:ascii="Arial" w:hAnsi="Arial" w:cs="Arial"/>
                <w:color w:val="000000"/>
                <w:sz w:val="16"/>
                <w:szCs w:val="16"/>
              </w:rPr>
              <w:br/>
              <w:t>виробник розчинника: ПАТ "Галичфарм",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Зміни критерію прийнятності за показником «Якість маркування» проміжної продукції в короткому описі технологічного процесу в розділі 3.2.Р.3.4.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UA/15978/01/01</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ГЕПАТОКС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L-орнітину-L-аспартат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sz w:val="16"/>
                <w:szCs w:val="16"/>
              </w:rPr>
              <w:t>A05BA</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концентрат для розчину для інфузій, 500 мг/мл по 10 мл в ампулі; по 10 ампул у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ТОВ «ФАРМАСЕЛ»</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Повний виробничий цикл: ТОВ "ФАРМАСЕЛ" Україна або Контроль, випуск серії: ТОВ "ФАРМАСЕЛ" Україна; Вторинна упаковка, контроль: ХОЛОПАК Ферпакунгстехнік ГмбХ, Німеччина; Виробництво нерозфасованої продукції, первинна та вторинна упаковка, контроль: ХОЛОПАК Ферпакунгстехнік ГмбХ, Німеччина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оптимізація процесу виробництва, що здійснюється на Дільниці № 1 «Виробництво рідких лікарських засобів в асептичних умовах» ТОВ «Фармасел»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UA/12890/01/01</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ГІДРОКОРТИЗОНУ АЦЕТАТ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hydrocortisone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гідрокортизону ацетат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кристалічний порошок (субстанція); в поліетиленових пакетах; для фармацевтичного застосування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ТОВ "ФЗ "СТАДА"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Цзянсу Ліанхуан Фармасьютікал Ко.,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Китай</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w:t>
            </w:r>
            <w:r w:rsidRPr="00F33EDB">
              <w:rPr>
                <w:rFonts w:ascii="Arial" w:hAnsi="Arial" w:cs="Arial"/>
                <w:color w:val="000000"/>
                <w:sz w:val="16"/>
                <w:szCs w:val="16"/>
              </w:rPr>
              <w:br/>
              <w:t>Зміна назви заявника з ТОВ "ФЗ "БІОФАРМА", Україна на ТОВ "ФЗ "СТАДА",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 xml:space="preserve">UA/20080/01/01 </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ГІНОМАКС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combinations of imidazole derivatives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тіоконазол та тинідазол</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G01AF20</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супозиторії вагінальні, 100 мг/150 мг; по 7 супозиторіїв у стрипах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Зентіва, к.с.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Чеська Республiка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Екселтіс Ілач Санаї ве Тіджарет Анонім Шіркеті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UA/15953/01/01</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ГЛІЦИН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glycine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гліцин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кристалічний порошок (субстанція) у подвійних поліетиленових пакетах для фармацевтичного застосування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ТОВАРИСТВО З ОБМЕЖЕНОЮ ВІДПОВІДАЛЬНІСТЮ "КОРПОРАЦІЯ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ЕВОНІК РЕКСІМ (НАНЬНІН) ФАРМАСЬЮТІКАЛ КО.,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Китай</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 (згідно наказу МОЗ від 23.07.2015 № 460): Затверджено: Товариство з обмеженою відповідальністю "Фармацевтична компанія "Здоров'я", Україна</w:t>
            </w:r>
            <w:r w:rsidRPr="00F33EDB">
              <w:rPr>
                <w:rFonts w:ascii="Arial" w:hAnsi="Arial" w:cs="Arial"/>
                <w:color w:val="000000"/>
                <w:sz w:val="16"/>
                <w:szCs w:val="16"/>
              </w:rPr>
              <w:br/>
              <w:t xml:space="preserve">Запропоновано: ТОВАРИСТВО З ОБМЕЖЕНОЮ ВІДПОВІДАЛЬНІСТЮ "КОРПОРАЦІЯ "ЗДОРОВ`Я",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UA/15008/01/01</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ГУНА-БОВЕЛ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5C7416" w:rsidRDefault="005C7416" w:rsidP="00872F23">
            <w:pPr>
              <w:rPr>
                <w:rFonts w:ascii="Arial" w:hAnsi="Arial" w:cs="Arial"/>
                <w:color w:val="000000"/>
                <w:sz w:val="16"/>
                <w:szCs w:val="16"/>
                <w:lang w:val="en-US"/>
              </w:rPr>
            </w:pPr>
            <w:r w:rsidRPr="005C7416">
              <w:rPr>
                <w:rFonts w:ascii="Arial" w:hAnsi="Arial" w:cs="Arial"/>
                <w:sz w:val="16"/>
                <w:szCs w:val="16"/>
                <w:lang w:val="en-US"/>
              </w:rPr>
              <w:t>Aloe D2, Carduus marianus D2, Chelidonium majus D2, Collinsonia canadensis D2, Rhamnus frangula D2, Rheum D2, Taraxacum D2, Cholecalciferol D2, Niacin D2, Pantothenic acid D2, Thiaminum hydrochloricum D4, Alumina D6, Alumina D8, Bryonia alba D6, Bryonia alba D8, Colon suis D6, Colon suis D12, Colon suis D30, Kalium carbonicum D6, Kalium carbonicum D8, Kalium carbonicum D12, Natrum carbonicum D6, Natrum carbonicum D8, Natrum carbonicum D12, Nux vomica D6, Nux vomica D8, Rectum suis D6, Rectum suis D12, Rectum suis D30, Skatolum D6, Skatolum D10</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комплексний гомеопатичний препарат</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 xml:space="preserve">краплі оральні; по 30 мл у флаконі-крапельниці; по 1 флакону-крапельниці у картонній коробці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Гуна С.п.а.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Гуна С.п.а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Італія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Введення змін протягом 6-ти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UA/12657/01/01</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ГУНА-РЕГУЦИКЛ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5C7416" w:rsidRDefault="005C7416" w:rsidP="00872F23">
            <w:pPr>
              <w:rPr>
                <w:rFonts w:ascii="Arial" w:hAnsi="Arial" w:cs="Arial"/>
                <w:color w:val="000000"/>
                <w:sz w:val="16"/>
                <w:szCs w:val="16"/>
                <w:lang w:val="en-US"/>
              </w:rPr>
            </w:pPr>
            <w:r w:rsidRPr="005C7416">
              <w:rPr>
                <w:rFonts w:ascii="Arial" w:hAnsi="Arial" w:cs="Arial"/>
                <w:sz w:val="16"/>
                <w:szCs w:val="16"/>
                <w:lang w:val="en-US"/>
              </w:rPr>
              <w:t>Corpus luteum suis D8, Corpus luteum suis D12, Corpus luteum suis D30, Kalium carbonicum 30CH, Kalium carbonicum 6CH, Ovarium suis D8, Ovarium suis D12, Ovarium suis D30, Pulsatilla D6, Pulsatilla D8, Pulsatilla D30</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комплексний гомеопатичний препарат</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краплі оральні, по 30 мл у флаконі-крапельниці; по 1 флакону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Гуна С.п.а.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Гуна С.п.а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Iталiя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та вторинної упаковки лікарського засобу щодо зазначення одиниць вимірювання у системі SI та нанесення 2D-коду на первинну упаковку.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UA/12712/01/01</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ДАЗАТИНІБ-ТЕВА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dasatinib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 xml:space="preserve">дазатиніб (у вигляді дазатинібу моногідрату)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L01EA02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таблетки, вкриті плівковою оболонкою, по 50 мг по 10 таблеток у блістері; по 6 блістерів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ПЛІВА Хрватска д.о.о.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Хорватія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UA/20518/01/01</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ДАЗАТИНІБ-ТЕВА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dasatinib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 xml:space="preserve">дазатиніб (у вигляді дазатинібу моногідрату)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L01EA02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таблетки, вкриті плівковою оболонкою, по 70 мг по 10 таблеток у блістері; по 6 блістерів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ПЛІВА Хрватска д.о.о.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Хорватія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UA/20518/01/02</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ДЕЗЛОРАТАДИН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desloratadine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дезлоратадин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ТОВАРИСТВО З ОБМЕЖЕНОЮ ВІДПОВІДАЛЬНІСТЮ "КОРПОРАЦІЯ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Default="005C7416" w:rsidP="00872F23">
            <w:pPr>
              <w:pStyle w:val="110"/>
              <w:tabs>
                <w:tab w:val="left" w:pos="12600"/>
              </w:tabs>
              <w:jc w:val="center"/>
              <w:rPr>
                <w:rFonts w:ascii="Arial" w:hAnsi="Arial" w:cs="Arial"/>
                <w:color w:val="000000"/>
                <w:sz w:val="16"/>
                <w:szCs w:val="16"/>
              </w:rPr>
            </w:pPr>
            <w:r>
              <w:rPr>
                <w:rFonts w:ascii="Arial" w:hAnsi="Arial" w:cs="Arial"/>
                <w:color w:val="000000"/>
                <w:sz w:val="16"/>
                <w:szCs w:val="16"/>
              </w:rPr>
              <w:t>КАДІЛА</w:t>
            </w:r>
          </w:p>
          <w:p w:rsidR="005C7416" w:rsidRPr="0035523C" w:rsidRDefault="005C7416" w:rsidP="00872F23">
            <w:pPr>
              <w:pStyle w:val="110"/>
              <w:tabs>
                <w:tab w:val="left" w:pos="12600"/>
              </w:tabs>
              <w:jc w:val="center"/>
              <w:rPr>
                <w:rFonts w:ascii="Arial" w:hAnsi="Arial" w:cs="Arial"/>
                <w:color w:val="000000"/>
                <w:sz w:val="16"/>
                <w:szCs w:val="16"/>
              </w:rPr>
            </w:pPr>
            <w:r>
              <w:rPr>
                <w:rFonts w:ascii="Arial" w:hAnsi="Arial" w:cs="Arial"/>
                <w:color w:val="000000"/>
                <w:sz w:val="16"/>
                <w:szCs w:val="16"/>
              </w:rPr>
              <w:t>ФАРМАС</w:t>
            </w:r>
            <w:r>
              <w:rPr>
                <w:rFonts w:ascii="Arial" w:hAnsi="Arial" w:cs="Arial"/>
                <w:color w:val="000000"/>
                <w:sz w:val="16"/>
                <w:szCs w:val="16"/>
                <w:lang w:val="en-US"/>
              </w:rPr>
              <w:t>’</w:t>
            </w:r>
            <w:r>
              <w:rPr>
                <w:rFonts w:ascii="Arial" w:hAnsi="Arial" w:cs="Arial"/>
                <w:color w:val="000000"/>
                <w:sz w:val="16"/>
                <w:szCs w:val="16"/>
              </w:rPr>
              <w:t>ЮТІКАЛЗ ЛІМІТЕД</w:t>
            </w:r>
          </w:p>
          <w:p w:rsidR="005C7416" w:rsidRDefault="005C7416" w:rsidP="00872F23">
            <w:pPr>
              <w:pStyle w:val="110"/>
              <w:tabs>
                <w:tab w:val="left" w:pos="12600"/>
              </w:tabs>
              <w:jc w:val="center"/>
              <w:rPr>
                <w:rFonts w:ascii="Arial" w:hAnsi="Arial" w:cs="Arial"/>
                <w:color w:val="000000"/>
                <w:sz w:val="16"/>
                <w:szCs w:val="16"/>
              </w:rPr>
            </w:pPr>
          </w:p>
          <w:p w:rsidR="005C7416" w:rsidRDefault="005C7416" w:rsidP="00872F23">
            <w:pPr>
              <w:pStyle w:val="110"/>
              <w:tabs>
                <w:tab w:val="left" w:pos="12600"/>
              </w:tabs>
              <w:jc w:val="center"/>
              <w:rPr>
                <w:rFonts w:ascii="Arial" w:hAnsi="Arial" w:cs="Arial"/>
                <w:color w:val="000000"/>
                <w:sz w:val="16"/>
                <w:szCs w:val="16"/>
              </w:rPr>
            </w:pPr>
          </w:p>
          <w:p w:rsidR="005C7416" w:rsidRDefault="005C7416" w:rsidP="00872F23">
            <w:pPr>
              <w:pStyle w:val="110"/>
              <w:tabs>
                <w:tab w:val="left" w:pos="12600"/>
              </w:tabs>
              <w:jc w:val="center"/>
              <w:rPr>
                <w:rFonts w:ascii="Arial" w:hAnsi="Arial" w:cs="Arial"/>
                <w:color w:val="000000"/>
                <w:sz w:val="16"/>
                <w:szCs w:val="16"/>
              </w:rPr>
            </w:pPr>
          </w:p>
          <w:p w:rsidR="005C7416" w:rsidRDefault="005C7416" w:rsidP="00872F23">
            <w:pPr>
              <w:pStyle w:val="110"/>
              <w:tabs>
                <w:tab w:val="left" w:pos="12600"/>
              </w:tabs>
              <w:jc w:val="center"/>
              <w:rPr>
                <w:rFonts w:ascii="Arial" w:hAnsi="Arial" w:cs="Arial"/>
                <w:color w:val="000000"/>
                <w:sz w:val="16"/>
                <w:szCs w:val="16"/>
              </w:rPr>
            </w:pPr>
          </w:p>
          <w:p w:rsidR="005C7416" w:rsidRDefault="005C7416" w:rsidP="00872F23">
            <w:pPr>
              <w:pStyle w:val="110"/>
              <w:tabs>
                <w:tab w:val="left" w:pos="12600"/>
              </w:tabs>
              <w:jc w:val="center"/>
              <w:rPr>
                <w:rFonts w:ascii="Arial" w:hAnsi="Arial" w:cs="Arial"/>
                <w:color w:val="000000"/>
                <w:sz w:val="16"/>
                <w:szCs w:val="16"/>
              </w:rPr>
            </w:pPr>
          </w:p>
          <w:p w:rsidR="005C7416" w:rsidRPr="00F33EDB" w:rsidRDefault="005C7416" w:rsidP="00872F23">
            <w:pPr>
              <w:pStyle w:val="110"/>
              <w:tabs>
                <w:tab w:val="left" w:pos="12600"/>
              </w:tabs>
              <w:jc w:val="center"/>
              <w:rPr>
                <w:rFonts w:ascii="Arial" w:hAnsi="Arial" w:cs="Arial"/>
                <w:color w:val="000000"/>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Китай</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 (згідно наказу МОЗ від 23.07.2015 № 460): Затверджено: Товариство з обмеженою відповідальністю "Фармацевтична компанія "Здоров'я", Україна</w:t>
            </w:r>
            <w:r w:rsidRPr="00F33EDB">
              <w:rPr>
                <w:rFonts w:ascii="Arial" w:hAnsi="Arial" w:cs="Arial"/>
                <w:color w:val="000000"/>
                <w:sz w:val="16"/>
                <w:szCs w:val="16"/>
              </w:rPr>
              <w:br/>
              <w:t xml:space="preserve">Запропоновано: ТОВАРИСТВО З ОБМЕЖЕНОЮ ВІДПОВІДАЛЬНІСТЮ "КОРПОРАЦІЯ "ЗДОРОВ`Я",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UA/15080/01/01</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ДЕКВАДОЛ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 xml:space="preserve">деквалінію хлорид, цинхокаїну гідрохлорид (дибукаїну гідрохлорид)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R02A</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таблетки для розсмоктування з м'ятним смаком; по 6 таблеток у блістері; по 3 або 5 блістерів у пачці з картону; по 12 таблеток у блістері; по 1 або 3 блістери у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АТ "КИЇВСЬКИЙ ВІТАМІННИЙ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F33EDB">
              <w:rPr>
                <w:rFonts w:ascii="Arial" w:hAnsi="Arial" w:cs="Arial"/>
                <w:color w:val="000000"/>
                <w:sz w:val="16"/>
                <w:szCs w:val="16"/>
              </w:rPr>
              <w:br/>
              <w:t xml:space="preserve">Вилучення виробника АФІ Деквалінію хлорид ’’Olon S.p.A.,’’, Італія. Затверджено: «Laboratorios Espinos Y Bofill S.A. (LEBSA)», Іспанія </w:t>
            </w:r>
            <w:r w:rsidRPr="00F33EDB">
              <w:rPr>
                <w:rFonts w:ascii="Arial" w:hAnsi="Arial" w:cs="Arial"/>
                <w:color w:val="000000"/>
                <w:sz w:val="16"/>
                <w:szCs w:val="16"/>
              </w:rPr>
              <w:br/>
              <w:t>«Olon S.p.A.», Італія. Запропоновано: «Laboratorios Espinos Y Bofill S.A. (LEBSA)», Іспанія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UA/14989/01/01</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ДЕКВАДОЛ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 xml:space="preserve">деквалінію хлорид, цинхокаїну гідрохлорид (дибукаїну гідрохлорид)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R02A</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таблетки для розсмоктування з лимонним смаком; по 6 таблеток у блістері; по 3 або 5 блістерів у пачці з картону; по 12 таблеток у блістері; по 1 або 3 блістери у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АТ "КИЇВСЬКИЙ ВІТАМІННИЙ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F33EDB">
              <w:rPr>
                <w:rFonts w:ascii="Arial" w:hAnsi="Arial" w:cs="Arial"/>
                <w:color w:val="000000"/>
                <w:sz w:val="16"/>
                <w:szCs w:val="16"/>
              </w:rPr>
              <w:br/>
              <w:t xml:space="preserve">Вилучення виробника АФІ Деквалінію хлорид ’’Olon S.p.A.,’’, Італія. Затверджено: «Laboratorios Espinos Y Bofill S.A. (LEBSA)», Іспанія </w:t>
            </w:r>
            <w:r w:rsidRPr="00F33EDB">
              <w:rPr>
                <w:rFonts w:ascii="Arial" w:hAnsi="Arial" w:cs="Arial"/>
                <w:color w:val="000000"/>
                <w:sz w:val="16"/>
                <w:szCs w:val="16"/>
              </w:rPr>
              <w:br/>
              <w:t>«Olon S.p.A.», Італія. Запропоновано: «Laboratorios Espinos Y Bofill S.A. (LEBSA)», Іспанія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UA/16837/01/01</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ДЕКВАДОЛ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 xml:space="preserve">деквалінію хлорид, цинхокаїну гідрохлорид (дибукаїну гідрохлорид)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R02A</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таблетки для розсмоктування з малиновим смаком; по 6 таблеток у блістері; по 3 або 5 блістерів у пачці з картону; по 12 таблеток у блістері; по 1 або 3 блістери у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АТ "КИЇВСЬКИЙ ВІТАМІННИЙ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F33EDB">
              <w:rPr>
                <w:rFonts w:ascii="Arial" w:hAnsi="Arial" w:cs="Arial"/>
                <w:color w:val="000000"/>
                <w:sz w:val="16"/>
                <w:szCs w:val="16"/>
              </w:rPr>
              <w:br/>
              <w:t xml:space="preserve">Вилучення виробника АФІ Деквалінію хлорид ’’Olon S.p.A.,’’, Італія. Затверджено: «Laboratorios Espinos Y Bofill S.A. (LEBSA)», Іспанія </w:t>
            </w:r>
            <w:r w:rsidRPr="00F33EDB">
              <w:rPr>
                <w:rFonts w:ascii="Arial" w:hAnsi="Arial" w:cs="Arial"/>
                <w:color w:val="000000"/>
                <w:sz w:val="16"/>
                <w:szCs w:val="16"/>
              </w:rPr>
              <w:br/>
              <w:t>«Olon S.p.A.», Італія. Запропоновано: «Laboratorios Espinos Y Bofill S.A. (LEBSA)», Іспанія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UA/16838/01/01</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ДЕКВАДОЛ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 xml:space="preserve">деквалінію хлорид, цинхокаїну гідрохлорид (дибукаїну гідрохлорид)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R02A</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таблетки для розсмоктування з кокосовим смаком; по 6 таблеток у блістері; по 3 або 5 блістерів у пачці з картону; по 12 таблеток у блістері; по 1 або 3 блістери у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АТ "КИЇВСЬКИЙ ВІТАМІННИЙ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F33EDB">
              <w:rPr>
                <w:rFonts w:ascii="Arial" w:hAnsi="Arial" w:cs="Arial"/>
                <w:color w:val="000000"/>
                <w:sz w:val="16"/>
                <w:szCs w:val="16"/>
              </w:rPr>
              <w:br/>
              <w:t xml:space="preserve">Вилучення виробника АФІ Деквалінію хлорид ’’Olon S.p.A.,’’, Італія. Затверджено: «Laboratorios Espinos Y Bofill S.A. (LEBSA)», Іспанія </w:t>
            </w:r>
            <w:r w:rsidRPr="00F33EDB">
              <w:rPr>
                <w:rFonts w:ascii="Arial" w:hAnsi="Arial" w:cs="Arial"/>
                <w:color w:val="000000"/>
                <w:sz w:val="16"/>
                <w:szCs w:val="16"/>
              </w:rPr>
              <w:br/>
              <w:t>«Olon S.p.A.», Італія. Запропоновано: «Laboratorios Espinos Y Bofill S.A. (LEBSA)», Іспанія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UA/16839/01/01</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lang w:val="en-US"/>
              </w:rPr>
            </w:pPr>
            <w:r w:rsidRPr="00F33EDB">
              <w:rPr>
                <w:rFonts w:ascii="Arial" w:hAnsi="Arial" w:cs="Arial"/>
                <w:b/>
                <w:sz w:val="16"/>
                <w:szCs w:val="16"/>
              </w:rPr>
              <w:t>ДЕРМАЗОЛ®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ketoconazole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 xml:space="preserve">кетоконазол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lang w:val="ru-RU"/>
              </w:rPr>
            </w:pPr>
            <w:r w:rsidRPr="00F33EDB">
              <w:rPr>
                <w:rFonts w:ascii="Arial" w:hAnsi="Arial" w:cs="Arial"/>
                <w:color w:val="000000"/>
                <w:sz w:val="16"/>
                <w:szCs w:val="16"/>
                <w:lang w:val="ru-RU"/>
              </w:rPr>
              <w:t xml:space="preserve">крем, 20 мг/г, </w:t>
            </w:r>
            <w:r w:rsidRPr="00F33EDB">
              <w:rPr>
                <w:rFonts w:ascii="Arial" w:hAnsi="Arial" w:cs="Arial"/>
                <w:color w:val="000000"/>
                <w:sz w:val="16"/>
                <w:szCs w:val="16"/>
              </w:rPr>
              <w:t>in</w:t>
            </w:r>
            <w:r w:rsidRPr="00F33EDB">
              <w:rPr>
                <w:rFonts w:ascii="Arial" w:hAnsi="Arial" w:cs="Arial"/>
                <w:color w:val="000000"/>
                <w:sz w:val="16"/>
                <w:szCs w:val="16"/>
                <w:lang w:val="ru-RU"/>
              </w:rPr>
              <w:t xml:space="preserve"> </w:t>
            </w:r>
            <w:r w:rsidRPr="00F33EDB">
              <w:rPr>
                <w:rFonts w:ascii="Arial" w:hAnsi="Arial" w:cs="Arial"/>
                <w:color w:val="000000"/>
                <w:sz w:val="16"/>
                <w:szCs w:val="16"/>
              </w:rPr>
              <w:t>bulk</w:t>
            </w:r>
            <w:r w:rsidRPr="00F33EDB">
              <w:rPr>
                <w:rFonts w:ascii="Arial" w:hAnsi="Arial" w:cs="Arial"/>
                <w:color w:val="000000"/>
                <w:sz w:val="16"/>
                <w:szCs w:val="16"/>
                <w:lang w:val="ru-RU"/>
              </w:rPr>
              <w:t xml:space="preserve"> № 504: по 15 г у тубі; по 504 туби в картонній упаковці; </w:t>
            </w:r>
            <w:r w:rsidRPr="00F33EDB">
              <w:rPr>
                <w:rFonts w:ascii="Arial" w:hAnsi="Arial" w:cs="Arial"/>
                <w:color w:val="000000"/>
                <w:sz w:val="16"/>
                <w:szCs w:val="16"/>
              </w:rPr>
              <w:t>in</w:t>
            </w:r>
            <w:r w:rsidRPr="00F33EDB">
              <w:rPr>
                <w:rFonts w:ascii="Arial" w:hAnsi="Arial" w:cs="Arial"/>
                <w:color w:val="000000"/>
                <w:sz w:val="16"/>
                <w:szCs w:val="16"/>
                <w:lang w:val="ru-RU"/>
              </w:rPr>
              <w:t xml:space="preserve"> </w:t>
            </w:r>
            <w:r w:rsidRPr="00F33EDB">
              <w:rPr>
                <w:rFonts w:ascii="Arial" w:hAnsi="Arial" w:cs="Arial"/>
                <w:color w:val="000000"/>
                <w:sz w:val="16"/>
                <w:szCs w:val="16"/>
              </w:rPr>
              <w:t>bulk</w:t>
            </w:r>
            <w:r w:rsidRPr="00F33EDB">
              <w:rPr>
                <w:rFonts w:ascii="Arial" w:hAnsi="Arial" w:cs="Arial"/>
                <w:color w:val="000000"/>
                <w:sz w:val="16"/>
                <w:szCs w:val="16"/>
                <w:lang w:val="ru-RU"/>
              </w:rPr>
              <w:t xml:space="preserve"> № 320: по 30 г у тубі; по 320 туб в картонній упаковці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ТОВ "ГЛЕДФАРМ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КУСУМ ХЕЛТХКЕР ПВТ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надано оновлений План управління ризиками версія 2.0 </w:t>
            </w:r>
            <w:r w:rsidRPr="00F33EDB">
              <w:rPr>
                <w:rFonts w:ascii="Arial" w:hAnsi="Arial" w:cs="Arial"/>
                <w:color w:val="000000"/>
                <w:sz w:val="16"/>
                <w:szCs w:val="16"/>
              </w:rPr>
              <w:br/>
              <w:t xml:space="preserve">Зміни внесено до частин: </w:t>
            </w:r>
            <w:r w:rsidRPr="00F33EDB">
              <w:rPr>
                <w:rFonts w:ascii="Arial" w:hAnsi="Arial" w:cs="Arial"/>
                <w:color w:val="000000"/>
                <w:sz w:val="16"/>
                <w:szCs w:val="16"/>
              </w:rPr>
              <w:br/>
              <w:t xml:space="preserve">І «Загальна інформація» </w:t>
            </w:r>
            <w:r w:rsidRPr="00F33EDB">
              <w:rPr>
                <w:rFonts w:ascii="Arial" w:hAnsi="Arial" w:cs="Arial"/>
                <w:color w:val="000000"/>
                <w:sz w:val="16"/>
                <w:szCs w:val="16"/>
              </w:rPr>
              <w:br/>
              <w:t xml:space="preserve">II «Специфікація з безпеки», модулі: </w:t>
            </w:r>
            <w:r w:rsidRPr="00F33EDB">
              <w:rPr>
                <w:rFonts w:ascii="Arial" w:hAnsi="Arial" w:cs="Arial"/>
                <w:color w:val="000000"/>
                <w:sz w:val="16"/>
                <w:szCs w:val="16"/>
              </w:rPr>
              <w:br/>
              <w:t xml:space="preserve">CI «Епідеміологія показань до застосування та цільова(і) популяція(ї)», </w:t>
            </w:r>
            <w:r w:rsidRPr="00F33EDB">
              <w:rPr>
                <w:rFonts w:ascii="Arial" w:hAnsi="Arial" w:cs="Arial"/>
                <w:color w:val="000000"/>
                <w:sz w:val="16"/>
                <w:szCs w:val="16"/>
              </w:rPr>
              <w:br/>
              <w:t xml:space="preserve">CIІ «Доклінічна частина специфікації з безпеки», </w:t>
            </w:r>
            <w:r w:rsidRPr="00F33EDB">
              <w:rPr>
                <w:rFonts w:ascii="Arial" w:hAnsi="Arial" w:cs="Arial"/>
                <w:color w:val="000000"/>
                <w:sz w:val="16"/>
                <w:szCs w:val="16"/>
              </w:rPr>
              <w:br/>
              <w:t xml:space="preserve">CIII «Експозиція пацієнтів, залучених до клінічних випробувань», </w:t>
            </w:r>
            <w:r w:rsidRPr="00F33EDB">
              <w:rPr>
                <w:rFonts w:ascii="Arial" w:hAnsi="Arial" w:cs="Arial"/>
                <w:color w:val="000000"/>
                <w:sz w:val="16"/>
                <w:szCs w:val="16"/>
              </w:rPr>
              <w:br/>
              <w:t xml:space="preserve">CIV «Популяції, які не вивчались під час клінічних випробувань», </w:t>
            </w:r>
            <w:r w:rsidRPr="00F33EDB">
              <w:rPr>
                <w:rFonts w:ascii="Arial" w:hAnsi="Arial" w:cs="Arial"/>
                <w:color w:val="000000"/>
                <w:sz w:val="16"/>
                <w:szCs w:val="16"/>
              </w:rPr>
              <w:br/>
              <w:t xml:space="preserve">CV «Післяреєстраційний досвід», </w:t>
            </w:r>
            <w:r w:rsidRPr="00F33EDB">
              <w:rPr>
                <w:rFonts w:ascii="Arial" w:hAnsi="Arial" w:cs="Arial"/>
                <w:color w:val="000000"/>
                <w:sz w:val="16"/>
                <w:szCs w:val="16"/>
              </w:rPr>
              <w:br/>
              <w:t xml:space="preserve">CVI «Додаткові вимоги України, ЄС до специфікації з безпеки», </w:t>
            </w:r>
            <w:r w:rsidRPr="00F33EDB">
              <w:rPr>
                <w:rFonts w:ascii="Arial" w:hAnsi="Arial" w:cs="Arial"/>
                <w:color w:val="000000"/>
                <w:sz w:val="16"/>
                <w:szCs w:val="16"/>
              </w:rPr>
              <w:br/>
              <w:t xml:space="preserve">CVII «Ідентифіковані та потенційні ризики», </w:t>
            </w:r>
            <w:r w:rsidRPr="00F33EDB">
              <w:rPr>
                <w:rFonts w:ascii="Arial" w:hAnsi="Arial" w:cs="Arial"/>
                <w:color w:val="000000"/>
                <w:sz w:val="16"/>
                <w:szCs w:val="16"/>
              </w:rPr>
              <w:br/>
              <w:t xml:space="preserve">CVIII «Резюме проблем безпеки» </w:t>
            </w:r>
            <w:r w:rsidRPr="00F33EDB">
              <w:rPr>
                <w:rFonts w:ascii="Arial" w:hAnsi="Arial" w:cs="Arial"/>
                <w:color w:val="000000"/>
                <w:sz w:val="16"/>
                <w:szCs w:val="16"/>
              </w:rPr>
              <w:br/>
              <w:t xml:space="preserve">III «План з фармаконагляду», </w:t>
            </w:r>
            <w:r w:rsidRPr="00F33EDB">
              <w:rPr>
                <w:rFonts w:ascii="Arial" w:hAnsi="Arial" w:cs="Arial"/>
                <w:color w:val="000000"/>
                <w:sz w:val="16"/>
                <w:szCs w:val="16"/>
              </w:rPr>
              <w:br/>
              <w:t xml:space="preserve">IV»Плани щодо післяреєстраційних досліджень ефективності», </w:t>
            </w:r>
            <w:r w:rsidRPr="00F33EDB">
              <w:rPr>
                <w:rFonts w:ascii="Arial" w:hAnsi="Arial" w:cs="Arial"/>
                <w:color w:val="000000"/>
                <w:sz w:val="16"/>
                <w:szCs w:val="16"/>
              </w:rPr>
              <w:br/>
              <w:t xml:space="preserve">V «Заходи з мінімізації ризиків», </w:t>
            </w:r>
            <w:r w:rsidRPr="00F33EDB">
              <w:rPr>
                <w:rFonts w:ascii="Arial" w:hAnsi="Arial" w:cs="Arial"/>
                <w:color w:val="000000"/>
                <w:sz w:val="16"/>
                <w:szCs w:val="16"/>
              </w:rPr>
              <w:br/>
              <w:t xml:space="preserve">VI «Резюме плану управління ризиками» </w:t>
            </w:r>
            <w:r w:rsidRPr="00F33EDB">
              <w:rPr>
                <w:rFonts w:ascii="Arial" w:hAnsi="Arial" w:cs="Arial"/>
                <w:color w:val="000000"/>
                <w:sz w:val="16"/>
                <w:szCs w:val="16"/>
              </w:rPr>
              <w:br/>
              <w:t xml:space="preserve">VII «Додатки» у зв'язку із зміною формату, відповідно до вимог Evaluation Guidance on the format of the risk management plan (RMP) in the EU – in integrated format. 31 October 2018 EMA/164014/2018 Rev.2.0.1 accompanying GVP Module V Rev.2 Human Medicines), а також у зв'язку з переходом на єдиний ПУР для всіх лікарських засобів, що містять кетоконазол (без або з цинку піритіоном) та застосовуються місцево (нашкірно). Резюме Плану управління ризиками версія 2.0 додається.»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UA/12479/02/01</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lang w:val="en-US"/>
              </w:rPr>
            </w:pPr>
            <w:r w:rsidRPr="00F33EDB">
              <w:rPr>
                <w:rFonts w:ascii="Arial" w:hAnsi="Arial" w:cs="Arial"/>
                <w:b/>
                <w:sz w:val="16"/>
                <w:szCs w:val="16"/>
              </w:rPr>
              <w:t>ДЕРМАЗОЛ®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ketoconazole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 xml:space="preserve">кетоконазол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D01AC08</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lang w:val="ru-RU"/>
              </w:rPr>
            </w:pPr>
            <w:r w:rsidRPr="00F33EDB">
              <w:rPr>
                <w:rFonts w:ascii="Arial" w:hAnsi="Arial" w:cs="Arial"/>
                <w:color w:val="000000"/>
                <w:sz w:val="16"/>
                <w:szCs w:val="16"/>
                <w:lang w:val="ru-RU"/>
              </w:rPr>
              <w:t>крем, 20 мг/г по 15 г або 30 г у тубі; по 1 тубі в картонній упаковці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ТОВ "ГЛЕДФАРМ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виробництво, первинне пакування, вторинне пакування, контроль якості, випуск серії або виробництво продукції in bulk: КУСУМ ХЕЛТХКЕР ПВТ ЛТД, Індія; вторинне пакування, контроль якості, випуск серії з продукції in bulk: ТОВ «ГЛЕДФАРМ ЛТД»,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Індія/</w:t>
            </w:r>
          </w:p>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"Застосування у період вагітності або годування груддю", "Спосіб застосування та дози", "Побічні реакції" згідно з інформацією щодо медичного застосування референтного лікарського засобу (Нізорал, крем по 20 мг). </w:t>
            </w:r>
            <w:r w:rsidRPr="00F33EDB">
              <w:rPr>
                <w:rFonts w:ascii="Arial" w:hAnsi="Arial" w:cs="Arial"/>
                <w:color w:val="000000"/>
                <w:sz w:val="16"/>
                <w:szCs w:val="16"/>
              </w:rPr>
              <w:br/>
              <w:t xml:space="preserve">Введення змін протягом 6-ти місяців після затвердження. Зміни І типу - Зміни щодо безпеки/ефективності та фармаконагляду (інші зміни) - Зміни внесено до інструкції для медичного застосування лікарського засобу у розділ "Побічні реакції" щодо важливості звітування про побічні реакції. Введення змін протягом 6-ти місяців після затвердження. </w:t>
            </w:r>
            <w:r w:rsidRPr="00F33EDB">
              <w:rPr>
                <w:rFonts w:ascii="Arial" w:hAnsi="Arial" w:cs="Arial"/>
                <w:color w:val="000000"/>
                <w:sz w:val="16"/>
                <w:szCs w:val="16"/>
              </w:rPr>
              <w:br/>
              <w:t xml:space="preserve">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надано оновлений План управління ризиками версія 2.0 </w:t>
            </w:r>
            <w:r w:rsidRPr="00F33EDB">
              <w:rPr>
                <w:rFonts w:ascii="Arial" w:hAnsi="Arial" w:cs="Arial"/>
                <w:color w:val="000000"/>
                <w:sz w:val="16"/>
                <w:szCs w:val="16"/>
              </w:rPr>
              <w:br/>
              <w:t xml:space="preserve">Зміни внесено до частин: </w:t>
            </w:r>
            <w:r w:rsidRPr="00F33EDB">
              <w:rPr>
                <w:rFonts w:ascii="Arial" w:hAnsi="Arial" w:cs="Arial"/>
                <w:color w:val="000000"/>
                <w:sz w:val="16"/>
                <w:szCs w:val="16"/>
              </w:rPr>
              <w:br/>
              <w:t xml:space="preserve">І «Загальна інформація» </w:t>
            </w:r>
            <w:r w:rsidRPr="00F33EDB">
              <w:rPr>
                <w:rFonts w:ascii="Arial" w:hAnsi="Arial" w:cs="Arial"/>
                <w:color w:val="000000"/>
                <w:sz w:val="16"/>
                <w:szCs w:val="16"/>
              </w:rPr>
              <w:br/>
              <w:t xml:space="preserve">II «Специфікація з безпеки», модулі: </w:t>
            </w:r>
            <w:r w:rsidRPr="00F33EDB">
              <w:rPr>
                <w:rFonts w:ascii="Arial" w:hAnsi="Arial" w:cs="Arial"/>
                <w:color w:val="000000"/>
                <w:sz w:val="16"/>
                <w:szCs w:val="16"/>
              </w:rPr>
              <w:br/>
              <w:t xml:space="preserve">CI «Епідеміологія показань до застосування та цільова(і) популяція(ї)», </w:t>
            </w:r>
            <w:r w:rsidRPr="00F33EDB">
              <w:rPr>
                <w:rFonts w:ascii="Arial" w:hAnsi="Arial" w:cs="Arial"/>
                <w:color w:val="000000"/>
                <w:sz w:val="16"/>
                <w:szCs w:val="16"/>
              </w:rPr>
              <w:br/>
              <w:t xml:space="preserve">CIІ «Доклінічна частина специфікації з безпеки», </w:t>
            </w:r>
            <w:r w:rsidRPr="00F33EDB">
              <w:rPr>
                <w:rFonts w:ascii="Arial" w:hAnsi="Arial" w:cs="Arial"/>
                <w:color w:val="000000"/>
                <w:sz w:val="16"/>
                <w:szCs w:val="16"/>
              </w:rPr>
              <w:br/>
              <w:t xml:space="preserve">CIII «Експозиція пацієнтів, залучених до клінічних випробувань», </w:t>
            </w:r>
            <w:r w:rsidRPr="00F33EDB">
              <w:rPr>
                <w:rFonts w:ascii="Arial" w:hAnsi="Arial" w:cs="Arial"/>
                <w:color w:val="000000"/>
                <w:sz w:val="16"/>
                <w:szCs w:val="16"/>
              </w:rPr>
              <w:br/>
              <w:t xml:space="preserve">CIV «Популяції, які не вивчались під час клінічних випробувань», </w:t>
            </w:r>
            <w:r w:rsidRPr="00F33EDB">
              <w:rPr>
                <w:rFonts w:ascii="Arial" w:hAnsi="Arial" w:cs="Arial"/>
                <w:color w:val="000000"/>
                <w:sz w:val="16"/>
                <w:szCs w:val="16"/>
              </w:rPr>
              <w:br/>
              <w:t xml:space="preserve">CV «Післяреєстраційний досвід», </w:t>
            </w:r>
            <w:r w:rsidRPr="00F33EDB">
              <w:rPr>
                <w:rFonts w:ascii="Arial" w:hAnsi="Arial" w:cs="Arial"/>
                <w:color w:val="000000"/>
                <w:sz w:val="16"/>
                <w:szCs w:val="16"/>
              </w:rPr>
              <w:br/>
              <w:t xml:space="preserve">CVI «Додаткові вимоги України, ЄС до специфікації з безпеки», </w:t>
            </w:r>
            <w:r w:rsidRPr="00F33EDB">
              <w:rPr>
                <w:rFonts w:ascii="Arial" w:hAnsi="Arial" w:cs="Arial"/>
                <w:color w:val="000000"/>
                <w:sz w:val="16"/>
                <w:szCs w:val="16"/>
              </w:rPr>
              <w:br/>
              <w:t xml:space="preserve">CVII «Ідентифіковані та потенційні ризики», </w:t>
            </w:r>
            <w:r w:rsidRPr="00F33EDB">
              <w:rPr>
                <w:rFonts w:ascii="Arial" w:hAnsi="Arial" w:cs="Arial"/>
                <w:color w:val="000000"/>
                <w:sz w:val="16"/>
                <w:szCs w:val="16"/>
              </w:rPr>
              <w:br/>
              <w:t xml:space="preserve">CVIII «Резюме проблем безпеки» </w:t>
            </w:r>
            <w:r w:rsidRPr="00F33EDB">
              <w:rPr>
                <w:rFonts w:ascii="Arial" w:hAnsi="Arial" w:cs="Arial"/>
                <w:color w:val="000000"/>
                <w:sz w:val="16"/>
                <w:szCs w:val="16"/>
              </w:rPr>
              <w:br/>
              <w:t xml:space="preserve">III «План з фармаконагляду», </w:t>
            </w:r>
            <w:r w:rsidRPr="00F33EDB">
              <w:rPr>
                <w:rFonts w:ascii="Arial" w:hAnsi="Arial" w:cs="Arial"/>
                <w:color w:val="000000"/>
                <w:sz w:val="16"/>
                <w:szCs w:val="16"/>
              </w:rPr>
              <w:br/>
              <w:t xml:space="preserve">IV»Плани щодо післяреєстраційних досліджень ефективності», </w:t>
            </w:r>
            <w:r w:rsidRPr="00F33EDB">
              <w:rPr>
                <w:rFonts w:ascii="Arial" w:hAnsi="Arial" w:cs="Arial"/>
                <w:color w:val="000000"/>
                <w:sz w:val="16"/>
                <w:szCs w:val="16"/>
              </w:rPr>
              <w:br/>
              <w:t xml:space="preserve">V «Заходи з мінімізації ризиків», </w:t>
            </w:r>
            <w:r w:rsidRPr="00F33EDB">
              <w:rPr>
                <w:rFonts w:ascii="Arial" w:hAnsi="Arial" w:cs="Arial"/>
                <w:color w:val="000000"/>
                <w:sz w:val="16"/>
                <w:szCs w:val="16"/>
              </w:rPr>
              <w:br/>
              <w:t xml:space="preserve">VI «Резюме плану управління ризиками» </w:t>
            </w:r>
            <w:r w:rsidRPr="00F33EDB">
              <w:rPr>
                <w:rFonts w:ascii="Arial" w:hAnsi="Arial" w:cs="Arial"/>
                <w:color w:val="000000"/>
                <w:sz w:val="16"/>
                <w:szCs w:val="16"/>
              </w:rPr>
              <w:br/>
              <w:t xml:space="preserve">VII «Додатки» у зв'язку із зміною формату, відповідно до вимог Evaluation Guidance on the format of the risk management plan (RMP) in the EU – in integrated format. 31 October 2018 EMA/164014/2018 Rev.2.0.1 accompanying GVP Module V Rev.2 Human Medicines), а також у зв'язку з переходом на єдиний ПУР для всіх лікарських засобів, що містять кетоконазол (без або з цинку піритіоном) та застосовуються місцево (нашкірно). Резюме Плану управління ризиками версія 2.0 додається.»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r w:rsidRPr="00F33EDB">
              <w:rPr>
                <w:rFonts w:ascii="Arial" w:hAnsi="Arial" w:cs="Arial"/>
                <w:i/>
                <w:sz w:val="16"/>
                <w:szCs w:val="16"/>
              </w:rPr>
              <w:t>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UA/6725/02/01</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ДЖАЙДЕС®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levonorgestrel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левоноргестрел</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G02BA03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внутрішньоматкова система з левоноргестрелом по 13,5 мг; внутрішньоматкова система, встановлена на верхній частині пристрою для введення, запаяна в окремому блістері; по 1 блістеру в картонній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Байєр Оу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Фiнляндiя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виробництво за повним циклом:</w:t>
            </w:r>
            <w:r w:rsidRPr="00F33EDB">
              <w:rPr>
                <w:rFonts w:ascii="Arial" w:hAnsi="Arial" w:cs="Arial"/>
                <w:color w:val="000000"/>
                <w:sz w:val="16"/>
                <w:szCs w:val="16"/>
              </w:rPr>
              <w:br/>
              <w:t>Байєр Оу, Фінляндія;</w:t>
            </w:r>
            <w:r w:rsidRPr="00F33EDB">
              <w:rPr>
                <w:rFonts w:ascii="Arial" w:hAnsi="Arial" w:cs="Arial"/>
                <w:color w:val="000000"/>
                <w:sz w:val="16"/>
                <w:szCs w:val="16"/>
              </w:rPr>
              <w:br/>
              <w:t>Вторинне пакування:</w:t>
            </w:r>
            <w:r w:rsidRPr="00F33EDB">
              <w:rPr>
                <w:rFonts w:ascii="Arial" w:hAnsi="Arial" w:cs="Arial"/>
                <w:color w:val="000000"/>
                <w:sz w:val="16"/>
                <w:szCs w:val="16"/>
              </w:rPr>
              <w:br/>
              <w:t>Байєр Оу, Фінляндія;</w:t>
            </w:r>
            <w:r w:rsidRPr="00F33EDB">
              <w:rPr>
                <w:rFonts w:ascii="Arial" w:hAnsi="Arial" w:cs="Arial"/>
                <w:color w:val="000000"/>
                <w:sz w:val="16"/>
                <w:szCs w:val="16"/>
              </w:rPr>
              <w:br/>
              <w:t>Стерилізація:</w:t>
            </w:r>
            <w:r w:rsidRPr="00F33EDB">
              <w:rPr>
                <w:rFonts w:ascii="Arial" w:hAnsi="Arial" w:cs="Arial"/>
                <w:color w:val="000000"/>
                <w:sz w:val="16"/>
                <w:szCs w:val="16"/>
              </w:rPr>
              <w:br/>
              <w:t>Стерідженікс Белджіум (Петі-Решен), Бельгія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Фінляндія/</w:t>
            </w:r>
          </w:p>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Бельгія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виробничої дільниці, відповідальної за вторинне пакування ГЛЗ Байєр Оу, Фінляндія / Bayer Oy, Finland (адреса: Артукайстенті 10, 20240, Турку, Фінляндія / Artukaistentie 10, 20240, Turku, Finland). Зазначення виробничих операцій для всіх виробників.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Введення альтернативної виробничої дільниці, що здійснює стерилізацію проміжного продукту Стерідженікс Белджіум (Петі-Решен), Бельгія / Sterigenics Belgium (Petit-Rechain), Belgium (адреса: Петі-Решен Індастріал Істейт Авеню Андре Ернст 21, 4800 Верв'є, Бельгія / Petit-Rechain Industrial Estate Avenue Andre Ernst 21, 4800 Verviers, Belgium). Зазначення виробничих операцій для всіх виробників.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UA/13283/01/01</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ДОКСЕПІН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doxepin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доксепін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N06AA12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капсули по 10 мг по 10 капсул у блістері; по 3 блістери в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ТОВ Тева Оперейшнз Поланд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Введення змін протягом 6-ти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UA/7467/01/01</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ДОКСЕПІН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doxepin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доксепін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N06AA12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капсули по 25 мг по 10 капсул у блістері; по 3 блістери в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ТОВ Тева Оперейшнз Поланд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Введення змін протягом 6-ти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UA/7467/01/02</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ДОРЗОПТ ПЛЮС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timolol, 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дорзоламід і тимолол</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S01ED51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краплі очні, розчин; по 5 мл у флаконі-крапельниці та картонній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ЕлЕлСі Ромфарм Компані Джорджия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Грузія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К.Т. РОМФАРМ КОМПАНІ С.Р.Л.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Румунія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F33EDB">
              <w:rPr>
                <w:rFonts w:ascii="Arial" w:hAnsi="Arial" w:cs="Arial"/>
                <w:color w:val="000000"/>
                <w:sz w:val="16"/>
                <w:szCs w:val="16"/>
              </w:rPr>
              <w:br/>
              <w:t>Зміни внесено до інструкції для медичного застосування лікарського засобу до розділу "Побічні реакції" відповідно до оновленої інформації з безпеки діючої речовини (дорзоламіду) згідно з рекомендаціями PRAC.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UA/17872/01/01</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ДОЦЕТАКСЕЛ АККОРД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docetaxel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доцетаксел</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L01CD02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концентрат для розчину для інфузій, 20 мг/мл; по 1 мл (20 мг) або 4 мл (80 мг) або 8 мл (160 мг) у флаконах, по 1 флакону в картонній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Аккорд Хелскеа С.Л.У.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виробництво, контроль якості, первинне та вторинне пакування: Інтас Фармасьютікалс Лімітед, Індія; </w:t>
            </w:r>
          </w:p>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Інтас Фармасьютікалс Лімітед, Індія; вторинне пакування: Аккорд Хелскеа Лімітед, Велика Британія; </w:t>
            </w:r>
          </w:p>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Синоптиз Індастріал Сп.з о.о., Польща; контроль якості серії: Єврофінс Аналітікал Сервісез Хангері Кфт., Угорщина; Фармадокс Хелскеа Лтд., Мальта; виробництво, первинне та вторинне пакування:</w:t>
            </w:r>
            <w:r w:rsidRPr="00F33EDB">
              <w:rPr>
                <w:rFonts w:ascii="Arial" w:hAnsi="Arial" w:cs="Arial"/>
                <w:color w:val="000000"/>
                <w:sz w:val="16"/>
                <w:szCs w:val="16"/>
              </w:rPr>
              <w:br/>
              <w:t>Онко Ілак Сан. Ве Тідж. А.С., Туреччина; контроль якості серії: ФАРМАВАЛІД Лтд. Мікробіологічна лабораторія, Угорщина; відповідальний за випуск серії: Аккорд Хелскеа Полска Сп. з о.о. Склад Імпортера, Польща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Індія/</w:t>
            </w:r>
          </w:p>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Велика Британія/</w:t>
            </w:r>
          </w:p>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Угорщина/</w:t>
            </w:r>
          </w:p>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Польща/</w:t>
            </w:r>
          </w:p>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Мальта/</w:t>
            </w:r>
          </w:p>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Зміни II типу - Зміни з якості. Готовий лікарський засіб. Зміни у виробництві. Зміна розміру серії (включаючи діапазон розміру серії) готового лікарського засобу (зміна стосується всіх інших лікарських форм сукупного (комплексного) виробничого процесу) </w:t>
            </w:r>
            <w:r w:rsidRPr="00F33EDB">
              <w:rPr>
                <w:rFonts w:ascii="Arial" w:hAnsi="Arial" w:cs="Arial"/>
                <w:color w:val="000000"/>
                <w:sz w:val="16"/>
                <w:szCs w:val="16"/>
              </w:rPr>
              <w:br/>
              <w:t>додання альтернативного розміру серії 40,0 л (33,333 флакони) в доповнення до затверджених розмірів - 12,0 л та 20,0 л для ГЛЗ по 1 мл (20 мг) у флаконі для дільниці виробництва Онко Ілак Сан. Ве Тідж. А.С., Туреччина. Зміни II типу - Зміни з якості. Готовий лікарський засіб. Зміни у виробництві. Зміна розміру серії (включаючи діапазон розміру серії) готового лікарського засобу (зміна стосується всіх інших лікарських форм сукупного (комплексного) виробничого процесу) додання альтернативного розміру серії 250,0 л (53,191 флакони) в доповнення до затверджених розмірів - 20,0 л, 40,0 л та 150,0 л для ГЛЗ по 4 мл (80 мг) у флаконі для дільниці виробництва Онко Ілак Сан. Ве Тідж. А.С., Туреччина. Зміни II типу - Зміни з якості. Готовий лікарський засіб. Зміни у виробництві. Зміна розміру серії (включаючи діапазон розміру серії) готового лікарського засобу (зміна стосується всіх інших лікарських форм сукупного (комплексного) виробничого процесу) додання альтернативного розміру серії 450,0 л (50,000 флаконів) в доповнення до затверджених розмірів - 12,0 л, 20,0 л, 40,0 л, 150,0 л для ГЛЗ по 8 мл (160 мг) у флаконі для дільниці виробництва Онко Ілак Сан. Ве Тідж. А.С., Туреччина.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UA/17408/01/01</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ДОЦЕТАКСЕЛ АККОРД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docetaxel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доцетаксел</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L01CD02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концентрат для розчину для інфузій, 20 мг/мл по 1 мл (20 мг) або 4 мл (80 мг) або 8 мл (160 мг) у флаконах, по 1 флакону в картонній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Аккорд Хелскеа С.Л.У.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виробництво, контроль якості, первинне та вторинне пакування: Інтас Фармасьютікалс Лімітед, Індія; </w:t>
            </w:r>
          </w:p>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Інтас Фармасьютікалс Лімітед, Індія; вторинне пакування: Аккорд Хелскеа Лімітед, Велика Британія; </w:t>
            </w:r>
          </w:p>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Синоптиз Індастріал Сп.з о.о., Польща; контроль якості серії: Єврофінс Аналітікал Сервісез Хангері Кфт., Угорщина; Фармадокс Хелскеа Лтд., Мальта; виробництво, первинне та вторинне пакування:</w:t>
            </w:r>
            <w:r w:rsidRPr="00F33EDB">
              <w:rPr>
                <w:rFonts w:ascii="Arial" w:hAnsi="Arial" w:cs="Arial"/>
                <w:color w:val="000000"/>
                <w:sz w:val="16"/>
                <w:szCs w:val="16"/>
              </w:rPr>
              <w:br/>
              <w:t>Онко Ілак Сан. Ве Тідж. А.С., Туреччина; контроль якості серії: ФАРМАВАЛІД Лтд. Мікробіологічна лабораторія, Угорщина; відповідальний за випуск серії: Аккорд Хелскеа Полска Сп. з о.о. Склад Імпортера, Польща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Індія/</w:t>
            </w:r>
          </w:p>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Велика Британія/</w:t>
            </w:r>
          </w:p>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Угорщина/</w:t>
            </w:r>
          </w:p>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Польща/</w:t>
            </w:r>
          </w:p>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Мальта/</w:t>
            </w:r>
          </w:p>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2016-146 - Rev 00 (затверджено: R0-CEP 2016-146-Rev 01) для діючої речовини Доцетакселу від вже затвердженого виробника SСINOPHARM TAIWAN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2016-146 – Rev 01 для діючої речовини Доцетакселу від вже затвердженого виробника SСINOPHARM TAIWAN LTD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UA/17408/01/01</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ДУФАСТОН®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dydrogesterone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дидрогестерон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G03DB01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таблетки, вкриті плівковою оболонкою, по 10 мг; по 14 або 20, або 28 таблеток у блістері; по 1 блістеру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Абботт Хелскеа Продактс Б.В.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Абботт Біолоджікалз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Нідерланди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Додавання нового альтернативного методу випробування для визначення показника «Однорідність дозованих одиниць» - Трансмісійна Раманівська спектроскопія.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UA/3074/01/01</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ЕВКАБАЛ® БАЛЬЗАМ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Cough suppressants and expectorants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 xml:space="preserve">олія евкаліптова, олія хвойна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R05FB02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емульсія, 3 г/10 г в 100 г; по 25 мл, або по 40 мл, або по 100 мл в тубі; по 1 тубі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Еспарма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випуск серії: Еспарма ГмбХ, Німеччина; виробництво нерозфасованого продукту, первинне пакування, вторинне пакування, контроль якості: Ліхтенхельдт ГмбХ Фармацевтична фабрика, Німеччина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Оновлено текст маркування первинної (п. 6) та вторинної (п. 15, 17) упаковки лікарського засобу.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UA/5753/01/01</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ЕВКАЛІПТА ЛИСТЯ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евкаліпта листя (Eucalypti folium)</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A01AD11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листя по 50 г у пачках з внутрішнім пакетом; по 1,5 г у фільтр-пакеті, по 20 фільтр-пакетів у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ПрАТ Фармацевтична фабрика "Віола"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ПрАТ Фармацевтична фабрика "Віола"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вторинної та первинної упаковки лікарського засобу. Текст маркування упаковки лікарського засобу (eCTD версія 0001).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UA/2124/01/01</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ЕКСФОРЖ Н</w:t>
            </w:r>
          </w:p>
        </w:tc>
        <w:tc>
          <w:tcPr>
            <w:tcW w:w="1276" w:type="dxa"/>
            <w:tcBorders>
              <w:top w:val="single" w:sz="4" w:space="0" w:color="auto"/>
              <w:left w:val="single" w:sz="4" w:space="0" w:color="000000"/>
              <w:bottom w:val="single" w:sz="4" w:space="0" w:color="auto"/>
              <w:right w:val="single" w:sz="4" w:space="0" w:color="000000"/>
            </w:tcBorders>
            <w:shd w:val="clear" w:color="auto" w:fill="auto"/>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valsartan, amlodipine and hydrochlorothiazide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амлодипін; валсартан; гідрохлоротіазид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C09DX01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таблетки, вкриті плівковою оболонкою по 5 мг/160 мг/25 мг; по 14 таблеток у блістері; по 1 або 2 блістери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Виробництво за повним циклом: Новартіс Фарма C.п.А., Італія; Виробництво, контроль якості, первинне пакування, вторинне пакування: Зігфрід Барбера, С.Л., Іспанія; Контроль якості: Сандоз С.Р.Л., Румунія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Італія/</w:t>
            </w:r>
          </w:p>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Іспанія/</w:t>
            </w:r>
          </w:p>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Румунія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оновлених сертифікатів відповідності Європейській фармакопеї № CEP 2004-058 - Rev 04 та № CEP 2004-058 - Rev 05 (затверджено: CEP 2004-058 - Rev 03) для АФІ Гідрохлоротіазиду від затвердженого виробника Pharmaceutical Works Polpharma S.A., Poland. </w:t>
            </w:r>
            <w:r w:rsidRPr="00F33EDB">
              <w:rPr>
                <w:rFonts w:ascii="Arial" w:hAnsi="Arial" w:cs="Arial"/>
                <w:color w:val="000000"/>
                <w:sz w:val="16"/>
                <w:szCs w:val="16"/>
              </w:rPr>
              <w:b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2004-058 - Rev 06 та для АФІ Гідрохлоротіазиду від затвердженого виробника Pharmaceutical Works Polpharma S.A., Poland, який змінив назву на Zaklady Farmaceutyczne Polpharma S.A., Poland.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UA/12679/01/01</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ЕКСФОРЖ 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valsartan, amlodipine and hydrochlorothiazide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амлодипін; валсартан; гідрохлоротіазид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C09DX01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таблетки, вкриті плівковою оболонкою, по 10 мг/160 мг/25 мг по 14 таблеток у блістері; по 1 або 2 блістери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Виробництво за повним циклом: Новартіс Фарма C.п.А., Італія; Виробництво, контроль якості, первинне пакування, вторинне пакування: Зігфрід Барбера, С.Л., Іспанія; Контроль якості: Сандоз С.Р.Л., Румунія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Італія/</w:t>
            </w:r>
          </w:p>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Іспанія/</w:t>
            </w:r>
          </w:p>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Румунія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оновлених сертифікатів відповідності Європейській фармакопеї № CEP 2004-058 - Rev 04 та № CEP 2004-058 - Rev 05 (затверджено: CEP 2004-058 - Rev 03) для АФІ Гідрохлоротіазиду від затвердженого виробника Pharmaceutical Works Polpharma S.A., Poland. </w:t>
            </w:r>
            <w:r w:rsidRPr="00F33EDB">
              <w:rPr>
                <w:rFonts w:ascii="Arial" w:hAnsi="Arial" w:cs="Arial"/>
                <w:color w:val="000000"/>
                <w:sz w:val="16"/>
                <w:szCs w:val="16"/>
              </w:rPr>
              <w:b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2004-058 - Rev 06 та для АФІ Гідрохлоротіазиду від затвердженого виробника Pharmaceutical Works Polpharma S.A., Poland, який змінив назву на Zaklady Farmaceutyczne Polpharma S.A., Poland.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UA/12679/01/02</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ЕКСФОРЖ 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valsartan, amlodipine and hydrochlorothiazide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амлодипін; валсартан; гідрохлоротіазид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C09DX01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таблетки, вкриті плівковою оболонкою, по 5 мг/160 мг/12,5 мг по 14 таблеток у блістері; по 1 або 2 блістери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Виробництво за повним циклом: Новартіс Фарма C.п.А., Італія; Виробництво, контроль якості, первинне пакування, вторинне пакування: Зігфрід Барбера, С.Л., Іспанія; Контроль якості: Сандоз С.Р.Л., Румунія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Італія/</w:t>
            </w:r>
          </w:p>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Іспанія/</w:t>
            </w:r>
          </w:p>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Румунія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оновлених сертифікатів відповідності Європейській фармакопеї № CEP 2004-058 - Rev 04 та № CEP 2004-058 - Rev 05 (затверджено: CEP 2004-058 - Rev 03) для АФІ Гідрохлоротіазиду від затвердженого виробника Pharmaceutical Works Polpharma S.A., Poland. </w:t>
            </w:r>
            <w:r w:rsidRPr="00F33EDB">
              <w:rPr>
                <w:rFonts w:ascii="Arial" w:hAnsi="Arial" w:cs="Arial"/>
                <w:color w:val="000000"/>
                <w:sz w:val="16"/>
                <w:szCs w:val="16"/>
              </w:rPr>
              <w:b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2004-058 - Rev 06 та для АФІ Гідрохлоротіазиду від затвердженого виробника Pharmaceutical Works Polpharma S.A., Poland, який змінив назву на Zaklady Farmaceutyczne Polpharma S.A., Poland.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UA/12679/01/03</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ЕКСФОРЖ 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valsartan, amlodipine and hydrochlorothiazide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амлодипін; валсартан; гідрохлоротіазид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C09DX01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таблетки, вкриті плівковою оболонкою, по 10 мг/160 мг/12,5 мг по 14 таблеток у блістері; по 1 або 2 блістери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Виробництво за повним циклом: Новартіс Фарма C.п.А., Італія; Виробництво, контроль якості, первинне пакування, вторинне пакування: Зігфрід Барбера, С.Л., Іспанія; Контроль якості: Сандоз С.Р.Л., Румунія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Італія/</w:t>
            </w:r>
          </w:p>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Іспанія/</w:t>
            </w:r>
          </w:p>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Румунія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оновлених сертифікатів відповідності Європейській фармакопеї № CEP 2004-058 - Rev 04 та № CEP 2004-058 - Rev 05 (затверджено: CEP 2004-058 - Rev 03) для АФІ Гідрохлоротіазиду від затвердженого виробника Pharmaceutical Works Polpharma S.A., Poland. </w:t>
            </w:r>
            <w:r w:rsidRPr="00F33EDB">
              <w:rPr>
                <w:rFonts w:ascii="Arial" w:hAnsi="Arial" w:cs="Arial"/>
                <w:color w:val="000000"/>
                <w:sz w:val="16"/>
                <w:szCs w:val="16"/>
              </w:rPr>
              <w:b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2004-058 - Rev 06 та для АФІ Гідрохлоротіазиду від затвердженого виробника Pharmaceutical Works Polpharma S.A., Poland, який змінив назву на Zaklady Farmaceutyczne Polpharma S.A., Poland.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UA/12679/01/04</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ЕРОТЕКС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benzalkonium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бензалконію хлорид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G02BB</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супозиторії вагінальні із запахом лаванди по 18,9 мг; по 5 супозиторіїв у стрипі; по 2 стрипи у пачці з картону; по 7 супозиторіїв у стрипі; по 3 стрипи у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Спільне українсько-іспанське підприємство "Сперко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Спільне українсько-іспанське підприємство "Сперко Україна"</w:t>
            </w:r>
          </w:p>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(повний цикл виробництва, випуск серії; контроль якості)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 введення додаткової упаковки №21 (7х3). Первинний пакувальний матеріал не змінився. Зміни внесено в розділ "Упаковка" в інструкцію для медичного застосування у зв'язку з введенням додаткової упаковки та як наслідок - затвердження тексту маркування додаткової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у текст маркування первинної (п. 4) та вторинної (п. 17) упаковки лікарського засобу. Введення змін протягом 6-ти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UA/4026/01/01</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ЕРОТЕКС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benzalkonium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бензалконію хлорид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G02BB</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супозиторії вагінальні із запахом троянди по 18,9 мг; по 5 супозиторіїв у стрипі; по 2 стрипи у пачці з картону; по 7 супозиторіїв у стрипі; по 3 стрипи у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Спільне українсько-іспанське підприємство "Сперко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Спільне українсько-іспанське підприємство "Сперко Україна"</w:t>
            </w:r>
          </w:p>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(повний цикл виробництва, випуск серії; контроль якості)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 введення додаткової упаковки №21 (7х3). Первинний пакувальний матеріал не змінився. Зміни внесено в розділ "Упаковка" в інструкцію для медичного застосування у зв'язку з введенням додаткової упаковки та як наслідок - затвердження тексту маркування додаткової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у текст маркування первинної (п. 4) та вторинної (п. 17) упаковки лікарського засобу. Введення змін протягом 6-ти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UA/4027/01/01</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ЕРОТЕКС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benzalkonium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бензалконію хлорид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G02BB</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супозиторії вагінальні із запахом лимона по 18,9 мг; по 5 супозиторіїв у стрипі; по 2 стрипи у пачці з картону; по 7 супозиторіїв у стрипі; по 3 стрипи у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Спільне українсько-іспанське підприємство "Сперко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Спільне українсько-іспанське підприємство "Сперко Україна"</w:t>
            </w:r>
          </w:p>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(повний цикл виробництва, випуск серії; контроль якості)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 введення додаткової упаковки №21 (7х3). Первинний пакувальний матеріал не змінився. Зміни внесено в розділ "Упаковка" в інструкцію для медичного застосування у зв'язку з введенням додаткової упаковки та як наслідок - затвердження тексту маркування додаткової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у текст маркування первинної (п. 4) та вторинної (п. 17) упаковки лікарського засобу. Введення змін протягом 6-ти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r w:rsidRPr="00F33EDB">
              <w:rPr>
                <w:rFonts w:ascii="Arial" w:hAnsi="Arial" w:cs="Arial"/>
                <w:i/>
                <w:sz w:val="16"/>
                <w:szCs w:val="16"/>
              </w:rPr>
              <w:t>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UA/4028/01/01</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ІМАТИНІБ-ВІСТА АС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imatinib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іматиніб</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L01EA01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таблетки, вкриті плівковою оболонкою, по 100 мг: по 10 таблеток у блістері; по 12 блістерів у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Англія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РЕМЕДІКА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Кіпр</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 "Взаємодія з іншими лікарськими засобами та інші види взаємодій" відповідно до інформації щодо медичного застосування референтного лікарського засобу (Glivec, film-coated tablets, 100 mg, 400 mg).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UA/20633/01/01</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ІМАТИНІБ-ВІСТА АС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imatinib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іматиніб</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L01EA01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 xml:space="preserve">таблетки, вкриті плівковою оболонкою, по 400 мг: по 10 таблеток у блістері; по 3 блістери у пачці з картону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Англія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РЕМЕДІКА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Кіпр</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 "Взаємодія з іншими лікарськими засобами та інші види взаємодій" відповідно до інформації щодо медичного застосування референтного лікарського засобу (Glivec, film-coated tablets, 100 mg, 400 mg).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UA/20633/01/02</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КАНТАБ ПЛЮС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sz w:val="16"/>
                <w:szCs w:val="16"/>
              </w:rPr>
              <w:t>Candesartan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кандесартану цилексетил; гідрохлоротіазид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C09DA06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таблетки, 32 мг/12,5 мг по 14 таблеток у блістері; по 2 або 6 блістерів у картонній упаковці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НОБЕЛ ІЛАЧ САНАЇ ВЕ ТІДЖАРЕТ А.Ш.</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НОБЕЛ ІЛАЧ САНАЇ ВЕ ТІДЖАРЕТ А.Ш.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"Побічні реакції" згідно з інформацією щодо медичного застосування референтного лікарського засобу (Atacand Plus 32 mg/12,5 mg tablet). Введення змін протягом 6-ти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UA/14434/01/01</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КАРБОПЛАТИН АККОРД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carboplatin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карбоплатин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L01XA02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концентрат для розчину для інфузій, 10 мг/мл, по 5 мл, або по 15 мл, або по 45 мл, або по 60 мл у флаконі; по 1 флакону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Аккорд Хелскеа Полска Сп. з.о.о.</w:t>
            </w:r>
            <w:r w:rsidRPr="00F33EDB">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Виробництво готового лікарського засобу, первинне та вторинне пакування, контроль якості серії:</w:t>
            </w:r>
            <w:r w:rsidRPr="00F33EDB">
              <w:rPr>
                <w:rFonts w:ascii="Arial" w:hAnsi="Arial" w:cs="Arial"/>
                <w:color w:val="000000"/>
                <w:sz w:val="16"/>
                <w:szCs w:val="16"/>
              </w:rPr>
              <w:br/>
              <w:t>Інтас Фармасьютікалз Лімітед, Індія;</w:t>
            </w:r>
            <w:r w:rsidRPr="00F33EDB">
              <w:rPr>
                <w:rFonts w:ascii="Arial" w:hAnsi="Arial" w:cs="Arial"/>
                <w:color w:val="000000"/>
                <w:sz w:val="16"/>
                <w:szCs w:val="16"/>
              </w:rPr>
              <w:br/>
              <w:t>Вторинне пакування:</w:t>
            </w:r>
            <w:r w:rsidRPr="00F33EDB">
              <w:rPr>
                <w:rFonts w:ascii="Arial" w:hAnsi="Arial" w:cs="Arial"/>
                <w:color w:val="000000"/>
                <w:sz w:val="16"/>
                <w:szCs w:val="16"/>
              </w:rPr>
              <w:br/>
              <w:t>Аккорд Хелскеа Лімітед, Велика Британія;</w:t>
            </w:r>
            <w:r w:rsidRPr="00F33EDB">
              <w:rPr>
                <w:rFonts w:ascii="Arial" w:hAnsi="Arial" w:cs="Arial"/>
                <w:color w:val="000000"/>
                <w:sz w:val="16"/>
                <w:szCs w:val="16"/>
              </w:rPr>
              <w:br/>
              <w:t xml:space="preserve">Виробництво готового лікарського засобу, первинне та вторинне пакування, контроль якості серії (альтернативний виробник): </w:t>
            </w:r>
            <w:r w:rsidRPr="00F33EDB">
              <w:rPr>
                <w:rFonts w:ascii="Arial" w:hAnsi="Arial" w:cs="Arial"/>
                <w:color w:val="000000"/>
                <w:sz w:val="16"/>
                <w:szCs w:val="16"/>
              </w:rPr>
              <w:br/>
              <w:t>Інтас Фармасьютікалз Лімітед, Індія;</w:t>
            </w:r>
            <w:r w:rsidRPr="00F33EDB">
              <w:rPr>
                <w:rFonts w:ascii="Arial" w:hAnsi="Arial" w:cs="Arial"/>
                <w:color w:val="000000"/>
                <w:sz w:val="16"/>
                <w:szCs w:val="16"/>
              </w:rPr>
              <w:br/>
              <w:t>виробництво готового лікарського засобу, первинне та вторинне пакування:</w:t>
            </w:r>
            <w:r w:rsidRPr="00F33EDB">
              <w:rPr>
                <w:rFonts w:ascii="Arial" w:hAnsi="Arial" w:cs="Arial"/>
                <w:color w:val="000000"/>
                <w:sz w:val="16"/>
                <w:szCs w:val="16"/>
              </w:rPr>
              <w:br/>
              <w:t>Онко Ілак Санай Ве Тіджарет А.С., Туреччина;</w:t>
            </w:r>
            <w:r w:rsidRPr="00F33EDB">
              <w:rPr>
                <w:rFonts w:ascii="Arial" w:hAnsi="Arial" w:cs="Arial"/>
                <w:color w:val="000000"/>
                <w:sz w:val="16"/>
                <w:szCs w:val="16"/>
              </w:rPr>
              <w:br/>
              <w:t>вторинне пакування</w:t>
            </w:r>
            <w:r w:rsidRPr="00F33EDB">
              <w:rPr>
                <w:rFonts w:ascii="Arial" w:hAnsi="Arial" w:cs="Arial"/>
                <w:color w:val="000000"/>
                <w:sz w:val="16"/>
                <w:szCs w:val="16"/>
              </w:rPr>
              <w:br/>
              <w:t>Аккорд Хелскеа Сінгл Мембер С.А., Греція;</w:t>
            </w:r>
            <w:r w:rsidRPr="00F33EDB">
              <w:rPr>
                <w:rFonts w:ascii="Arial" w:hAnsi="Arial" w:cs="Arial"/>
                <w:color w:val="000000"/>
                <w:sz w:val="16"/>
                <w:szCs w:val="16"/>
              </w:rPr>
              <w:br/>
              <w:t>контроль якості серії:</w:t>
            </w:r>
            <w:r w:rsidRPr="00F33EDB">
              <w:rPr>
                <w:rFonts w:ascii="Arial" w:hAnsi="Arial" w:cs="Arial"/>
                <w:color w:val="000000"/>
                <w:sz w:val="16"/>
                <w:szCs w:val="16"/>
              </w:rPr>
              <w:br/>
              <w:t>Аккорд Хелскеа Сінгл Мембер С.А., Греція;</w:t>
            </w:r>
            <w:r w:rsidRPr="00F33EDB">
              <w:rPr>
                <w:rFonts w:ascii="Arial" w:hAnsi="Arial" w:cs="Arial"/>
                <w:color w:val="000000"/>
                <w:sz w:val="16"/>
                <w:szCs w:val="16"/>
              </w:rPr>
              <w:br/>
              <w:t>контроль якості серії:</w:t>
            </w:r>
            <w:r w:rsidRPr="00F33EDB">
              <w:rPr>
                <w:rFonts w:ascii="Arial" w:hAnsi="Arial" w:cs="Arial"/>
                <w:color w:val="000000"/>
                <w:sz w:val="16"/>
                <w:szCs w:val="16"/>
              </w:rPr>
              <w:br/>
              <w:t>Фармадокс Хелскеа Лтд., Мальта;</w:t>
            </w:r>
            <w:r w:rsidRPr="00F33EDB">
              <w:rPr>
                <w:rFonts w:ascii="Arial" w:hAnsi="Arial" w:cs="Arial"/>
                <w:color w:val="000000"/>
                <w:sz w:val="16"/>
                <w:szCs w:val="16"/>
              </w:rPr>
              <w:br/>
              <w:t>Фармавалід Лтд. Мікробіологічна лабораторія, Угорщина;</w:t>
            </w:r>
          </w:p>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Відповідальний за випуск серії: </w:t>
            </w:r>
            <w:r w:rsidRPr="00F33EDB">
              <w:rPr>
                <w:rFonts w:ascii="Arial" w:hAnsi="Arial" w:cs="Arial"/>
                <w:color w:val="000000"/>
                <w:sz w:val="16"/>
                <w:szCs w:val="16"/>
              </w:rPr>
              <w:br/>
              <w:t>Аккорд Хелскеа Полска Сп. з о.о. Склад Імпортера, Польща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Індія/</w:t>
            </w:r>
          </w:p>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Велика Британія/</w:t>
            </w:r>
          </w:p>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Туреччина/</w:t>
            </w:r>
          </w:p>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Греція/</w:t>
            </w:r>
          </w:p>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Мальта/</w:t>
            </w:r>
          </w:p>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Угорщина/</w:t>
            </w:r>
          </w:p>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виробника відповідального за контроль якості серій: Аккорд Хелскеа Сінгл Мембер С.А. (64-й км Національної дороги Афіни, Ламія, 32009, Греція) / Accord Healthcare Single Member S.A. (64th Km National Road Athens, Lamia, 32009, Greece).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Додавання виробника відповідального за вторинне пакування: Аккорд Хелскеа Сінгл Мембер С.А. (64-й км Національної дороги Афіни, Ламія, 32009, Греція) / Accord Healthcare Single Member S.A. (64th Km National Road Athens, Lamia, 32009, Greece).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UA/13716/01/01</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КАСПОФУНГІН ЗЕНТІВА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caspofungin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каспофунгін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J02AX04</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ліофілізат для розчину для інфузій, по 50 мг; по 50 мг порошку у флаконі, по 1 флакону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Зентіва, к.с.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Чеська Республiка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виробництво стерильного продукту, фізико/хімічне тестування, мікробіологічне тестування, первинне та вторинне пакування, відповідає за випуск серії: ЕЛПЕН ФАРМАСЬЮТІКАЛ КО., ІНК., Грецiя; виробництво стерильного продукту, первинне та вторинне пакування, фізико/хімічне тестування, мікробіологічне тестування: Мефар Ілач Санаї А.Ш., Туреччина; фізико/хімічне тестування, мікробіологічне тестування, вторинне пакування, відповідає за випуск серії: ФАРМАТЕН С.А., Грецiя; вторинне пакування:</w:t>
            </w:r>
            <w:r w:rsidRPr="00F33EDB">
              <w:rPr>
                <w:rFonts w:ascii="Arial" w:hAnsi="Arial" w:cs="Arial"/>
                <w:color w:val="000000"/>
                <w:sz w:val="16"/>
                <w:szCs w:val="16"/>
              </w:rPr>
              <w:br/>
              <w:t xml:space="preserve">ФАРМАТЕН ІНТЕРНЕШНЛ С.А., Греція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Греція/</w:t>
            </w:r>
          </w:p>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F33EDB">
              <w:rPr>
                <w:rFonts w:ascii="Arial" w:hAnsi="Arial" w:cs="Arial"/>
                <w:color w:val="000000"/>
                <w:sz w:val="16"/>
                <w:szCs w:val="16"/>
              </w:rPr>
              <w:br/>
              <w:t xml:space="preserve">Діюча редакція: Філіпова Людмила, MD / Ludmila Filipova, MD. Пропонована редакція: Нікодемова Мілослава, MD / Miloslava Nykodemova, MD. Зміна контактних даних уповноваженої особи заявника, відповідальної за фармаконагляд.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UA/20274/01/01</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КАСПОФУНГІН ЗЕНТІВА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caspofungin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каспофунгін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J02AX04</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ліофілізат для розчину для інфузій, по 70 мг; по 70 мг порошку у флаконі, по 1 флакону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Зентіва, к.с.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Чеська Республiка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виробництво стерильного продукту, фізико/хімічне тестування, мікробіологічне тестування, первинне та вторинне пакування, відповідає за випуск серії: ЕЛПЕН ФАРМАСЬЮТІКАЛ КО., ІНК., Грецiя; виробництво стерильного продукту, первинне та вторинне пакування, фізико/хімічне тестування, мікробіологічне тестування: Мефар Ілач Санаї А.Ш., Туреччина; фізико/хімічне тестування, мікробіологічне тестування, вторинне пакування, відповідає за випуск серії: ФАРМАТЕН С.А., Грецiя; вторинне пакування:</w:t>
            </w:r>
            <w:r w:rsidRPr="00F33EDB">
              <w:rPr>
                <w:rFonts w:ascii="Arial" w:hAnsi="Arial" w:cs="Arial"/>
                <w:color w:val="000000"/>
                <w:sz w:val="16"/>
                <w:szCs w:val="16"/>
              </w:rPr>
              <w:br/>
              <w:t xml:space="preserve">ФАРМАТЕН ІНТЕРНЕШНЛ С.А., Греція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Греція/</w:t>
            </w:r>
          </w:p>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F33EDB">
              <w:rPr>
                <w:rFonts w:ascii="Arial" w:hAnsi="Arial" w:cs="Arial"/>
                <w:color w:val="000000"/>
                <w:sz w:val="16"/>
                <w:szCs w:val="16"/>
              </w:rPr>
              <w:br/>
              <w:t xml:space="preserve">Діюча редакція: Філіпова Людмила, MD / Ludmila Filipova, MD. Пропонована редакція: Нікодемова Мілослава, MD / Miloslava Nykodemova, MD. Зміна контактних даних уповноваженої особи заявника, відповідальної за фармаконагляд.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UA/20274/01/02</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lang w:val="en-US"/>
              </w:rPr>
            </w:pPr>
            <w:r w:rsidRPr="00F33EDB">
              <w:rPr>
                <w:rFonts w:ascii="Arial" w:hAnsi="Arial" w:cs="Arial"/>
                <w:b/>
                <w:sz w:val="16"/>
                <w:szCs w:val="16"/>
              </w:rPr>
              <w:t>КВАНІЛ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citicoline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 xml:space="preserve">цитиколін натрію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N06BX06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lang w:val="ru-RU"/>
              </w:rPr>
            </w:pPr>
            <w:r w:rsidRPr="00F33EDB">
              <w:rPr>
                <w:rFonts w:ascii="Arial" w:hAnsi="Arial" w:cs="Arial"/>
                <w:color w:val="000000"/>
                <w:sz w:val="16"/>
                <w:szCs w:val="16"/>
                <w:lang w:val="ru-RU"/>
              </w:rPr>
              <w:t>таблетки, вкриті оболонкою, по 500 мг, по 10 таблеток у блістері; по 1 блістеру в картонній упаковці, по 10 таблеток у блістері; по 1 блістеру в картонній упаковці; по 3 або 10 упаковок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lang w:val="ru-RU"/>
              </w:rPr>
            </w:pPr>
            <w:r w:rsidRPr="00F33EDB">
              <w:rPr>
                <w:rFonts w:ascii="Arial" w:hAnsi="Arial" w:cs="Arial"/>
                <w:color w:val="000000"/>
                <w:sz w:val="16"/>
                <w:szCs w:val="16"/>
                <w:lang w:val="ru-RU"/>
              </w:rPr>
              <w:t>ТОВ «ГЛЕДФАРМ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виробництво, первинне пакування, вторинне пакування, контроль якості, випуск серії або виробництво продукції in bulk:</w:t>
            </w:r>
            <w:r w:rsidRPr="00F33EDB">
              <w:rPr>
                <w:rFonts w:ascii="Arial" w:hAnsi="Arial" w:cs="Arial"/>
                <w:color w:val="000000"/>
                <w:sz w:val="16"/>
                <w:szCs w:val="16"/>
              </w:rPr>
              <w:br/>
              <w:t>КУСУМ ХЕЛТХКЕР ПВТ ЛТД, Індія</w:t>
            </w:r>
            <w:r w:rsidRPr="00F33EDB">
              <w:rPr>
                <w:rFonts w:ascii="Arial" w:hAnsi="Arial" w:cs="Arial"/>
                <w:color w:val="000000"/>
                <w:sz w:val="16"/>
                <w:szCs w:val="16"/>
              </w:rPr>
              <w:br/>
              <w:t>або</w:t>
            </w:r>
            <w:r w:rsidRPr="00F33EDB">
              <w:rPr>
                <w:rFonts w:ascii="Arial" w:hAnsi="Arial" w:cs="Arial"/>
                <w:color w:val="000000"/>
                <w:sz w:val="16"/>
                <w:szCs w:val="16"/>
              </w:rPr>
              <w:br/>
              <w:t>КУСУМ ХЕЛТХКЕР ПВТ ЛТД, Індія;</w:t>
            </w:r>
          </w:p>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вторинне пакування, контроль якості, випуск серії з продукції in bulk:</w:t>
            </w:r>
            <w:r w:rsidRPr="00F33EDB">
              <w:rPr>
                <w:rFonts w:ascii="Arial" w:hAnsi="Arial" w:cs="Arial"/>
                <w:color w:val="000000"/>
                <w:sz w:val="16"/>
                <w:szCs w:val="16"/>
              </w:rPr>
              <w:br/>
              <w:t>ТОВ «КУСУМ ФАРМ», Україна</w:t>
            </w:r>
          </w:p>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lang w:val="ru-RU"/>
              </w:rPr>
              <w:t>або</w:t>
            </w:r>
            <w:r w:rsidRPr="00F33EDB">
              <w:rPr>
                <w:rFonts w:ascii="Arial" w:hAnsi="Arial" w:cs="Arial"/>
                <w:color w:val="000000"/>
                <w:sz w:val="16"/>
                <w:szCs w:val="16"/>
                <w:lang w:val="ru-RU"/>
              </w:rPr>
              <w:br/>
              <w:t>ТОВ «ГЛЕДФАРМ ЛТД»,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Індія/</w:t>
            </w:r>
          </w:p>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у зв'язку з виробничою необхідністю. Зміни І типу - Адміністративні зміни. (інші зміни) - Зазначення виробника КУСУМ ХЕЛТХКЕР ПВТ ЛТД за адресою: Плот № М-3, Індор Спешел Ікономік Зоун, Фейз-ІІ, Пітампур, Діст. Дхар, Мадхья Прадеш, Пін 454774, Індія, який відповідає за повний цикл виробництва, як виробника in bulk, для РП №UA/16063/01/01. та зазначення, відповідно, в РП на ГЛЗ № UA /12995/01/01 (вкладка, наказ 1078 від 08.07.2025) – в функції для КУСУМ ХЕЛТХКЕР ПВТ ЛТД за адресою: Плот № М-3, Індор Спешел Ікономік Зоун, Фейз-ІІ, Пітампур, Діст. Дхар, Мадхья Прадеш, Пін 454774, Індія, наступну функцію: виробництво продукції in bulk</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UA/12995/01/01</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lang w:val="en-US"/>
              </w:rPr>
            </w:pPr>
            <w:r w:rsidRPr="00F33EDB">
              <w:rPr>
                <w:rFonts w:ascii="Arial" w:hAnsi="Arial" w:cs="Arial"/>
                <w:b/>
                <w:sz w:val="16"/>
                <w:szCs w:val="16"/>
              </w:rPr>
              <w:t>КВАНІЛ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citicoline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 xml:space="preserve">цитиколін натрію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для виробника КУСУМ ХЕЛТХКЕР ПВТ ЛТД: in bulk: №10х50: по 10 таблеток у блістері; по 50 блістерів у картонній коробці; in bulk: №10х420: по 10 таблеток у блістері; по 420 блістерів у картонній коробці; для виробника КУСУМ ХЕЛТХКЕР ПВТ ЛТД: in bulk: №10х420: по 10 таблеток у блістері; по 420 блістерів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lang w:val="ru-RU"/>
              </w:rPr>
            </w:pPr>
            <w:r w:rsidRPr="00F33EDB">
              <w:rPr>
                <w:rFonts w:ascii="Arial" w:hAnsi="Arial" w:cs="Arial"/>
                <w:color w:val="000000"/>
                <w:sz w:val="16"/>
                <w:szCs w:val="16"/>
                <w:lang w:val="ru-RU"/>
              </w:rPr>
              <w:t>ТОВ «ГЛЕДФАРМ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КУСУМ ХЕЛТХКЕР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у зв'язку з виробничою необхідністю. Зміни І типу - Адміністративні зміни. (інші зміни) - Зазначення виробника КУСУМ ХЕЛТХКЕР ПВТ ЛТД за адресою: Плот № М-3, Індор Спешел Ікономік Зоун, Фейз-ІІ, Пітампур, Діст. Дхар, Мадхья Прадеш, Пін 454774, Індія, який відповідає за повний цикл виробництва, як виробника in bulk, для РП №UA/16063/01/01 та зазначення, відповідно, в РП на ГЛЗ № UA /12995/01/01 (вкладка, наказ 1078 від 08.07.2025 ) – в функції для КУСУМ ХЕЛТХКЕР ПВТ ЛТД за адресою: Плот № М-3, Індор Спешел Ікономік Зоун, Фейз-ІІ, Пітампур, Діст. Дхар, Мадхья Прадеш, Пін 454774, Індія, наступну функцію: виробництво продукції in bulk</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UA/16063/01/01</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КВЕТИКСОЛ XR</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quetiapine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кветіапіну фумарат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N05AH04</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таблетки, вкриті плівковою оболонкою, пролонгованої дії, по 50 мг; по 10 таблеток у блістері; по 3 блістери в картонній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ЗАТ «Фармліга»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Литовська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контроль якості, первинне та вторинне пакування, випуск серії: Меркле ГмбХ, Німеччина; виробництво нерозфасованої продукції:</w:t>
            </w:r>
            <w:r w:rsidRPr="00F33EDB">
              <w:rPr>
                <w:rFonts w:ascii="Arial" w:hAnsi="Arial" w:cs="Arial"/>
                <w:color w:val="000000"/>
                <w:sz w:val="16"/>
                <w:szCs w:val="16"/>
              </w:rPr>
              <w:br/>
              <w:t>Меркле ГмбХ, Німеччина; контроль якості: ХХАЦ Лабор Д-р Хойслер ГмбХ, Німеччина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 оновлення специфікації ГЛЗ (на випуск та термін придатності), а саме введення показника «Домішки нітрозамінів» з відповідним методом випробування (метод УВЕРХ-МС), а також вносяться примітки в специфікацію ГЛЗ для всіх дозувань для обох виробників АФІ. Для дозування 50 мг та 150 мг: 1. Випробування протягом терміну придатності проводиться під час початкового випробування, а потім один раз на рік до кінця терміну придатності. 2. Для серій з виробником АФІ TEVA API контроль при випуску не проводиться. 3. Для серій з виробником АФІ Medichem при випуску випробування проводиться на кожній 10-й партії, але не рідше одного разу на рік; якщо результат випробуваної партії &gt; 30 %, буде застосовано рутинне випробування.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у затвердженому протоколі стабільності) - внесення змін до затвердженого протоколу стабільності у зв’язку із додаванням випробування протягом терміну придатності для параметру «Домішки нітрозамінів», з відповідними змінами в розділ 3.2.Р.8.2. Протокол післяреєстраційного вивчення стабільності та зобов’язання щодо стабільності.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UA/19569/01/01</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КВЕТИКСОЛ XR</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quetiapine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кветіапіну фумарат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N05AH04</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таблетки, вкриті плівковою оболонкою, пролонгованої дії, по 150 мг; по 10 таблеток у блістері; по 3 блістери в картонній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ЗАТ «Фармліга»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Литовська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контроль якості, первинне та вторинне пакування, випуск серії: Меркле ГмбХ, Німеччина; виробництво нерозфасованої продукції:</w:t>
            </w:r>
            <w:r w:rsidRPr="00F33EDB">
              <w:rPr>
                <w:rFonts w:ascii="Arial" w:hAnsi="Arial" w:cs="Arial"/>
                <w:color w:val="000000"/>
                <w:sz w:val="16"/>
                <w:szCs w:val="16"/>
              </w:rPr>
              <w:br/>
              <w:t>Меркле ГмбХ, Німеччина; контроль якості: ХХАЦ Лабор Д-р Хойслер ГмбХ, Німеччина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 оновлення специфікації ГЛЗ (на випуск та термін придатності), а саме введення показника «Домішки нітрозамінів» з відповідним методом випробування (метод УВЕРХ-МС), а також вносяться примітки в специфікацію ГЛЗ для всіх дозувань для обох виробників АФІ. </w:t>
            </w:r>
            <w:r w:rsidRPr="00F33EDB">
              <w:rPr>
                <w:rFonts w:ascii="Arial" w:hAnsi="Arial" w:cs="Arial"/>
                <w:color w:val="000000"/>
                <w:sz w:val="16"/>
                <w:szCs w:val="16"/>
              </w:rPr>
              <w:br/>
              <w:t xml:space="preserve">Для дозування 50 мг та 150 мг: </w:t>
            </w:r>
            <w:r w:rsidRPr="00F33EDB">
              <w:rPr>
                <w:rFonts w:ascii="Arial" w:hAnsi="Arial" w:cs="Arial"/>
                <w:color w:val="000000"/>
                <w:sz w:val="16"/>
                <w:szCs w:val="16"/>
              </w:rPr>
              <w:br/>
              <w:t xml:space="preserve">1. Випробування протягом терміну придатності проводиться під час початкового випробування, а потім один раз на рік до кінця терміну придатності. </w:t>
            </w:r>
            <w:r w:rsidRPr="00F33EDB">
              <w:rPr>
                <w:rFonts w:ascii="Arial" w:hAnsi="Arial" w:cs="Arial"/>
                <w:color w:val="000000"/>
                <w:sz w:val="16"/>
                <w:szCs w:val="16"/>
              </w:rPr>
              <w:br/>
              <w:t xml:space="preserve">2. Для серій з виробником АФІ TEVA API контроль при випуску не проводиться. </w:t>
            </w:r>
            <w:r w:rsidRPr="00F33EDB">
              <w:rPr>
                <w:rFonts w:ascii="Arial" w:hAnsi="Arial" w:cs="Arial"/>
                <w:color w:val="000000"/>
                <w:sz w:val="16"/>
                <w:szCs w:val="16"/>
              </w:rPr>
              <w:br/>
              <w:t xml:space="preserve">3. Для серій з виробником АФІ Medichem при випуску випробування проводиться на кожній 10-й партії, але не рідше одного разу на рік; якщо результат випробуваної партії &gt; 30 %, буде застосовано рутинне випробування. </w:t>
            </w:r>
            <w:r w:rsidRPr="00F33EDB">
              <w:rPr>
                <w:rFonts w:ascii="Arial" w:hAnsi="Arial" w:cs="Arial"/>
                <w:color w:val="000000"/>
                <w:sz w:val="16"/>
                <w:szCs w:val="16"/>
              </w:rPr>
              <w:br/>
              <w:t>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у затвердженому протоколі стабільності) - внесення змін до затвердженого протоколу стабільності у зв’язку із додаванням випробування протягом терміну придатності для параметру «Домішки нітрозамінів», з відповідними змінами в розділ 3.2.Р.8.2. Протокол післяреєстраційного вивчення стабільності та зобов’язання щодо стабільності.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UA/19569/01/02</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КВЕТИКСОЛ XR</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quetiapine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кветіапіну фумарат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N05AH04</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таблетки, вкриті плівковою оболонкою, пролонгованої дії, по 200 мг; по 10 таблеток у блістері; по 3 блістери в картонній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ЗАТ «Фармліга»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Литовська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контроль якості, первинне та вторинне пакування, випуск серії: Меркле ГмбХ, Німеччина; виробництво нерозфасованої продукції:</w:t>
            </w:r>
            <w:r w:rsidRPr="00F33EDB">
              <w:rPr>
                <w:rFonts w:ascii="Arial" w:hAnsi="Arial" w:cs="Arial"/>
                <w:color w:val="000000"/>
                <w:sz w:val="16"/>
                <w:szCs w:val="16"/>
              </w:rPr>
              <w:br/>
              <w:t>Меркле ГмбХ, Німеччина; контроль якості: ХХАЦ Лабор Д-р Хойслер ГмбХ, Німеччина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 оновлення специфікації ГЛЗ (на випуск та термін придатності), а саме введення показника «Домішки нітрозамінів» з відповідним методом випробування (метод УВЕРХ-МС), а також вносяться примітки в специфікацію ГЛЗ для всіх дозувань для обох виробників АФІ. </w:t>
            </w:r>
            <w:r w:rsidRPr="00F33EDB">
              <w:rPr>
                <w:rFonts w:ascii="Arial" w:hAnsi="Arial" w:cs="Arial"/>
                <w:color w:val="000000"/>
                <w:sz w:val="16"/>
                <w:szCs w:val="16"/>
              </w:rPr>
              <w:br/>
              <w:t xml:space="preserve">Для дозування 200 мг: </w:t>
            </w:r>
            <w:r w:rsidRPr="00F33EDB">
              <w:rPr>
                <w:rFonts w:ascii="Arial" w:hAnsi="Arial" w:cs="Arial"/>
                <w:color w:val="000000"/>
                <w:sz w:val="16"/>
                <w:szCs w:val="16"/>
              </w:rPr>
              <w:br/>
              <w:t xml:space="preserve">1. Випробування протягом терміну придатності проводиться під час початкового випробування, а потім один раз на рік до кінця терміну придатності. </w:t>
            </w:r>
            <w:r w:rsidRPr="00F33EDB">
              <w:rPr>
                <w:rFonts w:ascii="Arial" w:hAnsi="Arial" w:cs="Arial"/>
                <w:color w:val="000000"/>
                <w:sz w:val="16"/>
                <w:szCs w:val="16"/>
              </w:rPr>
              <w:br/>
              <w:t xml:space="preserve">2. Для серій з виробником АФІ TEVA API контроль при випуску не проводиться. </w:t>
            </w:r>
            <w:r w:rsidRPr="00F33EDB">
              <w:rPr>
                <w:rFonts w:ascii="Arial" w:hAnsi="Arial" w:cs="Arial"/>
                <w:color w:val="000000"/>
                <w:sz w:val="16"/>
                <w:szCs w:val="16"/>
              </w:rPr>
              <w:br/>
              <w:t xml:space="preserve">3. Для серій з виробником АФІ Medichem для домішки N-Nitroso-DBTP при випуску випробування проводиться на кожній 10-й партії, але не рідше одного разу на рік; якщо результат випробуваної партії &gt; 30 %, буде застосовано рутинне випробування. </w:t>
            </w:r>
            <w:r w:rsidRPr="00F33EDB">
              <w:rPr>
                <w:rFonts w:ascii="Arial" w:hAnsi="Arial" w:cs="Arial"/>
                <w:color w:val="000000"/>
                <w:sz w:val="16"/>
                <w:szCs w:val="16"/>
              </w:rPr>
              <w:br/>
              <w:t xml:space="preserve">Контроль N-Nitroso-НЕЕР та загальної кількості нітрозамінів при випуску не проводиться. </w:t>
            </w:r>
            <w:r w:rsidRPr="00F33EDB">
              <w:rPr>
                <w:rFonts w:ascii="Arial" w:hAnsi="Arial" w:cs="Arial"/>
                <w:color w:val="000000"/>
                <w:sz w:val="16"/>
                <w:szCs w:val="16"/>
              </w:rPr>
              <w:br/>
              <w:t>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у затвердженому протоколі стабільності) - внесення змін до затвердженого протоколу стабільності у зв’язку із додаванням випробування протягом терміну придатності для параметру «Домішки нітрозамінів», з відповідними змінами в розділ 3.2.Р.8.2. Протокол післяреєстраційного вивчення стабільності та зобов’язання щодо стабільності.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UA/19569/01/03</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КВЕТИКСОЛ XR</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quetiapine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кветіапіну фумарат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N05AH04</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таблетки, вкриті плівковою оболонкою, пролонгованої дії, по 300 мг; по 10 таблеток у блістері; по 3 блістери в картонній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ЗАТ «Фармліга»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Литовська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контроль якості, первинне та вторинне пакування, випуск серії: Меркле ГмбХ, Німеччина; виробництво нерозфасованої продукції:</w:t>
            </w:r>
            <w:r w:rsidRPr="00F33EDB">
              <w:rPr>
                <w:rFonts w:ascii="Arial" w:hAnsi="Arial" w:cs="Arial"/>
                <w:color w:val="000000"/>
                <w:sz w:val="16"/>
                <w:szCs w:val="16"/>
              </w:rPr>
              <w:br/>
              <w:t>Меркле ГмбХ, Німеччина; контроль якості: ХХАЦ Лабор Д-р Хойслер ГмбХ, Німеччина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 оновлення специфікації ГЛЗ (на випуск та термін придатності), а саме введення показника «Домішки нітрозамінів» з відповідним методом випробування (метод УВЕРХ-МС), а також вносяться примітки в специфікацію ГЛЗ для всіх дозувань для обох виробників АФІ. </w:t>
            </w:r>
            <w:r w:rsidRPr="00F33EDB">
              <w:rPr>
                <w:rFonts w:ascii="Arial" w:hAnsi="Arial" w:cs="Arial"/>
                <w:color w:val="000000"/>
                <w:sz w:val="16"/>
                <w:szCs w:val="16"/>
              </w:rPr>
              <w:br/>
              <w:t xml:space="preserve">Для дозування 300 мг та 400 мг: </w:t>
            </w:r>
            <w:r w:rsidRPr="00F33EDB">
              <w:rPr>
                <w:rFonts w:ascii="Arial" w:hAnsi="Arial" w:cs="Arial"/>
                <w:color w:val="000000"/>
                <w:sz w:val="16"/>
                <w:szCs w:val="16"/>
              </w:rPr>
              <w:br/>
              <w:t xml:space="preserve">1. Випробування протягом терміну придатності проводиться під час початкового випробування, а потім один раз на рік до кінця терміну придатності. </w:t>
            </w:r>
            <w:r w:rsidRPr="00F33EDB">
              <w:rPr>
                <w:rFonts w:ascii="Arial" w:hAnsi="Arial" w:cs="Arial"/>
                <w:color w:val="000000"/>
                <w:sz w:val="16"/>
                <w:szCs w:val="16"/>
              </w:rPr>
              <w:br/>
              <w:t xml:space="preserve">2. Для серій з виробником АФІ Medichem контроль при випуску не проводиться. </w:t>
            </w:r>
            <w:r w:rsidRPr="00F33EDB">
              <w:rPr>
                <w:rFonts w:ascii="Arial" w:hAnsi="Arial" w:cs="Arial"/>
                <w:color w:val="000000"/>
                <w:sz w:val="16"/>
                <w:szCs w:val="16"/>
              </w:rPr>
              <w:br/>
              <w:t xml:space="preserve">3. Для серій з виробником АФІ TEVA API для домішки N-Nitroso-DBTP при випуску випробування проводиться на кожній 10-й партії, але не рідше одного разу на рік; якщо результат випробуваної партії &gt; 30 %, буде застосовано рутинне випробування. </w:t>
            </w:r>
            <w:r w:rsidRPr="00F33EDB">
              <w:rPr>
                <w:rFonts w:ascii="Arial" w:hAnsi="Arial" w:cs="Arial"/>
                <w:color w:val="000000"/>
                <w:sz w:val="16"/>
                <w:szCs w:val="16"/>
              </w:rPr>
              <w:br/>
              <w:t>Контроль N-Nitroso-НЕЕР та загальної кількості нітрозамінів при випуску не проводиться.</w:t>
            </w:r>
            <w:r w:rsidRPr="00F33EDB">
              <w:rPr>
                <w:rFonts w:ascii="Arial" w:hAnsi="Arial" w:cs="Arial"/>
                <w:color w:val="000000"/>
                <w:sz w:val="16"/>
                <w:szCs w:val="16"/>
              </w:rPr>
              <w:br/>
              <w:t>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у затвердженому протоколі стабільності) - внесення змін до затвердженого протоколу стабільності у зв’язку із додаванням випробування протягом терміну придатності для параметру «Домішки нітрозамінів», з відповідними змінами в розділ 3.2.Р.8.2. Протокол післяреєстраційного вивчення стабільності та зобов’язання щодо стабільності.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UA/19569/01/04</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КВЕТИКСОЛ XR</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quetiapine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кветіапіну фумарат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N05AH04</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таблетки, вкриті плівковою оболонкою, пролонгованої дії, по 400 мг; по 10 таблеток у блістері; по 3 блістери в картонній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ЗАТ «Фармліга»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Литовська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контроль якості, первинне та вторинне пакування, випуск серії: Меркле ГмбХ, Німеччина; виробництво нерозфасованої продукції:</w:t>
            </w:r>
            <w:r w:rsidRPr="00F33EDB">
              <w:rPr>
                <w:rFonts w:ascii="Arial" w:hAnsi="Arial" w:cs="Arial"/>
                <w:color w:val="000000"/>
                <w:sz w:val="16"/>
                <w:szCs w:val="16"/>
              </w:rPr>
              <w:br/>
              <w:t>Меркле ГмбХ, Німеччина; контроль якості: ХХАЦ Лабор Д-р Хойслер ГмбХ, Німеччина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 оновлення специфікації ГЛЗ (на випуск та термін придатності), а саме введення показника «Домішки нітрозамінів» з відповідним методом випробування (метод УВЕРХ-МС), а також вносяться примітки в специфікацію ГЛЗ для всіх дозувань для обох виробників АФІ. </w:t>
            </w:r>
            <w:r w:rsidRPr="00F33EDB">
              <w:rPr>
                <w:rFonts w:ascii="Arial" w:hAnsi="Arial" w:cs="Arial"/>
                <w:color w:val="000000"/>
                <w:sz w:val="16"/>
                <w:szCs w:val="16"/>
              </w:rPr>
              <w:br/>
              <w:t xml:space="preserve">Для дозування 300 мг та 400 мг: </w:t>
            </w:r>
            <w:r w:rsidRPr="00F33EDB">
              <w:rPr>
                <w:rFonts w:ascii="Arial" w:hAnsi="Arial" w:cs="Arial"/>
                <w:color w:val="000000"/>
                <w:sz w:val="16"/>
                <w:szCs w:val="16"/>
              </w:rPr>
              <w:br/>
              <w:t xml:space="preserve">1. Випробування протягом терміну придатності проводиться під час початкового випробування, а потім один раз на рік до кінця терміну придатності. </w:t>
            </w:r>
            <w:r w:rsidRPr="00F33EDB">
              <w:rPr>
                <w:rFonts w:ascii="Arial" w:hAnsi="Arial" w:cs="Arial"/>
                <w:color w:val="000000"/>
                <w:sz w:val="16"/>
                <w:szCs w:val="16"/>
              </w:rPr>
              <w:br/>
              <w:t xml:space="preserve">2. Для серій з виробником АФІ Medichem контроль при випуску не проводиться. </w:t>
            </w:r>
            <w:r w:rsidRPr="00F33EDB">
              <w:rPr>
                <w:rFonts w:ascii="Arial" w:hAnsi="Arial" w:cs="Arial"/>
                <w:color w:val="000000"/>
                <w:sz w:val="16"/>
                <w:szCs w:val="16"/>
              </w:rPr>
              <w:br/>
              <w:t xml:space="preserve">3. Для серій з виробником АФІ TEVA API для домішки N-Nitroso-DBTP при випуску випробування проводиться на кожній 10-й партії, але не рідше одного разу на рік; якщо результат випробуваної партії &gt; 30 %, буде застосовано рутинне випробування. </w:t>
            </w:r>
            <w:r w:rsidRPr="00F33EDB">
              <w:rPr>
                <w:rFonts w:ascii="Arial" w:hAnsi="Arial" w:cs="Arial"/>
                <w:color w:val="000000"/>
                <w:sz w:val="16"/>
                <w:szCs w:val="16"/>
              </w:rPr>
              <w:br/>
              <w:t>Контроль N-Nitroso-НЕЕР та загальної кількості нітрозамінів при випуску не проводиться.</w:t>
            </w:r>
            <w:r w:rsidRPr="00F33EDB">
              <w:rPr>
                <w:rFonts w:ascii="Arial" w:hAnsi="Arial" w:cs="Arial"/>
                <w:color w:val="000000"/>
                <w:sz w:val="16"/>
                <w:szCs w:val="16"/>
              </w:rPr>
              <w:br/>
              <w:t>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у затвердженому протоколі стабільності) - внесення змін до затвердженого протоколу стабільності у зв’язку із додаванням випробування протягом терміну придатності для параметру «Домішки нітрозамінів», з відповідними змінами в розділ 3.2.Р.8.2. Протокол післяреєстраційного вивчення стабільності та зобов’язання щодо стабільності.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UA/19569/01/05</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КЕТАНОВ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ketorolac</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кеторолаку трометамін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M01AB15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таблетки, вкриті оболонкою, по 10 мг; по 10 таблеток у блістері; по 1, 2 або 10 блістерів у картонній упаковці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Терапія 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Румунiя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Терапія 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Румунiя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а саме індексу з Терапія АТ (вул. Фабриції, 124, 400632, м. Клуж-Напока, округ Клуж, Румунія) на Терапія АТ (вул. Фабриції, 124, 400640, м. Клуж-Напока, округ Клуж, Румунія).</w:t>
            </w:r>
            <w:r w:rsidRPr="00F33EDB">
              <w:rPr>
                <w:rFonts w:ascii="Arial" w:hAnsi="Arial" w:cs="Arial"/>
                <w:color w:val="000000"/>
                <w:sz w:val="16"/>
                <w:szCs w:val="16"/>
              </w:rPr>
              <w:br/>
              <w:t>Термін введення змін -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а саме індексу Терапія АТ (вул. Фабриції, 124, 400632, м. Клуж-Напока, округ Клуж, Румунія) на Терапія АТ (вул. Фабриції, 124, 400640, м. Клуж-Напока, округ Клуж, Румунія). Місцезнаходження виробничої дільниці не змінилось.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Термін введення змін -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UA/2596/01/01</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КИСЕНЬ МЕДИЧНИЙ ГАЗОПОДІБНИЙ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oxygen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кисень</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V03AN01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газ; у сталевих балонах об'ємом по 2 л, по 3 л, по 5 л, по 10 л, по 20 л, по 33 л, по 40 л, по 50 л, у групах балонів об'ємом 600 л (50 л х 12), в алюмінієвих балонах об'ємом по 2 л, по 5 л, по 10 л</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Приватне акціонерне товариство "Лінде Газ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Приватне акціонерне товариство "Лінде Газ Україна". Україна; Київська філія Приватного акціонерного товариства "Лінде Газ Україна"</w:t>
            </w:r>
            <w:r w:rsidRPr="00F33EDB">
              <w:rPr>
                <w:rFonts w:ascii="Arial" w:hAnsi="Arial" w:cs="Arial"/>
                <w:color w:val="000000"/>
                <w:sz w:val="16"/>
                <w:szCs w:val="16"/>
              </w:rPr>
              <w:br/>
              <w:t>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упаковки лікарського засобу у пункт 17.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UA/6447/01/01</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КЛАРИТРОМІЦИН-АСТРАФАРМ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clarithromycin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кларитроміцин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J01FA09</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таблетки, вкриті оболонкою, по 250 мг, по 7 таблеток у блістері; по 1 або по 2 блістери в коробці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ТОВ "АСТРАФАРМ"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ТОВ "АСТРАФАРМ"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Україна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Зміни внесено в розділ «Місцезнаходження виробника та адреса місця провадження його діяльності» в інструкцію для медичного застосування щодо зміни адреси виробника та як наслідок - у текст маркування упаковки лікарського засобу. Введення змін протягом 6-ти місяців після затвердження.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w:t>
            </w:r>
            <w:r w:rsidRPr="00F33EDB">
              <w:rPr>
                <w:rFonts w:ascii="Arial" w:hAnsi="Arial" w:cs="Arial"/>
                <w:color w:val="000000"/>
                <w:sz w:val="16"/>
                <w:szCs w:val="16"/>
              </w:rPr>
              <w:br/>
              <w:t>Зміни внесено в п. 11 «Найменування і місцезнаходження виробника та/або заявника» тексту маркування упаковки лікарського засобу щодо зміни адреси заявника. Введення змін протягом 6-ти місяців після затвердження.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а саме вилучено інформацію, зазначену російською мовою, та внесено зміни у п. 6 тексту маркування первинної та п. 17 вторинної упаковки лікарського засобу.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UA/14154/01/01</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КЛАРИТРОМІЦИН-АСТРАФАРМ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clarithromycin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кларитроміцин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J01FA09</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таблетки, вкриті оболонкою, по 500 мг; по 7 таблеток у блістері; по 1 або по 2 блістери в коробці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ТОВ "АСТРАФАРМ"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ТОВ "АСТРАФАРМ"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Україна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Зміни внесено в розділ «Місцезнаходження виробника та адреса місця провадження його діяльності» в інструкцію для медичного застосування щодо зміни адреси виробника та як наслідок - у текст маркування упаковки лікарського засобу. Введення змін протягом 6-ти місяців після затвердження.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w:t>
            </w:r>
            <w:r w:rsidRPr="00F33EDB">
              <w:rPr>
                <w:rFonts w:ascii="Arial" w:hAnsi="Arial" w:cs="Arial"/>
                <w:color w:val="000000"/>
                <w:sz w:val="16"/>
                <w:szCs w:val="16"/>
              </w:rPr>
              <w:br/>
              <w:t>Зміни внесено в п. 11 «Найменування і місцезнаходження виробника та/або заявника» тексту маркування упаковки лікарського засобу щодо зміни адреси заявника. Введення змін протягом 6-ти місяців після затвердження.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а саме вилучено інформацію, зазначену російською мовою, та внесено зміни у п. 6 тексту маркування первинної та п. 17 вторинної упаковки лікарського засобу.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UA/14154/01/02</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КОФЕЇН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caffeine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кофеїн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кристалічний порошок або кристали (субстанція), у пакетах подвійних поліетиленових; для фармацевтичного застосування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ТОВАРИСТВО З ОБМЕЖЕНОЮ ВІДПОВІДАЛЬНІСТЮ «КОРПОРАЦІЯ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Шандонг Ксінхуа Фармас’ютикал Ко.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Китай</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Затверджено: Товариство з обмеженою відповідальністю «Фармацевтична компанія «Здоров’я» </w:t>
            </w:r>
            <w:r w:rsidRPr="00F33EDB">
              <w:rPr>
                <w:rFonts w:ascii="Arial" w:hAnsi="Arial" w:cs="Arial"/>
                <w:color w:val="000000"/>
                <w:sz w:val="16"/>
                <w:szCs w:val="16"/>
              </w:rPr>
              <w:br/>
              <w:t>Запропоновано: 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UA/17497/01/01</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ЛІДОКАЇН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lidocaine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лідокаїн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порошок кристалічний (субстанція) у пакетах подвійних поліетиленових для фармацевтичного застосування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ТОВАРИСТВО З ОБМЕЖЕНОЮ ВІДПОВІДАЛЬНІСТЮ «КОРПОРАЦІЯ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С.І.М.С. С.Р.Л.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Італія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Затверджено: Товариство з обмеженою відповідальністю «Фармацевтична компанія «Здоров’я», Україна </w:t>
            </w:r>
            <w:r w:rsidRPr="00F33EDB">
              <w:rPr>
                <w:rFonts w:ascii="Arial" w:hAnsi="Arial" w:cs="Arial"/>
                <w:color w:val="000000"/>
                <w:sz w:val="16"/>
                <w:szCs w:val="16"/>
              </w:rPr>
              <w:br/>
              <w:t xml:space="preserve">Запропоновано: ТОВАРИСТВО З ОБМЕЖЕНОЮ ВІДПОВІДАЛЬНІСТЮ «КОРПОРАЦІЯ «ЗДОРОВ’Я»,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UA/12148/01/01</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ЛОЗАП®</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losartan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лозартан калію</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C09C A01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таблетки, вкриті плівковою оболонкою, по 50 мг; № 30 (15х2), № 60 (10х6), № 60 (15х4), № 90 (10х9), № 90 (15х6): по 10 таблеток у блістері; по 6 або 9 блістерів у картонній коробці; по 15 таблеток у блістері; по 2, 4 або 6 блістерів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Виробництво ГЛЗ, первинне та вторинне пакування, контроль та випуск серій: АТ "Санека Фармасьютікалз", Словацька Республiка; ТОВ "Зентіва", Чеська Республіка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Словацька Республiка/</w:t>
            </w:r>
          </w:p>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Чеська Республіка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та приведення у відповідність специфікації та методів контролю ЛЗ до оригінальної специфікації та методів контролю ЛЗ виробника (3.2.Р.5.1. та 3.2.Р.5.2.). Введення змін протягом 6 місяців після затвердження. Зміни І типу - Зміни з якості. Готовий лікарський засіб. Опис та склад (інші зміни). Уточнення перекладу лікарської форми для ГЛЗ без фактичної зміни складу ГЛЗ відповідно до матеріалів реєстраційного досьє. Зміни внесено в інструкцію для медичного застосування лікарського засобу у розділ «Лікарська форма» (основні фізико-хімічні властивості), як наслідок – у розділ «Упаковка». Відповідні зміни внесено в текст маркування вторинної упаковки лікарського засобу. Введення змін протягом 6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UA/3906/01/03</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ЛОЗАП®</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losartan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лозартан калію</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C09C A01</w:t>
            </w:r>
          </w:p>
          <w:p w:rsidR="005C7416" w:rsidRPr="00F33EDB" w:rsidRDefault="005C7416" w:rsidP="00872F23">
            <w:pPr>
              <w:pStyle w:val="110"/>
              <w:tabs>
                <w:tab w:val="left" w:pos="12600"/>
              </w:tabs>
              <w:jc w:val="center"/>
              <w:rPr>
                <w:rFonts w:ascii="Arial" w:hAnsi="Arial" w:cs="Arial"/>
                <w:color w:val="000000"/>
                <w:sz w:val="16"/>
                <w:szCs w:val="16"/>
              </w:rPr>
            </w:pPr>
          </w:p>
          <w:p w:rsidR="005C7416" w:rsidRPr="00F33EDB" w:rsidRDefault="005C7416" w:rsidP="00872F23">
            <w:pPr>
              <w:pStyle w:val="110"/>
              <w:tabs>
                <w:tab w:val="left" w:pos="12600"/>
              </w:tabs>
              <w:jc w:val="center"/>
              <w:rPr>
                <w:rFonts w:ascii="Arial" w:hAnsi="Arial" w:cs="Arial"/>
                <w:color w:val="000000"/>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таблетки, вкриті плівковою оболонкою, по 50 мг, № 30 (15х2), № 60 (10х6), № 60 (15х4), № 90 (10х9), № 90 (15х6): по 10 таблеток у блістері; по 6 або 9 блістерів у картонній коробці; по 15 таблеток у блістері; по 2, 4 або 6 блістерів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Виробництво ГЛЗ, первинне та вторинне пакування, контроль та випуск серій: АТ "Санека Фармасьютікалз", Словацька Республiка; ТОВ "Зентіва", Чеська Республіка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Словацька Республiка/</w:t>
            </w:r>
          </w:p>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Чеська Республіка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"Особливості застосування" та "Побічні реакції" на підставі оновленої інформації з безпеки діючої речовини лозартан. </w:t>
            </w:r>
            <w:r w:rsidRPr="00F33EDB">
              <w:rPr>
                <w:rFonts w:ascii="Arial" w:hAnsi="Arial" w:cs="Arial"/>
                <w:color w:val="000000"/>
                <w:sz w:val="16"/>
                <w:szCs w:val="16"/>
              </w:rPr>
              <w:br/>
              <w:t>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UA/3906/01/03</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ЛОЗАП®</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losartan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лозартан калію</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C09C A01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таблетки, вкриті плівковою оболонкою, по 50 мг; № 30 (15х2), № 60 (10х6), № 60 (15х4), № 90 (10х9), № 90 (15х6): по 10 таблеток у блістері; по 6 або 9 блістерів у картонній коробці; по 15 таблеток у блістері; по 2, 4 або 6 блістерів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Виробництво ГЛЗ, первинне та вторинне пакування, контроль та випуск серій: АТ "Санека Фармасьютікалз", Словацька Республiка; ТОВ "Зентіва", Чеська Республіка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Словацька Республiка/</w:t>
            </w:r>
          </w:p>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Чеська Республіка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(в пункти 11 та 16).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 xml:space="preserve">UA/3906/01/03 </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ЛОЗАП®</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losartan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лозартан калію</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C09C A01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таблетки, вкриті оболонкою, по 50 мг, № 30 (15х2), № 60 (10х6), № 60 (15х4), № 90 (10х9), № 90 (15х6): по 10 таблеток у блістері; по 6 або 9 блістерів у картонній коробці; по 15 таблеток у блістері; по 2, 4 або 6 блістерів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Виробництво ГЛЗ, первинне та вторинне пакування, контроль та випуск серій: АТ "Санека Фармасьютікалз", Словацька Республiка; ТОВ "Зентіва", Чеська Республіка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Словацька Республiка/</w:t>
            </w:r>
          </w:p>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Чеська Республіка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F33EDB">
              <w:rPr>
                <w:rFonts w:ascii="Arial" w:hAnsi="Arial" w:cs="Arial"/>
                <w:color w:val="000000"/>
                <w:sz w:val="16"/>
                <w:szCs w:val="16"/>
              </w:rPr>
              <w:br/>
              <w:t xml:space="preserve">Зміни внесено в інструкцію для медичного застосування лікарського засобу до розділу "Взаємодія з іншими лікарськими засобами та інші види взаємодій" відповідно до оновленої інформації щодо безпеки застосування діючої речовини. </w:t>
            </w:r>
            <w:r w:rsidRPr="00F33EDB">
              <w:rPr>
                <w:rFonts w:ascii="Arial" w:hAnsi="Arial" w:cs="Arial"/>
                <w:color w:val="000000"/>
                <w:sz w:val="16"/>
                <w:szCs w:val="16"/>
              </w:rPr>
              <w:br/>
              <w:t>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UA/3906/01/03</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ЛОЗАП®</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losartan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лозартан калію</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C09C A01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таблетки, вкриті плівковою оболонкою, по 100 мг; № 30 (10х3), № 30 (15х2), № 60 (10х6), № 60 (15х4), № 90 (10х9), № 90 (15х6): по 10 таблеток у блістері; по 3, 6 або 9 блістерів у картонній коробці; по 15 таблеток у блістері; по 2, 4 або 6 блістерів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Виробництво ГЛЗ, первинне та вторинне пакування, контроль та випуск серій: АТ "Санека Фармасьютікалз", Словацька Республiка; ТОВ "Зентіва", Чеська Республіка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Словацька Республiка/</w:t>
            </w:r>
          </w:p>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Чеська Республіка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та приведення у відповідність специфікації та методів контролю ЛЗ до оригінальної специфікації та методів контролю ЛЗ виробника (3.2.Р.5.1. та 3.2.Р.5.2.). Введення змін протягом 6 місяців після затвердження. Зміни І типу - Зміни з якості. Готовий лікарський засіб. Опис та склад (інші зміни). Уточнення перекладу лікарської форми для ГЛЗ без фактичної зміни складу ГЛЗ відповідно до матеріалів реєстраційного досьє. Зміни внесено в інструкцію для медичного застосування лікарського засобу у розділ «Лікарська форма» (основні фізико-хімічні властивості), як наслідок – у розділ «Упаковка». Відповідні зміни внесено в текст маркування вторинної упаковки лікарського засобу. Введення змін протягом 6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UA/3906/01/04</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ЛОЗАП®</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losartan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лозартан калію</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C09C A01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таблетки, вкриті плівковою оболонкою, по 100 мг, № 30 (10х3), № 30 (15х2), № 60 (10х6), № 60 (15х4), № 90 (10х9), № 90 (15х6): по 10 таблеток у блістері; по 3, 6 або 9 блістерів у картонній коробці; по 15 таблеток у блістері; по 2, 4 або 6 блістерів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Виробництво ГЛЗ, первинне та вторинне пакування, контроль та випуск серій: АТ "Санека Фармасьютікалз", Словацька Республiка; ТОВ "Зентіва", Чеська Республіка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Словацька Республiка/</w:t>
            </w:r>
          </w:p>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Чеська Республіка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"Особливості застосування" та "Побічні реакції" на підставі оновленої інформації з безпеки діючої речовини лозартан. </w:t>
            </w:r>
            <w:r w:rsidRPr="00F33EDB">
              <w:rPr>
                <w:rFonts w:ascii="Arial" w:hAnsi="Arial" w:cs="Arial"/>
                <w:color w:val="000000"/>
                <w:sz w:val="16"/>
                <w:szCs w:val="16"/>
              </w:rPr>
              <w:br/>
              <w:t>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UA/3906/01/04</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ЛОЗАП®</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losartan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лозартан калію</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C09C A01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таблетки, вкриті плівковою оболонкою, по 100 мг; № 30 (10х3), № 30 (15х2), № 60 (10х6), № 60 (15х4), № 90 (10х9), № 90 (15х6): по 10 таблеток у блістері; по 3, 6 або 9 блістерів у картонній коробці; по 15 таблеток у блістері; по 2, 4 або 6 блістерів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Виробництво ГЛЗ, первинне та вторинне пакування, контроль та випуск серій: АТ "Санека Фармасьютікалз", Словацька Республiка; ТОВ "Зентіва", Чеська Республіка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Словацька Республiка/</w:t>
            </w:r>
          </w:p>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Чеська Республіка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(в пункти 11 та 16).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UA/3906/01/04</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ЛОЗАП®</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losartan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лозартан калію</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C09C A01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таблетки, вкриті оболонкою, по 100 мг, № 30 (10х3), № 30 (15х2), № 60 (10х6), № 60 (15х4), № 90 (10х9), № 90 (15х6): по 10 таблеток у блістері; по 3, 6 або 9 блістерів у картонній коробці; по 15 таблеток у блістері; по 2, 4 або 6 блістерів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Виробництво ГЛЗ, первинне та вторинне пакування, контроль та випуск серій: АТ "Санека Фармасьютікалз", Словацька Республiка; ТОВ "Зентіва", Чеська Республіка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Словацька Республiка/</w:t>
            </w:r>
          </w:p>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Чеська Республіка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F33EDB">
              <w:rPr>
                <w:rFonts w:ascii="Arial" w:hAnsi="Arial" w:cs="Arial"/>
                <w:color w:val="000000"/>
                <w:sz w:val="16"/>
                <w:szCs w:val="16"/>
              </w:rPr>
              <w:br/>
              <w:t xml:space="preserve">Зміни внесено в інструкцію для медичного застосування лікарського засобу до розділу "Взаємодія з іншими лікарськими засобами та інші види взаємодій" відповідно до оновленої інформації щодо безпеки застосування діючої речовини. </w:t>
            </w:r>
            <w:r w:rsidRPr="00F33EDB">
              <w:rPr>
                <w:rFonts w:ascii="Arial" w:hAnsi="Arial" w:cs="Arial"/>
                <w:color w:val="000000"/>
                <w:sz w:val="16"/>
                <w:szCs w:val="16"/>
              </w:rPr>
              <w:br/>
              <w:t>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UA/3906/01/04</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МЕТФОРМІН-ТЕВА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metformin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метформіну гідрохлорид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A10BA02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таблетки по 850 мг, по 10 таблеток у блістері; по 3 блістери у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ТОВ Тева Оперейшнз Поланд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UA/7795/01/02</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МІЛАГІН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clindamycin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кліндаміцину фосфат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G01AA10</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 xml:space="preserve">супозиторії вагінальні по 100 мг, по 3 супозиторії у стрипі; по 1 стрипу в пачці з картону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Спільне українсько-іспанське підприємство "Сперко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Спільне українсько-іспанське підприємство "Сперко Україна"</w:t>
            </w:r>
            <w:r w:rsidRPr="00F33EDB">
              <w:rPr>
                <w:rFonts w:ascii="Arial" w:hAnsi="Arial" w:cs="Arial"/>
                <w:color w:val="000000"/>
                <w:sz w:val="16"/>
                <w:szCs w:val="16"/>
              </w:rPr>
              <w:br/>
              <w:t xml:space="preserve">(повний цикл виробництва, випуск серії; </w:t>
            </w:r>
            <w:r w:rsidRPr="00F33EDB">
              <w:rPr>
                <w:rFonts w:ascii="Arial" w:hAnsi="Arial" w:cs="Arial"/>
                <w:color w:val="000000"/>
                <w:sz w:val="16"/>
                <w:szCs w:val="16"/>
              </w:rPr>
              <w:br/>
              <w:t>контроль якості)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місця провадження виробника ГЛЗ Спільне українсько-іспанське підприємство "Сперко Україна" у розділі 3.2.Р.3.1. Виробник(и), у зв’язку з відокремленням виробничого корпусу від решти будівель з доданням додаткової літери, тобто без територіального переміщення, а саме з (21027, Україна, м. Вінниця, вул. 600-річчя, 25) на (21027, Україна, м. Вінниця, вул. 600-річчя, 25-Д). Виробнича дільниця та всі виробничі операції залишаються незмінними. Зміни внесено в розділ "Місцезнаходження виробника та адреса місця провадження його діяльності" в інструкцію для медичного застосування та як наслідок - у текст маркування упаковки лікарського засобу. Введення змін протягом 6-ти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UA/5924/01/01</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МОЗЕТРОКС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tbl>
            <w:tblPr>
              <w:tblW w:w="0" w:type="auto"/>
              <w:tblCellSpacing w:w="0" w:type="dxa"/>
              <w:tblLayout w:type="fixed"/>
              <w:tblCellMar>
                <w:left w:w="0" w:type="dxa"/>
                <w:right w:w="0" w:type="dxa"/>
              </w:tblCellMar>
              <w:tblLook w:val="04A0" w:firstRow="1" w:lastRow="0" w:firstColumn="1" w:lastColumn="0" w:noHBand="0" w:noVBand="1"/>
            </w:tblPr>
            <w:tblGrid>
              <w:gridCol w:w="20"/>
              <w:gridCol w:w="1094"/>
            </w:tblGrid>
            <w:tr w:rsidR="005C7416" w:rsidRPr="00F33EDB" w:rsidTr="00872F23">
              <w:trPr>
                <w:tblCellSpacing w:w="0" w:type="dxa"/>
              </w:trPr>
              <w:tc>
                <w:tcPr>
                  <w:tcW w:w="6" w:type="dxa"/>
                  <w:vAlign w:val="center"/>
                  <w:hideMark/>
                </w:tcPr>
                <w:p w:rsidR="005C7416" w:rsidRPr="00F33EDB" w:rsidRDefault="005C7416" w:rsidP="00872F23">
                  <w:pPr>
                    <w:rPr>
                      <w:rFonts w:ascii="Arial" w:hAnsi="Arial" w:cs="Arial"/>
                      <w:sz w:val="16"/>
                      <w:szCs w:val="16"/>
                      <w:lang w:val="en-US" w:eastAsia="en-US"/>
                    </w:rPr>
                  </w:pPr>
                </w:p>
              </w:tc>
              <w:tc>
                <w:tcPr>
                  <w:tcW w:w="1094" w:type="dxa"/>
                  <w:vAlign w:val="center"/>
                  <w:hideMark/>
                </w:tcPr>
                <w:p w:rsidR="005C7416" w:rsidRPr="00F33EDB" w:rsidRDefault="005C7416" w:rsidP="00872F23">
                  <w:pPr>
                    <w:rPr>
                      <w:rFonts w:ascii="Arial" w:hAnsi="Arial" w:cs="Arial"/>
                      <w:sz w:val="16"/>
                      <w:szCs w:val="16"/>
                    </w:rPr>
                  </w:pPr>
                  <w:hyperlink r:id="rId18" w:history="1">
                    <w:r w:rsidRPr="00F33EDB">
                      <w:rPr>
                        <w:rStyle w:val="a6"/>
                        <w:color w:val="auto"/>
                        <w:sz w:val="16"/>
                        <w:szCs w:val="16"/>
                      </w:rPr>
                      <w:t>bortezomib</w:t>
                    </w:r>
                  </w:hyperlink>
                </w:p>
              </w:tc>
            </w:tr>
          </w:tbl>
          <w:p w:rsidR="005C7416" w:rsidRPr="00F33EDB" w:rsidRDefault="005C7416" w:rsidP="00872F23">
            <w:pPr>
              <w:pStyle w:val="110"/>
              <w:tabs>
                <w:tab w:val="left" w:pos="12600"/>
              </w:tabs>
              <w:rPr>
                <w:rFonts w:ascii="Arial" w:hAnsi="Arial" w:cs="Arial"/>
                <w:color w:val="000000"/>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бортезоміб</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L01ХG01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ліофілізат для розчину для ін`єкцій по 1 мг, по 1 флакону з ліофілізатом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М.БІОТЕК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Велика Британiя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РЕЛАЙНС ЛАЙФ САЙНСЕС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"Фармакотерапевтична група. Код АТХ" (затверджено: "Антинеопластичні засоби. Код АТХ L01X X32"; запропоновано: "Антинеопластичні та імуномодулювальні засоби. Антинеопластичні засоби. Інші антинеопластичні засоби. Інгібітори протеасом. Бортезоміб. Код АТХ L01Х G01"), "Фармакологічні властивості",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 "Несумісність" відповідно до інформації щодо медичного застосування референтного лікарського засобу (VELCADE 1 mg, 3,5 mg powder for solution for injection).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UA/18339/01/01</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МОЗЕТРОКС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tbl>
            <w:tblPr>
              <w:tblW w:w="0" w:type="auto"/>
              <w:tblCellSpacing w:w="0" w:type="dxa"/>
              <w:tblLayout w:type="fixed"/>
              <w:tblCellMar>
                <w:left w:w="0" w:type="dxa"/>
                <w:right w:w="0" w:type="dxa"/>
              </w:tblCellMar>
              <w:tblLook w:val="04A0" w:firstRow="1" w:lastRow="0" w:firstColumn="1" w:lastColumn="0" w:noHBand="0" w:noVBand="1"/>
            </w:tblPr>
            <w:tblGrid>
              <w:gridCol w:w="20"/>
              <w:gridCol w:w="1094"/>
            </w:tblGrid>
            <w:tr w:rsidR="005C7416" w:rsidRPr="00F33EDB" w:rsidTr="00872F23">
              <w:trPr>
                <w:tblCellSpacing w:w="0" w:type="dxa"/>
              </w:trPr>
              <w:tc>
                <w:tcPr>
                  <w:tcW w:w="6" w:type="dxa"/>
                  <w:vAlign w:val="center"/>
                  <w:hideMark/>
                </w:tcPr>
                <w:p w:rsidR="005C7416" w:rsidRPr="00F33EDB" w:rsidRDefault="005C7416" w:rsidP="00872F23">
                  <w:pPr>
                    <w:rPr>
                      <w:rFonts w:ascii="Arial" w:hAnsi="Arial" w:cs="Arial"/>
                      <w:sz w:val="16"/>
                      <w:szCs w:val="16"/>
                      <w:lang w:val="en-US" w:eastAsia="en-US"/>
                    </w:rPr>
                  </w:pPr>
                </w:p>
              </w:tc>
              <w:tc>
                <w:tcPr>
                  <w:tcW w:w="1094" w:type="dxa"/>
                  <w:vAlign w:val="center"/>
                  <w:hideMark/>
                </w:tcPr>
                <w:p w:rsidR="005C7416" w:rsidRPr="00F33EDB" w:rsidRDefault="005C7416" w:rsidP="00872F23">
                  <w:pPr>
                    <w:rPr>
                      <w:rFonts w:ascii="Arial" w:hAnsi="Arial" w:cs="Arial"/>
                      <w:sz w:val="16"/>
                      <w:szCs w:val="16"/>
                    </w:rPr>
                  </w:pPr>
                  <w:hyperlink r:id="rId19" w:history="1">
                    <w:r w:rsidRPr="00F33EDB">
                      <w:rPr>
                        <w:rStyle w:val="a6"/>
                        <w:color w:val="auto"/>
                        <w:sz w:val="16"/>
                        <w:szCs w:val="16"/>
                      </w:rPr>
                      <w:t>bortezomib</w:t>
                    </w:r>
                  </w:hyperlink>
                </w:p>
              </w:tc>
            </w:tr>
          </w:tbl>
          <w:p w:rsidR="005C7416" w:rsidRPr="00F33EDB" w:rsidRDefault="005C7416" w:rsidP="00872F23">
            <w:pPr>
              <w:pStyle w:val="110"/>
              <w:tabs>
                <w:tab w:val="left" w:pos="12600"/>
              </w:tabs>
              <w:rPr>
                <w:rFonts w:ascii="Arial" w:hAnsi="Arial" w:cs="Arial"/>
                <w:color w:val="000000"/>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бортезоміб</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L01ХG01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ліофілізат для розчину для ін`єкцій по 3,5 мг, по 1 флакону з ліофілізатом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М.БІОТЕК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Велика Британiя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РЕЛАЙНС ЛАЙФ САЙНСЕС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"Фармакотерапевтична група. Код АТХ" (затверджено: "Антинеопластичні засоби. Код АТХ L01X X32"; запропоновано: "Антинеопластичні та імуномодулювальні засоби. Антинеопластичні засоби. Інші антинеопластичні засоби. Інгібітори протеасом. Бортезоміб. Код АТХ L01Х G01"), "Фармакологічні властивості",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 "Несумісність" відповідно до інформації щодо медичного застосування референтного лікарського засобу (VELCADE 1 mg, 3,5 mg powder for solution for injection).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UA/18339/01/02</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НАЛБУФІН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nalbuphine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налбуфіну гідрохлорид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N02AF02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розчин для ін'єкцій, 10 мг/мл, по 1 мл або по 2 мл у попередньо наповненому шприці; по 1 або 5 попередньо наповнених шприців у комплекті з голками у контурній чарунковій упаковці або блістері; по 1 контурній чарунковій упаковці або блістеру у пачці; по 1 мл або по 2 мл в ампулі ; по 5 ампул у блістері; по 1 або 2 блістери у пачці; по 1 мл або по 2 мл в ампулі; по 10 ампул у блістері; по 1 блістеру у пачці; по 1 мл або по 2 мл у флаконі; по 5 флаконів у контурній чарунковій упаковці або блістері, по 1 або 2 контурні чарункові упаковки або блістери у пачці; по 10 флаконів у контурній чарунковій упаковці або блістері, по 1 контурній чарунковій упаковці або блістеру у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ТОВАРИСТВО З ОБМЕЖЕНОЮ ВІДПОВІДАЛЬНІСТЮ «КОРПОРАЦІЯ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всі стадії, включаючи випуск серії:</w:t>
            </w:r>
            <w:r w:rsidRPr="00F33EDB">
              <w:rPr>
                <w:rFonts w:ascii="Arial" w:hAnsi="Arial" w:cs="Arial"/>
                <w:color w:val="000000"/>
                <w:sz w:val="16"/>
                <w:szCs w:val="16"/>
              </w:rPr>
              <w:br/>
              <w:t>ТОВ "ФАРМЕКС ГРУП",</w:t>
            </w:r>
            <w:r w:rsidRPr="00F33EDB">
              <w:rPr>
                <w:rFonts w:ascii="Arial" w:hAnsi="Arial" w:cs="Arial"/>
                <w:color w:val="000000"/>
                <w:sz w:val="16"/>
                <w:szCs w:val="16"/>
              </w:rPr>
              <w:br/>
              <w:t>Україна;</w:t>
            </w:r>
            <w:r w:rsidRPr="00F33EDB">
              <w:rPr>
                <w:rFonts w:ascii="Arial" w:hAnsi="Arial" w:cs="Arial"/>
                <w:color w:val="000000"/>
                <w:sz w:val="16"/>
                <w:szCs w:val="16"/>
              </w:rPr>
              <w:br/>
              <w:t>всі стадії, окрім випуску серії:</w:t>
            </w:r>
            <w:r w:rsidRPr="00F33EDB">
              <w:rPr>
                <w:rFonts w:ascii="Arial" w:hAnsi="Arial" w:cs="Arial"/>
                <w:color w:val="000000"/>
                <w:sz w:val="16"/>
                <w:szCs w:val="16"/>
              </w:rPr>
              <w:br/>
              <w:t>ТОВ "ХФП "Здоров'я народу",</w:t>
            </w:r>
            <w:r w:rsidRPr="00F33EDB">
              <w:rPr>
                <w:rFonts w:ascii="Arial" w:hAnsi="Arial" w:cs="Arial"/>
                <w:color w:val="000000"/>
                <w:sz w:val="16"/>
                <w:szCs w:val="16"/>
              </w:rPr>
              <w:br/>
              <w:t xml:space="preserve">Україна; </w:t>
            </w:r>
          </w:p>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всі стадії, включаючи вторинне пакування та контроль якості, випуск серії:</w:t>
            </w:r>
            <w:r w:rsidRPr="00F33EDB">
              <w:rPr>
                <w:rFonts w:ascii="Arial" w:hAnsi="Arial" w:cs="Arial"/>
                <w:color w:val="000000"/>
                <w:sz w:val="16"/>
                <w:szCs w:val="16"/>
              </w:rPr>
              <w:br/>
              <w:t>ТОВАРИСТВО З ОБМЕЖЕНОЮ ВІДПОВІДАЛЬНІСТЮ «КОРПОРАЦІЯ «ЗДОРОВ'Я»,</w:t>
            </w:r>
            <w:r w:rsidRPr="00F33EDB">
              <w:rPr>
                <w:rFonts w:ascii="Arial" w:hAnsi="Arial" w:cs="Arial"/>
                <w:color w:val="000000"/>
                <w:sz w:val="16"/>
                <w:szCs w:val="16"/>
              </w:rPr>
              <w:br/>
              <w:t>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Зміни І типу - Адміністративні зміни. Зміна назви лікарського засобу. Зміни внесено щодо назви лікарського засобу. </w:t>
            </w:r>
            <w:r w:rsidRPr="00F33EDB">
              <w:rPr>
                <w:rFonts w:ascii="Arial" w:hAnsi="Arial" w:cs="Arial"/>
                <w:color w:val="000000"/>
                <w:sz w:val="16"/>
                <w:szCs w:val="16"/>
              </w:rPr>
              <w:br/>
              <w:t xml:space="preserve">Затверджено: </w:t>
            </w:r>
            <w:r w:rsidRPr="00F33EDB">
              <w:rPr>
                <w:rFonts w:ascii="Arial" w:hAnsi="Arial" w:cs="Arial"/>
                <w:color w:val="000000"/>
                <w:sz w:val="16"/>
                <w:szCs w:val="16"/>
              </w:rPr>
              <w:br/>
              <w:t xml:space="preserve">НАЛБУФІН-ФАРМЕКС </w:t>
            </w:r>
            <w:r w:rsidRPr="00F33EDB">
              <w:rPr>
                <w:rFonts w:ascii="Arial" w:hAnsi="Arial" w:cs="Arial"/>
                <w:color w:val="000000"/>
                <w:sz w:val="16"/>
                <w:szCs w:val="16"/>
              </w:rPr>
              <w:br/>
              <w:t xml:space="preserve">(NALBUPHIN-PHARMEX) </w:t>
            </w:r>
            <w:r w:rsidRPr="00F33EDB">
              <w:rPr>
                <w:rFonts w:ascii="Arial" w:hAnsi="Arial" w:cs="Arial"/>
                <w:color w:val="000000"/>
                <w:sz w:val="16"/>
                <w:szCs w:val="16"/>
              </w:rPr>
              <w:br/>
              <w:t xml:space="preserve">Запропоновано: </w:t>
            </w:r>
            <w:r w:rsidRPr="00F33EDB">
              <w:rPr>
                <w:rFonts w:ascii="Arial" w:hAnsi="Arial" w:cs="Arial"/>
                <w:color w:val="000000"/>
                <w:sz w:val="16"/>
                <w:szCs w:val="16"/>
              </w:rPr>
              <w:br/>
              <w:t xml:space="preserve">НАЛБУФІН </w:t>
            </w:r>
            <w:r w:rsidRPr="00F33EDB">
              <w:rPr>
                <w:rFonts w:ascii="Arial" w:hAnsi="Arial" w:cs="Arial"/>
                <w:color w:val="000000"/>
                <w:sz w:val="16"/>
                <w:szCs w:val="16"/>
              </w:rPr>
              <w:br/>
              <w:t xml:space="preserve">(NALBUPHIN) </w:t>
            </w:r>
            <w:r w:rsidRPr="00F33EDB">
              <w:rPr>
                <w:rFonts w:ascii="Arial" w:hAnsi="Arial" w:cs="Arial"/>
                <w:color w:val="000000"/>
                <w:sz w:val="16"/>
                <w:szCs w:val="16"/>
              </w:rPr>
              <w:br/>
              <w:t>Термін введення змін - протягом 6 місяців після затвердження.</w:t>
            </w:r>
            <w:r w:rsidRPr="00F33EDB">
              <w:rPr>
                <w:rFonts w:ascii="Arial" w:hAnsi="Arial" w:cs="Arial"/>
                <w:color w:val="000000"/>
                <w:sz w:val="16"/>
                <w:szCs w:val="16"/>
              </w:rPr>
              <w:br/>
              <w:t xml:space="preserve">Зміни І типу - Зміни щодо безпеки/ефективності та фармаконагляду (інші зміни). </w:t>
            </w:r>
            <w:r w:rsidRPr="00F33EDB">
              <w:rPr>
                <w:rFonts w:ascii="Arial" w:hAnsi="Arial" w:cs="Arial"/>
                <w:color w:val="000000"/>
                <w:sz w:val="16"/>
                <w:szCs w:val="16"/>
              </w:rPr>
              <w:br/>
              <w:t xml:space="preserve">Зміни внесено в текст маркування вторинної упаковки лікарського засобу у пункти 8, 13, текст маркування вторинної (проміжної) у пункти 1-17 та в текст маркування первинної упаковки у пункти 1, 6. </w:t>
            </w:r>
            <w:r w:rsidRPr="00F33EDB">
              <w:rPr>
                <w:rFonts w:ascii="Arial" w:hAnsi="Arial" w:cs="Arial"/>
                <w:color w:val="000000"/>
                <w:sz w:val="16"/>
                <w:szCs w:val="16"/>
              </w:rPr>
              <w:br/>
              <w:t>Термін введення змін -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r w:rsidRPr="00F33EDB">
              <w:rPr>
                <w:rFonts w:ascii="Arial" w:hAnsi="Arial" w:cs="Arial"/>
                <w:i/>
                <w:color w:val="000000"/>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UA/11606/01/01</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НЕМОТАН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nimodipine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 xml:space="preserve">німодипін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C08CA06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таблетки, вкриті плівковою оболонкою, по 30 мг, по 10 таблеток у блістері; по 3 або 10 блістерів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Медокемі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Кіпр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Медокемі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Кіпр</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уточнення адреси виробничої дільниці у відповідності до сертифікату GMP.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Термін введення змін - протягом 6 місяців після затвердження.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w:t>
            </w:r>
            <w:r w:rsidRPr="00F33EDB">
              <w:rPr>
                <w:rFonts w:ascii="Arial" w:hAnsi="Arial" w:cs="Arial"/>
                <w:color w:val="000000"/>
                <w:sz w:val="16"/>
                <w:szCs w:val="16"/>
              </w:rPr>
              <w:br/>
              <w:t>Термін введення змін -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UA/1286/01/01</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НЕОМІДАНТАН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amantadine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амантадину гідрохлорид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N04BB01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 xml:space="preserve">капсули по 100 мг, по 10 капсул у блістері, по 5 блістерів </w:t>
            </w:r>
            <w:r w:rsidRPr="00F33EDB">
              <w:rPr>
                <w:rFonts w:ascii="Arial" w:hAnsi="Arial" w:cs="Arial"/>
                <w:b/>
                <w:color w:val="000000"/>
                <w:sz w:val="16"/>
                <w:szCs w:val="16"/>
              </w:rPr>
              <w:t>у пачці картонній</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АТ «Олфа»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Латвiя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АТ «Олфа»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Латвія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r w:rsidRPr="00F33EDB">
              <w:rPr>
                <w:rFonts w:ascii="Arial" w:hAnsi="Arial" w:cs="Arial"/>
                <w:b/>
                <w:color w:val="000000"/>
                <w:sz w:val="16"/>
                <w:szCs w:val="16"/>
              </w:rPr>
              <w:t>уточнення написання упаковки в наказі МОЗ України № 1440 від 16.09.2025 в процесі внесення змін</w:t>
            </w:r>
            <w:r w:rsidRPr="00F33EDB">
              <w:rPr>
                <w:rFonts w:ascii="Arial" w:hAnsi="Arial" w:cs="Arial"/>
                <w:color w:val="000000"/>
                <w:sz w:val="16"/>
                <w:szCs w:val="16"/>
              </w:rPr>
              <w:t xml:space="preserve"> (Зміни І типу - Адміністративні зміни. Зміна найменування та/або адреси заявника (власника реєстраційного посвідчення) - зміна назви та адреси заявника, у зв'язку з рішенням керівництва заявника.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виробника ГЛЗ, а також зміна написання адреси виробника англійською мовою.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у зв’язку з заміною виробника та як наслідок-відповідні зміни у тексті маркування упаковки лікарського засобу.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(у зв'язку із адміністративною зміною).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"Особливості застосування" щодо безпеки застосування діючої речовини амантадину гидрохлорид відповідно до рекомендацій PRAC. Зміни І типу - Зміни щодо безпеки/ефективності та фармаконагляду (інші зміни) - Оновлення тексту маркування первинної та вторинної упаковки лікарського засобу). Редакція в наказі - по 10 капсул у блістері, по 5 блістерів у пачці. </w:t>
            </w:r>
            <w:r w:rsidRPr="00F33EDB">
              <w:rPr>
                <w:rFonts w:ascii="Arial" w:hAnsi="Arial" w:cs="Arial"/>
                <w:b/>
                <w:color w:val="000000"/>
                <w:sz w:val="16"/>
                <w:szCs w:val="16"/>
              </w:rPr>
              <w:t>Вірна редакція - по 10 капсул у блістері, по 5 блістерів у пачці картонній.</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UA/6205/01/01</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НІФУРОКСАЗИД-СПЕРКО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nifuroxazide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ніфуроксазид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A07AX03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суспензія оральна, 200 мг/5 мл, по 100 мл у контейнері; по 1 контейнеру з дозуючою ложкою в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Спільне українсько-іспанське підприємство "Сперко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Спільне українсько-іспанське підприємство "Сперко Україна"</w:t>
            </w:r>
            <w:r w:rsidRPr="00F33EDB">
              <w:rPr>
                <w:rFonts w:ascii="Arial" w:hAnsi="Arial" w:cs="Arial"/>
                <w:color w:val="000000"/>
                <w:sz w:val="16"/>
                <w:szCs w:val="16"/>
              </w:rPr>
              <w:br/>
              <w:t>(повний цикл виробництва, випуск серії;</w:t>
            </w:r>
            <w:r w:rsidRPr="00F33EDB">
              <w:rPr>
                <w:rFonts w:ascii="Arial" w:hAnsi="Arial" w:cs="Arial"/>
                <w:color w:val="000000"/>
                <w:sz w:val="16"/>
                <w:szCs w:val="16"/>
              </w:rPr>
              <w:br/>
              <w:t>контроль якості)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місця провадження виробника ГЛЗ Спільне українсько-іспанське підприємство "Сперко Україна" у розділі 3.2.Р.3.1. Виробник(и), у зв’язку з відокремленням виробничого корпусу від решти будівель з доданням додаткової літери, тобто без територіального переміщення, а саме з (21027, Україна, м. Вінниця, вул. 600-річчя, 25) на (21027, Україна, м. Вінниця, вул. 600-річчя, 25-Д). Виробнича дільниця та всі виробничі операції залишаються незмінними. Зміни внесено в розділ "Місцезнаходження виробника та адреса місця провадження його діяльності" в інструкцію для медичного застосування та як наслідок - у текст маркування упаковки лікарського засобу. Введення змін протягом 6-ти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UA/13326/01/01</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НІФУРОКСАЗИД-СПЕРКО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nifuroxazide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ніфуроксазид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A07AX03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 xml:space="preserve">капсули по 200 мг, по 12 капсул в контейнері; по 1 контейнеру в пачці з картону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Спільне українсько-іспанське підприємство "Сперко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Спільне українсько-іспанське підприємство "Сперко Україна"</w:t>
            </w:r>
            <w:r w:rsidRPr="00F33EDB">
              <w:rPr>
                <w:rFonts w:ascii="Arial" w:hAnsi="Arial" w:cs="Arial"/>
                <w:color w:val="000000"/>
                <w:sz w:val="16"/>
                <w:szCs w:val="16"/>
              </w:rPr>
              <w:br/>
              <w:t>(повний цикл виробництва, випуск серії;</w:t>
            </w:r>
            <w:r w:rsidRPr="00F33EDB">
              <w:rPr>
                <w:rFonts w:ascii="Arial" w:hAnsi="Arial" w:cs="Arial"/>
                <w:color w:val="000000"/>
                <w:sz w:val="16"/>
                <w:szCs w:val="16"/>
              </w:rPr>
              <w:br/>
              <w:t>контроль якості)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місця провадження виробника ГЛЗ Спільне українсько-іспанське підприємство "Сперко Україна" у розділі 3.2.Р.3.1. Виробник(и), у зв’язку з відокремленням виробничого корпусу від решти будівель з доданням додаткової літери, тобто без територіального переміщення, а саме з (21027, Україна, м. Вінниця, вул. 600-річчя, 25) на (21027, Україна, м. Вінниця, вул. 600-річчя, 25-Д). Виробнича дільниця та всі виробничі операції залишаються незмінними. Зміни внесено в розділ "Місцезнаходження виробника та адреса місця провадження його діяльності" в інструкцію для медичного застосування та як наслідок - у текст маркування упаковки лікарського засобу.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UA/8638/01/01</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НОКСПРЕЙ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oxymetazoline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оксиметазоліну гідрохлорид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R01AA05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 xml:space="preserve">назальний спрей 0,05 %, по 10 мл або 12 мл, або 20 мл у контейнері з пробкою-розпилювачем; по 1 контейнеру в пачці з картону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Спільне українсько-іспанське підприємство "Сперко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Спільне українсько-іспанське підприємство "Сперко Україна"</w:t>
            </w:r>
            <w:r w:rsidRPr="00F33EDB">
              <w:rPr>
                <w:rFonts w:ascii="Arial" w:hAnsi="Arial" w:cs="Arial"/>
                <w:color w:val="000000"/>
                <w:sz w:val="16"/>
                <w:szCs w:val="16"/>
              </w:rPr>
              <w:br/>
              <w:t>(повний цикл виробництва, випуск серії;</w:t>
            </w:r>
            <w:r w:rsidRPr="00F33EDB">
              <w:rPr>
                <w:rFonts w:ascii="Arial" w:hAnsi="Arial" w:cs="Arial"/>
                <w:color w:val="000000"/>
                <w:sz w:val="16"/>
                <w:szCs w:val="16"/>
              </w:rPr>
              <w:br/>
              <w:t>контроль якості)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w:t>
            </w:r>
            <w:r w:rsidRPr="00F33EDB">
              <w:rPr>
                <w:rFonts w:ascii="Arial" w:hAnsi="Arial" w:cs="Arial"/>
                <w:color w:val="000000"/>
                <w:sz w:val="16"/>
                <w:szCs w:val="16"/>
              </w:rPr>
              <w:br/>
              <w:t xml:space="preserve">введення додаткових об’ємів вмісту контейнера по 12 мл або 20 мл, з відповідними змінами у специфікації/методах контролю якості п. «Об'єм вмісту контейнера» та р. «Упаковка». Первинний пакувальний матеріал не змінився. </w:t>
            </w:r>
            <w:r w:rsidRPr="00F33EDB">
              <w:rPr>
                <w:rFonts w:ascii="Arial" w:hAnsi="Arial" w:cs="Arial"/>
                <w:color w:val="000000"/>
                <w:sz w:val="16"/>
                <w:szCs w:val="16"/>
              </w:rPr>
              <w:br/>
              <w:t xml:space="preserve">Затверджено: «По 10 мл в контейнери полімерні з пробками-розпилювачами та кришками з контролем першого відкривання»; </w:t>
            </w:r>
            <w:r w:rsidRPr="00F33EDB">
              <w:rPr>
                <w:rFonts w:ascii="Arial" w:hAnsi="Arial" w:cs="Arial"/>
                <w:color w:val="000000"/>
                <w:sz w:val="16"/>
                <w:szCs w:val="16"/>
              </w:rPr>
              <w:br/>
              <w:t xml:space="preserve">Запропоновано: «По 10 мл або 12 мл, або 20 мл в контейнери полімерні з пробками-розпилювачами та кришками з контролем першого відкривання». Зміни внесено в розділ "Упаковка" в інструкцію для медичного застосування у зв'язку з введенням додаткових упаковок та як наслідок - затвердження тексту маркування додаткових упаковок лікарського засобу. Введення змін протягом 6-ти місяців після затвердження. Зміни І типу - Зміни щодо безпеки/ефективності та фармаконагляду (інші зміни) </w:t>
            </w:r>
            <w:r w:rsidRPr="00F33EDB">
              <w:rPr>
                <w:rFonts w:ascii="Arial" w:hAnsi="Arial" w:cs="Arial"/>
                <w:color w:val="000000"/>
                <w:sz w:val="16"/>
                <w:szCs w:val="16"/>
              </w:rPr>
              <w:br/>
              <w:t xml:space="preserve">Зміни внесено у п. 17 тексту маркування вторинної упаковки лікарського засобу. Введення змін протягом 6-ти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r w:rsidRPr="00F33EDB">
              <w:rPr>
                <w:rFonts w:ascii="Arial" w:hAnsi="Arial" w:cs="Arial"/>
                <w:i/>
                <w:sz w:val="16"/>
                <w:szCs w:val="16"/>
              </w:rPr>
              <w:t>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UA/1703/01/01</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НУВІДЖИЛ®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armodafinil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армодафініл</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N06BA13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таблетки по 50 мг, по 10 таблеток у блістері, по 3 блістери в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виробництво нерозфасованої продукції, контроль серії: Цефалон ТОВ, США; первинне, вторинне пакування та дозвіл на випуск серії:</w:t>
            </w:r>
            <w:r w:rsidRPr="00F33EDB">
              <w:rPr>
                <w:rFonts w:ascii="Arial" w:hAnsi="Arial" w:cs="Arial"/>
                <w:color w:val="000000"/>
                <w:sz w:val="16"/>
                <w:szCs w:val="16"/>
              </w:rPr>
              <w:br/>
              <w:t>ПЛІВА Хрватска д.о.о., Хорватія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США/</w:t>
            </w:r>
          </w:p>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Хорватія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w:t>
            </w:r>
            <w:r w:rsidRPr="00F33EDB">
              <w:rPr>
                <w:rFonts w:ascii="Arial" w:hAnsi="Arial" w:cs="Arial"/>
                <w:color w:val="000000"/>
                <w:sz w:val="16"/>
                <w:szCs w:val="16"/>
              </w:rPr>
              <w:br/>
              <w:t xml:space="preserve">Заявником ТОВ «Тева Україна», Україна, оновлено план управління ризиками лікарського засобу НУВІДЖИЛ®, таблетки по 50 мг: по 10 таблеток у блістері; по 3 блістери в коробці; таблетки по 150 мг або 250 мг: по 7 таблеток у блістері; по 1 блістеру в коробці; по 10 таблеток у блістері; по 3 блістери в коробці до версії 4.2. </w:t>
            </w:r>
            <w:r w:rsidRPr="00F33EDB">
              <w:rPr>
                <w:rFonts w:ascii="Arial" w:hAnsi="Arial" w:cs="Arial"/>
                <w:color w:val="000000"/>
                <w:sz w:val="16"/>
                <w:szCs w:val="16"/>
              </w:rPr>
              <w:br/>
              <w:t xml:space="preserve">Зміни внесено до частин </w:t>
            </w:r>
            <w:r w:rsidRPr="00F33EDB">
              <w:rPr>
                <w:rFonts w:ascii="Arial" w:hAnsi="Arial" w:cs="Arial"/>
                <w:color w:val="000000"/>
                <w:sz w:val="16"/>
                <w:szCs w:val="16"/>
              </w:rPr>
              <w:br/>
              <w:t xml:space="preserve">II «Специфікація з безпеки, </w:t>
            </w:r>
            <w:r w:rsidRPr="00F33EDB">
              <w:rPr>
                <w:rFonts w:ascii="Arial" w:hAnsi="Arial" w:cs="Arial"/>
                <w:color w:val="000000"/>
                <w:sz w:val="16"/>
                <w:szCs w:val="16"/>
              </w:rPr>
              <w:br/>
              <w:t xml:space="preserve">III «План з фармаконагляду», </w:t>
            </w:r>
            <w:r w:rsidRPr="00F33EDB">
              <w:rPr>
                <w:rFonts w:ascii="Arial" w:hAnsi="Arial" w:cs="Arial"/>
                <w:color w:val="000000"/>
                <w:sz w:val="16"/>
                <w:szCs w:val="16"/>
              </w:rPr>
              <w:br/>
              <w:t xml:space="preserve">V «Заходи з мінімізації ризиків», </w:t>
            </w:r>
            <w:r w:rsidRPr="00F33EDB">
              <w:rPr>
                <w:rFonts w:ascii="Arial" w:hAnsi="Arial" w:cs="Arial"/>
                <w:color w:val="000000"/>
                <w:sz w:val="16"/>
                <w:szCs w:val="16"/>
              </w:rPr>
              <w:br/>
              <w:t xml:space="preserve">VI «Резюме плану управління ризиками» та додатків у зв’язку з переглядом та вилученням окремих проблем безпеки лікарського засобу згідно рекомендацій Guidance on the format of the risk management plan (RMP) in the EU – in integrated format, вилученням додаткових заходів з мінімізації ризику тератогенності з ПУР та оновленням інформації про завершену програму PASS щодо оцінки результатів вагітності у жінок, які зазнали впливу модафінілу/армодафінілу. </w:t>
            </w:r>
            <w:r w:rsidRPr="00F33EDB">
              <w:rPr>
                <w:rFonts w:ascii="Arial" w:hAnsi="Arial" w:cs="Arial"/>
                <w:color w:val="000000"/>
                <w:sz w:val="16"/>
                <w:szCs w:val="16"/>
              </w:rPr>
              <w:br/>
              <w:t xml:space="preserve">Резюме ПУР версія 4.2 додається.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UA/17446/01/01</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НУВІДЖИЛ®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armodafinil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армодафініл</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N06BA13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таблетки по 150 мг; по 7 таблеток у блістері, по 1 блістеру у коробці; по 10 таблеток у блістері, по 3 блістери у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виробництво нерозфасованої продукції, контроль серії: Цефалон ТОВ, США; первинне, вторинне пакування та дозвіл на випуск серії:</w:t>
            </w:r>
            <w:r w:rsidRPr="00F33EDB">
              <w:rPr>
                <w:rFonts w:ascii="Arial" w:hAnsi="Arial" w:cs="Arial"/>
                <w:color w:val="000000"/>
                <w:sz w:val="16"/>
                <w:szCs w:val="16"/>
              </w:rPr>
              <w:br/>
              <w:t>ПЛІВА Хрватска д.о.о., Хорватія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США/</w:t>
            </w:r>
          </w:p>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Хорватія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w:t>
            </w:r>
            <w:r w:rsidRPr="00F33EDB">
              <w:rPr>
                <w:rFonts w:ascii="Arial" w:hAnsi="Arial" w:cs="Arial"/>
                <w:color w:val="000000"/>
                <w:sz w:val="16"/>
                <w:szCs w:val="16"/>
              </w:rPr>
              <w:br/>
              <w:t xml:space="preserve">Заявником ТОВ «Тева Україна», Україна, оновлено план управління ризиками лікарського засобу НУВІДЖИЛ®, таблетки по 50 мг: по 10 таблеток у блістері; по 3 блістери в коробці; таблетки по 150 мг або 250 мг: по 7 таблеток у блістері; по 1 блістеру в коробці; по 10 таблеток у блістері; по 3 блістери в коробці до версії 4.2. </w:t>
            </w:r>
            <w:r w:rsidRPr="00F33EDB">
              <w:rPr>
                <w:rFonts w:ascii="Arial" w:hAnsi="Arial" w:cs="Arial"/>
                <w:color w:val="000000"/>
                <w:sz w:val="16"/>
                <w:szCs w:val="16"/>
              </w:rPr>
              <w:br/>
              <w:t xml:space="preserve">Зміни внесено до частин </w:t>
            </w:r>
            <w:r w:rsidRPr="00F33EDB">
              <w:rPr>
                <w:rFonts w:ascii="Arial" w:hAnsi="Arial" w:cs="Arial"/>
                <w:color w:val="000000"/>
                <w:sz w:val="16"/>
                <w:szCs w:val="16"/>
              </w:rPr>
              <w:br/>
              <w:t xml:space="preserve">II «Специфікація з безпеки, </w:t>
            </w:r>
            <w:r w:rsidRPr="00F33EDB">
              <w:rPr>
                <w:rFonts w:ascii="Arial" w:hAnsi="Arial" w:cs="Arial"/>
                <w:color w:val="000000"/>
                <w:sz w:val="16"/>
                <w:szCs w:val="16"/>
              </w:rPr>
              <w:br/>
              <w:t xml:space="preserve">III «План з фармаконагляду», </w:t>
            </w:r>
            <w:r w:rsidRPr="00F33EDB">
              <w:rPr>
                <w:rFonts w:ascii="Arial" w:hAnsi="Arial" w:cs="Arial"/>
                <w:color w:val="000000"/>
                <w:sz w:val="16"/>
                <w:szCs w:val="16"/>
              </w:rPr>
              <w:br/>
              <w:t xml:space="preserve">V «Заходи з мінімізації ризиків», </w:t>
            </w:r>
            <w:r w:rsidRPr="00F33EDB">
              <w:rPr>
                <w:rFonts w:ascii="Arial" w:hAnsi="Arial" w:cs="Arial"/>
                <w:color w:val="000000"/>
                <w:sz w:val="16"/>
                <w:szCs w:val="16"/>
              </w:rPr>
              <w:br/>
              <w:t xml:space="preserve">VI «Резюме плану управління ризиками» та додатків у зв’язку з переглядом та вилученням окремих проблем безпеки лікарського засобу згідно рекомендацій Guidance on the format of the risk management plan (RMP) in the EU – in integrated format, вилученням додаткових заходів з мінімізації ризику тератогенності з ПУР та оновленням інформації про завершену програму PASS щодо оцінки результатів вагітності у жінок, які зазнали впливу модафінілу/армодафінілу. </w:t>
            </w:r>
            <w:r w:rsidRPr="00F33EDB">
              <w:rPr>
                <w:rFonts w:ascii="Arial" w:hAnsi="Arial" w:cs="Arial"/>
                <w:color w:val="000000"/>
                <w:sz w:val="16"/>
                <w:szCs w:val="16"/>
              </w:rPr>
              <w:br/>
              <w:t xml:space="preserve">Резюме ПУР версія 4.2 додається.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UA/17446/01/02</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НУВІДЖИЛ®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armodafinil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армодафініл</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N06BA13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таблетки по 250 мг, по 7 таблеток у блістері, по 1 блістеру у коробці; по 10 таблеток у блістері, по 3 блістери у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виробництво нерозфасованої продукції, контроль серії: Цефалон ТОВ, США; первинне, вторинне пакування та дозвіл на випуск серії:</w:t>
            </w:r>
            <w:r w:rsidRPr="00F33EDB">
              <w:rPr>
                <w:rFonts w:ascii="Arial" w:hAnsi="Arial" w:cs="Arial"/>
                <w:color w:val="000000"/>
                <w:sz w:val="16"/>
                <w:szCs w:val="16"/>
              </w:rPr>
              <w:br/>
              <w:t>ПЛІВА Хрватска д.о.о., Хорватія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США/</w:t>
            </w:r>
          </w:p>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Хорватія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w:t>
            </w:r>
            <w:r w:rsidRPr="00F33EDB">
              <w:rPr>
                <w:rFonts w:ascii="Arial" w:hAnsi="Arial" w:cs="Arial"/>
                <w:color w:val="000000"/>
                <w:sz w:val="16"/>
                <w:szCs w:val="16"/>
              </w:rPr>
              <w:br/>
              <w:t xml:space="preserve">Заявником ТОВ «Тева Україна», Україна, оновлено план управління ризиками лікарського засобу НУВІДЖИЛ®, таблетки по 50 мг: по 10 таблеток у блістері; по 3 блістери в коробці; таблетки по 150 мг або 250 мг: по 7 таблеток у блістері; по 1 блістеру в коробці; по 10 таблеток у блістері; по 3 блістери в коробці до версії 4.2. </w:t>
            </w:r>
            <w:r w:rsidRPr="00F33EDB">
              <w:rPr>
                <w:rFonts w:ascii="Arial" w:hAnsi="Arial" w:cs="Arial"/>
                <w:color w:val="000000"/>
                <w:sz w:val="16"/>
                <w:szCs w:val="16"/>
              </w:rPr>
              <w:br/>
              <w:t xml:space="preserve">Зміни внесено до частин </w:t>
            </w:r>
            <w:r w:rsidRPr="00F33EDB">
              <w:rPr>
                <w:rFonts w:ascii="Arial" w:hAnsi="Arial" w:cs="Arial"/>
                <w:color w:val="000000"/>
                <w:sz w:val="16"/>
                <w:szCs w:val="16"/>
              </w:rPr>
              <w:br/>
              <w:t xml:space="preserve">II «Специфікація з безпеки, </w:t>
            </w:r>
            <w:r w:rsidRPr="00F33EDB">
              <w:rPr>
                <w:rFonts w:ascii="Arial" w:hAnsi="Arial" w:cs="Arial"/>
                <w:color w:val="000000"/>
                <w:sz w:val="16"/>
                <w:szCs w:val="16"/>
              </w:rPr>
              <w:br/>
              <w:t xml:space="preserve">III «План з фармаконагляду», </w:t>
            </w:r>
            <w:r w:rsidRPr="00F33EDB">
              <w:rPr>
                <w:rFonts w:ascii="Arial" w:hAnsi="Arial" w:cs="Arial"/>
                <w:color w:val="000000"/>
                <w:sz w:val="16"/>
                <w:szCs w:val="16"/>
              </w:rPr>
              <w:br/>
              <w:t xml:space="preserve">V «Заходи з мінімізації ризиків», </w:t>
            </w:r>
            <w:r w:rsidRPr="00F33EDB">
              <w:rPr>
                <w:rFonts w:ascii="Arial" w:hAnsi="Arial" w:cs="Arial"/>
                <w:color w:val="000000"/>
                <w:sz w:val="16"/>
                <w:szCs w:val="16"/>
              </w:rPr>
              <w:br/>
              <w:t xml:space="preserve">VI «Резюме плану управління ризиками» та додатків у зв’язку з переглядом та вилученням окремих проблем безпеки лікарського засобу згідно рекомендацій Guidance on the format of the risk management plan (RMP) in the EU – in integrated format, вилученням додаткових заходів з мінімізації ризику тератогенності з ПУР та оновленням інформації про завершену програму PASS щодо оцінки результатів вагітності у жінок, які зазнали впливу модафінілу/армодафінілу. </w:t>
            </w:r>
            <w:r w:rsidRPr="00F33EDB">
              <w:rPr>
                <w:rFonts w:ascii="Arial" w:hAnsi="Arial" w:cs="Arial"/>
                <w:color w:val="000000"/>
                <w:sz w:val="16"/>
                <w:szCs w:val="16"/>
              </w:rPr>
              <w:br/>
              <w:t xml:space="preserve">Резюме ПУР версія 4.2 додається.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UA/17446/01/03</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 xml:space="preserve">НУРОФЄН® ДЛЯ ДІТЕЙ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ibuprofen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Ібупрофен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M01AE01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суспензія оральна з полуничним смаком, 100 мг/5 мл; по 100 мл або по 200 мл у флаконі; по 1 флакону в комплекті зі шприцом-дозатором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Реккітт Бенкізер Хелскер Інтернешнл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Велика Британiя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виробництво in bulk, пакування (первинне та вторинне), контроль якості, випуск серії: Реккітт Бенкізер Хелскер (Юкей) Лімітед, Велика Британія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Велика Британія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1, 6) та вторинної (п. 1, 2, 3, 15, 16, 17) упаковок лікарського засобу. Термін введення змін - протягом 12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UA/7914/01/01</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 xml:space="preserve">НУРОФЄН® ДЛЯ ДІТЕЙ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ibuprofen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Ібупрофен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M01AE01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суспензія оральна з апельсиновим смаком, 100 мг/5м; по 100 мл або 200 мл у флаконі; по 1 флакону в комплекті зі шприцом-дозатором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Реккітт Бенкізер Хелскер Інтернешнл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Велика Британiя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виробництво in bulk, пакування, контроль якості, випуск серії: Реккітт Бенкізер Хелскер (Юкей) Лімітед, Велика Британія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Велика Британія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1, 2, 3, 15, 16, 17 та в текст маркування первинної упаковки у пункти 1, 6. </w:t>
            </w:r>
            <w:r w:rsidRPr="00F33EDB">
              <w:rPr>
                <w:rFonts w:ascii="Arial" w:hAnsi="Arial" w:cs="Arial"/>
                <w:color w:val="000000"/>
                <w:sz w:val="16"/>
                <w:szCs w:val="16"/>
              </w:rPr>
              <w:br/>
              <w:t>Введення змін протягом 12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UA/8233/01/01</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ОКСАЛІПЛАТИН "ЕБЕВЕ"</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oxaliplatin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оксаліплатин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L01XA03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концентрат для розчину для інфузій, 5 мг/мл; по 10 мл (50 мг), або 20 мл (100 мг), або 30 мл (150 мг), або 40 мл (200 мг) у флаконі; по 1 флакону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ЕБЕВЕ Фарма Гес.м.б.Х. Нфг. КГ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повний цикл виробництва: ФАРЕВА Унтерах ГмбХ, Австрія; </w:t>
            </w:r>
          </w:p>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випуск серії: ЕБЕВЕ Фарма Гес.м.б.Х. Нфг. КГ, Австрія; </w:t>
            </w:r>
            <w:r w:rsidRPr="00F33EDB">
              <w:rPr>
                <w:rFonts w:ascii="Arial" w:hAnsi="Arial" w:cs="Arial"/>
                <w:color w:val="000000"/>
                <w:sz w:val="16"/>
                <w:szCs w:val="16"/>
              </w:rPr>
              <w:br/>
              <w:t xml:space="preserve">контроль/випробування серії: </w:t>
            </w:r>
          </w:p>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Лабор ЛС СЕ &amp; Ко. КГ, Німеччина; контроль/випробування серії: </w:t>
            </w:r>
          </w:p>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Умфорана Лабор фьор Аналітік унд Ауфтрагфорсшунг ГмбХ &amp;Ко.КГ, Німеччина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Австрія/</w:t>
            </w:r>
          </w:p>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F33EDB">
              <w:rPr>
                <w:rFonts w:ascii="Arial" w:hAnsi="Arial" w:cs="Arial"/>
                <w:color w:val="000000"/>
                <w:sz w:val="16"/>
                <w:szCs w:val="16"/>
              </w:rPr>
              <w:br/>
              <w:t xml:space="preserve">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з безпеки застосування діючої речовини лікарського засобу. Термін введення змін протягом 6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w:t>
            </w:r>
            <w:r w:rsidRPr="00F33EDB">
              <w:rPr>
                <w:rFonts w:ascii="Arial" w:hAnsi="Arial" w:cs="Arial"/>
                <w:color w:val="000000"/>
                <w:sz w:val="16"/>
                <w:szCs w:val="16"/>
              </w:rPr>
              <w:br/>
              <w:t>Зміни внесено до інструкції для медичного застосування лікарського засобу до розділів "Особливості застосування" та "Застосування у період вагітності або годування груддю" відповідно до оновленої інформації з безпеки застосування лікарського засобу. Термін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UA/6314/02/01</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ОКТАНІН Ф 1000 MO</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coagulation factor IX</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фактор IX людини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B02BD04</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порошок для розчину для ін’єкцій по 1000 МО; картонна коробка № 1: по 1 флакону ємністю 30 мл з порошком для розчину для ін’єкцій; картонна коробка № 2: по 1 флакону з розчинником (вода для ін’єкцій, 10 мл) у картонній коробці разом з комплектом для розчинення та внутрішньовенного введення (1 шприц одноразовий, 1 комплект для переносу (1 двухкінцева голка, 1 фільтровальна голка), 1 комплект для інфузій (голка-метелик), 2 просочених спиртом тампони) у пакеті або блістері; коробки № 1 та № 2 об’єднуються між собою пластиковою плівкою</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Октафарма Фармацевтика Продуктіонсгес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Виробник (альтернативний), відповідальний за вторинне пакування та візуальний огляд лікарського засобу, виробленого на інших виробничих дільницях: Октафарма Дессау ГмбХ, Німеччина; Виробник, відповідальний за виробництво за повним циклом, включаючи вторинну упаковку та візуальний огляд лікарського засобу, виробленого на дільниці Октафарма, Франція: Октафарма Фармацевтика Продуктіонсгес м.б.Х., Австрія; Виробник відповідальний за виробництво за повним циклом за виключенням вторинної упаковки: Октафарма, Франція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Німеччина/</w:t>
            </w:r>
          </w:p>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Австрія/</w:t>
            </w:r>
          </w:p>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Франція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(звуження допустимих меж, визначених у специфікації). Внесення змін до специфікації на пробки, а саме-звуження допустимих меж та зміна одиниць звітності для тесту на ендотоксини. </w:t>
            </w:r>
            <w:r w:rsidRPr="00F33EDB">
              <w:rPr>
                <w:rFonts w:ascii="Arial" w:hAnsi="Arial" w:cs="Arial"/>
                <w:color w:val="000000"/>
                <w:sz w:val="16"/>
                <w:szCs w:val="16"/>
              </w:rPr>
              <w:br/>
              <w:t>Діюча редакція: граничний вміст ендотоксинів для пробки становить ≤ 0,125 ЕU/см2. Пропонована редакція: граничний вміст ендотоксинів для пробки становить ≤ 1 EU/шт.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Зміни до специфікації на пробки, а саме вилучення випробування на важкі метали.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Доповнення специфікації на пробки новими показниками з відповідними методами випробування, а саме додавання випробування "фрагментація" з критерієм прийнятності «≤ 5 фрагментів (48 pierces-12 stoppers)» та "проникність" з критерієм прийнятності «≤ 10 N для кожної пробки».</w:t>
            </w:r>
            <w:r w:rsidRPr="00F33EDB">
              <w:rPr>
                <w:rFonts w:ascii="Arial" w:hAnsi="Arial" w:cs="Arial"/>
                <w:color w:val="000000"/>
                <w:sz w:val="16"/>
                <w:szCs w:val="16"/>
              </w:rPr>
              <w:b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F33EDB">
              <w:rPr>
                <w:rFonts w:ascii="Arial" w:hAnsi="Arial" w:cs="Arial"/>
                <w:color w:val="000000"/>
                <w:sz w:val="16"/>
                <w:szCs w:val="16"/>
              </w:rPr>
              <w:br/>
              <w:t xml:space="preserve">Внесення незначних змін до методу "Визначення полісорбату 80 колориметричним методом" для контролю зразків у процесі виробництва.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Внесення незначних змін до методу "Визначення загального білка з біцинхоніновою кислотою" для контролю зразків у процесі виробництва.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w:t>
            </w:r>
            <w:r w:rsidRPr="00F33EDB">
              <w:rPr>
                <w:rFonts w:ascii="Arial" w:hAnsi="Arial" w:cs="Arial"/>
                <w:color w:val="000000"/>
                <w:sz w:val="16"/>
                <w:szCs w:val="16"/>
              </w:rPr>
              <w:br/>
              <w:t xml:space="preserve">Включення оновленого мастер-файла на плазму у реєстраційне досьє на лікарський засіб: PMF Certificate no: ЕMEA/H/PMF/000008/05/II/027/G.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w:t>
            </w:r>
            <w:r w:rsidRPr="00F33EDB">
              <w:rPr>
                <w:rFonts w:ascii="Arial" w:hAnsi="Arial" w:cs="Arial"/>
                <w:color w:val="000000"/>
                <w:sz w:val="16"/>
                <w:szCs w:val="16"/>
              </w:rPr>
              <w:br/>
              <w:t xml:space="preserve">Включення оновленого мастер-файла на плазму у реєстраційне досьє на лікарський засіб: PMF Certificate no: ЕMEA/H/PMF/000008/05/AU/028/G.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w:t>
            </w:r>
            <w:r w:rsidRPr="00F33EDB">
              <w:rPr>
                <w:rFonts w:ascii="Arial" w:hAnsi="Arial" w:cs="Arial"/>
                <w:color w:val="000000"/>
                <w:sz w:val="16"/>
                <w:szCs w:val="16"/>
              </w:rPr>
              <w:br/>
              <w:t xml:space="preserve">Включення оновленого мастер-файла на плазму у реєстраційне досьє на лікарський засіб: PMF Certificate no: ЕMEA/H/PMF/000008/05/II/029/G.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UA/14330/01/03</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ОКТАНІН Ф 500 MO</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coagulation factor IX</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фактор IX людини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B02BD04</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порошок для розчину для ін’єкцій по 500 МО; картонна коробка № 1: по 1 флакону ємністю 30 мл з порошком для розчину для ін’єкцій; картонна коробка № 2: по 1 флакону з розчинником (вода для ін’єкцій по 5 мл) у картонній коробці разом з комплектом для розчинення та внутрішньовенного введення (1 шприц одноразовий, 1 комплект для переносу (1 двухкінцева голка, 1 фільтровальна голка), 1 комплект для інфузій (голка-метелик), 2 просочених спиртом тампони) у пакеті або блістері; коробки № 1 та № 2 об’єднуються між собою пластиковою плівкою</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Октафарма Фармацевтика Продуктіонсгес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Виробник (альтернативний), відповідальний за вторинне пакування та візуальний огляд лікарського засобу, виробленого на інших виробничих дільницях: Октафарма Дессау ГмбХ, Німеччина; Виробник, відповідальний за виробництво за повним циклом, включаючи вторинну упаковку та візуальний огляд лікарського засобу, виробленого на дільниці Октафарма, Франція: Октафарма Фармацевтика Продуктіонсгес м.б.Х., Австрія; Виробник відповідальний за виробництво за повним циклом за виключенням вторинної упаковки: Октафарма, Франція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Німеччина/</w:t>
            </w:r>
          </w:p>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Австрія/</w:t>
            </w:r>
          </w:p>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Франція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(звуження допустимих меж, визначених у специфікації). Внесення змін до специфікації на пробки, а саме-звуження допустимих меж та зміна одиниць звітності для тесту на ендотоксини. </w:t>
            </w:r>
            <w:r w:rsidRPr="00F33EDB">
              <w:rPr>
                <w:rFonts w:ascii="Arial" w:hAnsi="Arial" w:cs="Arial"/>
                <w:color w:val="000000"/>
                <w:sz w:val="16"/>
                <w:szCs w:val="16"/>
              </w:rPr>
              <w:br/>
              <w:t>Діюча редакція: граничний вміст ендотоксинів для пробки становить ≤ 0,125 ЕU/см2. Пропонована редакція: граничний вміст ендотоксинів для пробки становить ≤ 1 EU/шт.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Зміни до специфікації на пробки, а саме вилучення випробування на важкі метали.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Доповнення специфікації на пробки новими показниками з відповідними методами випробування, а саме додавання випробування "фрагментація" з критерієм прийнятності «≤ 5 фрагментів (48 pierces-12 stoppers)» та "проникність" з критерієм прийнятності «≤ 10 N для кожної пробки».</w:t>
            </w:r>
            <w:r w:rsidRPr="00F33EDB">
              <w:rPr>
                <w:rFonts w:ascii="Arial" w:hAnsi="Arial" w:cs="Arial"/>
                <w:color w:val="000000"/>
                <w:sz w:val="16"/>
                <w:szCs w:val="16"/>
              </w:rPr>
              <w:b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F33EDB">
              <w:rPr>
                <w:rFonts w:ascii="Arial" w:hAnsi="Arial" w:cs="Arial"/>
                <w:color w:val="000000"/>
                <w:sz w:val="16"/>
                <w:szCs w:val="16"/>
              </w:rPr>
              <w:br/>
              <w:t xml:space="preserve">Внесення незначних змін до методу "Визначення полісорбату 80 колориметричним методом" для контролю зразків у процесі виробництва.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Внесення незначних змін до методу "Визначення загального білка з біцинхоніновою кислотою" для контролю зразків у процесі виробництва.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w:t>
            </w:r>
            <w:r w:rsidRPr="00F33EDB">
              <w:rPr>
                <w:rFonts w:ascii="Arial" w:hAnsi="Arial" w:cs="Arial"/>
                <w:color w:val="000000"/>
                <w:sz w:val="16"/>
                <w:szCs w:val="16"/>
              </w:rPr>
              <w:br/>
              <w:t xml:space="preserve">Включення оновленого мастер-файла на плазму у реєстраційне досьє на лікарський засіб: PMF Certificate no: ЕMEA/H/PMF/000008/05/II/027/G.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w:t>
            </w:r>
            <w:r w:rsidRPr="00F33EDB">
              <w:rPr>
                <w:rFonts w:ascii="Arial" w:hAnsi="Arial" w:cs="Arial"/>
                <w:color w:val="000000"/>
                <w:sz w:val="16"/>
                <w:szCs w:val="16"/>
              </w:rPr>
              <w:br/>
              <w:t xml:space="preserve">Включення оновленого мастер-файла на плазму у реєстраційне досьє на лікарський засіб: PMF Certificate no: ЕMEA/H/PMF/000008/05/AU/028/G.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w:t>
            </w:r>
            <w:r w:rsidRPr="00F33EDB">
              <w:rPr>
                <w:rFonts w:ascii="Arial" w:hAnsi="Arial" w:cs="Arial"/>
                <w:color w:val="000000"/>
                <w:sz w:val="16"/>
                <w:szCs w:val="16"/>
              </w:rPr>
              <w:br/>
              <w:t xml:space="preserve">Включення оновленого мастер-файла на плазму у реєстраційне досьє на лікарський засіб: PMF Certificate no: ЕMEA/H/PMF/000008/05/II/029/G.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UA/14330/01/02</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ОЛМЕСАР А 20/5</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Olmesartan medoxomil and amlodipine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олмесартану медоксоміл, амлодипіну бесилат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C09DB02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таблетки, вкриті плівковою оболонкою, по 20 мг/5 мг; по 10 таблеток у блістері; по 3 або 9 блістерів у картонній упаковці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Маклеодс Фармасьютикалс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Маклеодс Фармасьютикалс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UA/20064/01/01</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ОЛМЕСАР А 40/10</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Olmesartan medoxomil and amlodipine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олмесартану медоксоміл, амлодипіну бесилат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C09DB02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таблетки, вкриті плівковою оболонкою, по 40 мг/10 мг; по 10 таблеток у блістері; по 3 або 9 блістерів у картонній упаковці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Маклеодс Фармасьютикалс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Маклеодс Фармасьютикалс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UA/20064/01/03</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ОЛМЕСАР А 40/5</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Olmesartan medoxomil and amlodipine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олмесартану медоксоміл, амлодипіну бесилат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C09DB02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таблетки, вкриті плівковою оболонкою, по 40 мг/5 мг; по 10 таблеток у блістері; по 3 або 9 блістерів у картонній упаковці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Маклеодс Фармасьютикалс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Маклеодс Фармасьютикалс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UA/20064/01/02</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ОМЕПРАЗОЛ АСТРА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omeprazole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омепразол натрію</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A02BC01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порошок для розчину для ін'єкцій по 40 мг, по 1 або 10 флаконів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ТОВ "АСТРАФАРМ"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ТОВ "АСТРАФАРМ"</w:t>
            </w:r>
            <w:r w:rsidRPr="00F33EDB">
              <w:rPr>
                <w:rFonts w:ascii="Arial" w:hAnsi="Arial" w:cs="Arial"/>
                <w:color w:val="000000"/>
                <w:sz w:val="16"/>
                <w:szCs w:val="16"/>
              </w:rPr>
              <w:br/>
              <w:t>(пакування із форми in bulk: Шаньдун Юйсінь Фармасьютікал Ко., Лтд., Китайська Народна Республіка)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Введення змін протягом 3-х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Зміни внесено в розділ «Місцезнаходження виробника та його адреса місця провадження діяльності» в інструкцію для медичного застосування щодо зміни адреси виробника та як наслідок - у текст маркування упаковки лікарського засобу. Введення змін протягом 3-х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UA/19118/01/01</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ОМЕПРОТЕКТ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omeprazole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омепразолу натрію</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A02BC01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порошок для розчину для ін'єкцій по 40 мг; 1 флакон з порошком в комплекті з 1 ампулою з розчинником в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Англія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АНФАРМ ХЕЛЛАС С.А.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Греція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відповідно до інформації щодо медичного застосування референтного лікарського засобу (Losec® 40 mg powder for solution for injection ).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UA/20042/01/01</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ПАНТОГАР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дріжджі медичні; кальцію пантотенат; тіаміну нітрат; цистин; кератин; кислота 4-амінобензойна;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A11JC</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капсули; по 15 капсул у блістері; по 6 блістерів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Мерц Фармасьютікалс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Виробництво in bulk: Асіно Фарма АГ, Швейцарія; Первинне та вторинне пакування: Асіно Фарма АГ, Швейцарія; Випробування контролю якості та випуск серії: Асіно Фарма АГ, Швейцарія; Випробування контролю якості: Єврофінс БіоФарма Продакт Тестінг Світзерленд АГ, Швейцарія; Інститут Кульман ГмбХ, Німеччина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Швейцарія/</w:t>
            </w:r>
          </w:p>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F33EDB">
              <w:rPr>
                <w:rFonts w:ascii="Arial" w:hAnsi="Arial" w:cs="Arial"/>
                <w:color w:val="000000"/>
                <w:sz w:val="16"/>
                <w:szCs w:val="16"/>
              </w:rPr>
              <w:br/>
              <w:t xml:space="preserve">Діюча редакція: Dr. Julia Gehricke. Пропонована редакція: Ulrike Meyer, PhD. Зміна контактних даних уповноваженої особи заявника, відповідальної за фармаконагляд.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UA/10445/01/01</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ПАНТОПРАЗ</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pantoprazole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пантопразол</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A02BC02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ліофілізат для розчину для ін`єкцій по 40 мг; 1 флакон у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М.БІОТЕК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Велика Британiя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ІММАКУЛ ЛАЙФСАЙЄНСИЗ ПРАЙВІТ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згідно з інформацією щодо медичного застосування референтного лікарського засобу (Protium 40 mg I.V. powder solution for injection).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UA/17448/01/01</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ПЕМЕТРЕКСЕД-МБ</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Pemetrexed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 xml:space="preserve">пеметрексед динатрію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L01BA04</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ліофілізат для приготування для розчину для інфузій по 100 мг; по 1 флакону в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М.БІОТЕК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Велика Британiя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РЕЛАЙНС ЛАЙФ САЙНСЕС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"Особливості застосування", "Застосування у період вагітності або годування груддю", "Спосіб застосування та дози", "Побічні реакції" згідно з інформацією щодо медичного застосування референтного лікарського засобу (ALIMTA, powder for concentrate for solution for infusion, 100 mg, 500 mg).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"Взаємодія з іншими лікарськими засобами та інші види взаємодій" відповідно до оновленої інформації з безпеки діючої речовини. Введення змін протягом 6-ти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UA/17843/01/01</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ПЕМЕТРЕКСЕД-МБ</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Pemetrexed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 xml:space="preserve">пеметрексед динатрію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L01BA04</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ліофілізат для приготування для розчину для інфузій по 500 мг; по 1 флакону в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М.БІОТЕК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Велика Британiя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РЕЛАЙНС ЛАЙФ САЙНСЕС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"Особливості застосування", "Застосування у період вагітності або годування груддю", "Спосіб застосування та дози", "Побічні реакції" згідно з інформацією щодо медичного застосування референтного лікарського засобу (ALIMTA, powder for concentrate for solution for infusion, 100 mg, 500 mg).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"Взаємодія з іншими лікарськими засобами та інші види взаємодій" відповідно до оновленої інформації з безпеки діючої речовини. Введення змін протягом 6-ти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UA/17843/01/02</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ПЕНТАКСИМ® ВАКЦИНА ДЛЯ ПРОФІЛАКТИКИ ДИФТЕРІЇ, ПРАВЦЯ, КАШЛЮКУ (АЦЕЛЮЛЯРНИЙ КОМПОНЕНТ), ПОЛІОМІЄЛІТУ ІНАКТИВОВАНА ТА ВАКЦИНА ДЛЯ ПРОФІЛАКТИКИ ІНФЕКЦІЙ, СПРИЧИНЕНИХ HAEMOPHILUS ТИПУ B КОН’ЮГОВАНА, АДСОРБОВАНА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diphtheria-hemophilus influenzae B-pertussis-poliomyelitis-tetanus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дифтерійний анатоксин;</w:t>
            </w:r>
            <w:r w:rsidRPr="00F33EDB">
              <w:rPr>
                <w:rFonts w:ascii="Arial" w:hAnsi="Arial" w:cs="Arial"/>
                <w:color w:val="000000"/>
                <w:sz w:val="16"/>
                <w:szCs w:val="16"/>
              </w:rPr>
              <w:br/>
              <w:t>правцевий анатоксин;</w:t>
            </w:r>
            <w:r w:rsidRPr="00F33EDB">
              <w:rPr>
                <w:rFonts w:ascii="Arial" w:hAnsi="Arial" w:cs="Arial"/>
                <w:color w:val="000000"/>
                <w:sz w:val="16"/>
                <w:szCs w:val="16"/>
              </w:rPr>
              <w:br/>
              <w:t xml:space="preserve">антигени Bordetella pertussis: </w:t>
            </w:r>
            <w:r w:rsidRPr="00F33EDB">
              <w:rPr>
                <w:rFonts w:ascii="Arial" w:hAnsi="Arial" w:cs="Arial"/>
                <w:color w:val="000000"/>
                <w:sz w:val="16"/>
                <w:szCs w:val="16"/>
              </w:rPr>
              <w:br/>
              <w:t>кашлюковий анатоксин</w:t>
            </w:r>
            <w:r w:rsidRPr="00F33EDB">
              <w:rPr>
                <w:rFonts w:ascii="Arial" w:hAnsi="Arial" w:cs="Arial"/>
                <w:color w:val="000000"/>
                <w:sz w:val="16"/>
                <w:szCs w:val="16"/>
              </w:rPr>
              <w:br/>
              <w:t>філаментний гемаглютинін;</w:t>
            </w:r>
            <w:r w:rsidRPr="00F33EDB">
              <w:rPr>
                <w:rFonts w:ascii="Arial" w:hAnsi="Arial" w:cs="Arial"/>
                <w:color w:val="000000"/>
                <w:sz w:val="16"/>
                <w:szCs w:val="16"/>
              </w:rPr>
              <w:br/>
              <w:t xml:space="preserve">інактивований поліовірус: </w:t>
            </w:r>
            <w:r w:rsidRPr="00F33EDB">
              <w:rPr>
                <w:rFonts w:ascii="Arial" w:hAnsi="Arial" w:cs="Arial"/>
                <w:color w:val="000000"/>
                <w:sz w:val="16"/>
                <w:szCs w:val="16"/>
              </w:rPr>
              <w:br/>
              <w:t xml:space="preserve">типу 1 (штам Mahoney) </w:t>
            </w:r>
            <w:r w:rsidRPr="00F33EDB">
              <w:rPr>
                <w:rFonts w:ascii="Arial" w:hAnsi="Arial" w:cs="Arial"/>
                <w:color w:val="000000"/>
                <w:sz w:val="16"/>
                <w:szCs w:val="16"/>
              </w:rPr>
              <w:br/>
              <w:t xml:space="preserve">типу 2 (штам MEF-1) </w:t>
            </w:r>
            <w:r w:rsidRPr="00F33EDB">
              <w:rPr>
                <w:rFonts w:ascii="Arial" w:hAnsi="Arial" w:cs="Arial"/>
                <w:color w:val="000000"/>
                <w:sz w:val="16"/>
                <w:szCs w:val="16"/>
              </w:rPr>
              <w:br/>
              <w:t xml:space="preserve">типу 3 (штам Saukett); </w:t>
            </w:r>
            <w:r w:rsidRPr="00F33EDB">
              <w:rPr>
                <w:rFonts w:ascii="Arial" w:hAnsi="Arial" w:cs="Arial"/>
                <w:color w:val="000000"/>
                <w:sz w:val="16"/>
                <w:szCs w:val="16"/>
              </w:rPr>
              <w:br/>
              <w:t>полісахарид Haemophilus influenzae типу b,</w:t>
            </w:r>
            <w:r w:rsidRPr="00F33EDB">
              <w:rPr>
                <w:rFonts w:ascii="Arial" w:hAnsi="Arial" w:cs="Arial"/>
                <w:color w:val="000000"/>
                <w:sz w:val="16"/>
                <w:szCs w:val="16"/>
              </w:rPr>
              <w:br/>
              <w:t>кон’югований з правцевим протеїном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J07CA06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порошок Haemophilus influenzae типу b та суспензія для ін’єкцій (0,5 мл); по 1 флакону з порошком та 1 попередньо заповненому шприцу (0,5 мл) з прикріпленою голкою (або 2 окремими голками), що містить суспензію для ін’єкцій, в картонній коробці; по 1 флакону з порошком та 1 попередньо заповненому шприцу (0,5 мл) з прикріпленою голкою (або 2 окремими голками), що містить суспензію для ін’єкцій, в стандартно-експортній упаковці, яка міститься у картонній коробці (з інструкцією для медичного застосування). Маркуванням українською мовою або зі стікером українською мовою</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Санофі Пастер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Францiя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виробництво готового нерозфасованого продукту, заповнення та ліофілізація (флакони), вторинне пакування, контроль якості, випуск серії: Санофі Пастер, Франція; </w:t>
            </w:r>
          </w:p>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повний цикл виробництва, заповнення та ліофілізація (флакони), вторинне пакування, контроль якості, випуск серії: Санофі Пастер, Францiя; </w:t>
            </w:r>
          </w:p>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вторинне пакування, випуск серії: Санофі-Авентіс Зрт., Угорщина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Франція</w:t>
            </w:r>
          </w:p>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Оновлення Сертифіката відповідності Європейської Фармакопеї для сироватки крові телят, а саме включення версій R1-CEP 2000-080-Rev 04 та R1-CEP 2000-080-Rev 05</w:t>
            </w:r>
            <w:r w:rsidRPr="00F33EDB">
              <w:rPr>
                <w:rFonts w:ascii="Arial" w:hAnsi="Arial" w:cs="Arial"/>
                <w:color w:val="000000"/>
                <w:sz w:val="16"/>
                <w:szCs w:val="16"/>
              </w:rPr>
              <w:br/>
              <w:t xml:space="preserve">Зміни І типу - Зміни з якості. АФІ. Виробництво. Зміни в процесі виробництва АФІ (незначна зміна у процесі виробництва АФІ). </w:t>
            </w:r>
            <w:r w:rsidRPr="00F33EDB">
              <w:rPr>
                <w:rFonts w:ascii="Arial" w:hAnsi="Arial" w:cs="Arial"/>
                <w:color w:val="000000"/>
                <w:sz w:val="16"/>
                <w:szCs w:val="16"/>
              </w:rPr>
              <w:br/>
              <w:t xml:space="preserve">Незначна зміна у процесі виробництва, а саме роз'яснення кількості об'єднаних моновалентних серій для кожного серотипу. Внесення редакційних правок у розділ 3.2.S.2.4 Контроль критичних стадій і проміжної продукції.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у затверджених методах випробування, а саме впровадження подвійного визначення для тесту на вміст білка та оновлення валідації аналітичного методу визначення залишкового вмісту формальдегіду на моновалентній стадії. Термін введення змін - червень 2028 року. Зміни І типу - Зміни з якості. АФІ. Виробництво. Зміни випробувань або допустимих меж у процесі виробництва АФІ, що встановлені у специфікаціях (інші зміни). Перегляд стратегії контролю, що застосовується для проміжного нерозфасованого продукту ІПВ (IPV Intermediate Bulk), тобто видалення випробувань в процесі виробництва та відповідних лімітів. Термін введення змін - лютий 2027 року.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(інші зміни). Видалення розміру партії 1 500 л для проміжної субстанції діючої речовини ІПВ, пов'язаного з будівлею V9 виробничої дільниці Марсі-л'Етуаль, Франція. </w:t>
            </w:r>
            <w:r w:rsidRPr="00F33EDB">
              <w:rPr>
                <w:rFonts w:ascii="Arial" w:hAnsi="Arial" w:cs="Arial"/>
                <w:color w:val="000000"/>
                <w:sz w:val="16"/>
                <w:szCs w:val="16"/>
              </w:rPr>
              <w:br/>
              <w:t>Термін введення змін - червень 2028 року. Зміни II типу - Зміни з якості. Готовий лікарський засіб. Контроль допоміжних речовин. Заміна джерела одержання допоміжної речовини або реактиву, що становить ризик передачі збудників ГЕ (заміна або додавання речовини, що становить ризик передачі збудників ГЕ, або заміна речовини, що становить ризик передачі збудників ГЕ, на іншу речовину, що становить ризик передачі збудників ГЕ, для якої немає ГЕ-сертифіката відповідності Європейській фармакопеї). Заміна свинячого трипсину на рекомбінантний трипсин, що використовується у виробництві нерозфасованої інактивованої тривалентної поліомієлітної вакцини, культивованої на основі клітин Vero(the Inactivated Vero Trivalent Poliovaccine Bulk). Термін введення змін - червень 2028 року. 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Зміна у виробничому процесі виробництва проміжної нерозфасованої інактивованої тривалентної поліовакцини Vero (the Inactivated Vero Trivalent Poliovaccine intermediate Bulk), що полягає у видаленні антибіотика неоміцину сульфату з клітинного та вірусного культурального середовища, редакційна правка щодо зміни кількості мікрогранул. Термін введення змін - 2030 - 2032 рр.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досьє)(зміна в АФІ біологічного походження або вихідному матеріалі/реагенті/проміжному продукті, що використовуються для виробництва біологічного/імунологічного лікарського засобу ). Зміна постачальника трипсину, що використовується у виробництві нерозфасованої інактивованої тривалентної поліовакцини Vero (the Inactivated Vero Trivalent Poliovaccine Bulk). Термін введення змін - червень 2028 року. 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Перегляд критичного параметра процесу (CPP) - рівня подвоєння популяції (PDL), що використовується для моніторингу виробництва нерозфасованої інактивованої тривалентної поліовакцини Vero (the Inactivated Vero Trivalent Polio vaccine Bulk). Термін введення змін - лютий 2027 року.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UA/13010/01/01</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ПЕНТАЛГІН IC®</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Metamizole sodium, combinations with psycholeptics</w:t>
            </w:r>
          </w:p>
          <w:p w:rsidR="005C7416" w:rsidRPr="00F33EDB" w:rsidRDefault="005C7416" w:rsidP="00872F23">
            <w:pPr>
              <w:pStyle w:val="110"/>
              <w:tabs>
                <w:tab w:val="left" w:pos="12600"/>
              </w:tabs>
              <w:rPr>
                <w:rFonts w:ascii="Arial" w:hAnsi="Arial" w:cs="Arial"/>
                <w:color w:val="000000"/>
                <w:sz w:val="16"/>
                <w:szCs w:val="16"/>
              </w:rPr>
            </w:pPr>
          </w:p>
          <w:p w:rsidR="005C7416" w:rsidRPr="00F33EDB" w:rsidRDefault="005C7416" w:rsidP="00872F23">
            <w:pPr>
              <w:pStyle w:val="110"/>
              <w:tabs>
                <w:tab w:val="left" w:pos="12600"/>
              </w:tabs>
              <w:rPr>
                <w:rFonts w:ascii="Arial" w:hAnsi="Arial" w:cs="Arial"/>
                <w:color w:val="000000"/>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sz w:val="16"/>
                <w:szCs w:val="16"/>
              </w:rPr>
              <w:t>метамізол натрію моногідрат, парацетамол, кофеїн-бензоат натрію, фенобарбітал, кодеїну фосфат гемігідрат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N02BB72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таблетки, по 10 таблеток у блістері; по 1 блістеру в пачці з картону; по 10 таблеток у блістерах</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Товариство з додатковою відповідальністю "ІНТЕРХІМ"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Товариство з додатковою відповідальністю "ІНТЕРХІМ"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r w:rsidRPr="00F33EDB">
              <w:rPr>
                <w:rFonts w:ascii="Arial" w:hAnsi="Arial" w:cs="Arial"/>
                <w:b/>
                <w:color w:val="000000"/>
                <w:sz w:val="16"/>
                <w:szCs w:val="16"/>
              </w:rPr>
              <w:t>уточнення реєстраційної процедури в наказі МОЗ України № 1955 від 25.12.2025 -</w:t>
            </w:r>
            <w:r w:rsidRPr="00F33EDB">
              <w:rPr>
                <w:rFonts w:ascii="Arial" w:hAnsi="Arial" w:cs="Arial"/>
                <w:color w:val="000000"/>
                <w:sz w:val="16"/>
                <w:szCs w:val="16"/>
              </w:rPr>
              <w:t xml:space="preserve">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"Протипоказання", "Особливості застосування", "Передозування" відповідно до оновленої інформації щодо безпеки застосування діючої речовини метамізол. Термін введення змін протягом 6 місяців після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 Заявником надано оновлений План управління ризиками версія 2.3 </w:t>
            </w:r>
            <w:r w:rsidRPr="00F33EDB">
              <w:rPr>
                <w:rFonts w:ascii="Arial" w:hAnsi="Arial" w:cs="Arial"/>
                <w:color w:val="000000"/>
                <w:sz w:val="16"/>
                <w:szCs w:val="16"/>
              </w:rPr>
              <w:br/>
              <w:t>Зміни внесено до частин:</w:t>
            </w:r>
            <w:r w:rsidRPr="00F33EDB">
              <w:rPr>
                <w:rFonts w:ascii="Arial" w:hAnsi="Arial" w:cs="Arial"/>
                <w:color w:val="000000"/>
                <w:sz w:val="16"/>
                <w:szCs w:val="16"/>
              </w:rPr>
              <w:br/>
              <w:t>І «Загальна інформація», II «Специфікація з безпеки», III «План з фармаконагляду», V «Заходи з мінімізації ризиків», VI «Резюме плану управління ризиками», VII «Додатки» у зв’язку з додаванням нової інформації щодо проблеми з безпеки, оновленням рутинних та впровадженням додаткових заходів з мінімізації ризиків на підставі рекомендації PRAC.</w:t>
            </w:r>
            <w:r w:rsidRPr="00F33EDB">
              <w:rPr>
                <w:rFonts w:ascii="Arial" w:hAnsi="Arial" w:cs="Arial"/>
                <w:color w:val="000000"/>
                <w:sz w:val="16"/>
                <w:szCs w:val="16"/>
              </w:rPr>
              <w:br/>
              <w:t xml:space="preserve">Резюме Плану управління ризиками версія 2.3 додається. </w:t>
            </w:r>
            <w:r w:rsidRPr="00F33EDB">
              <w:rPr>
                <w:rFonts w:ascii="Arial" w:hAnsi="Arial" w:cs="Arial"/>
                <w:color w:val="000000"/>
                <w:sz w:val="16"/>
                <w:szCs w:val="16"/>
              </w:rPr>
              <w:b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"Побічні реакції" відповідно до оновленої інформації щодо безпеки застосування діючої речовини парацетамол. Термін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UA/8694/01/01</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ПЕНТАЛГІН ФС ЕКСТРА КАПСУЛИ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Metamizole sodium, combinations with psycholeptics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sz w:val="16"/>
                <w:szCs w:val="16"/>
              </w:rPr>
              <w:t>парацетамол, метамізол натрію моногідрат, кофеїн, фенобарбітал, кодеїн фосфат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N02BB72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капсули; по 10 капсул у блістері; по 1 або 2 блістери в картонній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ТОВ "АСІНО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ТОВ "Фарма Старт"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3.3. Зміни внесено до частин: І «Загальна інформація», II «Специфікація з безпеки» (модулі CVII «Ідентифіковані та потенційні ризики», CVIII «Резюме проблем безпеки»), III «План з фармаконагляду», IV»Плани щодо післяреєстраційних досліджень ефективності», V «Заходи з мінімізації ризиків», VI «Резюме плану управління ризиками»,VII «Додатки» у зв’язку з оновленням переліку проблем з безпеки, додаванням додаткового заходу з мінімізації ризику на підставі рекомендації PRAC, а також оновлено структуру ПУР згідно рекомендацій Guideline on good pharmacovigilance practices (GVP) Module V – Risk management systems (Rev 2). Резюме Плану управління ризиками версія 3.3 додається.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UA/10881/01/01</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ПЕНТАЛГІН-ФС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Metamizole sodium, combinations with psycholeptics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парацетамол, метамізолу натрію моногідрат (анальгін), кофеїн, фенобарбітал, кодеїну фосфату гемігідрат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N02BB72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таблетки; по 10 таблеток у блістері; по 1 блістеру в картонній пачці; по 10 таблеток у блістерах</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ТОВ "АСІНО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ТОВ "Фарма Старт"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3.3. Зміни внесено до частин: І «Загальна інформація», II «Специфікація з безпеки» (модулі CVII «Ідентифіковані та потенційні ризики», CVIII «Резюме проблем безпеки»), III «План з фармаконагляду», IV»Плани щодо післяреєстраційних досліджень ефективності», V «Заходи з мінімізації ризиків», VI «Резюме плану управління ризиками»,VII «Додатки» у зв’язку з оновленням переліку проблем з безпеки, додаванням додаткового заходу з мінімізації ризику на підставі рекомендації PRAC, а також оновлено структуру ПУР згідно рекомендацій Guideline on good pharmacovigilance practices (GVP) Module V – Risk management systems (Rev 2). Резюме Плану управління ризиками версія 3.3 додається.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UA/2617/01/01</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ПЕРГОВЕРІС®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фолітропін альфа, лютропін альфа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G03GA30</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порошок та розчинник для розчину для ін'єкцій; 1 або 3 флакони з порошком у комплекті з 1 або 3 флаконами з 1 мл розчинника (вода для ін'єкцій) у контурній чарунковій упаковці; по 1 контурній чарунковій упаковці в коробці; 5 флаконів з порошком у комплекті з 5 флаконами з 1 мл розчинника (вода для ін'єкцій) у контурній чарунковій упаковці; по 2 контурні чарункові упаковки в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Арес Трейдінг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Мерк Сероно С.А., відділення у м. Обонн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Зміни І типу - Зміни з якості. АФІ. Виробництво. Зміни випробувань або допустимих меж у процесі виробництва АФІ, що встановлені у специфікаціях (додавання нового випробування та допустимих меж) додавання переліку нових випробувань, що застосовуються в процесі виробництва активної речовини фолітропіну альфа (р-чФСГ), а саме: </w:t>
            </w:r>
            <w:r w:rsidRPr="00F33EDB">
              <w:rPr>
                <w:rFonts w:ascii="Arial" w:hAnsi="Arial" w:cs="Arial"/>
                <w:color w:val="000000"/>
                <w:sz w:val="16"/>
                <w:szCs w:val="16"/>
              </w:rPr>
              <w:br/>
              <w:t xml:space="preserve">• швидкість обертання лопатевого колеса і швидкість обертання обертального фільтра на етапах посіву і нарощування клітин у виробничому біореакторі під час виробництва у режимі безперервної перфузії; </w:t>
            </w:r>
            <w:r w:rsidRPr="00F33EDB">
              <w:rPr>
                <w:rFonts w:ascii="Arial" w:hAnsi="Arial" w:cs="Arial"/>
                <w:color w:val="000000"/>
                <w:sz w:val="16"/>
                <w:szCs w:val="16"/>
              </w:rPr>
              <w:br/>
              <w:t>• температура зберігання і час витримування на етапі збору неочищеної клітинної культури;</w:t>
            </w:r>
            <w:r w:rsidRPr="00F33EDB">
              <w:rPr>
                <w:rFonts w:ascii="Arial" w:hAnsi="Arial" w:cs="Arial"/>
                <w:color w:val="000000"/>
                <w:sz w:val="16"/>
                <w:szCs w:val="16"/>
              </w:rPr>
              <w:br/>
              <w:t>• pH і електропровідність на етапі ультрафільтрації.</w:t>
            </w:r>
            <w:r w:rsidRPr="00F33EDB">
              <w:rPr>
                <w:rFonts w:ascii="Arial" w:hAnsi="Arial" w:cs="Arial"/>
                <w:color w:val="000000"/>
                <w:sz w:val="16"/>
                <w:szCs w:val="16"/>
              </w:rPr>
              <w:br/>
              <w:t>• бактеріальні ендотоксини на етапі збору неочищеної клітинної культури як випробування в процесі виробництва;</w:t>
            </w:r>
            <w:r w:rsidRPr="00F33EDB">
              <w:rPr>
                <w:rFonts w:ascii="Arial" w:hAnsi="Arial" w:cs="Arial"/>
                <w:color w:val="000000"/>
                <w:sz w:val="16"/>
                <w:szCs w:val="16"/>
              </w:rPr>
              <w:br/>
              <w:t>• pH, електропровідність, швидкість потоку, об’єм промивання, зупинка збору при аніонообмінній хроматографії, афінній хроматографії з барвником і хроматографії гідрофобних взаємодій;</w:t>
            </w:r>
            <w:r w:rsidRPr="00F33EDB">
              <w:rPr>
                <w:rFonts w:ascii="Arial" w:hAnsi="Arial" w:cs="Arial"/>
                <w:color w:val="000000"/>
                <w:sz w:val="16"/>
                <w:szCs w:val="16"/>
              </w:rPr>
              <w:br/>
              <w:t xml:space="preserve">• температура зберігання і час витримування (години і дні) для проміжного продукту bulk; </w:t>
            </w:r>
            <w:r w:rsidRPr="00F33EDB">
              <w:rPr>
                <w:rFonts w:ascii="Arial" w:hAnsi="Arial" w:cs="Arial"/>
                <w:color w:val="000000"/>
                <w:sz w:val="16"/>
                <w:szCs w:val="16"/>
              </w:rPr>
              <w:br/>
              <w:t>• температура і тривалість відтаювання на етапі відтаювання і об'єднання;</w:t>
            </w:r>
            <w:r w:rsidRPr="00F33EDB">
              <w:rPr>
                <w:rFonts w:ascii="Arial" w:hAnsi="Arial" w:cs="Arial"/>
                <w:color w:val="000000"/>
                <w:sz w:val="16"/>
                <w:szCs w:val="16"/>
              </w:rPr>
              <w:br/>
              <w:t>• pH, температура завантаження, електропровідність завантаження на етапі елюювання III;</w:t>
            </w:r>
            <w:r w:rsidRPr="00F33EDB">
              <w:rPr>
                <w:rFonts w:ascii="Arial" w:hAnsi="Arial" w:cs="Arial"/>
                <w:color w:val="000000"/>
                <w:sz w:val="16"/>
                <w:szCs w:val="16"/>
              </w:rPr>
              <w:br/>
              <w:t xml:space="preserve">• температура, об'єм врівноваження, швидкість потоку, об'єм промивання 1, об'єм промивання 2, зупинка збору піків при обернено-фазній хроматографії; </w:t>
            </w:r>
            <w:r w:rsidRPr="00F33EDB">
              <w:rPr>
                <w:rFonts w:ascii="Arial" w:hAnsi="Arial" w:cs="Arial"/>
                <w:color w:val="000000"/>
                <w:sz w:val="16"/>
                <w:szCs w:val="16"/>
              </w:rPr>
              <w:br/>
              <w:t>• pH, електропровідність, швидкість потоку (завантаження-промивання 1), об'єм промивання 1, швидкість потоку (промивання 2), об'єм промивання 2, лінійний градієнт елюювання, початок збору піків, зупинка збору піків при аніонообмінній хроматографії;</w:t>
            </w:r>
            <w:r w:rsidRPr="00F33EDB">
              <w:rPr>
                <w:rFonts w:ascii="Arial" w:hAnsi="Arial" w:cs="Arial"/>
                <w:color w:val="000000"/>
                <w:sz w:val="16"/>
                <w:szCs w:val="16"/>
              </w:rPr>
              <w:br/>
              <w:t>• робочі перепади тиску і переривання потоку на етапах нанофільтрації;</w:t>
            </w:r>
            <w:r w:rsidRPr="00F33EDB">
              <w:rPr>
                <w:rFonts w:ascii="Arial" w:hAnsi="Arial" w:cs="Arial"/>
                <w:color w:val="000000"/>
                <w:sz w:val="16"/>
                <w:szCs w:val="16"/>
              </w:rPr>
              <w:br/>
              <w:t>• об'єм буфера для діафільтрації на етапах ультрафільтрації/діафільтрації та остаточної фільтрації;</w:t>
            </w:r>
            <w:r w:rsidRPr="00F33EDB">
              <w:rPr>
                <w:rFonts w:ascii="Arial" w:hAnsi="Arial" w:cs="Arial"/>
                <w:color w:val="000000"/>
                <w:sz w:val="16"/>
                <w:szCs w:val="16"/>
              </w:rPr>
              <w:br/>
              <w:t>• скоригована концентрація білка після ультрафільтрації/діафільтрації та остаточної фільтрації;</w:t>
            </w:r>
            <w:r w:rsidRPr="00F33EDB">
              <w:rPr>
                <w:rFonts w:ascii="Arial" w:hAnsi="Arial" w:cs="Arial"/>
                <w:color w:val="000000"/>
                <w:sz w:val="16"/>
                <w:szCs w:val="16"/>
              </w:rPr>
              <w:br/>
              <w:t>• мікробіологічна контамінація перед фільтрацією крізь фільтр з розміром пор 0,2 мкм, проміжного продукту in bulk після збирання, проміжного продукту in bulk (після зберігання) та перед фільтрацією крізь фільтр з розміром пор 0,2 мкм, елюатів етапу III, етапу V, етапу VI;</w:t>
            </w:r>
            <w:r w:rsidRPr="00F33EDB">
              <w:rPr>
                <w:rFonts w:ascii="Arial" w:hAnsi="Arial" w:cs="Arial"/>
                <w:color w:val="000000"/>
                <w:sz w:val="16"/>
                <w:szCs w:val="16"/>
              </w:rPr>
              <w:br/>
              <w:t xml:space="preserve">• бактеріальні ендотоксини проміжного продукту продукту in bulk після збирання, проміжного продукту in bulk (після зберігання) та перед фільтрацією крізь фільтр з розміром пор 0,2 мкм, елюатів етапу III, етапу V, етапу VI. </w:t>
            </w:r>
            <w:r w:rsidRPr="00F33EDB">
              <w:rPr>
                <w:rFonts w:ascii="Arial" w:hAnsi="Arial" w:cs="Arial"/>
                <w:color w:val="000000"/>
                <w:sz w:val="16"/>
                <w:szCs w:val="16"/>
              </w:rPr>
              <w:br/>
              <w:t xml:space="preserve">Зміни І типу - Зміни з якості. АФІ. Виробництво. Зміни випробувань або допустимих меж у процесі виробництва АФІ, що встановлені у специфікаціях (звуження допустимих меж) звуження меж для деяких випробувань в процесі виробництва активної речовини фолітропіну альфа (р-чФСГ), а саме: </w:t>
            </w:r>
            <w:r w:rsidRPr="00F33EDB">
              <w:rPr>
                <w:rFonts w:ascii="Arial" w:hAnsi="Arial" w:cs="Arial"/>
                <w:color w:val="000000"/>
                <w:sz w:val="16"/>
                <w:szCs w:val="16"/>
              </w:rPr>
              <w:br/>
              <w:t>• зміна концентрації ізопропанолу в елюаті на етапі IV з 13 ± 1% до 12–13 %;</w:t>
            </w:r>
            <w:r w:rsidRPr="00F33EDB">
              <w:rPr>
                <w:rFonts w:ascii="Arial" w:hAnsi="Arial" w:cs="Arial"/>
                <w:color w:val="000000"/>
                <w:sz w:val="16"/>
                <w:szCs w:val="16"/>
              </w:rPr>
              <w:br/>
              <w:t>• зменшення завантаження сорбенту колонки для аніонообмінної хроматографії з «не більше 4» до «не більше 3»;</w:t>
            </w:r>
            <w:r w:rsidRPr="00F33EDB">
              <w:rPr>
                <w:rFonts w:ascii="Arial" w:hAnsi="Arial" w:cs="Arial"/>
                <w:color w:val="000000"/>
                <w:sz w:val="16"/>
                <w:szCs w:val="16"/>
              </w:rPr>
              <w:br/>
              <w:t xml:space="preserve">• зменшення електропровідності при ультрафільтрації/діафільтрації та остаточній фільтрації з «не більше 50» до» не більше 10»; • зменшення PDL до інокуляції на етапі нарощування клітин у 50-літровому біореакторі з «не більше 67» до «не більше 64»; </w:t>
            </w:r>
            <w:r w:rsidRPr="00F33EDB">
              <w:rPr>
                <w:rFonts w:ascii="Arial" w:hAnsi="Arial" w:cs="Arial"/>
                <w:color w:val="000000"/>
                <w:sz w:val="16"/>
                <w:szCs w:val="16"/>
              </w:rPr>
              <w:br/>
              <w:t xml:space="preserve">• показник густини клітин, що дозволяє перейти від етапу нарощування до етапу виробництва при виробництві в режимі безперервної перфузії з «не менше 5 x 10^6 клітин/мл» до «не менше 5,00 x 10^6 клітин/мл». </w:t>
            </w:r>
            <w:r w:rsidRPr="00F33EDB">
              <w:rPr>
                <w:rFonts w:ascii="Arial" w:hAnsi="Arial" w:cs="Arial"/>
                <w:color w:val="000000"/>
                <w:sz w:val="16"/>
                <w:szCs w:val="16"/>
              </w:rPr>
              <w:b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заміна діючого робочого стандартного зразка лютропіну альфа (р-лЛГ) первинним стандартним зразком та вторинним стандартним зразком для контролю якості активної речовини лютропіну альфа.</w:t>
            </w:r>
            <w:r w:rsidRPr="00F33EDB">
              <w:rPr>
                <w:rFonts w:ascii="Arial" w:hAnsi="Arial" w:cs="Arial"/>
                <w:color w:val="000000"/>
                <w:sz w:val="16"/>
                <w:szCs w:val="16"/>
              </w:rPr>
              <w:b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заміна діючого робочого стандартного зразка лютропіну альфа (р-лЛГ) первинним стандартним зразком та вторинним стандартним зразком для контролю якості готового лікарського засобу.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внесення змін до розділів 2.3 та 3.2.S.2.3. реєстраційного досьє, а саме звуження меж специфікації для показника «Мікробіологічна контамінація» з ≤ 100 КУО/мл суспензії до ≤ 20 КУО/мл сорбенту для очищення (Sephacryl S100 HR), який використовується у виробництві активної речовини лютропіну альфа.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внесення змін до розділів 2.3 та 3.2.S.4.2.. реєстраційного досьє, а саме: незначні зміни у процедурі визначення дисоційованих субодиниць та електрофоретичної чистоти в субстанції активної речовини лютропіну альфа методом електрофорезу з ДСН-ПААГ, що полягають у додаванні нового поліакриламідного гелю.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незначного параметра «Важкі метали у вигляді свинцю» зі специфікації вихідної речовини - розчину аміаку 25 %, яка використовується в процесі виробництва активної речовини фолітропіну альфа.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w:t>
            </w:r>
            <w:r w:rsidRPr="00F33EDB">
              <w:rPr>
                <w:rFonts w:ascii="Arial" w:hAnsi="Arial" w:cs="Arial"/>
                <w:color w:val="000000"/>
                <w:sz w:val="16"/>
                <w:szCs w:val="16"/>
              </w:rPr>
              <w:br/>
              <w:t xml:space="preserve">у зв’язку з оновленням монографії «Стерильна вода для ін’єкцій» Євр. Фарм., зі специфікації розчинника планується вилучити наступні параметри: «Кислотність / Лужність», «Хлориди», «Нітрати», «Сульфати», «Амоній» і «Кальцій та магній». Зміни II типу - Зміни з якості. АФІ. Виробництво. Зміни випробувань або допустимих меж у процесі виробництва АФІ, що встановлені у специфікаціях (вилучення випробування в процесі виробництва, що може мати істотний влив на загальну якість АФІ) зміни у переліку випробувань в процесі виробництва активної речовини фолітропіну альфа (рчФСГ), а саме видалення наступних тестів: </w:t>
            </w:r>
            <w:r w:rsidRPr="00F33EDB">
              <w:rPr>
                <w:rFonts w:ascii="Arial" w:hAnsi="Arial" w:cs="Arial"/>
                <w:color w:val="000000"/>
                <w:sz w:val="16"/>
                <w:szCs w:val="16"/>
              </w:rPr>
              <w:br/>
              <w:t>• PDL (Population doubling Level), глюкоза, лактат, підрахунок клітин та життєздатність клітин на етапі нарощування клітин;</w:t>
            </w:r>
            <w:r w:rsidRPr="00F33EDB">
              <w:rPr>
                <w:rFonts w:ascii="Arial" w:hAnsi="Arial" w:cs="Arial"/>
                <w:color w:val="000000"/>
                <w:sz w:val="16"/>
                <w:szCs w:val="16"/>
              </w:rPr>
              <w:br/>
              <w:t xml:space="preserve">• підрахунок клітин, життєздатність клітин, глюкоза, лактат, PDL перед інокуляцією для нарощування клітин у біореакторі об'ємом 50 л; </w:t>
            </w:r>
            <w:r w:rsidRPr="00F33EDB">
              <w:rPr>
                <w:rFonts w:ascii="Arial" w:hAnsi="Arial" w:cs="Arial"/>
                <w:color w:val="000000"/>
                <w:sz w:val="16"/>
                <w:szCs w:val="16"/>
              </w:rPr>
              <w:br/>
              <w:t>• життєздатність клітин, підрахунок клітин, глюкоза, лактат, р-лФСГ при посіві у біореактор об'ємом 250 л;</w:t>
            </w:r>
            <w:r w:rsidRPr="00F33EDB">
              <w:rPr>
                <w:rFonts w:ascii="Arial" w:hAnsi="Arial" w:cs="Arial"/>
                <w:color w:val="000000"/>
                <w:sz w:val="16"/>
                <w:szCs w:val="16"/>
              </w:rPr>
              <w:br/>
              <w:t>• р-лФСГ, об'ємна продуктивність наприкінці етапу роботи біореактора;</w:t>
            </w:r>
            <w:r w:rsidRPr="00F33EDB">
              <w:rPr>
                <w:rFonts w:ascii="Arial" w:hAnsi="Arial" w:cs="Arial"/>
                <w:color w:val="000000"/>
                <w:sz w:val="16"/>
                <w:szCs w:val="16"/>
              </w:rPr>
              <w:br/>
              <w:t>• вихід р-лФСГ після очищення та концентрування, у нерозфасованому проміжному продукті bulk після збирання, після афінної хроматографії з барвником, в елюаті етапу III, в елюаті після ОФ хроматографії, в елюаті етапу V;</w:t>
            </w:r>
            <w:r w:rsidRPr="00F33EDB">
              <w:rPr>
                <w:rFonts w:ascii="Arial" w:hAnsi="Arial" w:cs="Arial"/>
                <w:color w:val="000000"/>
                <w:sz w:val="16"/>
                <w:szCs w:val="16"/>
              </w:rPr>
              <w:br/>
              <w:t xml:space="preserve">• розподіл ізоформ за методом ізоелектричного фокусування/вестерн -блот (ІЕF/WB) у проміжному продукті bulk після збирання; </w:t>
            </w:r>
            <w:r w:rsidRPr="00F33EDB">
              <w:rPr>
                <w:rFonts w:ascii="Arial" w:hAnsi="Arial" w:cs="Arial"/>
                <w:color w:val="000000"/>
                <w:sz w:val="16"/>
                <w:szCs w:val="16"/>
              </w:rPr>
              <w:br/>
              <w:t>• вихід білка після етапів ультрафільтрації/діафільтрації та остаточної фільтрації;</w:t>
            </w:r>
            <w:r w:rsidRPr="00F33EDB">
              <w:rPr>
                <w:rFonts w:ascii="Arial" w:hAnsi="Arial" w:cs="Arial"/>
                <w:color w:val="000000"/>
                <w:sz w:val="16"/>
                <w:szCs w:val="16"/>
              </w:rPr>
              <w:br/>
              <w:t xml:space="preserve">• надлишковий тиск у реакторі на етапах посіву та нарощування клітин у виробничому біореакторі та під час виробництва у режимі безперервної перфузії.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UA/10624/01/01</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ПЕРИНДОПРИЛ 10 КРКА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perindopril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 xml:space="preserve">периндоприлу аргінін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C09AA04</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таблетки по 10 мг; по 10 таблеток у блістері; по 3 або 6, або 9 блістерів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періоду повторного випробування АФІ периндоприлу аргініну на основі результатів досліджень у реальному часі. Діюча редакція: </w:t>
            </w:r>
            <w:r w:rsidRPr="00F33EDB">
              <w:rPr>
                <w:rFonts w:ascii="Arial" w:hAnsi="Arial" w:cs="Arial"/>
                <w:color w:val="000000"/>
                <w:sz w:val="16"/>
                <w:szCs w:val="16"/>
              </w:rPr>
              <w:br/>
              <w:t xml:space="preserve">Proposed re-test period: 24 months Пропонована редакція: Proposed re-test period: 36 months.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ГЛЗ, у зв'язку із отриманням позитивних даних щодо дослідження стабільності у реальному часі. Діюча редакція: Термін придатності. 2 роки. Пропонована редакція: Термін придатності. 3 роки. Зміни внесено в розділ "Термін придатності" в інструкцію для медичного застосування лікарського засобу. </w:t>
            </w:r>
            <w:r w:rsidRPr="00F33EDB">
              <w:rPr>
                <w:rFonts w:ascii="Arial" w:hAnsi="Arial" w:cs="Arial"/>
                <w:color w:val="000000"/>
                <w:sz w:val="16"/>
                <w:szCs w:val="16"/>
              </w:rPr>
              <w:br/>
              <w:t>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UA/20295/01/02</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ПЕРИНДОПРИЛ 5 КРКА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perindopril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 xml:space="preserve">периндоприлу аргінін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C09AA04</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таблетки по 5 мг; по 10 таблеток у блістері; по 3 або 6, або 9 блістерів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періоду повторного випробування АФІ периндоприлу аргініну на основі результатів досліджень у реальному часі. Діюча редакція: </w:t>
            </w:r>
            <w:r w:rsidRPr="00F33EDB">
              <w:rPr>
                <w:rFonts w:ascii="Arial" w:hAnsi="Arial" w:cs="Arial"/>
                <w:color w:val="000000"/>
                <w:sz w:val="16"/>
                <w:szCs w:val="16"/>
              </w:rPr>
              <w:br/>
              <w:t xml:space="preserve">Proposed re-test period: 24 months Пропонована редакція: Proposed re-test period: 36 months.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ГЛЗ, у зв'язку із отриманням позитивних даних щодо дослідження стабільності у реальному часі. Діюча редакція: Термін придатності. 2 роки. Пропонована редакція: Термін придатності. 3 роки. Зміни внесено в розділ "Термін придатності" в інструкцію для медичного застосування лікарського засобу. </w:t>
            </w:r>
            <w:r w:rsidRPr="00F33EDB">
              <w:rPr>
                <w:rFonts w:ascii="Arial" w:hAnsi="Arial" w:cs="Arial"/>
                <w:color w:val="000000"/>
                <w:sz w:val="16"/>
                <w:szCs w:val="16"/>
              </w:rPr>
              <w:br/>
              <w:t>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UA/20295/01/01</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ПЕРИНДОПРИЛ/ІНДАПАМІД ФОРТЕ-ТЕВА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perindopril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периндоприлу тозилат та індапамід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C09BA04</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таблетки, вкриті плівковою оболонкою, по 5 мг/1,25 мг, по 30 таблеток у контейнері; по 1 контейнеру в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АТ Фармацевтичний завод Тева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Введення змін протягом 6-ти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UA/14925/01/01</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ПРЕДНІТОП®</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prednicarbate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преднікарбат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D07AC18</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мазь 0,25 % по 10 г, або 30 г, або 50 г у тубі; по 1 тубі в картонній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ТОВ «МІБЕ УКРАЇНА»</w:t>
            </w:r>
            <w:r w:rsidRPr="00F33EDB">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мібе ГмбХ Арцнайміттель</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Нiмеччина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Будь-яка незначна зміна кількісного складу допоміжних речовин у готовому лікарському засобі декларування, що допоміжна речовина paraffin, white soft стабілізований butylated hydroxytoluene, що відповідає вимогам ЕР, з відповідними змінами в розділ «Склад» МКЯ ЛЗ - Затверджено: paraffin, white soft - розділ «Склад» МКЯ ЛЗ. Допоміжні речовини: гліцерол моноолеат, парафін білий м’який, динатрію едетат, октилдодеканол, магнію сульфату гептагідрат, вода очищена - Запропоновано: paraffin, white soft (stabilized with max. 50 ppm butylated hydroxytoluene (BHT) - розділ «Склад» МКЯ ЛЗ. Допоміжні речовини: гліцерол моноолеат, парафін білий м’який (стабілізований бутилгідрокситолуолом (БГТ) з максимальним вмістом 50 ppm), динатрію едетат, октилдодеканол, магнію сульфату гептагідрат, вода очищена. Редакційні зміни: 3.2.P.3.2: виправлення друкарської помилки щодо кількості води, яка сталася при внесенні змін в країні виробника від 29.03.2018 (дата подання в Україні - 27.04.2018). Було вказано 417 кг води, але правильна кількість становить 467 кг. Це підтверджується складом в 3.2.P.1. Зміни внесено в інструкцію для медичного застосування лікарського засобу до розділу "Склад" (допоміжні речовини) та як наслідок відповідні зміни внесено до розділу "Особливості застосування". Введення змін протягом 6-ти місяців після затвердження. Зміни І типу - Зміни щодо безпеки/ефективності та фармаконагляду (інші зміни) (В. (х) ІА). Оновлено текст маркування первинної та вторинної упаковки лікарського засобу.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UA/10283/02/01</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РАПІМІГ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zolmitriptan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золмітриптан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N02CC03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таблетки, що диспергуються в ротовій порожнині, по 2,5 мг по 2 або 6 таблеток у блістері; по 1 блістеру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Актавіс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Мальта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та внесено незначні редакційні правки.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UA/8651/01/01</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РАПІМІГ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zolmitriptan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золмітриптан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N02CC03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таблетки, що диспергуються в ротовій порожнині, по 5 мг по 2 або 6 таблеток у блістері; по 1 блістеру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Актавіс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Мальта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та внесено незначні редакційні правки.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UA/8651/01/02</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РИЗАТРИПТАНУ БЕНЗОАТ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rizatriptan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ризатриптану бензоат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порошок або кристали (субстанція) у пакетах подвійних поліетиленових для фармацевтичного застосування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ТОВАРИСТВО З ОБМЕЖЕНОЮ ВІДПОВІДАЛЬНІСТЮ «КОРПОРАЦІЯ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АЛІВУС ЛАЙФ САЙЕНСЕЗ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UA/18420/01/01</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РІНОСАН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xylometazoline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ксилометазоліну гідрохлорид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R01AA07</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спрей назальний, розчин, 1 мг/мл; по 10 мл у флаконі; по 1 флакону в картонній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ТОВ "ІНФАРМА Трейдінг"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Латвійська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Базік Фарма Мануфактурінг Б.В.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Нідерланди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здійснення фармаконагляду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UA/19254/01/01</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РОВАТІНЕКС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5D2DFE" w:rsidRDefault="005C7416" w:rsidP="00872F23">
            <w:pPr>
              <w:rPr>
                <w:rFonts w:ascii="Arial" w:hAnsi="Arial" w:cs="Arial"/>
                <w:sz w:val="16"/>
                <w:szCs w:val="16"/>
                <w:lang w:val="uk-UA"/>
              </w:rPr>
            </w:pPr>
            <w:r w:rsidRPr="00F33EDB">
              <w:rPr>
                <w:rFonts w:ascii="Arial" w:hAnsi="Arial" w:cs="Arial"/>
                <w:sz w:val="16"/>
                <w:szCs w:val="16"/>
              </w:rPr>
              <w:t>α</w:t>
            </w:r>
            <w:r w:rsidRPr="005D2DFE">
              <w:rPr>
                <w:rFonts w:ascii="Arial" w:hAnsi="Arial" w:cs="Arial"/>
                <w:sz w:val="16"/>
                <w:szCs w:val="16"/>
                <w:lang w:val="uk-UA"/>
              </w:rPr>
              <w:t xml:space="preserve">-пінену, </w:t>
            </w:r>
            <w:r w:rsidRPr="00F33EDB">
              <w:rPr>
                <w:rFonts w:ascii="Arial" w:hAnsi="Arial" w:cs="Arial"/>
                <w:sz w:val="16"/>
                <w:szCs w:val="16"/>
              </w:rPr>
              <w:t>β</w:t>
            </w:r>
            <w:r w:rsidRPr="005D2DFE">
              <w:rPr>
                <w:rFonts w:ascii="Arial" w:hAnsi="Arial" w:cs="Arial"/>
                <w:sz w:val="16"/>
                <w:szCs w:val="16"/>
                <w:lang w:val="uk-UA"/>
              </w:rPr>
              <w:t>-пінену, камфену, цинеолу, фенхону, борнеолу, анетолу</w:t>
            </w:r>
          </w:p>
          <w:p w:rsidR="005C7416" w:rsidRPr="00F33EDB" w:rsidRDefault="005C7416" w:rsidP="00872F23">
            <w:pPr>
              <w:pStyle w:val="110"/>
              <w:tabs>
                <w:tab w:val="left" w:pos="12600"/>
              </w:tabs>
              <w:rPr>
                <w:rFonts w:ascii="Arial" w:hAnsi="Arial" w:cs="Arial"/>
                <w:color w:val="000000"/>
                <w:sz w:val="16"/>
                <w:szCs w:val="16"/>
              </w:rPr>
            </w:pP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G04B</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капсули кишковорозчинні, м’які, по 10 капсул в блістері, по 5 блістерів в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Рова Фармасьютікалс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Ірландiя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відповідальний за повний цикл виробництва (крім наповнення капсул):</w:t>
            </w:r>
            <w:r w:rsidRPr="00F33EDB">
              <w:rPr>
                <w:rFonts w:ascii="Arial" w:hAnsi="Arial" w:cs="Arial"/>
                <w:color w:val="000000"/>
                <w:sz w:val="16"/>
                <w:szCs w:val="16"/>
              </w:rPr>
              <w:br/>
              <w:t xml:space="preserve">Рова Фармасьютікалс Лтд., Ірландія; </w:t>
            </w:r>
            <w:r w:rsidRPr="00F33EDB">
              <w:rPr>
                <w:rFonts w:ascii="Arial" w:hAnsi="Arial" w:cs="Arial"/>
                <w:color w:val="000000"/>
                <w:sz w:val="16"/>
                <w:szCs w:val="16"/>
              </w:rPr>
              <w:br/>
              <w:t>виробник, відповідальний за наповнення капсул:</w:t>
            </w:r>
            <w:r w:rsidRPr="00F33EDB">
              <w:rPr>
                <w:rFonts w:ascii="Arial" w:hAnsi="Arial" w:cs="Arial"/>
                <w:color w:val="000000"/>
                <w:sz w:val="16"/>
                <w:szCs w:val="16"/>
              </w:rPr>
              <w:br/>
              <w:t>Каталент Німеччина Едербач ДжімбЕйч, Німеччина;</w:t>
            </w:r>
            <w:r w:rsidRPr="00F33EDB">
              <w:rPr>
                <w:rFonts w:ascii="Arial" w:hAnsi="Arial" w:cs="Arial"/>
                <w:color w:val="000000"/>
                <w:sz w:val="16"/>
                <w:szCs w:val="16"/>
              </w:rPr>
              <w:br/>
              <w:t xml:space="preserve">Аенова Румунія С.Р.Л., Румунія; </w:t>
            </w:r>
            <w:r w:rsidRPr="00F33EDB">
              <w:rPr>
                <w:rFonts w:ascii="Arial" w:hAnsi="Arial" w:cs="Arial"/>
                <w:color w:val="000000"/>
                <w:sz w:val="16"/>
                <w:szCs w:val="16"/>
              </w:rPr>
              <w:br/>
              <w:t>первинна упаковка:</w:t>
            </w:r>
            <w:r w:rsidRPr="00F33EDB">
              <w:rPr>
                <w:rFonts w:ascii="Arial" w:hAnsi="Arial" w:cs="Arial"/>
                <w:color w:val="000000"/>
                <w:sz w:val="16"/>
                <w:szCs w:val="16"/>
              </w:rPr>
              <w:br/>
              <w:t>Шарп Клінікал Сервіс (UK) Лімітед, Великобританія;</w:t>
            </w:r>
            <w:r w:rsidRPr="00F33EDB">
              <w:rPr>
                <w:rFonts w:ascii="Arial" w:hAnsi="Arial" w:cs="Arial"/>
                <w:color w:val="000000"/>
                <w:sz w:val="16"/>
                <w:szCs w:val="16"/>
              </w:rPr>
              <w:br/>
              <w:t>вторинна упаковка:</w:t>
            </w:r>
            <w:r w:rsidRPr="00F33EDB">
              <w:rPr>
                <w:rFonts w:ascii="Arial" w:hAnsi="Arial" w:cs="Arial"/>
                <w:color w:val="000000"/>
                <w:sz w:val="16"/>
                <w:szCs w:val="16"/>
              </w:rPr>
              <w:br/>
              <w:t>Литовський та норвезький UAB Норфачема, Литва</w:t>
            </w:r>
          </w:p>
          <w:p w:rsidR="005C7416" w:rsidRPr="00F33EDB" w:rsidRDefault="005C7416" w:rsidP="00872F23">
            <w:pPr>
              <w:pStyle w:val="110"/>
              <w:tabs>
                <w:tab w:val="left" w:pos="12600"/>
              </w:tabs>
              <w:jc w:val="center"/>
              <w:rPr>
                <w:rFonts w:ascii="Arial" w:hAnsi="Arial" w:cs="Arial"/>
                <w:color w:val="000000"/>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Ірландія/</w:t>
            </w:r>
          </w:p>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Німеччина/</w:t>
            </w:r>
          </w:p>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Великобританія/</w:t>
            </w:r>
          </w:p>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Литва/</w:t>
            </w:r>
          </w:p>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Румунія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та адреси виробника, відповідального за наповнення капсул, без зміни місця виробництва: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Зменшення терміну придатності ГЛЗ: </w:t>
            </w:r>
            <w:r w:rsidRPr="00F33EDB">
              <w:rPr>
                <w:rFonts w:ascii="Arial" w:hAnsi="Arial" w:cs="Arial"/>
                <w:color w:val="000000"/>
                <w:sz w:val="16"/>
                <w:szCs w:val="16"/>
              </w:rPr>
              <w:br/>
              <w:t xml:space="preserve">Затверджено: 5 років. Запропоновано: 4 роки. Зміни внесено в інструкцію для медичного застосування лікарського засобу у розділ «Термін придатності».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F33EDB">
              <w:rPr>
                <w:rFonts w:ascii="Arial" w:hAnsi="Arial" w:cs="Arial"/>
                <w:color w:val="000000"/>
                <w:sz w:val="16"/>
                <w:szCs w:val="16"/>
              </w:rPr>
              <w:br/>
              <w:t xml:space="preserve">Зміна контактної особи заявника, відповідальної за фармаконагляд в Україні. Діюча редакція: Соучек Світлана Василівна. </w:t>
            </w:r>
            <w:r w:rsidRPr="00F33EDB">
              <w:rPr>
                <w:rFonts w:ascii="Arial" w:hAnsi="Arial" w:cs="Arial"/>
                <w:color w:val="000000"/>
                <w:sz w:val="16"/>
                <w:szCs w:val="16"/>
              </w:rPr>
              <w:br/>
              <w:t>Пропонована редакція: Уретій Сергій Іванович. Зміна контактних даних контактної особи заявника, відповідальної за фармаконагляд в Україні.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відповідального за первинну та вторинну упаковку МПФ Б.В. (Мануфактуринг Пакінг Фармака), Нідерланди / MPF B.V. (Manufacturing Packaging Farmaca), Netherlands, залишили виробника, який виконує ті ж самі функції, що і вилучений</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UA/17341/01/01</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РОЗЗОР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кислота ацетилсаліцилова та розувастатин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C10BX</w:t>
            </w:r>
            <w:r>
              <w:rPr>
                <w:rFonts w:ascii="Arial" w:hAnsi="Arial" w:cs="Arial"/>
                <w:color w:val="000000"/>
                <w:sz w:val="16"/>
                <w:szCs w:val="16"/>
              </w:rPr>
              <w:t>05</w:t>
            </w:r>
          </w:p>
          <w:p w:rsidR="005C7416" w:rsidRDefault="005C7416" w:rsidP="00872F23">
            <w:pPr>
              <w:pStyle w:val="110"/>
              <w:tabs>
                <w:tab w:val="left" w:pos="12600"/>
              </w:tabs>
              <w:jc w:val="center"/>
              <w:rPr>
                <w:rFonts w:ascii="Arial" w:hAnsi="Arial" w:cs="Arial"/>
                <w:color w:val="000000"/>
                <w:sz w:val="16"/>
                <w:szCs w:val="16"/>
              </w:rPr>
            </w:pPr>
          </w:p>
          <w:p w:rsidR="005C7416" w:rsidRPr="00F33EDB" w:rsidRDefault="005C7416" w:rsidP="00872F23">
            <w:pPr>
              <w:pStyle w:val="110"/>
              <w:tabs>
                <w:tab w:val="left" w:pos="12600"/>
              </w:tabs>
              <w:jc w:val="center"/>
              <w:rPr>
                <w:rFonts w:ascii="Arial" w:hAnsi="Arial" w:cs="Arial"/>
                <w:color w:val="000000"/>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капсули тверді по 75 мг/5 мг; по 7 капсул у блістері; по 4 блістери у пачці з картону; по 28 капсул у банці; по 1 банці у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ТОВ НВФ «МІКРОХІМ»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виробнича дільниця (всі стадії виробничого процесу): ТОВ НВФ «МІКРОХІМ», Україна; відповідальний за випуск серії, не включаючи контроль/випробування серії: ТОВ НВФ «МІКРОХІМ»,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в розділи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відповідно до оновленої інформації з безпеки діючих речовин (ацетилсаліцилова кислота, розувастатин). </w:t>
            </w:r>
            <w:r w:rsidRPr="00F33EDB">
              <w:rPr>
                <w:rFonts w:ascii="Arial" w:hAnsi="Arial" w:cs="Arial"/>
                <w:color w:val="000000"/>
                <w:sz w:val="16"/>
                <w:szCs w:val="16"/>
              </w:rPr>
              <w:br/>
              <w:t xml:space="preserve">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в розділи "Побічні реакції" (щодо звітування про побічні реакції), також до інструкції додано інформацію про заявника (розділи "Заявник", "Місцезнаходження заявника"). Введення змін протягом 6-ти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UA/19281/01/01</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РОЗЗОР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кислота ацетилсаліцилова та розувастатин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C10BX</w:t>
            </w:r>
            <w:r>
              <w:rPr>
                <w:rFonts w:ascii="Arial" w:hAnsi="Arial" w:cs="Arial"/>
                <w:color w:val="000000"/>
                <w:sz w:val="16"/>
                <w:szCs w:val="16"/>
              </w:rPr>
              <w:t>05</w:t>
            </w:r>
          </w:p>
          <w:p w:rsidR="005C7416" w:rsidRPr="00F33EDB" w:rsidRDefault="005C7416" w:rsidP="00872F23">
            <w:pPr>
              <w:pStyle w:val="110"/>
              <w:tabs>
                <w:tab w:val="left" w:pos="12600"/>
              </w:tabs>
              <w:jc w:val="center"/>
              <w:rPr>
                <w:rFonts w:ascii="Arial" w:hAnsi="Arial" w:cs="Arial"/>
                <w:color w:val="000000"/>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капсули тверді по 75 мг/10 мг; по 7 капсул у блістері; по 4 блістери у пачці з картону; по 28 капсул у банці; по 1 банці у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ТОВ НВФ «МІКРОХІМ»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виробнича дільниця (всі стадії виробничого процесу): ТОВ НВФ «МІКРОХІМ», Україна; відповідальний за випуск серії, не включаючи контроль/випробування серії: ТОВ НВФ «МІКРОХІМ»,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в розділи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відповідно до оновленої інформації з безпеки діючих речовин (ацетилсаліцилова кислота, розувастатин). </w:t>
            </w:r>
            <w:r w:rsidRPr="00F33EDB">
              <w:rPr>
                <w:rFonts w:ascii="Arial" w:hAnsi="Arial" w:cs="Arial"/>
                <w:color w:val="000000"/>
                <w:sz w:val="16"/>
                <w:szCs w:val="16"/>
              </w:rPr>
              <w:br/>
              <w:t xml:space="preserve">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в розділи "Побічні реакції" (щодо звітування про побічні реакції), також до інструкції додано інформацію про заявника (розділи "Заявник", "Місцезнаходження заявника"). Введення змін протягом 6-ти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UA/19281/01/02</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РОЗЗОР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кислота ацетилсаліцилова та розувастатин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C10BX</w:t>
            </w:r>
            <w:r>
              <w:rPr>
                <w:rFonts w:ascii="Arial" w:hAnsi="Arial" w:cs="Arial"/>
                <w:color w:val="000000"/>
                <w:sz w:val="16"/>
                <w:szCs w:val="16"/>
              </w:rPr>
              <w:t>05</w:t>
            </w:r>
          </w:p>
          <w:p w:rsidR="005C7416" w:rsidRPr="00F33EDB" w:rsidRDefault="005C7416" w:rsidP="00872F23">
            <w:pPr>
              <w:pStyle w:val="110"/>
              <w:tabs>
                <w:tab w:val="left" w:pos="12600"/>
              </w:tabs>
              <w:jc w:val="center"/>
              <w:rPr>
                <w:rFonts w:ascii="Arial" w:hAnsi="Arial" w:cs="Arial"/>
                <w:color w:val="000000"/>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капсули тверді по 75 мг/20 мг; по 7 капсул у блістері; по 4 блістери у пачці з картону; по 28 капсул у банці; по 1 банці у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ТОВ НВФ «МІКРОХІМ»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виробнича дільниця (всі стадії виробничого процесу): ТОВ НВФ «МІКРОХІМ», Україна; відповідальний за випуск серії, не включаючи контроль/випробування серії: ТОВ НВФ «МІКРОХІМ»,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в розділи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відповідно до оновленої інформації з безпеки діючих речовин (ацетилсаліцилова кислота, розувастатин). </w:t>
            </w:r>
            <w:r w:rsidRPr="00F33EDB">
              <w:rPr>
                <w:rFonts w:ascii="Arial" w:hAnsi="Arial" w:cs="Arial"/>
                <w:color w:val="000000"/>
                <w:sz w:val="16"/>
                <w:szCs w:val="16"/>
              </w:rPr>
              <w:br/>
              <w:t xml:space="preserve">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в розділи "Побічні реакції" (щодо звітування про побічні реакції), також до інструкції додано інформацію про заявника (розділи "Заявник", "Місцезнаходження заявника"). Введення змін протягом 6-ти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UA/19281/01/03</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РОЗУВАСТАТИН-ТЕВА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rosuvastatin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розувастатин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C10AA07</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таблетки, вкриті плівковою оболонкою, по 5 мг;</w:t>
            </w:r>
            <w:r w:rsidRPr="00F33EDB">
              <w:rPr>
                <w:rFonts w:ascii="Arial" w:hAnsi="Arial" w:cs="Arial"/>
                <w:color w:val="000000"/>
                <w:sz w:val="16"/>
                <w:szCs w:val="16"/>
              </w:rPr>
              <w:br/>
              <w:t xml:space="preserve">по 10 таблеток у блістері; по 3 блістери в картонній коробці; </w:t>
            </w:r>
            <w:r w:rsidRPr="00F33EDB">
              <w:rPr>
                <w:rFonts w:ascii="Arial" w:hAnsi="Arial" w:cs="Arial"/>
                <w:color w:val="000000"/>
                <w:sz w:val="16"/>
                <w:szCs w:val="16"/>
              </w:rPr>
              <w:br/>
              <w:t>по 15 таблеток у блістері; по 2 блістери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Тева Фарма С.Л.У.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Іспанiя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Додавання нового розміру пакування №30 (15х2), а саме додавання нової конфігурації блістера "15 таблеток в блістері" до вже затвердженого 10 таблеток в блістері, з відповідними змінами у р. «Упаковка». Затверджено: По 10 таблеток у блістері; по 3 блістери разом з інструкцією для медичного застосування у картонній коробці. Запропоновано: По 10 таблеток у блістері; по 3 блістери разом з інструкцією для медичного застосування у картонній коробці. По 15 таблеток у блістері; по 2 блістери разом з інструкцією для медичного застосування у картонній коробці. </w:t>
            </w:r>
            <w:r w:rsidRPr="00F33EDB">
              <w:rPr>
                <w:rFonts w:ascii="Arial" w:hAnsi="Arial" w:cs="Arial"/>
                <w:color w:val="000000"/>
                <w:sz w:val="16"/>
                <w:szCs w:val="16"/>
              </w:rPr>
              <w:br/>
              <w:t xml:space="preserve">Зміни внесено в інструкцію для медичного застосування лікарського засобу в розділ "Упаковка" у зв'язку з введенням додаткових упаковок, як наслідок - затвердження тексту маркування додаткових упаковок лікарського засобу. </w:t>
            </w:r>
            <w:r w:rsidRPr="00F33EDB">
              <w:rPr>
                <w:rFonts w:ascii="Arial" w:hAnsi="Arial" w:cs="Arial"/>
                <w:color w:val="000000"/>
                <w:sz w:val="16"/>
                <w:szCs w:val="16"/>
              </w:rPr>
              <w:br/>
              <w:t>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UA/19505/01/01</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РОЗУВАСТАТИН-ТЕВА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rosuvastatin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розувастатин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C10AA07</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таблетки, вкриті плівковою оболонкою, по 10 мг;</w:t>
            </w:r>
            <w:r w:rsidRPr="00F33EDB">
              <w:rPr>
                <w:rFonts w:ascii="Arial" w:hAnsi="Arial" w:cs="Arial"/>
                <w:color w:val="000000"/>
                <w:sz w:val="16"/>
                <w:szCs w:val="16"/>
              </w:rPr>
              <w:br/>
              <w:t xml:space="preserve">по 10 таблеток у блістері; по 3 блістери в картонній коробці; </w:t>
            </w:r>
            <w:r w:rsidRPr="00F33EDB">
              <w:rPr>
                <w:rFonts w:ascii="Arial" w:hAnsi="Arial" w:cs="Arial"/>
                <w:color w:val="000000"/>
                <w:sz w:val="16"/>
                <w:szCs w:val="16"/>
              </w:rPr>
              <w:br/>
              <w:t>по 15 таблеток у блістері; по 2 блістери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Тева Фарма С.Л.У.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Іспанiя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Додавання нового розміру пакування №30 (15х2), а саме додавання нової конфігурації блістера "15 таблеток в блістері" до вже затвердженого 10 таблеток в блістері, з відповідними змінами у р. «Упаковка». Затверджено: По 10 таблеток у блістері; по 3 блістери разом з інструкцією для медичного застосування у картонній коробці. Запропоновано: По 10 таблеток у блістері; по 3 блістери разом з інструкцією для медичного застосування у картонній коробці. По 15 таблеток у блістері; по 2 блістери разом з інструкцією для медичного застосування у картонній коробці. </w:t>
            </w:r>
            <w:r w:rsidRPr="00F33EDB">
              <w:rPr>
                <w:rFonts w:ascii="Arial" w:hAnsi="Arial" w:cs="Arial"/>
                <w:color w:val="000000"/>
                <w:sz w:val="16"/>
                <w:szCs w:val="16"/>
              </w:rPr>
              <w:br/>
              <w:t xml:space="preserve">Зміни внесено в інструкцію для медичного застосування лікарського засобу в розділ "Упаковка" у зв'язку з введенням додаткових упаковок, як наслідок - затвердження тексту маркування додаткових упаковок лікарського засобу. </w:t>
            </w:r>
            <w:r w:rsidRPr="00F33EDB">
              <w:rPr>
                <w:rFonts w:ascii="Arial" w:hAnsi="Arial" w:cs="Arial"/>
                <w:color w:val="000000"/>
                <w:sz w:val="16"/>
                <w:szCs w:val="16"/>
              </w:rPr>
              <w:br/>
              <w:t>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UA/19505/01/02</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РОЗУВАСТАТИН-ТЕВА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rosuvastatin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розувастатин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C10AA07</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 xml:space="preserve">таблетки, вкриті плівковою оболонкою, по 20 мг; по 10 таблеток у блістері; по 3 блістери в картонній коробці; </w:t>
            </w:r>
            <w:r w:rsidRPr="00F33EDB">
              <w:rPr>
                <w:rFonts w:ascii="Arial" w:hAnsi="Arial" w:cs="Arial"/>
                <w:color w:val="000000"/>
                <w:sz w:val="16"/>
                <w:szCs w:val="16"/>
              </w:rPr>
              <w:br/>
              <w:t>по 15 таблеток у блістері; по 2 блістери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Тева Фарма С.Л.У.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Іспанiя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Додавання нового розміру пакування №30 (15х2), а саме додавання нової конфігурації блістера "15 таблеток в блістері" до вже затвердженого 10 таблеток в блістері, з відповідними змінами у р. «Упаковка». Затверджено: По 10 таблеток у блістері; по 3 блістери разом з інструкцією для медичного застосування у картонній коробці. Запропоновано: По 10 таблеток у блістері; по 3 блістери разом з інструкцією для медичного застосування у картонній коробці. По 15 таблеток у блістері; по 2 блістери разом з інструкцією для медичного застосування у картонній коробці. </w:t>
            </w:r>
            <w:r w:rsidRPr="00F33EDB">
              <w:rPr>
                <w:rFonts w:ascii="Arial" w:hAnsi="Arial" w:cs="Arial"/>
                <w:color w:val="000000"/>
                <w:sz w:val="16"/>
                <w:szCs w:val="16"/>
              </w:rPr>
              <w:br/>
              <w:t xml:space="preserve">Зміни внесено в інструкцію для медичного застосування лікарського засобу в розділ "Упаковка" у зв'язку з введенням додаткових упаковок, як наслідок - затвердження тексту маркування додаткових упаковок лікарського засобу. </w:t>
            </w:r>
            <w:r w:rsidRPr="00F33EDB">
              <w:rPr>
                <w:rFonts w:ascii="Arial" w:hAnsi="Arial" w:cs="Arial"/>
                <w:color w:val="000000"/>
                <w:sz w:val="16"/>
                <w:szCs w:val="16"/>
              </w:rPr>
              <w:br/>
              <w:t>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UA/19505/01/03</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РОНЕМ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meropenem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меропенем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J01DH02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порошок для розчину для ін’єкцій по 500 мг; 1 або 10 флаконів з порошком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Мілі Хелскере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Велика Британiя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Венус Ремедіс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застосування лікарського засобу.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"Фармакологічні властивості", "Показання" (уточнення, застереження), "Спосіб застосування та дози" (внесені уточнення), "Взаємодія з іншими лікарськими засобами та інші види взаємодій", "Особливості застосування", "Застосування у період вагітності або годування груддю" (застереження), "Передозування", "Побічні реакції", "Діти" (редакційні правки), "Здатність впливати на швидкість реакції при керуванні автотранспортом або іншими механізмами", "Умови зберігання" (редакційні правки), "Упаковка", "Несумісність" відповідно до оновленої інформації з безпеки застосування лікарського засобу.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UA/5881/01/01</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РОНЕМ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meropenem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меропенем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J01DH02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порошок для розчину для ін’єкцій по 1000 мг; 1 або 10 флаконів з порошком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Мілі Хелскере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Велика Британiя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Венус Ремедіс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застосування лікарського засобу.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"Фармакологічні властивості", "Показання" (уточнення, застереження), "Спосіб застосування та дози" (внесені уточнення), "Взаємодія з іншими лікарськими засобами та інші види взаємодій", "Особливості застосування", "Застосування у період вагітності або годування груддю" (застереження), "Передозування", "Побічні реакції", "Діти" (редакційні правки), "Здатність впливати на швидкість реакції при керуванні автотранспортом або іншими механізмами", "Умови зберігання" (редакційні правки), "Упаковка", "Несумісність" відповідно до оновленої інформації з безпеки застосування лікарського засобу.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UA/5881/01/02</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РОНЕМ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meropenem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меропенем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J01DH02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порошок для розчину для ін’єкцій по 250 мг; 1 або 10 флаконів з порошком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Мілі Хелскере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Велика Британiя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Венус Ремедіс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застосування лікарського засобу.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"Фармакологічні властивості", "Показання" (уточнення, застереження), "Спосіб застосування та дози" (внесені уточнення), "Взаємодія з іншими лікарськими засобами та інші види взаємодій", "Особливості застосування", "Застосування у період вагітності або годування груддю" (застереження), "Передозування", "Побічні реакції", "Діти" (редакційні правки), "Здатність впливати на швидкість реакції при керуванні автотранспортом або іншими механізмами", "Умови зберігання" (редакційні правки), "Упаковка", "Несумісність" відповідно до оновленої інформації з безпеки застосування лікарського засобу.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UA/5881/01/03</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РОНЕМ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meropenem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меропенем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J01DH02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порошок для розчину для ін’єкцій по 125 мг; 1 або 10 флаконів з порошком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Мілі Хелскере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Велика Британiя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Венус Ремедіс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застосування лікарського засобу.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"Фармакологічні властивості", "Показання" (уточнення, застереження), "Спосіб застосування та дози" (внесені уточнення), "Взаємодія з іншими лікарськими засобами та інші види взаємодій", "Особливості застосування", "Застосування у період вагітності або годування груддю" (застереження), "Передозування", "Побічні реакції", "Діти" (редакційні правки), "Здатність впливати на швидкість реакції при керуванні автотранспортом або іншими механізмами", "Умови зберігання" (редакційні правки), "Упаковка", "Несумісність" відповідно до оновленої інформації з безпеки застосування лікарського засобу.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UA/5881/01/04</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САБРИЛ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vigabatrin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вігабатрин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N03AG04</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гранули для орального розчину, по 500 мг; по 50 саше у картонній коробці з маркуванням українською мовою; по 50 саше у картонній коробці з маркуванням іноземною мовою зі стикером українською мовою</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ПАТЕОН ФРАНЦІЯ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діючої речовини Вігабатрину, без зміни місця виробництва </w:t>
            </w:r>
            <w:r w:rsidRPr="00F33EDB">
              <w:rPr>
                <w:rFonts w:ascii="Arial" w:hAnsi="Arial" w:cs="Arial"/>
                <w:color w:val="000000"/>
                <w:sz w:val="16"/>
                <w:szCs w:val="16"/>
              </w:rPr>
              <w:br/>
              <w:t xml:space="preserve">Затверджено: HUVEPHARMA ITALIA S.R.L., Італія </w:t>
            </w:r>
            <w:r w:rsidRPr="00F33EDB">
              <w:rPr>
                <w:rFonts w:ascii="Arial" w:hAnsi="Arial" w:cs="Arial"/>
                <w:color w:val="000000"/>
                <w:sz w:val="16"/>
                <w:szCs w:val="16"/>
              </w:rPr>
              <w:br/>
              <w:t>Запропоновано: Olon S.p.A.,Італія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UA/19774/01/01</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САБРИЛ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vigabatrin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вігабатрин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N03AG04</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таблетки, вкриті плівковою оболонкою, по 500 мг; № 100 (10х10): по 10 таблеток, вкритих плівковою оболонкою у блістері; по 10 блістерів у картонній коробці з маркуванням українською мовою; № 100 (10х10): по 10 таблеток, вкритих плівковою оболонкою у блістері; по 10 блістерів у картонній коробці з маркуванням іноземною мовою зі стикером українською мовою</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ПАТЕОН ФРАНЦІЯ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діючої речовини Вігабатрину, без зміни місця виробництва </w:t>
            </w:r>
            <w:r w:rsidRPr="00F33EDB">
              <w:rPr>
                <w:rFonts w:ascii="Arial" w:hAnsi="Arial" w:cs="Arial"/>
                <w:color w:val="000000"/>
                <w:sz w:val="16"/>
                <w:szCs w:val="16"/>
              </w:rPr>
              <w:br/>
              <w:t>Затверджено: HUVEPHARMA ITALIA S.R.L., Італія Запропоновано: Olon S.p.A.,Італія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UA/19774/02/01</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САЛІЦИЛОВО-ЦИНКОВА ПАСТА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comb drug</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 xml:space="preserve">Саліцилова кислота, цинку оксид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D02AF</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паста по 25 г у контейнерах; по 20 г у тубах алюмінієвих; по 20 г у тубі алюмінієвій; по 1 тубі у пачці; по 20 г або по 25 г у тубах ламінатних; по 20 г або по 25 г у тубі ламінатній; по 1 тубі у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ПрАТ Фармацевтична фабрика "Віола"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ПрАТ Фармацевтична фабрика "Віола"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(eCTD версія 0003), зокрема вилучено інформацію, зазначену російською мовою.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UA/6398/01/01</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СЕВІКАР НСТ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 xml:space="preserve">olmesartan medoxomil, amlodipine and hydrochlorothiazide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олмесартану медоксоміл, амлодипіну бесилат та гідрохлоротіазид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C09DX03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таблетки, вкриті плівковою оболонкою, 20 мг/5 мг/12,5 мг; по 14 таблеток у блістері; по 2 блістера у картонній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Зентіва, к.с.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Чеська Республiка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Даічі Санкіо Юроуп ГмбХ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F33EDB">
              <w:rPr>
                <w:rFonts w:ascii="Arial" w:hAnsi="Arial" w:cs="Arial"/>
                <w:color w:val="000000"/>
                <w:sz w:val="16"/>
                <w:szCs w:val="16"/>
              </w:rPr>
              <w:br/>
              <w:t>Діюча редакція: Філіпова Людмила, MD / Ludmila Filipova, MD. Пропонована редакція: Нікодемова Мілослава, MD / Miloslava Nykodemova, MD. Зміна контактних даних уповноваженої особи заявника, відповідальної за фармаконагляд.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UA/17662/01/01</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СЕВІКАР НСТ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 xml:space="preserve">olmesartan medoxomil, amlodipine and hydrochlorothiazide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олмесартану медоксоміл, амлодипіну бесилат та гідрохлоротіазид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C09DX03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таблетки, вкриті плівковою оболонкою, 40 мг/10 мг/12,5 мг; по 14 таблеток у блістері; по 2 блістера у картонній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Зентіва, к.с.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Чеська Республiка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Даічі Санкіо Юроуп ГмбХ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F33EDB">
              <w:rPr>
                <w:rFonts w:ascii="Arial" w:hAnsi="Arial" w:cs="Arial"/>
                <w:color w:val="000000"/>
                <w:sz w:val="16"/>
                <w:szCs w:val="16"/>
              </w:rPr>
              <w:br/>
              <w:t>Діюча редакція: Філіпова Людмила, MD / Ludmila Filipova, MD. Пропонована редакція: Нікодемова Мілослава, MD / Miloslava Nykodemova, MD. Зміна контактних даних уповноваженої особи заявника, відповідальної за фармаконагляд.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UA/17662/01/04</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СЕПТОЛЕТЕ® ТОТАЛ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hyperlink r:id="rId20" w:history="1">
              <w:r w:rsidRPr="00F33EDB">
                <w:rPr>
                  <w:rStyle w:val="a6"/>
                  <w:color w:val="auto"/>
                  <w:sz w:val="16"/>
                  <w:szCs w:val="16"/>
                </w:rPr>
                <w:t>benzydamine</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sz w:val="16"/>
                <w:szCs w:val="16"/>
              </w:rPr>
            </w:pPr>
            <w:r w:rsidRPr="00F33EDB">
              <w:rPr>
                <w:rFonts w:ascii="Arial" w:hAnsi="Arial" w:cs="Arial"/>
                <w:sz w:val="16"/>
                <w:szCs w:val="16"/>
              </w:rPr>
              <w:t>бензидаміну гідрохлорид та цетилпіридинію хлорид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 xml:space="preserve">R02AX03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спрей для ротової порожнини, розчин, по 30 мл у пластиковому флаконі з дозуючим пульверизатором; по 1 флакону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Словенія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виробництво готового лікарського засобу, первинне та вторинне пакування, контроль якості, випуск серій: КРКА, д.д., Ново место, Словенія; контроль серій: КРКА, д.д., Ново место, Словенія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Європейської фармакопеї № R0-CEP 2020-286-Rev 01 (затверджено: CEP № R0-CEP 2020-286-Rev 00) для діючої речовини бензидаміну гідрохлорид від затвердженого виробника Centaur Pharmaceuticals Private Limited, India </w:t>
            </w:r>
            <w:r w:rsidRPr="00F33EDB">
              <w:rPr>
                <w:rFonts w:ascii="Arial" w:hAnsi="Arial" w:cs="Arial"/>
                <w:color w:val="000000"/>
                <w:sz w:val="16"/>
                <w:szCs w:val="16"/>
              </w:rPr>
              <w:b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Європейської фармакопеї № CEP 2020-286-Rev 02 для діючої речовини бензидаміну гідрохлорид від затвердженого виробника Centaur Pharmaceuticals Private Limited,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Європейської фармакопеї № R1-CEP 2007-029-Rev 05 (затверджено: CEP № R1-CEP 2007-029-Rev 04) для для діючої речовини цетилпіридинію хлорид від затвердженого виробника DISHMAN CARBOGEN AMCIS LIMITED,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Європейської фармакопеї № CEP 2007-029-Rev 06 для діючої речовини цетилпіридинію хлорид від затвердженого виробника DISHMAN CARBOGEN AMCIS LIMITED,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Європейської фармакопеї № CEP 2007-029-Rev 07 для діючої речовини цетилпіридинію хлорид від затвердженого виробника DISHMAN CARBOGEN AMCIS LIMITED,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Європейської фармакопеї CEP 2001-265-Rev 04 для діючої речовини цетилпіридинію хлорид від затвердженого виробника, який змінив назву з VERTELLUS ZEELAND LLC, USA на AURORIUM LLC, USA.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зміна у методах випробування для діючої речовини бензидаміну гідрохлорид (виробник Centaur Pharmaceuticals Private Limited, India) у зв’язку з приведенням у відповідність до вимог монографії 2759 ЄФ, а саме: заміна методу випробування показника «Домішка G» з газової хроматографії на метод рідинної хроматографії з мас-спектрометрією (LC-MS). Норма домішки G залишається незмінною.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зміна у методах випробування для діючої речовини цетилпіридинію хлорид (виробник Aurorium LLC, USA), яка використовується виробником ГЛЗ при вхідному контролі, у зв’язку з впровадженням нового методу ВЕРХ для показника «Супутні домішки» відповідно до оновленого сертифікату СЕР № R1-CEP 2001-265-Rev 03 (включення показника «Супутні домішки: міристилпіридиній хлорид» (норма: не більше 0,3%)). Як наслідок, оновлення специфікації для діючої речовини від виробника ГЛЗ.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-оновлення методу контролю готового лікарського засобу за показником «Супутні домішки цетилпіридинію хлориду» (метод ВЕРХ - 050010-С11). Введення змін протягом 6-ти місяців після затвердження. </w:t>
            </w:r>
            <w:r w:rsidRPr="00F33EDB">
              <w:rPr>
                <w:rFonts w:ascii="Arial" w:hAnsi="Arial" w:cs="Arial"/>
                <w:color w:val="000000"/>
                <w:sz w:val="16"/>
                <w:szCs w:val="16"/>
              </w:rPr>
              <w:b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Європейської фармакопеї № R1-CEP 2001-265-Rev 03 (затверджено: CEP № R1-CEP 2001-265-Rev 02) для діючої речовини цетилпіридинію хлорид від затвердженого виробника VERTELLUS ZEELAND LLC, USA. </w:t>
            </w:r>
            <w:r w:rsidRPr="00F33EDB">
              <w:rPr>
                <w:rFonts w:ascii="Arial" w:hAnsi="Arial" w:cs="Arial"/>
                <w:color w:val="000000"/>
                <w:sz w:val="16"/>
                <w:szCs w:val="16"/>
              </w:rPr>
              <w:br/>
              <w:t>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UA/15458/01/01</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СЕРТАКОНАЗОЛ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sertaconazole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 xml:space="preserve">сертаконазолу нітрат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D01AC14</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крем, 20 мг/г, по 20 г у тубі; по 1 тубі у коробці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ТОВАРИСТВО З ОБМЕЖЕНОЮ ВІДПОВІДАЛЬНІСТЮ «КОРПОРАЦІЯ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окрім контролю якості та випуску серії)</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АФІ Сертаконазолу нітрат із GLENMARK LIFE SCIENCES LIMITED, India на ALIVUS LIFE SCIENCES LIMITED, India та уточнення викладення адреси виробничих потужностей відповідно до оновленої ліцензії на виробництво. Виробнича дільниця та усі виробничі операції залишаються незмінними. </w:t>
            </w:r>
            <w:r w:rsidRPr="00F33EDB">
              <w:rPr>
                <w:rFonts w:ascii="Arial" w:hAnsi="Arial" w:cs="Arial"/>
                <w:color w:val="000000"/>
                <w:sz w:val="16"/>
                <w:szCs w:val="16"/>
              </w:rPr>
              <w:br/>
              <w:t xml:space="preserve">Затверджено: GLENMARK LIFE SCIENCES LIMITED, India </w:t>
            </w:r>
            <w:r w:rsidRPr="00F33EDB">
              <w:rPr>
                <w:rFonts w:ascii="Arial" w:hAnsi="Arial" w:cs="Arial"/>
                <w:color w:val="000000"/>
                <w:sz w:val="16"/>
                <w:szCs w:val="16"/>
              </w:rPr>
              <w:br/>
              <w:t xml:space="preserve">Адреса: Plot No. Z-103/I, Dahej SEZ, Phase-II, Dahej, Dist – Bharuch, India </w:t>
            </w:r>
            <w:r w:rsidRPr="00F33EDB">
              <w:rPr>
                <w:rFonts w:ascii="Arial" w:hAnsi="Arial" w:cs="Arial"/>
                <w:color w:val="000000"/>
                <w:sz w:val="16"/>
                <w:szCs w:val="16"/>
              </w:rPr>
              <w:br/>
              <w:t xml:space="preserve">Tel./Fax: +91-2641-289801 / +91-2641-289824 E-mail: Snehal.Shah@glenmarklifescie </w:t>
            </w:r>
            <w:r w:rsidRPr="00F33EDB">
              <w:rPr>
                <w:rFonts w:ascii="Arial" w:hAnsi="Arial" w:cs="Arial"/>
                <w:color w:val="000000"/>
                <w:sz w:val="16"/>
                <w:szCs w:val="16"/>
              </w:rPr>
              <w:br/>
              <w:t>Запропоновано: ALIVUS LIFE SCIENCES LIMITED, India</w:t>
            </w:r>
            <w:r w:rsidRPr="00F33EDB">
              <w:rPr>
                <w:rFonts w:ascii="Arial" w:hAnsi="Arial" w:cs="Arial"/>
                <w:color w:val="000000"/>
                <w:sz w:val="16"/>
                <w:szCs w:val="16"/>
              </w:rPr>
              <w:br/>
              <w:t xml:space="preserve">PLOT NO. Z-103/I, DAHEJ SEZ, PHASE-II, DAHEJ, DIST. – BHARUCH, India </w:t>
            </w:r>
            <w:r w:rsidRPr="00F33EDB">
              <w:rPr>
                <w:rFonts w:ascii="Arial" w:hAnsi="Arial" w:cs="Arial"/>
                <w:color w:val="000000"/>
                <w:sz w:val="16"/>
                <w:szCs w:val="16"/>
              </w:rPr>
              <w:br/>
              <w:t>Термін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UA/16266/01/01</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СЕРТАКОНАЗОЛ-ФАРМЕКС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sertaconazole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сертаконазолу нітрат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G01AF19</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песарії по 300 мг, по 1 песарію в блістері; по 1 блістеру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ТОВАРИСТВО З ОБМЕЖЕНОЮ ВІДПОВІДАЛЬНІСТЮ «КОРПОРАЦІЯ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ТОВ "ФАРМЕКС ГРУП"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АФІ Сертаконазолу нітрат із Glenmark Life Sciences Limited, India на ALIVUS LIFE SCIENCES LIMITED, India. Виробнича дільниця та всі виробничі операції залишаються незмінними. </w:t>
            </w:r>
            <w:r w:rsidRPr="00F33EDB">
              <w:rPr>
                <w:rFonts w:ascii="Arial" w:hAnsi="Arial" w:cs="Arial"/>
                <w:color w:val="000000"/>
                <w:sz w:val="16"/>
                <w:szCs w:val="16"/>
              </w:rPr>
              <w:br/>
              <w:t xml:space="preserve">Затверджено: Glenmark Life Sciences Limited, India </w:t>
            </w:r>
            <w:r w:rsidRPr="00F33EDB">
              <w:rPr>
                <w:rFonts w:ascii="Arial" w:hAnsi="Arial" w:cs="Arial"/>
                <w:color w:val="000000"/>
                <w:sz w:val="16"/>
                <w:szCs w:val="16"/>
              </w:rPr>
              <w:br/>
              <w:t xml:space="preserve">Запропоновано: ALIVUS LIFE SCIENCES LIMITED, India </w:t>
            </w:r>
            <w:r w:rsidRPr="00F33EDB">
              <w:rPr>
                <w:rFonts w:ascii="Arial" w:hAnsi="Arial" w:cs="Arial"/>
                <w:color w:val="000000"/>
                <w:sz w:val="16"/>
                <w:szCs w:val="16"/>
              </w:rPr>
              <w:br/>
              <w:t>Термін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UA/13845/01/01</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СИГНІФОР ЛАР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pasireotide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пасиреотид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H01CB05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порошок для суспензії для ін`єкцій по 20 мг; 1 флакон з порошком у комплекті з розчинником по 2 мл у попередньо заповненому шприці (кармелоза натрію, маніт (E421), полоксамер 188, вода для ін’єкцій), 1 голкою та 1 адаптером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Рекордаті Реа Дізізес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Францiя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випуск серії:</w:t>
            </w:r>
            <w:r w:rsidRPr="00F33EDB">
              <w:rPr>
                <w:rFonts w:ascii="Arial" w:hAnsi="Arial" w:cs="Arial"/>
                <w:color w:val="000000"/>
                <w:sz w:val="16"/>
                <w:szCs w:val="16"/>
              </w:rPr>
              <w:br/>
              <w:t>Рекордаті Реа Дізізес, Франція;</w:t>
            </w:r>
            <w:r w:rsidRPr="00F33EDB">
              <w:rPr>
                <w:rFonts w:ascii="Arial" w:hAnsi="Arial" w:cs="Arial"/>
                <w:color w:val="000000"/>
                <w:sz w:val="16"/>
                <w:szCs w:val="16"/>
              </w:rPr>
              <w:br/>
              <w:t>випуск серії:</w:t>
            </w:r>
            <w:r w:rsidRPr="00F33EDB">
              <w:rPr>
                <w:rFonts w:ascii="Arial" w:hAnsi="Arial" w:cs="Arial"/>
                <w:color w:val="000000"/>
                <w:sz w:val="16"/>
                <w:szCs w:val="16"/>
              </w:rPr>
              <w:br/>
              <w:t xml:space="preserve">Рекордаті Реа Дізізес, Франція; </w:t>
            </w:r>
            <w:r w:rsidRPr="00F33EDB">
              <w:rPr>
                <w:rFonts w:ascii="Arial" w:hAnsi="Arial" w:cs="Arial"/>
                <w:color w:val="000000"/>
                <w:sz w:val="16"/>
                <w:szCs w:val="16"/>
              </w:rPr>
              <w:br/>
              <w:t>виробництво, контроль якості, первинне пакування розчинника та вторинне пакування готового продукту:</w:t>
            </w:r>
            <w:r w:rsidRPr="00F33EDB">
              <w:rPr>
                <w:rFonts w:ascii="Arial" w:hAnsi="Arial" w:cs="Arial"/>
                <w:color w:val="000000"/>
                <w:sz w:val="16"/>
                <w:szCs w:val="16"/>
              </w:rPr>
              <w:br/>
              <w:t>Абботт Біолоджикалс Б.В., Нідерланди;</w:t>
            </w:r>
            <w:r w:rsidRPr="00F33EDB">
              <w:rPr>
                <w:rFonts w:ascii="Arial" w:hAnsi="Arial" w:cs="Arial"/>
                <w:color w:val="000000"/>
                <w:sz w:val="16"/>
                <w:szCs w:val="16"/>
              </w:rPr>
              <w:br/>
              <w:t>контроль якості за всіма параметрами за виключенням тесту "Бактеріальні ендотоксини", первинне пакування порошку:</w:t>
            </w:r>
            <w:r w:rsidRPr="00F33EDB">
              <w:rPr>
                <w:rFonts w:ascii="Arial" w:hAnsi="Arial" w:cs="Arial"/>
                <w:color w:val="000000"/>
                <w:sz w:val="16"/>
                <w:szCs w:val="16"/>
              </w:rPr>
              <w:br/>
              <w:t>Новартіс Фармасютікал Мануфактурінг ГмбХ, Австрія;</w:t>
            </w:r>
            <w:r w:rsidRPr="00F33EDB">
              <w:rPr>
                <w:rFonts w:ascii="Arial" w:hAnsi="Arial" w:cs="Arial"/>
                <w:color w:val="000000"/>
                <w:sz w:val="16"/>
                <w:szCs w:val="16"/>
              </w:rPr>
              <w:br/>
              <w:t>контроль якості за всіма параметрами за виключенням молекулярної маси полімеру та тесту "Бактеріальні ендотоксини":</w:t>
            </w:r>
            <w:r w:rsidRPr="00F33EDB">
              <w:rPr>
                <w:rFonts w:ascii="Arial" w:hAnsi="Arial" w:cs="Arial"/>
                <w:color w:val="000000"/>
                <w:sz w:val="16"/>
                <w:szCs w:val="16"/>
              </w:rPr>
              <w:br/>
              <w:t>Новартіс Фармасютікал Мануфактурінг ГмбХ, Австрія;</w:t>
            </w:r>
            <w:r w:rsidRPr="00F33EDB">
              <w:rPr>
                <w:rFonts w:ascii="Arial" w:hAnsi="Arial" w:cs="Arial"/>
                <w:color w:val="000000"/>
                <w:sz w:val="16"/>
                <w:szCs w:val="16"/>
              </w:rPr>
              <w:br/>
              <w:t>виробництво порошку in bulk для суспензії для ін'єкцій:</w:t>
            </w:r>
            <w:r w:rsidRPr="00F33EDB">
              <w:rPr>
                <w:rFonts w:ascii="Arial" w:hAnsi="Arial" w:cs="Arial"/>
                <w:color w:val="000000"/>
                <w:sz w:val="16"/>
                <w:szCs w:val="16"/>
              </w:rPr>
              <w:br/>
              <w:t>РЕКОРДАТІ АГ Реа Дізізес Бранч, Швейцарія;</w:t>
            </w:r>
            <w:r w:rsidRPr="00F33EDB">
              <w:rPr>
                <w:rFonts w:ascii="Arial" w:hAnsi="Arial" w:cs="Arial"/>
                <w:color w:val="000000"/>
                <w:sz w:val="16"/>
                <w:szCs w:val="16"/>
              </w:rPr>
              <w:br/>
              <w:t>контроль якості за показником "Бактеріальні ендотоксини":</w:t>
            </w:r>
            <w:r w:rsidRPr="00F33EDB">
              <w:rPr>
                <w:rFonts w:ascii="Arial" w:hAnsi="Arial" w:cs="Arial"/>
                <w:color w:val="000000"/>
                <w:sz w:val="16"/>
                <w:szCs w:val="16"/>
              </w:rPr>
              <w:br/>
              <w:t xml:space="preserve">Еурофінс Біофарма Продакт Тестінг Мюніх ГмбХ, Німеччина; </w:t>
            </w:r>
            <w:r w:rsidRPr="00F33EDB">
              <w:rPr>
                <w:rFonts w:ascii="Arial" w:hAnsi="Arial" w:cs="Arial"/>
                <w:color w:val="000000"/>
                <w:sz w:val="16"/>
                <w:szCs w:val="16"/>
              </w:rPr>
              <w:br/>
              <w:t>термінальна стерилізація флаконів:</w:t>
            </w:r>
            <w:r w:rsidRPr="00F33EDB">
              <w:rPr>
                <w:rFonts w:ascii="Arial" w:hAnsi="Arial" w:cs="Arial"/>
                <w:color w:val="000000"/>
                <w:sz w:val="16"/>
                <w:szCs w:val="16"/>
              </w:rPr>
              <w:br/>
              <w:t xml:space="preserve">Сінерджи Хелс Денікен АГ, Швейцарія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Франція/</w:t>
            </w:r>
          </w:p>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Нідерланди/</w:t>
            </w:r>
          </w:p>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Австрія/</w:t>
            </w:r>
          </w:p>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Швейцарія/</w:t>
            </w:r>
          </w:p>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UA/15926/01/01</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СИГНІФОР ЛАР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pasireotide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пасиреотид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H01CB05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порошок для суспензії для ін`єкцій по 40 мг; 1 флакон з порошком у комплекті з розчинником по 2 мл у попередньо заповненому шприці (кармелоза натрію, маніт (E421), полоксамер 188, вода для ін’єкцій), 1 голкою та 1 адаптером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Рекордаті Реа Дізізес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Францiя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випуск серії:</w:t>
            </w:r>
            <w:r w:rsidRPr="00F33EDB">
              <w:rPr>
                <w:rFonts w:ascii="Arial" w:hAnsi="Arial" w:cs="Arial"/>
                <w:color w:val="000000"/>
                <w:sz w:val="16"/>
                <w:szCs w:val="16"/>
              </w:rPr>
              <w:br/>
              <w:t>Рекордаті Реа Дізізес, Франція;</w:t>
            </w:r>
            <w:r w:rsidRPr="00F33EDB">
              <w:rPr>
                <w:rFonts w:ascii="Arial" w:hAnsi="Arial" w:cs="Arial"/>
                <w:color w:val="000000"/>
                <w:sz w:val="16"/>
                <w:szCs w:val="16"/>
              </w:rPr>
              <w:br/>
              <w:t>випуск серії:</w:t>
            </w:r>
            <w:r w:rsidRPr="00F33EDB">
              <w:rPr>
                <w:rFonts w:ascii="Arial" w:hAnsi="Arial" w:cs="Arial"/>
                <w:color w:val="000000"/>
                <w:sz w:val="16"/>
                <w:szCs w:val="16"/>
              </w:rPr>
              <w:br/>
              <w:t xml:space="preserve">Рекордаті Реа Дізізес, Франція; </w:t>
            </w:r>
            <w:r w:rsidRPr="00F33EDB">
              <w:rPr>
                <w:rFonts w:ascii="Arial" w:hAnsi="Arial" w:cs="Arial"/>
                <w:color w:val="000000"/>
                <w:sz w:val="16"/>
                <w:szCs w:val="16"/>
              </w:rPr>
              <w:br/>
              <w:t>виробництво, контроль якості, первинне пакування розчинника та вторинне пакування готового продукту:</w:t>
            </w:r>
            <w:r w:rsidRPr="00F33EDB">
              <w:rPr>
                <w:rFonts w:ascii="Arial" w:hAnsi="Arial" w:cs="Arial"/>
                <w:color w:val="000000"/>
                <w:sz w:val="16"/>
                <w:szCs w:val="16"/>
              </w:rPr>
              <w:br/>
              <w:t>Абботт Біолоджикалс Б.В., Нідерланди;</w:t>
            </w:r>
            <w:r w:rsidRPr="00F33EDB">
              <w:rPr>
                <w:rFonts w:ascii="Arial" w:hAnsi="Arial" w:cs="Arial"/>
                <w:color w:val="000000"/>
                <w:sz w:val="16"/>
                <w:szCs w:val="16"/>
              </w:rPr>
              <w:br/>
              <w:t>контроль якості за всіма параметрами за виключенням тесту "Бактеріальні ендотоксини", первинне пакування порошку:</w:t>
            </w:r>
            <w:r w:rsidRPr="00F33EDB">
              <w:rPr>
                <w:rFonts w:ascii="Arial" w:hAnsi="Arial" w:cs="Arial"/>
                <w:color w:val="000000"/>
                <w:sz w:val="16"/>
                <w:szCs w:val="16"/>
              </w:rPr>
              <w:br/>
              <w:t>Новартіс Фармасютікал Мануфактурінг ГмбХ, Австрія;</w:t>
            </w:r>
            <w:r w:rsidRPr="00F33EDB">
              <w:rPr>
                <w:rFonts w:ascii="Arial" w:hAnsi="Arial" w:cs="Arial"/>
                <w:color w:val="000000"/>
                <w:sz w:val="16"/>
                <w:szCs w:val="16"/>
              </w:rPr>
              <w:br/>
              <w:t>контроль якості за всіма параметрами за виключенням молекулярної маси полімеру та тесту "Бактеріальні ендотоксини":</w:t>
            </w:r>
            <w:r w:rsidRPr="00F33EDB">
              <w:rPr>
                <w:rFonts w:ascii="Arial" w:hAnsi="Arial" w:cs="Arial"/>
                <w:color w:val="000000"/>
                <w:sz w:val="16"/>
                <w:szCs w:val="16"/>
              </w:rPr>
              <w:br/>
              <w:t>Новартіс Фармасютікал Мануфактурінг ГмбХ, Австрія;</w:t>
            </w:r>
            <w:r w:rsidRPr="00F33EDB">
              <w:rPr>
                <w:rFonts w:ascii="Arial" w:hAnsi="Arial" w:cs="Arial"/>
                <w:color w:val="000000"/>
                <w:sz w:val="16"/>
                <w:szCs w:val="16"/>
              </w:rPr>
              <w:br/>
              <w:t>виробництво порошку in bulk для суспензії для ін'єкцій:</w:t>
            </w:r>
            <w:r w:rsidRPr="00F33EDB">
              <w:rPr>
                <w:rFonts w:ascii="Arial" w:hAnsi="Arial" w:cs="Arial"/>
                <w:color w:val="000000"/>
                <w:sz w:val="16"/>
                <w:szCs w:val="16"/>
              </w:rPr>
              <w:br/>
              <w:t>РЕКОРДАТІ АГ Реа Дізізес Бранч, Швейцарія;</w:t>
            </w:r>
            <w:r w:rsidRPr="00F33EDB">
              <w:rPr>
                <w:rFonts w:ascii="Arial" w:hAnsi="Arial" w:cs="Arial"/>
                <w:color w:val="000000"/>
                <w:sz w:val="16"/>
                <w:szCs w:val="16"/>
              </w:rPr>
              <w:br/>
              <w:t>контроль якості за показником "Бактеріальні ендотоксини":</w:t>
            </w:r>
            <w:r w:rsidRPr="00F33EDB">
              <w:rPr>
                <w:rFonts w:ascii="Arial" w:hAnsi="Arial" w:cs="Arial"/>
                <w:color w:val="000000"/>
                <w:sz w:val="16"/>
                <w:szCs w:val="16"/>
              </w:rPr>
              <w:br/>
              <w:t xml:space="preserve">Еурофінс Біофарма Продакт Тестінг Мюніх ГмбХ, Німеччина; </w:t>
            </w:r>
            <w:r w:rsidRPr="00F33EDB">
              <w:rPr>
                <w:rFonts w:ascii="Arial" w:hAnsi="Arial" w:cs="Arial"/>
                <w:color w:val="000000"/>
                <w:sz w:val="16"/>
                <w:szCs w:val="16"/>
              </w:rPr>
              <w:br/>
              <w:t>термінальна стерилізація флаконів:</w:t>
            </w:r>
            <w:r w:rsidRPr="00F33EDB">
              <w:rPr>
                <w:rFonts w:ascii="Arial" w:hAnsi="Arial" w:cs="Arial"/>
                <w:color w:val="000000"/>
                <w:sz w:val="16"/>
                <w:szCs w:val="16"/>
              </w:rPr>
              <w:br/>
              <w:t xml:space="preserve">Сінерджи Хелс Денікен АГ, Швейцарія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Франція/</w:t>
            </w:r>
          </w:p>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Нідерланди/</w:t>
            </w:r>
          </w:p>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Австрія/</w:t>
            </w:r>
          </w:p>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Швейцарія/</w:t>
            </w:r>
          </w:p>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UA/15926/01/02</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СИГНІФОР ЛАР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pasireotide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пасиреотид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H01CB05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порошок для суспензії для ін`єкцій по 60 мг; 1 флакон з порошком у комплекті з розчинником по 2 мл у попередньо заповненому шприці (кармелоза натрію, маніт (E421), полоксамер 188, вода для ін’єкцій), 1 голкою та 1 адаптером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Рекордаті Реа Дізізес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Францiя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випуск серії:</w:t>
            </w:r>
            <w:r w:rsidRPr="00F33EDB">
              <w:rPr>
                <w:rFonts w:ascii="Arial" w:hAnsi="Arial" w:cs="Arial"/>
                <w:color w:val="000000"/>
                <w:sz w:val="16"/>
                <w:szCs w:val="16"/>
              </w:rPr>
              <w:br/>
              <w:t>Рекордаті Реа Дізізес, Франція;</w:t>
            </w:r>
            <w:r w:rsidRPr="00F33EDB">
              <w:rPr>
                <w:rFonts w:ascii="Arial" w:hAnsi="Arial" w:cs="Arial"/>
                <w:color w:val="000000"/>
                <w:sz w:val="16"/>
                <w:szCs w:val="16"/>
              </w:rPr>
              <w:br/>
              <w:t>випуск серії:</w:t>
            </w:r>
            <w:r w:rsidRPr="00F33EDB">
              <w:rPr>
                <w:rFonts w:ascii="Arial" w:hAnsi="Arial" w:cs="Arial"/>
                <w:color w:val="000000"/>
                <w:sz w:val="16"/>
                <w:szCs w:val="16"/>
              </w:rPr>
              <w:br/>
              <w:t xml:space="preserve">Рекордаті Реа Дізізес, Франція; </w:t>
            </w:r>
            <w:r w:rsidRPr="00F33EDB">
              <w:rPr>
                <w:rFonts w:ascii="Arial" w:hAnsi="Arial" w:cs="Arial"/>
                <w:color w:val="000000"/>
                <w:sz w:val="16"/>
                <w:szCs w:val="16"/>
              </w:rPr>
              <w:br/>
              <w:t>виробництво, контроль якості, первинне пакування розчинника та вторинне пакування готового продукту:</w:t>
            </w:r>
            <w:r w:rsidRPr="00F33EDB">
              <w:rPr>
                <w:rFonts w:ascii="Arial" w:hAnsi="Arial" w:cs="Arial"/>
                <w:color w:val="000000"/>
                <w:sz w:val="16"/>
                <w:szCs w:val="16"/>
              </w:rPr>
              <w:br/>
              <w:t>Абботт Біолоджикалс Б.В., Нідерланди;</w:t>
            </w:r>
            <w:r w:rsidRPr="00F33EDB">
              <w:rPr>
                <w:rFonts w:ascii="Arial" w:hAnsi="Arial" w:cs="Arial"/>
                <w:color w:val="000000"/>
                <w:sz w:val="16"/>
                <w:szCs w:val="16"/>
              </w:rPr>
              <w:br/>
              <w:t>контроль якості за всіма параметрами за виключенням тесту "Бактеріальні ендотоксини", первинне пакування порошку:</w:t>
            </w:r>
            <w:r w:rsidRPr="00F33EDB">
              <w:rPr>
                <w:rFonts w:ascii="Arial" w:hAnsi="Arial" w:cs="Arial"/>
                <w:color w:val="000000"/>
                <w:sz w:val="16"/>
                <w:szCs w:val="16"/>
              </w:rPr>
              <w:br/>
              <w:t>Новартіс Фармасютікал Мануфактурінг ГмбХ, Австрія;</w:t>
            </w:r>
            <w:r w:rsidRPr="00F33EDB">
              <w:rPr>
                <w:rFonts w:ascii="Arial" w:hAnsi="Arial" w:cs="Arial"/>
                <w:color w:val="000000"/>
                <w:sz w:val="16"/>
                <w:szCs w:val="16"/>
              </w:rPr>
              <w:br/>
              <w:t>контроль якості за всіма параметрами за виключенням молекулярної маси полімеру та тесту "Бактеріальні ендотоксини":</w:t>
            </w:r>
            <w:r w:rsidRPr="00F33EDB">
              <w:rPr>
                <w:rFonts w:ascii="Arial" w:hAnsi="Arial" w:cs="Arial"/>
                <w:color w:val="000000"/>
                <w:sz w:val="16"/>
                <w:szCs w:val="16"/>
              </w:rPr>
              <w:br/>
              <w:t>Новартіс Фармасютікал Мануфактурінг ГмбХ, Австрія;</w:t>
            </w:r>
            <w:r w:rsidRPr="00F33EDB">
              <w:rPr>
                <w:rFonts w:ascii="Arial" w:hAnsi="Arial" w:cs="Arial"/>
                <w:color w:val="000000"/>
                <w:sz w:val="16"/>
                <w:szCs w:val="16"/>
              </w:rPr>
              <w:br/>
              <w:t>виробництво порошку in bulk для суспензії для ін'єкцій:</w:t>
            </w:r>
            <w:r w:rsidRPr="00F33EDB">
              <w:rPr>
                <w:rFonts w:ascii="Arial" w:hAnsi="Arial" w:cs="Arial"/>
                <w:color w:val="000000"/>
                <w:sz w:val="16"/>
                <w:szCs w:val="16"/>
              </w:rPr>
              <w:br/>
              <w:t>РЕКОРДАТІ АГ Реа Дізізес Бранч, Швейцарія;</w:t>
            </w:r>
            <w:r w:rsidRPr="00F33EDB">
              <w:rPr>
                <w:rFonts w:ascii="Arial" w:hAnsi="Arial" w:cs="Arial"/>
                <w:color w:val="000000"/>
                <w:sz w:val="16"/>
                <w:szCs w:val="16"/>
              </w:rPr>
              <w:br/>
              <w:t>контроль якості за показником "Бактеріальні ендотоксини":</w:t>
            </w:r>
            <w:r w:rsidRPr="00F33EDB">
              <w:rPr>
                <w:rFonts w:ascii="Arial" w:hAnsi="Arial" w:cs="Arial"/>
                <w:color w:val="000000"/>
                <w:sz w:val="16"/>
                <w:szCs w:val="16"/>
              </w:rPr>
              <w:br/>
              <w:t xml:space="preserve">Еурофінс Біофарма Продакт Тестінг Мюніх ГмбХ, Німеччина; </w:t>
            </w:r>
            <w:r w:rsidRPr="00F33EDB">
              <w:rPr>
                <w:rFonts w:ascii="Arial" w:hAnsi="Arial" w:cs="Arial"/>
                <w:color w:val="000000"/>
                <w:sz w:val="16"/>
                <w:szCs w:val="16"/>
              </w:rPr>
              <w:br/>
              <w:t>термінальна стерилізація флаконів:</w:t>
            </w:r>
            <w:r w:rsidRPr="00F33EDB">
              <w:rPr>
                <w:rFonts w:ascii="Arial" w:hAnsi="Arial" w:cs="Arial"/>
                <w:color w:val="000000"/>
                <w:sz w:val="16"/>
                <w:szCs w:val="16"/>
              </w:rPr>
              <w:br/>
              <w:t xml:space="preserve">Сінерджи Хелс Денікен АГ, Швейцарія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Франція/</w:t>
            </w:r>
          </w:p>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Нідерланди/</w:t>
            </w:r>
          </w:p>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Австрія/</w:t>
            </w:r>
          </w:p>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Швейцарія/</w:t>
            </w:r>
          </w:p>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UA/15926/01/03</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СОЛПАДЕЇН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paracetamol, combinations excl. psycholeptics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парацетамол, кофеїн, кодеїну фосфату гемігідрат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N02BE51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таблетки розчинні; по 2 таблетки у стрипі; по 6 стрипів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Халеон ЮК Трейдінг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Велика Британiя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Халеон Айрленд Дангарван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Ірландія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у текст маркування вторинної упаковки лікарського засобу у п. 2. "Кількість діючої речовини" (зазначення одиниць вимірювання у системі SI). </w:t>
            </w:r>
            <w:r w:rsidRPr="00F33EDB">
              <w:rPr>
                <w:rFonts w:ascii="Arial" w:hAnsi="Arial" w:cs="Arial"/>
                <w:color w:val="000000"/>
                <w:sz w:val="16"/>
                <w:szCs w:val="16"/>
              </w:rPr>
              <w:br/>
              <w:t>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UA/4740/01/01</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СТОПТУСИН-ТЕВА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Cough suppressants and expectorants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бутамірату цитрату, гвайфeнезин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R05FB02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сироп, по 100 мл у флаконі; по 1 флакону разом з мірною піпеткою у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Тева Чех Індастріз с.р.о.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Термін введення змін -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UA/10779/01/01</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СТРИГЕМ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gemcitabine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 xml:space="preserve">гемцитабіну гідрохлорид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L01BC05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ліофілізат для розчину для інфузій по 200 мг; 1 скляний флакон з ліофілізатом у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М. БІОТЕК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Велика Британiя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МАЙЛАН ЛАБОРАТОРІЗ ЛІМІТЕД (OTL)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F33EDB">
              <w:rPr>
                <w:rFonts w:ascii="Arial" w:hAnsi="Arial" w:cs="Arial"/>
                <w:color w:val="000000"/>
                <w:sz w:val="16"/>
                <w:szCs w:val="16"/>
              </w:rPr>
              <w:br/>
              <w:t xml:space="preserve">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гемцитабіну гідрохлорид відповідно до рекомендацій PRAC.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color w:val="000000"/>
                <w:sz w:val="16"/>
                <w:szCs w:val="16"/>
              </w:rPr>
            </w:pPr>
            <w:r w:rsidRPr="00F33EDB">
              <w:rPr>
                <w:rFonts w:ascii="Arial" w:hAnsi="Arial" w:cs="Arial"/>
                <w:i/>
                <w:color w:val="000000"/>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UA/12882/01/01</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СТРИГЕМ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gemcitabine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 xml:space="preserve">гемцитабіну гідрохлорид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L01BC05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ліофілізат для розчину для інфузій по 1000 мг; 1 скляний флакон з ліофілізатом у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М. БІОТЕК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Велика Британiя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МАЙЛАН ЛАБОРАТОРІЗ ЛІМІТЕД (OTL)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F33EDB">
              <w:rPr>
                <w:rFonts w:ascii="Arial" w:hAnsi="Arial" w:cs="Arial"/>
                <w:color w:val="000000"/>
                <w:sz w:val="16"/>
                <w:szCs w:val="16"/>
              </w:rPr>
              <w:br/>
              <w:t xml:space="preserve">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гемцитабіну гідрохлорид відповідно до рекомендацій PRAC.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color w:val="000000"/>
                <w:sz w:val="16"/>
                <w:szCs w:val="16"/>
              </w:rPr>
            </w:pPr>
            <w:r w:rsidRPr="00F33EDB">
              <w:rPr>
                <w:rFonts w:ascii="Arial" w:hAnsi="Arial" w:cs="Arial"/>
                <w:i/>
                <w:color w:val="000000"/>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UA/12882/01/02</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ТЕГРЕТОЛ®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carbamazepine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карбамазепін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N03AF01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таблетки по 200 мг; по 10 таблеток у блістері; по 5 блістерів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Новартіс Фарма С.п.А.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Італія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діючої речовини з Zhejiang Jiuzhou Pharmaceutical Co. Ltd., China на Zhejiang Raybow Pharmaceutical Co., Ltd., China, без зміни адреси місця провадження діяльності виробника. Виробничий майданчик та всі виробничі операції залишаються без змін.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Уточнено адресу (назву вулиці) виробничої дільниці контролю якості АФІ Novartis Pharma Schweizerhalle AG, Switzerland (затверджено: Rothausweg; запропоновано: Rothausstrasse) Виробничий майданчик і всі виробничі операції залишаються без змін.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Додано виробничу дільницю Zhejiang Raybow Pharmaceutical Co. Ltd., China, де проводиться контроль АФІ для всіх випробувань, крім «Heavy metals by XRF», «Bromine by XRF» та «Chloride by XRF».</w:t>
            </w:r>
            <w:r w:rsidRPr="00F33EDB">
              <w:rPr>
                <w:rFonts w:ascii="Arial" w:hAnsi="Arial" w:cs="Arial"/>
                <w:color w:val="000000"/>
                <w:sz w:val="16"/>
                <w:szCs w:val="16"/>
              </w:rPr>
              <w:b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допустимих меж за показником «Benzene» у специфікації на розчинник метанол на виробничій дільниці Zhejiang Raybow Pharmaceutical Co. Ltd., China (затверджено: NМT 5 ppm; запропоновано: NМT 2 ppm) відповідно до вимог ICH та оновлено розділ 3.2.S.2.3.Контроль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Введено додаткову виробничу дільницю АФІ Divi’s Laboratories Limited, India, яка відповідає за всі етапи виробництва, просіювання, подрібнення та змішування.</w:t>
            </w:r>
            <w:r w:rsidRPr="00F33EDB">
              <w:rPr>
                <w:rFonts w:ascii="Arial" w:hAnsi="Arial" w:cs="Arial"/>
                <w:color w:val="000000"/>
                <w:sz w:val="16"/>
                <w:szCs w:val="16"/>
              </w:rPr>
              <w:br/>
              <w:t xml:space="preserve">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Додано виробничу дільницю Divi’s Laboratories Limited, India, де проводиться контроль АФІ для всіх випробувань, крім «Heavy metals by XRF», «Bromine by XRF», «Chloride by XRF» та «Chloride (limit test by comparison turbidity)».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у методах випробування вихідної сировини ціанату натрію, що використовуються на виробничій дільниці Divi’s Laboratories Limited, India, а саме: </w:t>
            </w:r>
            <w:r w:rsidRPr="00F33EDB">
              <w:rPr>
                <w:rFonts w:ascii="Arial" w:hAnsi="Arial" w:cs="Arial"/>
                <w:color w:val="000000"/>
                <w:sz w:val="16"/>
                <w:szCs w:val="16"/>
              </w:rPr>
              <w:br/>
              <w:t xml:space="preserve">- включення додаткової інформації до опису методик за показниками «Appearance by visual examination», «Identity by IR (Nujol)», «Identity by NIRA», «Sodium cyanide by Titration», «Assay by titration», без зміни суті методів; </w:t>
            </w:r>
            <w:r w:rsidRPr="00F33EDB">
              <w:rPr>
                <w:rFonts w:ascii="Arial" w:hAnsi="Arial" w:cs="Arial"/>
                <w:color w:val="000000"/>
                <w:sz w:val="16"/>
                <w:szCs w:val="16"/>
              </w:rPr>
              <w:br/>
              <w:t xml:space="preserve">- зміни до процедури проведення випробувань за показниками «Identity by IR (Nujol)» (зміна довжини ІЧ хвилі), «Identity by NIRA» (зміна довжини ІЧ хвилі; додано валідовані математичні алгоритми), «Identity of Sodium» (приведено у відповідність до Ph. Eur. 2.3.1, sodium method A.), «Sodium carbonate by titration» (збільшена маса зразку), «Assay by titration» (змінено об'єм розчинника); </w:t>
            </w:r>
            <w:r w:rsidRPr="00F33EDB">
              <w:rPr>
                <w:rFonts w:ascii="Arial" w:hAnsi="Arial" w:cs="Arial"/>
                <w:color w:val="000000"/>
                <w:sz w:val="16"/>
                <w:szCs w:val="16"/>
              </w:rPr>
              <w:br/>
              <w:t xml:space="preserve">- зміна принципу методів за показниками «Sodium carbonate by titration» з "титриметричного аналізу" на "потенціометричний аналіз"; «Water Karl Fischer» з "об'ємного" на "кулометричний"; </w:t>
            </w:r>
            <w:r w:rsidRPr="00F33EDB">
              <w:rPr>
                <w:rFonts w:ascii="Arial" w:hAnsi="Arial" w:cs="Arial"/>
                <w:color w:val="000000"/>
                <w:sz w:val="16"/>
                <w:szCs w:val="16"/>
              </w:rPr>
              <w:br/>
              <w:t>- редакційні зміни до критеріїв прийнятності у специфікації за показниками «Identity by IR (Nujol)», «Identity by NIRA», «Identity of sodium».</w:t>
            </w:r>
            <w:r w:rsidRPr="00F33EDB">
              <w:rPr>
                <w:rFonts w:ascii="Arial" w:hAnsi="Arial" w:cs="Arial"/>
                <w:color w:val="000000"/>
                <w:sz w:val="16"/>
                <w:szCs w:val="16"/>
              </w:rPr>
              <w:br/>
              <w:t>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дільниці контролю якості АФІ Novartis International Pharmaceutical Ltd. - Branch Ireland, Ireland на Novartis Integrated Services Limited – International Service Laboratory, Ireland та оновлено номер DUNS. Виробнича дільниця та усі виробничі операції залишаються незмінними.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дільниці контролю якості АФІ Novartis Integrated Services Limited - International Service Laboratory, Ireland на SGS International Services Laboratory (ISL) Limited, Ireland у зв’язку зі зміною організаційно правової форми юридичної особи (підприємства) без зміни місцезнаходження дільниці. А також внесено редакційні правки до її адреси (додано поштовий індекс та внесено новий номер DUNS) та оновлено розділ 3.2.S.2.1.Виробники. Зміни І типу - Зміни з якості. Готовий лікарський засіб. Контроль готового лікарського засобу (інші зміни). Затверджені методи контролю якості ГЛЗ представлено українською мовою.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UA/9428/01/01</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ТІОВІСТА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thiocolchicoside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тіоколхікозид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M03BX05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розчин для ін'єкцій, по 4 мг/2 мл, по 2 мл в ампулі; по 6 ампул в картонній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Англія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ВЕМ Ілач Сан. ве Тік. А.С.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затверджених методах випробування «Кількісне визначення» в МКЯ ЛЗ.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UA/20123/01/01</w:t>
            </w:r>
          </w:p>
        </w:tc>
      </w:tr>
      <w:tr w:rsidR="00B27950" w:rsidRPr="00F33EDB" w:rsidTr="00B27950">
        <w:tblPrEx>
          <w:tblLook w:val="04A0" w:firstRow="1" w:lastRow="0" w:firstColumn="1" w:lastColumn="0" w:noHBand="0" w:noVBand="1"/>
        </w:tblPrEx>
        <w:trPr>
          <w:trHeight w:val="565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ТОБРАДЕКС®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dexamethasone and antiinfectives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тобраміцин, дексаметазон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S01CA01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мазь очна; по 3,5 г у тубі; по 1 тубі у коробці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Новартіс Фарма АГ</w:t>
            </w:r>
            <w:r w:rsidRPr="00F33EDB">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Новартіс Мануфактурінг НВ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Бельгiя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внесення змін до реєстраційних матеріалів: Зміни І типу - Адміністративні зміни. Зміна назви АФІ або допоміжної речовини.</w:t>
            </w:r>
            <w:r w:rsidRPr="00F33EDB">
              <w:rPr>
                <w:rFonts w:ascii="Arial" w:hAnsi="Arial" w:cs="Arial"/>
                <w:color w:val="000000"/>
                <w:sz w:val="16"/>
                <w:szCs w:val="16"/>
              </w:rPr>
              <w:br/>
              <w:t xml:space="preserve">Зміна назви допоміжної речовини з Хлорбутанол безводний на Хлорбутанол у зв'язку з приведенням назви у відповідність до рекомендацій Європейської Фармакопеї. Зміни внесено в інструкцію для медичного застосування лікарського засобу у розділ "Склад" щодо назви допоміжної речовини з відповідними змінами у тексті маркування упаковок лікарського засобу. </w:t>
            </w:r>
            <w:r w:rsidRPr="00F33EDB">
              <w:rPr>
                <w:rFonts w:ascii="Arial" w:hAnsi="Arial" w:cs="Arial"/>
                <w:color w:val="000000"/>
                <w:sz w:val="16"/>
                <w:szCs w:val="16"/>
              </w:rPr>
              <w:br/>
              <w:t>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UA/2448/02/01</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ТРИКАСАЙД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metronidazole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метронідазол</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P01AB01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капсули по 500 мг; по 15 капсул у блістері; по 1 блістеру в картонній коробці; по 30 капсул у флаконах</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Фармасайнс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Канада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виробництво нерозфасованого продукту, первинне та вторинне пакування, контроль якості, випуск серії:</w:t>
            </w:r>
            <w:r w:rsidRPr="00F33EDB">
              <w:rPr>
                <w:rFonts w:ascii="Arial" w:hAnsi="Arial" w:cs="Arial"/>
                <w:color w:val="000000"/>
                <w:sz w:val="16"/>
                <w:szCs w:val="16"/>
              </w:rPr>
              <w:br/>
              <w:t>Фармасайнс Інк., Канада;</w:t>
            </w:r>
            <w:r w:rsidRPr="00F33EDB">
              <w:rPr>
                <w:rFonts w:ascii="Arial" w:hAnsi="Arial" w:cs="Arial"/>
                <w:color w:val="000000"/>
                <w:sz w:val="16"/>
                <w:szCs w:val="16"/>
              </w:rPr>
              <w:br/>
              <w:t>вторинне пакування:</w:t>
            </w:r>
            <w:r w:rsidRPr="00F33EDB">
              <w:rPr>
                <w:rFonts w:ascii="Arial" w:hAnsi="Arial" w:cs="Arial"/>
                <w:color w:val="000000"/>
                <w:sz w:val="16"/>
                <w:szCs w:val="16"/>
              </w:rPr>
              <w:br/>
              <w:t>Литовсько-норвезьке ЗАТ Норфачем, Литва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Канада/</w:t>
            </w:r>
          </w:p>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Литва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Lidia Morelli. Пропонована редакція: Romana Smocot. Зміна контактних даних уповноваженої особи заявника, відповідальної за фармаконагляд.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UA/1071/01/01</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ТРИЛЕПТАЛ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oxcarbazepine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окскарбазепін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N03AF02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spacing w:after="240"/>
              <w:rPr>
                <w:rFonts w:ascii="Arial" w:hAnsi="Arial" w:cs="Arial"/>
                <w:color w:val="000000"/>
                <w:sz w:val="16"/>
                <w:szCs w:val="16"/>
              </w:rPr>
            </w:pPr>
            <w:r w:rsidRPr="00F33EDB">
              <w:rPr>
                <w:rFonts w:ascii="Arial" w:hAnsi="Arial" w:cs="Arial"/>
                <w:color w:val="000000"/>
                <w:sz w:val="16"/>
                <w:szCs w:val="16"/>
              </w:rPr>
              <w:t>таблетки, вкриті плівковою оболонкою, по 300 мг; по 10 таблеток у блістері; по 5 блістерів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виробництво, первинне та вторинне пакування, випуск серії: Новартіс Фарма С.п.А., Італія; первинне та вторинне пакування (альтернативний завод): Міфарм С.п.А., Італія; випуск серії: Новартіс Фармасьютика, С.А., Іспанія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Італія/</w:t>
            </w:r>
          </w:p>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Іспанія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Додано виробничу дільницю F.I.S. Fabbrica Italiana Sintetici S.p.A. (адреса дільниці: Viale Milano, 26 - 36075, Montecchio, Maggiore (Vicenza), Italy), як альтернативного виробника проміжного продукту карбамінової кислоти (сполука III).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Додано виробничу дільницю F.I.S. Fabbrica Italiana Sintetici S.P.A. (адреса дільниці: Via Massimo D’Antona, 13 - 86039, Termoli (Campobasso), Italy), як альтернативного виробника АФІ зі сполуки ІІІ (виробництво та подрібнення).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Додано альтернативну виробничу дільницю F.I.S. Fabbrica Italiana Sintetici S.P.A. (адреса дільниці: Via Massimo D’Antona, 13 - 86039, Termoli (Campobasso), Italy), що відповідає за контроль якості АФІ (всі тести окрім мікробіологічного та важких металів за допомогою рентгенофлуоресценції (XRF) та ICP-OES ).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w:t>
            </w:r>
            <w:r w:rsidRPr="00F33EDB">
              <w:rPr>
                <w:rFonts w:ascii="Arial" w:hAnsi="Arial" w:cs="Arial"/>
                <w:color w:val="000000"/>
                <w:sz w:val="16"/>
                <w:szCs w:val="16"/>
              </w:rPr>
              <w:br/>
              <w:t xml:space="preserve">Додано альтернативну виробничу дільницю F.I.S. Fabbrica Italiana Sintetici S.p.A. (адреса дільниці: Viale Milano, 26 - 36075, Montecchio, Maggiore (Vicenza), Italy), що відповідає за контроль якості АФІ (мікробіологічний тест та тест на важкі метали за допомогою ICP-OES).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Додано альтернативну виробничу дільницю SGS Institut Fresenius GmbH (адреса дільниці: Im Maisel 14, 65232 Taunusstein, Germany), що відповідає за контроль якості АФІ (мікробіологічний тест). Зміни І типу - Зміни з якості. АФІ. Виробництво. Зміни в процесі виробництва АФІ (незначна зміна у процесі виробництва АФІ). Незначні зміни у виробничому процесі проміжного продукту карбамінової кислоти (сполука III) для адаптації технологічного процесу до обладнання нової дільниці F.I.S. Fabbrica Italiana Sintetici S.p.A. (Montecchio). Зміни І типу - Зміни з якості. АФІ. Виробництво. Зміни в процесі виробництва АФІ (незначна зміна у процесі виробництва АФІ) </w:t>
            </w:r>
            <w:r w:rsidRPr="00F33EDB">
              <w:rPr>
                <w:rFonts w:ascii="Arial" w:hAnsi="Arial" w:cs="Arial"/>
                <w:color w:val="000000"/>
                <w:sz w:val="16"/>
                <w:szCs w:val="16"/>
              </w:rPr>
              <w:br/>
              <w:t>Незначні зміни у виробничому процесі проміжного продукту methoxy IS (сполука VI) для адаптації технологічного процесу до обладнання нової дільниці виробничій дільниці F.I.S. Fabbrica Italiana Sintetici S.p.A. (Termoli). Зміни І типу - Зміни з якості. АФІ. Виробництво. Зміни в процесі виробництва АФІ (незначна зміна у процесі виробництва АФІ). Незначні зміни у виробничому процесі АФІ окскарбазепіну для адаптації технологічного процесу до обладнання нової дільниці виробничій дільниці F.I.S. Fabbrica Italiana Sintetici S.p.A. (Termoli).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(зменшення обсягу виробництва до 10 разів). Зменшення розміру серії проміжного продукту methoxy IS (сполука VI) на запропонованій виробничій дільниці F.I.S. Fabbrica Italiana Sintetici S.p.A. (Termoli).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До розділу 3.2.S.2.3.Контроль матеріалів додано специфікацію з відповідними методами випробування для контролю Hydrogen chloride 32% aqueous solution, що використовується на запропонованих альтернативних виробничих дільницях компанії F.I.S. Fabbrica Italiana Sintetici S.p.A., Italy для виробництва проміжного продукту карбамінової кислоти та АФІ окскарбазепіну.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До розділу 3.2.S.2.3.Контроль матеріалів додано специфікації з відповідними методами випробування для контролю Demineralized water, що використовується альтернативним виробником АФІ окскарбазепіну F.I.S. Fabbrica Italiana Sintetici S.p.A., Italy.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До розділу 3.2.S.2.3.Контроль матеріалів додано специфікації з відповідними методами випробування для контролю Purified water, що використовується на запропонованих альтернативних виробничих дільницях компанії F.I.S. Fabbrica Italiana Sintetici S.p.A., Italy для виробництва проміжного продукту карбамінової кислоти та АФІ окскарбазепіну.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затвердженої дільниці контролю якості АФІ окскарбазепіну з «Novartis International Pharmaceutical Limited, Ireland» на «Novartis Integrated Services Limited, Ireland». Як наслідок оновлено ідентифікаційний номер підприємства у системі DUNS. Адреса дільниці залишається без змін.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Зміни до переліку випробувань АФІ окскарбазепіну, які проводяться на дільниці контролю якості Novartis Integrated Services Limited, Ireland, а саме додано випробування «Розмір частинок, медіанне значення за методом дифракції Фраунгофера».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затвердженої дільниці контролю якості АФІ окскарбазепіну з Novartis Integrated Services Limited, Ireland на SGS International Service Laboratory (ISL) Limited, Ireland, включаючи незначну зміну адреси (оновлений поштовий індекс) та номер DUNS. Адреса дільниці та всі виробничі операції залишаються без змін. Зміни І типу - Зміни з якості. АФІ. Виробництво. Зміни в процесі виробництва АФІ (інші зміни) – зміни у розділі 3.2.S.2.2.Опис виробничого процесу та його контролю, а саме: - з опису видалено інформацію щодо використання відновлених розчинників у виробничому процесі АФІ; - з опису виробничого процесу проміжної сполуки VI (methoxy IS) видалено зайву інформацію.</w:t>
            </w:r>
            <w:r w:rsidRPr="00F33EDB">
              <w:rPr>
                <w:rFonts w:ascii="Arial" w:hAnsi="Arial" w:cs="Arial"/>
                <w:color w:val="000000"/>
                <w:sz w:val="16"/>
                <w:szCs w:val="16"/>
              </w:rPr>
              <w:br/>
              <w:t xml:space="preserve">Зміни І типу - Зміни з якості. АФІ. Виробництво. Зміни в процесі виробництва АФІ (інші зміни). Зміни у розділі 3.2.S.3.2.Impurities, а саме з розділу видалено зайву інформацію щодо продуктів розпаду acridine-9-carboxylic acid, acridone та acridine.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затвердженого виробника проміжного продукту та АФІ та місця контролю якості активної речовини з Lianhe Chemical Technology (Taizhou) Co., Ltd., China на Lianhe Aigen Pharma Co., Ltd, China. Адреса дільниці та всі виробничі операції залишаються без змін. Зміни І типу - Зміни з якості. АФІ. Виробництво. Зміни в процесі виробництва АФІ (інші зміни). До розділу 3.2.S.3.2.Impurities додано детальний опис залишкових розчинників (циклогексан, гептан, тетрагідрофуран і толуол), а також бензолу (можливого забруднювача з інших розчинників), що застосовуються на початкових етапах виробничого процесу.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коли не подається мастер-файл на АФІ та що вимагає значної зміни до відповідного розділу досьє на АФІ) </w:t>
            </w:r>
            <w:r w:rsidRPr="00F33EDB">
              <w:rPr>
                <w:rFonts w:ascii="Arial" w:hAnsi="Arial" w:cs="Arial"/>
                <w:color w:val="000000"/>
                <w:sz w:val="16"/>
                <w:szCs w:val="16"/>
              </w:rPr>
              <w:br/>
              <w:t>Додано альтернативного виробника Lianhe Chemical Technology (Taizhou) Co., Ltd., China, що відповідає за виробництво та контроль АФІ оксарбазепін (усі тести окрім визначення важких металів за допомогою XRF).</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UA/12884/01/01</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ТРИЛЕПТАЛ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oxcarbazepine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окскарбазепін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N03AF02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таблетки, вкриті плівковою оболонкою, по 600 мг; по 10 таблеток у блістері; по 5 блістерів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виробництво, первинне та вторинне пакування, випуск серії: Новартіс Фарма С.п.А., Італія; первинне та вторинне пакування (альтернативний завод): Міфарм С.п.А., Італія; випуск серії: Новартіс Фармасьютика, С.А., Іспанія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Італія/</w:t>
            </w:r>
          </w:p>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Іспанія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Додано виробничу дільницю F.I.S. Fabbrica Italiana Sintetici S.p.A. (адреса дільниці: Viale Milano, 26 - 36075, Montecchio, Maggiore (Vicenza), Italy), як альтернативного виробника проміжного продукту карбамінової кислоти (сполука III).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Додано виробничу дільницю F.I.S. Fabbrica Italiana Sintetici S.P.A. (адреса дільниці: Via Massimo D’Antona, 13 - 86039, Termoli (Campobasso), Italy), як альтернативного виробника АФІ зі сполуки ІІІ (виробництво та подрібнення).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Додано альтернативну виробничу дільницю F.I.S. Fabbrica Italiana Sintetici S.P.A. (адреса дільниці: Via Massimo D’Antona, 13 - 86039, Termoli (Campobasso), Italy), що відповідає за контроль якості АФІ (всі тести окрім мікробіологічного та важких металів за допомогою рентгенофлуоресценції (XRF) та ICP-OES ).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w:t>
            </w:r>
            <w:r w:rsidRPr="00F33EDB">
              <w:rPr>
                <w:rFonts w:ascii="Arial" w:hAnsi="Arial" w:cs="Arial"/>
                <w:color w:val="000000"/>
                <w:sz w:val="16"/>
                <w:szCs w:val="16"/>
              </w:rPr>
              <w:br/>
              <w:t xml:space="preserve">Додано альтернативну виробничу дільницю F.I.S. Fabbrica Italiana Sintetici S.p.A. (адреса дільниці: Viale Milano, 26 - 36075, Montecchio, Maggiore (Vicenza), Italy), що відповідає за контроль якості АФІ (мікробіологічний тест та тест на важкі метали за допомогою ICP-OES).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Додано альтернативну виробничу дільницю SGS Institut Fresenius GmbH (адреса дільниці: Im Maisel 14, 65232 Taunusstein, Germany), що відповідає за контроль якості АФІ (мікробіологічний тест). Зміни І типу - Зміни з якості. АФІ. Виробництво. Зміни в процесі виробництва АФІ (незначна зміна у процесі виробництва АФІ). Незначні зміни у виробничому процесі проміжного продукту карбамінової кислоти (сполука III) для адаптації технологічного процесу до обладнання нової дільниці F.I.S. Fabbrica Italiana Sintetici S.p.A. (Montecchio). Зміни І типу - Зміни з якості. АФІ. Виробництво. Зміни в процесі виробництва АФІ (незначна зміна у процесі виробництва АФІ) </w:t>
            </w:r>
            <w:r w:rsidRPr="00F33EDB">
              <w:rPr>
                <w:rFonts w:ascii="Arial" w:hAnsi="Arial" w:cs="Arial"/>
                <w:color w:val="000000"/>
                <w:sz w:val="16"/>
                <w:szCs w:val="16"/>
              </w:rPr>
              <w:br/>
              <w:t>Незначні зміни у виробничому процесі проміжного продукту methoxy IS (сполука VI) для адаптації технологічного процесу до обладнання нової дільниці виробничій дільниці F.I.S. Fabbrica Italiana Sintetici S.p.A. (Termoli). Зміни І типу - Зміни з якості. АФІ. Виробництво. Зміни в процесі виробництва АФІ (незначна зміна у процесі виробництва АФІ). Незначні зміни у виробничому процесі АФІ окскарбазепіну для адаптації технологічного процесу до обладнання нової дільниці виробничій дільниці F.I.S. Fabbrica Italiana Sintetici S.p.A. (Termoli).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(зменшення обсягу виробництва до 10 разів). Зменшення розміру серії проміжного продукту methoxy IS (сполука VI) на запропонованій виробничій дільниці F.I.S. Fabbrica Italiana Sintetici S.p.A. (Termoli).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До розділу 3.2.S.2.3.Контроль матеріалів додано специфікацію з відповідними методами випробування для контролю Hydrogen chloride 32% aqueous solution, що використовується на запропонованих альтернативних виробничих дільницях компанії F.I.S. Fabbrica Italiana Sintetici S.p.A., Italy для виробництва проміжного продукту карбамінової кислоти та АФІ окскарбазепіну.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До розділу 3.2.S.2.3.Контроль матеріалів додано специфікації з відповідними методами випробування для контролю Demineralized water, що використовується альтернативним виробником АФІ окскарбазепіну F.I.S. Fabbrica Italiana Sintetici S.p.A., Italy.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До розділу 3.2.S.2.3.Контроль матеріалів додано специфікації з відповідними методами випробування для контролю Purified water, що використовується на запропонованих альтернативних виробничих дільницях компанії F.I.S. Fabbrica Italiana Sintetici S.p.A., Italy для виробництва проміжного продукту карбамінової кислоти та АФІ окскарбазепіну.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затвердженої дільниці контролю якості АФІ окскарбазепіну з «Novartis International Pharmaceutical Limited, Ireland» на «Novartis Integrated Services Limited, Ireland». Як наслідок оновлено ідентифікаційний номер підприємства у системі DUNS. Адреса дільниці залишається без змін.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Зміни до переліку випробувань АФІ окскарбазепіну, які проводяться на дільниці контролю якості Novartis Integrated Services Limited, Ireland, а саме додано випробування «Розмір частинок, медіанне значення за методом дифракції Фраунгофера».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затвердженої дільниці контролю якості АФІ окскарбазепіну з Novartis Integrated Services Limited, Ireland на SGS International Service Laboratory (ISL) Limited, Ireland, включаючи незначну зміну адреси (оновлений поштовий індекс) та номер DUNS. Адреса дільниці та всі виробничі операції залишаються без змін. Зміни І типу - Зміни з якості. АФІ. Виробництво. Зміни в процесі виробництва АФІ (інші зміни) – зміни у розділі 3.2.S.2.2.Опис виробничого процесу та його контролю, а саме: - з опису видалено інформацію щодо використання відновлених розчинників у виробничому процесі АФІ; - з опису виробничого процесу проміжної сполуки VI (methoxy IS) видалено зайву інформацію.</w:t>
            </w:r>
            <w:r w:rsidRPr="00F33EDB">
              <w:rPr>
                <w:rFonts w:ascii="Arial" w:hAnsi="Arial" w:cs="Arial"/>
                <w:color w:val="000000"/>
                <w:sz w:val="16"/>
                <w:szCs w:val="16"/>
              </w:rPr>
              <w:br/>
              <w:t xml:space="preserve">Зміни І типу - Зміни з якості. АФІ. Виробництво. Зміни в процесі виробництва АФІ (інші зміни). Зміни у розділі 3.2.S.3.2.Impurities, а саме з розділу видалено зайву інформацію щодо продуктів розпаду acridine-9-carboxylic acid, acridone та acridine.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затвердженого виробника проміжного продукту та АФІ та місця контролю якості активної речовини з Lianhe Chemical Technology (Taizhou) Co., Ltd., China на Lianhe Aigen Pharma Co., Ltd, China. Адреса дільниці та всі виробничі операції залишаються без змін. Зміни І типу - Зміни з якості. АФІ. Виробництво. Зміни в процесі виробництва АФІ (інші зміни). До розділу 3.2.S.3.2.Impurities додано детальний опис залишкових розчинників (циклогексан, гептан, тетрагідрофуран і толуол), а також бензолу (можливого забруднювача з інших розчинників), що застосовуються на початкових етапах виробничого процесу.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коли не подається мастер-файл на АФІ та що вимагає значної зміни до відповідного розділу досьє на АФІ) </w:t>
            </w:r>
            <w:r w:rsidRPr="00F33EDB">
              <w:rPr>
                <w:rFonts w:ascii="Arial" w:hAnsi="Arial" w:cs="Arial"/>
                <w:color w:val="000000"/>
                <w:sz w:val="16"/>
                <w:szCs w:val="16"/>
              </w:rPr>
              <w:br/>
              <w:t>Додано альтернативного виробника Lianhe Chemical Technology (Taizhou) Co., Ltd., China, що відповідає за виробництво та контроль АФІ оксарбазепін (усі тести окрім визначення важких металів за допомогою XRF).</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UA/12884/01/02</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УПСАРИН УПСА 500 МГ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acetylsalicylic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ацетилсаліцилова кислота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N02BA01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таблетки шипучі по 500 мг, по 4 таблетки в стрипі; по 4 стрипи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УПСА САС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Францiя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УПСА САС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подання регулярно оновлюваного звіту з безпеки (РОЗБ) лікарського засобу: Діюча редакція: Частота подання РОЗБ - 3 роки; Кінцева дата для включення даних до РОЗБ - 01.02.2025 р.;</w:t>
            </w:r>
            <w:r w:rsidRPr="00F33EDB">
              <w:rPr>
                <w:rFonts w:ascii="Arial" w:hAnsi="Arial" w:cs="Arial"/>
                <w:color w:val="000000"/>
                <w:sz w:val="16"/>
                <w:szCs w:val="16"/>
              </w:rPr>
              <w:br/>
              <w:t xml:space="preserve">дата подання РОЗБ - 02.05.2025 р. Пропонована редакція: Частота подання РОЗБ - 8 років; Кінцева дата для включення даних до РОЗБ - 01.02.2030 р.; дата подання РОЗБ - 02.05.2030 р. Рекомендовано до затвердження відповідно до періодичності подання регулярно оновлюваних звітів з безпеки лікарських засобів у Європейському Союзі.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UA/2308/01/01</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ФАНИГАН® ФАСТ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диклофенаку натрію; ментол; метилсаліцилат; олія льняна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M02AA</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гель, in bulk: по 30 г у ламінованій тубі; по 200 туб у картонній упаковці; по 100 г у ламінованій тубі; по 100 туб у картонній упаковці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ТОВ «ГЛЕДФАРМ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Кусум Хелтхкер Пвт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виправлення технічної помилки у формулі розрахунку за показником "Кількісне визначення диклофенаку діетиламіну, метилсаліцилату, спирту бензилового" у методах контролю якості у зв'язку з перенесенням інформації, а саме: зазначення вмісту основної речовини у робочому стандартному зразку, у % (Р).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UA/11997/01/01</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ФАНИГАН® ФАСТ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диклофенаку натрію; ментол; метилсаліцилат; олія льняна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M02AA</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гель по 30 г або по 100 г у алюмінієвій або ламінованій тубі; по 1 тубі у картонній упаковці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ТОВ «ГЛЕДФАРМ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виробництво, первинне пакування, вторинне пакування, контроль якості, випуск серії або виробництво продукції in bulk: Кусум Хелтхкер Пвт Лтд, Індія; вторинне пакування, контроль якості, випуск серії з продукції in bulk: ТОВ «ГЛЕДФАРМ ЛТД»,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Індія/</w:t>
            </w:r>
          </w:p>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виправлення технічної помилки у формулі розрахунку за показником "Кількісне визначення диклофенаку діетиламіну, метилсаліцилату, спирту бензилового" у методах контролю якості у зв'язку з перенесенням інформації, а саме: зазначення вмісту основної речовини у робочому стандартному зразку, у % (Р).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UA/7665/01/01</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ФЕНІБУТ 500</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phenibut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фенібут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N06BX22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капсули тверді по 500 мг, по 10 капсул у блістері, по 3 блістери у коробці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ТОВАРИСТВО З ОБМЕЖЕНОЮ ВІДПОВІДАЛЬНІСТЮ «КОРПОРАЦІЯ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Шевченко Олена Ігорівна. Пропонована редакція: Панова Олена Миколаївна. Зміна контактних даних уповноваженої особи заявника, відповідальної за фармаконагляд. Зміна номера мастер-файла системи фармаконагляду. Зміни І типу - Зміни щодо безпеки/ефективності та фармаконагляду (інші зміни) Зміни внесено у текст маркування первинної (п. 5, 6) та вторинної (п. 11, 17) упаковки лікарського засобу та зроблено незначні редакційні правки.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розділ "Виробник" в інструкцію для медичного застосування у зв'язку зі зміною назви виробника та як наслідок - у текст маркування упаковки лікарського засобу. Зміна заявника ЛЗ (МІБП) (власника реєстраційного посвідчення) (згідно наказу МОЗ від 23.07.2015 № 460): Передача прав власникa реєстраційного посвідчення Товариства з обмеженою відповідальністю «Фармацевтична компанія «Здоров’я» власнику ТОВАРИСТВО З ОБМЕЖЕНОЮ ВІДПОВІДАЛЬНІСТЮ «КОРПОРАЦІЯ «ЗДОРОВ’Я». Відповідні зміни внесено у текст маркування упаковки лікарського засобу. Введення змін протягом 6-ти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UA/21020/01/02</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ФЕНІСТИЛ ГЕЛЬ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dimetindene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диметиндену малеат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D04AA13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гель 0,1 %; по 30 г у тубі; по 1 тубі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Халеон КХ САРЛ</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Халеон КХ С.а.р.л.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2000-145 - Rev 09 (затверджено: R1-CEP 2000-145 - Rev 08) для АФІ диметиндену малеат затвердженого виробництва ОЛОН С.П.А., Італія (OLON S.P.A., Italy).</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UA/0894/01/01</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ФЕНІСТИЛ ЕМУЛЬСІЯ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dimetindene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диметиндену малеат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D04AA13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емульсія нашкірна 0,1 %; по 8 мл у флаконі з кульковим аплікатором; по 1 флакону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Халеон КХ САРЛ</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Халеон КХ С.а.р.л.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2000-145 - Rev 09 (затверджено: R1-CEP 2000-145 - Rev 08) для АФІ диметиндену малеат затвердженого виробництва ОЛОН С.П.А., Італія (OLON S.P.A., Italy).</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UA/13867/01/01</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ФІЛСТИМ®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filgrastim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філграстим гранулоцит колонієстимулюючий фактор (Г-КСФ)</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L03AA02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розчин для ін'єкцій, 0,3 мг (30 млн МО)/1 мл; по 1 мл (30 млн МО) (0,3 мг) або по 1,6 мл (48 млн МО) (0,48 мг) у попередньо наповненому шприці; по 1 попередньо наповненому шприцу у блістері; по 1 блістеру у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ТОВ "ФЗ "СТАДА"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ТОВ "ФЗ "СТАДА"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на допоміжну речовину "Полісорбат 80" у відповідність до вимог монографії ЕР 01/2025:0428 "Polysorbate 80", а саме змінено опис, для уточнення, що речовина є гігроскопічною. Еталонний спектр, що використовується для визначення показника "Ідентифікація» замінено еталонною субстанцією відповідно до актуальної монографії 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UA/14300/01/01</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lang w:val="en-US"/>
              </w:rPr>
            </w:pPr>
            <w:r w:rsidRPr="00F33EDB">
              <w:rPr>
                <w:rFonts w:ascii="Arial" w:hAnsi="Arial" w:cs="Arial"/>
                <w:b/>
                <w:sz w:val="16"/>
                <w:szCs w:val="16"/>
              </w:rPr>
              <w:t>ФЛОРИСЕД-ЗДОРОВ'Я ФОРТЕ</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rPr>
                <w:rFonts w:ascii="Arial" w:hAnsi="Arial" w:cs="Arial"/>
                <w:sz w:val="16"/>
                <w:szCs w:val="16"/>
              </w:rPr>
            </w:pPr>
            <w:r w:rsidRPr="00F33EDB">
              <w:rPr>
                <w:rFonts w:ascii="Arial" w:hAnsi="Arial" w:cs="Arial"/>
                <w:sz w:val="16"/>
                <w:szCs w:val="16"/>
              </w:rPr>
              <w:t>трава кропиви собачої, шишки хмелю звичайного, листя м</w:t>
            </w:r>
            <w:r w:rsidRPr="00F33EDB">
              <w:rPr>
                <w:rFonts w:ascii="Arial" w:hAnsi="Arial" w:cs="Arial"/>
                <w:color w:val="000000"/>
                <w:sz w:val="16"/>
                <w:szCs w:val="16"/>
              </w:rPr>
              <w:t>’</w:t>
            </w:r>
            <w:r w:rsidRPr="00F33EDB">
              <w:rPr>
                <w:rFonts w:ascii="Arial" w:hAnsi="Arial" w:cs="Arial"/>
                <w:sz w:val="16"/>
                <w:szCs w:val="16"/>
              </w:rPr>
              <w:t>яти перцевої, кореневища з коренями валеріани, корені і кореневища солодки (4:2:1,5:1,5:1))</w:t>
            </w:r>
          </w:p>
          <w:p w:rsidR="005C7416" w:rsidRPr="00F33EDB" w:rsidRDefault="005C7416" w:rsidP="00872F23">
            <w:pPr>
              <w:pStyle w:val="110"/>
              <w:tabs>
                <w:tab w:val="left" w:pos="12600"/>
              </w:tabs>
              <w:rPr>
                <w:rFonts w:ascii="Arial" w:hAnsi="Arial" w:cs="Arial"/>
                <w:color w:val="000000"/>
                <w:sz w:val="16"/>
                <w:szCs w:val="16"/>
              </w:rPr>
            </w:pP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N05CM</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lang w:val="ru-RU"/>
              </w:rPr>
            </w:pPr>
            <w:r w:rsidRPr="00F33EDB">
              <w:rPr>
                <w:rFonts w:ascii="Arial" w:hAnsi="Arial" w:cs="Arial"/>
                <w:color w:val="000000"/>
                <w:sz w:val="16"/>
                <w:szCs w:val="16"/>
                <w:lang w:val="ru-RU"/>
              </w:rPr>
              <w:t xml:space="preserve">капсули, </w:t>
            </w:r>
            <w:r w:rsidRPr="00F33EDB">
              <w:rPr>
                <w:rFonts w:ascii="Arial" w:hAnsi="Arial" w:cs="Arial"/>
                <w:color w:val="000000"/>
                <w:sz w:val="16"/>
                <w:szCs w:val="16"/>
              </w:rPr>
              <w:t>in</w:t>
            </w:r>
            <w:r w:rsidRPr="00F33EDB">
              <w:rPr>
                <w:rFonts w:ascii="Arial" w:hAnsi="Arial" w:cs="Arial"/>
                <w:color w:val="000000"/>
                <w:sz w:val="16"/>
                <w:szCs w:val="16"/>
                <w:lang w:val="ru-RU"/>
              </w:rPr>
              <w:t xml:space="preserve"> </w:t>
            </w:r>
            <w:r w:rsidRPr="00F33EDB">
              <w:rPr>
                <w:rFonts w:ascii="Arial" w:hAnsi="Arial" w:cs="Arial"/>
                <w:color w:val="000000"/>
                <w:sz w:val="16"/>
                <w:szCs w:val="16"/>
              </w:rPr>
              <w:t>bulk</w:t>
            </w:r>
            <w:r w:rsidRPr="00F33EDB">
              <w:rPr>
                <w:rFonts w:ascii="Arial" w:hAnsi="Arial" w:cs="Arial"/>
                <w:color w:val="000000"/>
                <w:sz w:val="16"/>
                <w:szCs w:val="16"/>
                <w:lang w:val="ru-RU"/>
              </w:rPr>
              <w:t>: по 3000 капсул у пакеті поліетиленовому у контейнері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lang w:val="ru-RU"/>
              </w:rPr>
              <w:t>ТОВАРИСТВО З ОБМЕЖЕНОЮ ВІДПОВІДАЛЬНІСТЮ «КОРПОРАЦІЯ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lang w:val="ru-RU"/>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r w:rsidRPr="00F33EDB">
              <w:rPr>
                <w:rFonts w:ascii="Arial" w:hAnsi="Arial" w:cs="Arial"/>
                <w:b/>
                <w:color w:val="000000"/>
                <w:sz w:val="16"/>
                <w:szCs w:val="16"/>
              </w:rPr>
              <w:t>уточнення реєстраційної процедури в наказі МОЗ України № 155 від 09.02.2026</w:t>
            </w:r>
            <w:r w:rsidRPr="00F33EDB">
              <w:rPr>
                <w:rFonts w:ascii="Arial" w:hAnsi="Arial" w:cs="Arial"/>
                <w:color w:val="000000"/>
                <w:sz w:val="16"/>
                <w:szCs w:val="16"/>
              </w:rPr>
              <w:t xml:space="preserve"> -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виробника лікарського засобу з Товариства з обмеженою відповідальністю </w:t>
            </w:r>
            <w:r w:rsidRPr="00F33EDB">
              <w:rPr>
                <w:rFonts w:ascii="Arial" w:hAnsi="Arial" w:cs="Arial"/>
                <w:color w:val="000000"/>
                <w:sz w:val="16"/>
                <w:szCs w:val="16"/>
                <w:lang w:val="ru-RU"/>
              </w:rPr>
              <w:t xml:space="preserve">«Фармацевтична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І типу - Зміни щодо безпеки/ефективності та фармаконагляду (інші зміни) - Оновлено текст маркування первинної та вторинної упаковки лікарського засобу, зокрема вилучено інформацію, зазначену російською мовою, а також внесено незначні редакційні правки. Діюча редакція: розділ «Вид, розмір та комплектність упаковки»: По 10 капсул у блістері; по 2 блістери в картонній коробці з маркуванням українською та російською мовами. Текст маркування. Діюча редакція (затверджений текст маркування). Методи контролю якості. Розділ «МАРКУВАННЯ» МАРКУВАННЯ щодо продукції </w:t>
            </w:r>
            <w:r w:rsidRPr="00F33EDB">
              <w:rPr>
                <w:rFonts w:ascii="Arial" w:hAnsi="Arial" w:cs="Arial"/>
                <w:color w:val="000000"/>
                <w:sz w:val="16"/>
                <w:szCs w:val="16"/>
              </w:rPr>
              <w:t>in</w:t>
            </w:r>
            <w:r w:rsidRPr="00F33EDB">
              <w:rPr>
                <w:rFonts w:ascii="Arial" w:hAnsi="Arial" w:cs="Arial"/>
                <w:color w:val="000000"/>
                <w:sz w:val="16"/>
                <w:szCs w:val="16"/>
                <w:lang w:val="ru-RU"/>
              </w:rPr>
              <w:t xml:space="preserve"> </w:t>
            </w:r>
            <w:r w:rsidRPr="00F33EDB">
              <w:rPr>
                <w:rFonts w:ascii="Arial" w:hAnsi="Arial" w:cs="Arial"/>
                <w:color w:val="000000"/>
                <w:sz w:val="16"/>
                <w:szCs w:val="16"/>
              </w:rPr>
              <w:t>bulk</w:t>
            </w:r>
            <w:r w:rsidRPr="00F33EDB">
              <w:rPr>
                <w:rFonts w:ascii="Arial" w:hAnsi="Arial" w:cs="Arial"/>
                <w:color w:val="000000"/>
                <w:sz w:val="16"/>
                <w:szCs w:val="16"/>
                <w:lang w:val="ru-RU"/>
              </w:rPr>
              <w:t xml:space="preserve">. Діюча редакція додається (затверджений текст маркування). Пропонована редакція: розділ «Вид, розмір та комплектність упаковки»: По 10 капсул у блістері; по 2 блістери в картонній коробці з маркуванням українською мовами. Текст маркування. Пропонована редакція додається (проєкт тексту маркування). Методи контролю якості. Розділ «МАРКУВАННЯ». МАРКУВАННЯ щодо продукції </w:t>
            </w:r>
            <w:r w:rsidRPr="00F33EDB">
              <w:rPr>
                <w:rFonts w:ascii="Arial" w:hAnsi="Arial" w:cs="Arial"/>
                <w:color w:val="000000"/>
                <w:sz w:val="16"/>
                <w:szCs w:val="16"/>
              </w:rPr>
              <w:t>in</w:t>
            </w:r>
            <w:r w:rsidRPr="00F33EDB">
              <w:rPr>
                <w:rFonts w:ascii="Arial" w:hAnsi="Arial" w:cs="Arial"/>
                <w:color w:val="000000"/>
                <w:sz w:val="16"/>
                <w:szCs w:val="16"/>
                <w:lang w:val="ru-RU"/>
              </w:rPr>
              <w:t xml:space="preserve"> </w:t>
            </w:r>
            <w:r w:rsidRPr="00F33EDB">
              <w:rPr>
                <w:rFonts w:ascii="Arial" w:hAnsi="Arial" w:cs="Arial"/>
                <w:color w:val="000000"/>
                <w:sz w:val="16"/>
                <w:szCs w:val="16"/>
              </w:rPr>
              <w:t>bulk</w:t>
            </w:r>
            <w:r w:rsidRPr="00F33EDB">
              <w:rPr>
                <w:rFonts w:ascii="Arial" w:hAnsi="Arial" w:cs="Arial"/>
                <w:color w:val="000000"/>
                <w:sz w:val="16"/>
                <w:szCs w:val="16"/>
                <w:lang w:val="ru-RU"/>
              </w:rPr>
              <w:t xml:space="preserve">. Пропонована редакція додається (проєкт тексту маркування).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виробника активного фармацевтичного інгредієнту Збору седативного екстракт сухий (екстрагент - вода очищена) з ТОВ «Фармацевтична компанія «Здоров’я» на ТОВАРИСТВО З ОБМЕЖЕНОЮ ВІДПОВІДАЛЬНІСТЮ «КОРПОРАЦІЯ «ЗДОРОВ’Я». </w:t>
            </w:r>
            <w:r w:rsidRPr="00F33EDB">
              <w:rPr>
                <w:rFonts w:ascii="Arial" w:hAnsi="Arial" w:cs="Arial"/>
                <w:color w:val="000000"/>
                <w:sz w:val="16"/>
                <w:szCs w:val="16"/>
              </w:rPr>
              <w:t>Виробнича дільниця та усі виробничі операції залишаються незмінними.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UA/14685/01/01</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lang w:val="en-US"/>
              </w:rPr>
            </w:pPr>
            <w:r w:rsidRPr="00F33EDB">
              <w:rPr>
                <w:rFonts w:ascii="Arial" w:hAnsi="Arial" w:cs="Arial"/>
                <w:b/>
                <w:sz w:val="16"/>
                <w:szCs w:val="16"/>
              </w:rPr>
              <w:t>ФЛОРИСЕД-ЗДОРОВ'Я ФОРТЕ</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rPr>
                <w:rFonts w:ascii="Arial" w:hAnsi="Arial" w:cs="Arial"/>
                <w:sz w:val="16"/>
                <w:szCs w:val="16"/>
              </w:rPr>
            </w:pPr>
            <w:r w:rsidRPr="00F33EDB">
              <w:rPr>
                <w:rFonts w:ascii="Arial" w:hAnsi="Arial" w:cs="Arial"/>
                <w:sz w:val="16"/>
                <w:szCs w:val="16"/>
              </w:rPr>
              <w:t>трава кропиви собачої, шишки хмелю звичайного, листя м</w:t>
            </w:r>
            <w:r w:rsidRPr="00F33EDB">
              <w:rPr>
                <w:rFonts w:ascii="Arial" w:hAnsi="Arial" w:cs="Arial"/>
                <w:color w:val="000000"/>
                <w:sz w:val="16"/>
                <w:szCs w:val="16"/>
              </w:rPr>
              <w:t>’</w:t>
            </w:r>
            <w:r w:rsidRPr="00F33EDB">
              <w:rPr>
                <w:rFonts w:ascii="Arial" w:hAnsi="Arial" w:cs="Arial"/>
                <w:sz w:val="16"/>
                <w:szCs w:val="16"/>
              </w:rPr>
              <w:t>яти перцевої, кореневища з коренями валеріани, корені і кореневища солодки (4:2:1,5:1,5:1))</w:t>
            </w:r>
          </w:p>
          <w:p w:rsidR="005C7416" w:rsidRPr="00F33EDB" w:rsidRDefault="005C7416" w:rsidP="00872F23">
            <w:pPr>
              <w:pStyle w:val="110"/>
              <w:tabs>
                <w:tab w:val="left" w:pos="12600"/>
              </w:tabs>
              <w:rPr>
                <w:rFonts w:ascii="Arial" w:hAnsi="Arial" w:cs="Arial"/>
                <w:color w:val="000000"/>
                <w:sz w:val="16"/>
                <w:szCs w:val="16"/>
              </w:rPr>
            </w:pP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N05CM</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lang w:val="ru-RU"/>
              </w:rPr>
            </w:pPr>
            <w:r w:rsidRPr="00F33EDB">
              <w:rPr>
                <w:rFonts w:ascii="Arial" w:hAnsi="Arial" w:cs="Arial"/>
                <w:color w:val="000000"/>
                <w:sz w:val="16"/>
                <w:szCs w:val="16"/>
                <w:lang w:val="ru-RU"/>
              </w:rPr>
              <w:t>капсули по 10 капсул у блістері; по 2 блістери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lang w:val="ru-RU"/>
              </w:rPr>
              <w:t>ТОВАРИСТВО З ОБМЕЖЕНОЮ ВІДПОВІДАЛЬНІСТЮ «КОРПОРАЦІЯ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lang w:val="ru-RU"/>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r w:rsidRPr="00F33EDB">
              <w:rPr>
                <w:rFonts w:ascii="Arial" w:hAnsi="Arial" w:cs="Arial"/>
                <w:b/>
                <w:color w:val="000000"/>
                <w:sz w:val="16"/>
                <w:szCs w:val="16"/>
              </w:rPr>
              <w:t>уточнення реєстраційної процедури в наказі МОЗ України № 155 від 09.02.2026</w:t>
            </w:r>
            <w:r w:rsidRPr="00F33EDB">
              <w:rPr>
                <w:rFonts w:ascii="Arial" w:hAnsi="Arial" w:cs="Arial"/>
                <w:color w:val="000000"/>
                <w:sz w:val="16"/>
                <w:szCs w:val="16"/>
              </w:rPr>
              <w:t xml:space="preserve"> -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виробника лікарського засобу з Товариства з обмеженою відповідальністю </w:t>
            </w:r>
            <w:r w:rsidRPr="00F33EDB">
              <w:rPr>
                <w:rFonts w:ascii="Arial" w:hAnsi="Arial" w:cs="Arial"/>
                <w:color w:val="000000"/>
                <w:sz w:val="16"/>
                <w:szCs w:val="16"/>
                <w:lang w:val="ru-RU"/>
              </w:rPr>
              <w:t xml:space="preserve">«Фармацевтична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 Зміни І типу - Зміни щодо безпеки/ефективності та фармаконагляду (інші зміни) - Оновлено текст маркування первинної та вторинної упаковки лікарського засобу, зокрема вилучено інформацію, зазначену російською мовою. Внесено незначні редакційні правки. Діюча редакція: розділ «Вид, розмір та комплектність упаковки»: По 10 капсул у блістері; по 2 блістери в картонній коробці з маркуванням українською та російською мовами. Текст маркування. Діюча редакція (затверджений текст маркування). Методи контролю якості. Розділ «МАРКУВАННЯ». МАРКУВАННЯ щодо продукції </w:t>
            </w:r>
            <w:r w:rsidRPr="00F33EDB">
              <w:rPr>
                <w:rFonts w:ascii="Arial" w:hAnsi="Arial" w:cs="Arial"/>
                <w:color w:val="000000"/>
                <w:sz w:val="16"/>
                <w:szCs w:val="16"/>
              </w:rPr>
              <w:t>in</w:t>
            </w:r>
            <w:r w:rsidRPr="00F33EDB">
              <w:rPr>
                <w:rFonts w:ascii="Arial" w:hAnsi="Arial" w:cs="Arial"/>
                <w:color w:val="000000"/>
                <w:sz w:val="16"/>
                <w:szCs w:val="16"/>
                <w:lang w:val="ru-RU"/>
              </w:rPr>
              <w:t xml:space="preserve"> </w:t>
            </w:r>
            <w:r w:rsidRPr="00F33EDB">
              <w:rPr>
                <w:rFonts w:ascii="Arial" w:hAnsi="Arial" w:cs="Arial"/>
                <w:color w:val="000000"/>
                <w:sz w:val="16"/>
                <w:szCs w:val="16"/>
              </w:rPr>
              <w:t>bulk</w:t>
            </w:r>
            <w:r w:rsidRPr="00F33EDB">
              <w:rPr>
                <w:rFonts w:ascii="Arial" w:hAnsi="Arial" w:cs="Arial"/>
                <w:color w:val="000000"/>
                <w:sz w:val="16"/>
                <w:szCs w:val="16"/>
                <w:lang w:val="ru-RU"/>
              </w:rPr>
              <w:t xml:space="preserve">. Діюча редакція додається (затверджений текст маркування). Пропонована редакція: розділ «Вид, розмір та комплектність упаковки»: По 10 капсул у блістері; по 2 блістери в картонній коробці з маркуванням українською мовами. Текст маркування. Пропонована редакція додається (проєкт тексту маркування). Методи контролю якості. Розділ «МАРКУВАННЯ» МАРКУВАННЯ щодо продукції </w:t>
            </w:r>
            <w:r w:rsidRPr="00F33EDB">
              <w:rPr>
                <w:rFonts w:ascii="Arial" w:hAnsi="Arial" w:cs="Arial"/>
                <w:color w:val="000000"/>
                <w:sz w:val="16"/>
                <w:szCs w:val="16"/>
              </w:rPr>
              <w:t>in</w:t>
            </w:r>
            <w:r w:rsidRPr="00F33EDB">
              <w:rPr>
                <w:rFonts w:ascii="Arial" w:hAnsi="Arial" w:cs="Arial"/>
                <w:color w:val="000000"/>
                <w:sz w:val="16"/>
                <w:szCs w:val="16"/>
                <w:lang w:val="ru-RU"/>
              </w:rPr>
              <w:t xml:space="preserve"> </w:t>
            </w:r>
            <w:r w:rsidRPr="00F33EDB">
              <w:rPr>
                <w:rFonts w:ascii="Arial" w:hAnsi="Arial" w:cs="Arial"/>
                <w:color w:val="000000"/>
                <w:sz w:val="16"/>
                <w:szCs w:val="16"/>
              </w:rPr>
              <w:t>bulk</w:t>
            </w:r>
            <w:r w:rsidRPr="00F33EDB">
              <w:rPr>
                <w:rFonts w:ascii="Arial" w:hAnsi="Arial" w:cs="Arial"/>
                <w:color w:val="000000"/>
                <w:sz w:val="16"/>
                <w:szCs w:val="16"/>
                <w:lang w:val="ru-RU"/>
              </w:rPr>
              <w:t xml:space="preserve"> Пропонована редакція додається (проєкт тексту маркування).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виробника активного фармацевтичного інгредієнту Збору седативного екстракт сухий (екстрагент - вода очищена) з ТОВ «Фармацевтична компанія «Здоров’я» на ТОВАРИСТВО З ОБМЕЖЕНОЮ ВІДПОВІДАЛЬНІСТЮ «КОРПОРАЦІЯ «ЗДОРОВ’Я». </w:t>
            </w:r>
            <w:r w:rsidRPr="00F33EDB">
              <w:rPr>
                <w:rFonts w:ascii="Arial" w:hAnsi="Arial" w:cs="Arial"/>
                <w:color w:val="000000"/>
                <w:sz w:val="16"/>
                <w:szCs w:val="16"/>
              </w:rPr>
              <w:t>Виробнича дільниця та усі виробничі операції залишаються незмінними.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r w:rsidRPr="00F33EDB">
              <w:rPr>
                <w:rFonts w:ascii="Arial" w:hAnsi="Arial" w:cs="Arial"/>
                <w:i/>
                <w:sz w:val="16"/>
                <w:szCs w:val="16"/>
              </w:rPr>
              <w:t>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UA/8853/01/02</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ХАРТИЛ®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ramipril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раміприл</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C09AA05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таблетки по 5 мг; по 7 таблеток у блістері; по 2 або 4 блістери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ЗАТ Фармацевтичний завод ЕГІС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ЗАТ Фармацевтичний завод ЕГІС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показника «Поділ таблеток за масою» зі специфікації ГЛЗ для дозування по 5 мг, оскільки демонстрація однорідності розділених таблеток навпіл потрібна лише під час розробки рецептури та під час виробничого процесу, а не як рутинне випробування на випуск, згідно з ЄФ (0478). </w:t>
            </w:r>
            <w:r w:rsidRPr="00F33EDB">
              <w:rPr>
                <w:rFonts w:ascii="Arial" w:hAnsi="Arial" w:cs="Arial"/>
                <w:color w:val="000000"/>
                <w:sz w:val="16"/>
                <w:szCs w:val="16"/>
              </w:rPr>
              <w:br/>
              <w:t>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UA/3196/01/03</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ХАРТИЛ®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ramipril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раміприл</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C09AA05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таблетки по 10 мг; по 7 таблеток у блістері; по 2 або 4 блістери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ЗАТ Фармацевтичний завод ЕГІС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ЗАТ Фармацевтичний завод ЕГІС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показника «Поділ таблеток за масою» зі специфікації ГЛЗ для дозування по 5 мг, оскільки демонстрація однорідності розділених таблеток навпіл потрібна лише під час розробки рецептури та під час виробничого процесу, а не як рутинне випробування на випуск, згідно з ЄФ (0478). </w:t>
            </w:r>
            <w:r w:rsidRPr="00F33EDB">
              <w:rPr>
                <w:rFonts w:ascii="Arial" w:hAnsi="Arial" w:cs="Arial"/>
                <w:color w:val="000000"/>
                <w:sz w:val="16"/>
                <w:szCs w:val="16"/>
              </w:rPr>
              <w:br/>
              <w:t>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UA/3196/01/04</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ХІЛАК ФОРТЕ</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sz w:val="16"/>
                <w:szCs w:val="16"/>
              </w:rPr>
              <w:t xml:space="preserve">субстрату метаболітів: </w:t>
            </w:r>
            <w:r w:rsidRPr="00F33EDB">
              <w:rPr>
                <w:rFonts w:ascii="Arial" w:hAnsi="Arial" w:cs="Arial"/>
                <w:i/>
                <w:iCs/>
                <w:sz w:val="16"/>
                <w:szCs w:val="16"/>
              </w:rPr>
              <w:t xml:space="preserve">Escherichia coli, </w:t>
            </w:r>
            <w:r w:rsidRPr="00F33EDB">
              <w:rPr>
                <w:rFonts w:ascii="Arial" w:hAnsi="Arial" w:cs="Arial"/>
                <w:sz w:val="16"/>
                <w:szCs w:val="16"/>
              </w:rPr>
              <w:t xml:space="preserve">DSM 4087, </w:t>
            </w:r>
            <w:r w:rsidRPr="00F33EDB">
              <w:rPr>
                <w:rFonts w:ascii="Arial" w:hAnsi="Arial" w:cs="Arial"/>
                <w:i/>
                <w:iCs/>
                <w:sz w:val="16"/>
                <w:szCs w:val="16"/>
              </w:rPr>
              <w:t xml:space="preserve">Enterococcus faecalis, </w:t>
            </w:r>
            <w:r w:rsidRPr="00F33EDB">
              <w:rPr>
                <w:rFonts w:ascii="Arial" w:hAnsi="Arial" w:cs="Arial"/>
                <w:sz w:val="16"/>
                <w:szCs w:val="16"/>
              </w:rPr>
              <w:t xml:space="preserve">DSM 4086, </w:t>
            </w:r>
            <w:r w:rsidRPr="00F33EDB">
              <w:rPr>
                <w:rFonts w:ascii="Arial" w:hAnsi="Arial" w:cs="Arial"/>
                <w:i/>
                <w:iCs/>
                <w:sz w:val="16"/>
                <w:szCs w:val="16"/>
              </w:rPr>
              <w:t xml:space="preserve">Lactobacillus acidophilus, </w:t>
            </w:r>
            <w:r w:rsidRPr="00F33EDB">
              <w:rPr>
                <w:rFonts w:ascii="Arial" w:hAnsi="Arial" w:cs="Arial"/>
                <w:sz w:val="16"/>
                <w:szCs w:val="16"/>
              </w:rPr>
              <w:t xml:space="preserve">DSM 4149, та водного концентрату метаболітів: </w:t>
            </w:r>
            <w:r w:rsidRPr="00F33EDB">
              <w:rPr>
                <w:rFonts w:ascii="Arial" w:hAnsi="Arial" w:cs="Arial"/>
                <w:i/>
                <w:iCs/>
                <w:sz w:val="16"/>
                <w:szCs w:val="16"/>
              </w:rPr>
              <w:t xml:space="preserve">Lactobacillus helveticus, </w:t>
            </w:r>
            <w:r w:rsidRPr="00F33EDB">
              <w:rPr>
                <w:rFonts w:ascii="Arial" w:hAnsi="Arial" w:cs="Arial"/>
                <w:sz w:val="16"/>
                <w:szCs w:val="16"/>
              </w:rPr>
              <w:t xml:space="preserve">DSM 4183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A07FA</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краплі оральні, розчин по 30 мл або по 100 мл у флаконі з пробкою-крапельницею; по 1 флакону у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Меркле ГмбХ </w:t>
            </w:r>
          </w:p>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(випуск серії; виробництво in bulk; первинне та вторинне пакування, контроль якості)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та внесено незначні редакційні правки.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UA/1013/01/01</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ХЛОРОФІЛІПТ АРТЕРІУМ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листя евкаліпту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D08AX</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розчин спиртовий, 10 мг/мл, по 100 мл у флаконі (скляному або полімерному), по 1 флакону в пачці; по 100 мл у банці, по 1 банці в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ПАТ "Галичфарм"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ПАТ "Галичфарм"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"Побічні реакції" щодо важливості звітування про побічні реакції. Введення змін протягом 6-ти місяців після затвердження. Зміни І типу - Зміни щодо безпеки/ефективності та фармаконагляду (інші зміни) </w:t>
            </w:r>
            <w:r w:rsidRPr="00F33EDB">
              <w:rPr>
                <w:rFonts w:ascii="Arial" w:hAnsi="Arial" w:cs="Arial"/>
                <w:color w:val="000000"/>
                <w:sz w:val="16"/>
                <w:szCs w:val="16"/>
              </w:rPr>
              <w:br/>
              <w:t>Зміни внесено до п. 4, 6 тексту маркування первинної та п. 3, 8, 17 вторинної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"Особливості застосування" щодо безпеки застосування допоміжної речовини.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UA/4551/02/01</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ЦИМЕВЕН®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ganciclovir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ганцикловір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J05AB06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 xml:space="preserve">ліофілізат для розчину для інфузій по 500 мг; 1 флакон з ліофілізатом у картонній коробці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ЧЕПЛАФАРМ Арцнайміттель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E025C2" w:rsidRDefault="005C7416" w:rsidP="00872F23">
            <w:pPr>
              <w:autoSpaceDE w:val="0"/>
              <w:autoSpaceDN w:val="0"/>
              <w:adjustRightInd w:val="0"/>
              <w:jc w:val="center"/>
              <w:rPr>
                <w:rFonts w:ascii="Arial" w:hAnsi="Arial" w:cs="Arial"/>
                <w:bCs/>
                <w:sz w:val="16"/>
                <w:szCs w:val="16"/>
              </w:rPr>
            </w:pPr>
            <w:r w:rsidRPr="00E025C2">
              <w:rPr>
                <w:rFonts w:ascii="Arial" w:hAnsi="Arial" w:cs="Arial"/>
                <w:bCs/>
                <w:color w:val="000000"/>
                <w:sz w:val="16"/>
                <w:szCs w:val="16"/>
              </w:rPr>
              <w:t>Виробництво нерозфасованої продукції, первинне пакування, випробування контролю якості:</w:t>
            </w:r>
          </w:p>
          <w:p w:rsidR="005C7416" w:rsidRPr="00E025C2" w:rsidRDefault="005C7416" w:rsidP="00872F23">
            <w:pPr>
              <w:autoSpaceDE w:val="0"/>
              <w:autoSpaceDN w:val="0"/>
              <w:adjustRightInd w:val="0"/>
              <w:jc w:val="center"/>
              <w:rPr>
                <w:rFonts w:ascii="Arial" w:hAnsi="Arial" w:cs="Arial"/>
                <w:bCs/>
                <w:sz w:val="16"/>
                <w:szCs w:val="16"/>
              </w:rPr>
            </w:pPr>
            <w:r w:rsidRPr="00E025C2">
              <w:rPr>
                <w:rFonts w:ascii="Arial" w:hAnsi="Arial" w:cs="Arial"/>
                <w:bCs/>
                <w:color w:val="000000"/>
                <w:sz w:val="16"/>
                <w:szCs w:val="16"/>
              </w:rPr>
              <w:t>БСП Фармасьютікалз С.п.А., Італія</w:t>
            </w:r>
          </w:p>
          <w:p w:rsidR="005C7416" w:rsidRPr="00E025C2" w:rsidRDefault="005C7416" w:rsidP="00872F23">
            <w:pPr>
              <w:autoSpaceDE w:val="0"/>
              <w:autoSpaceDN w:val="0"/>
              <w:adjustRightInd w:val="0"/>
              <w:jc w:val="center"/>
              <w:rPr>
                <w:rFonts w:ascii="Arial" w:hAnsi="Arial" w:cs="Arial"/>
                <w:bCs/>
                <w:sz w:val="16"/>
                <w:szCs w:val="16"/>
              </w:rPr>
            </w:pPr>
            <w:r w:rsidRPr="00E025C2">
              <w:rPr>
                <w:rFonts w:ascii="Arial" w:hAnsi="Arial" w:cs="Arial"/>
                <w:bCs/>
                <w:color w:val="000000"/>
                <w:sz w:val="16"/>
                <w:szCs w:val="16"/>
              </w:rPr>
              <w:t>Валдефарм</w:t>
            </w:r>
            <w:r w:rsidRPr="00F33EDB">
              <w:rPr>
                <w:rFonts w:ascii="Arial" w:hAnsi="Arial" w:cs="Arial"/>
                <w:bCs/>
                <w:sz w:val="16"/>
                <w:szCs w:val="16"/>
              </w:rPr>
              <w:t xml:space="preserve">, </w:t>
            </w:r>
            <w:r w:rsidRPr="00E025C2">
              <w:rPr>
                <w:rFonts w:ascii="Arial" w:hAnsi="Arial" w:cs="Arial"/>
                <w:bCs/>
                <w:color w:val="000000"/>
                <w:sz w:val="16"/>
                <w:szCs w:val="16"/>
              </w:rPr>
              <w:t>Франція</w:t>
            </w:r>
          </w:p>
          <w:p w:rsidR="005C7416" w:rsidRPr="00E025C2" w:rsidRDefault="005C7416" w:rsidP="00872F23">
            <w:pPr>
              <w:autoSpaceDE w:val="0"/>
              <w:autoSpaceDN w:val="0"/>
              <w:adjustRightInd w:val="0"/>
              <w:jc w:val="center"/>
              <w:rPr>
                <w:rFonts w:ascii="Arial" w:hAnsi="Arial" w:cs="Arial"/>
                <w:bCs/>
                <w:sz w:val="16"/>
                <w:szCs w:val="16"/>
              </w:rPr>
            </w:pPr>
            <w:r w:rsidRPr="00E025C2">
              <w:rPr>
                <w:rFonts w:ascii="Arial" w:hAnsi="Arial" w:cs="Arial"/>
                <w:bCs/>
                <w:color w:val="000000"/>
                <w:sz w:val="16"/>
                <w:szCs w:val="16"/>
              </w:rPr>
              <w:t>Вторинне пакування, випробування контролю якості:</w:t>
            </w:r>
          </w:p>
          <w:p w:rsidR="005C7416" w:rsidRPr="00E025C2" w:rsidRDefault="005C7416" w:rsidP="00872F23">
            <w:pPr>
              <w:autoSpaceDE w:val="0"/>
              <w:autoSpaceDN w:val="0"/>
              <w:adjustRightInd w:val="0"/>
              <w:jc w:val="center"/>
              <w:rPr>
                <w:rFonts w:ascii="Arial" w:hAnsi="Arial" w:cs="Arial"/>
                <w:bCs/>
                <w:sz w:val="16"/>
                <w:szCs w:val="16"/>
              </w:rPr>
            </w:pPr>
            <w:r w:rsidRPr="00E025C2">
              <w:rPr>
                <w:rFonts w:ascii="Arial" w:hAnsi="Arial" w:cs="Arial"/>
                <w:bCs/>
                <w:color w:val="000000"/>
                <w:sz w:val="16"/>
                <w:szCs w:val="16"/>
              </w:rPr>
              <w:t>Ф.Хоффманн-Ля Рош Лтд, Швейцарія</w:t>
            </w:r>
          </w:p>
          <w:p w:rsidR="005C7416" w:rsidRPr="00E025C2" w:rsidRDefault="005C7416" w:rsidP="00872F23">
            <w:pPr>
              <w:autoSpaceDE w:val="0"/>
              <w:autoSpaceDN w:val="0"/>
              <w:adjustRightInd w:val="0"/>
              <w:jc w:val="center"/>
              <w:rPr>
                <w:rFonts w:ascii="Arial" w:hAnsi="Arial" w:cs="Arial"/>
                <w:bCs/>
                <w:sz w:val="16"/>
                <w:szCs w:val="16"/>
              </w:rPr>
            </w:pPr>
            <w:r w:rsidRPr="00E025C2">
              <w:rPr>
                <w:rFonts w:ascii="Arial" w:hAnsi="Arial" w:cs="Arial"/>
                <w:bCs/>
                <w:color w:val="000000"/>
                <w:sz w:val="16"/>
                <w:szCs w:val="16"/>
              </w:rPr>
              <w:t>Вторинне пакування:</w:t>
            </w:r>
          </w:p>
          <w:p w:rsidR="005C7416" w:rsidRPr="00E025C2" w:rsidRDefault="005C7416" w:rsidP="00872F23">
            <w:pPr>
              <w:autoSpaceDE w:val="0"/>
              <w:autoSpaceDN w:val="0"/>
              <w:adjustRightInd w:val="0"/>
              <w:jc w:val="center"/>
              <w:rPr>
                <w:rFonts w:ascii="Arial" w:hAnsi="Arial" w:cs="Arial"/>
                <w:bCs/>
                <w:sz w:val="16"/>
                <w:szCs w:val="16"/>
              </w:rPr>
            </w:pPr>
            <w:r w:rsidRPr="00E025C2">
              <w:rPr>
                <w:rFonts w:ascii="Arial" w:hAnsi="Arial" w:cs="Arial"/>
                <w:bCs/>
                <w:color w:val="000000"/>
                <w:sz w:val="16"/>
                <w:szCs w:val="16"/>
              </w:rPr>
              <w:t>Престідж Промоушен Феркауфсфьордерунг та Вербесервісе ГмбХ, Німеччина</w:t>
            </w:r>
          </w:p>
          <w:p w:rsidR="005C7416" w:rsidRPr="00E025C2" w:rsidRDefault="005C7416" w:rsidP="00872F23">
            <w:pPr>
              <w:autoSpaceDE w:val="0"/>
              <w:autoSpaceDN w:val="0"/>
              <w:adjustRightInd w:val="0"/>
              <w:jc w:val="center"/>
              <w:rPr>
                <w:rFonts w:ascii="Arial" w:hAnsi="Arial" w:cs="Arial"/>
                <w:bCs/>
                <w:sz w:val="16"/>
                <w:szCs w:val="16"/>
              </w:rPr>
            </w:pPr>
            <w:r w:rsidRPr="00E025C2">
              <w:rPr>
                <w:rFonts w:ascii="Arial" w:hAnsi="Arial" w:cs="Arial"/>
                <w:bCs/>
                <w:color w:val="000000"/>
                <w:sz w:val="16"/>
                <w:szCs w:val="16"/>
              </w:rPr>
              <w:t>Випуск серії:</w:t>
            </w:r>
          </w:p>
          <w:p w:rsidR="005C7416" w:rsidRPr="00E025C2" w:rsidRDefault="005C7416" w:rsidP="00872F23">
            <w:pPr>
              <w:autoSpaceDE w:val="0"/>
              <w:autoSpaceDN w:val="0"/>
              <w:adjustRightInd w:val="0"/>
              <w:jc w:val="center"/>
              <w:rPr>
                <w:rFonts w:ascii="Arial" w:hAnsi="Arial" w:cs="Arial"/>
                <w:bCs/>
                <w:sz w:val="16"/>
                <w:szCs w:val="16"/>
              </w:rPr>
            </w:pPr>
            <w:r w:rsidRPr="00E025C2">
              <w:rPr>
                <w:rFonts w:ascii="Arial" w:hAnsi="Arial" w:cs="Arial"/>
                <w:bCs/>
                <w:color w:val="000000"/>
                <w:sz w:val="16"/>
                <w:szCs w:val="16"/>
              </w:rPr>
              <w:t>ЧЕПЛАФАРМ Арцнайміттель ГмбХ, Німеччина</w:t>
            </w:r>
          </w:p>
          <w:p w:rsidR="005C7416" w:rsidRPr="00E025C2" w:rsidRDefault="005C7416" w:rsidP="00872F23">
            <w:pPr>
              <w:autoSpaceDE w:val="0"/>
              <w:autoSpaceDN w:val="0"/>
              <w:adjustRightInd w:val="0"/>
              <w:jc w:val="center"/>
              <w:rPr>
                <w:rFonts w:ascii="Arial" w:hAnsi="Arial" w:cs="Arial"/>
                <w:bCs/>
                <w:sz w:val="16"/>
                <w:szCs w:val="16"/>
              </w:rPr>
            </w:pPr>
            <w:r w:rsidRPr="00E025C2">
              <w:rPr>
                <w:rFonts w:ascii="Arial" w:hAnsi="Arial" w:cs="Arial"/>
                <w:bCs/>
                <w:color w:val="000000"/>
                <w:sz w:val="16"/>
                <w:szCs w:val="16"/>
              </w:rPr>
              <w:t>Престідж Промоушен Феркауфсфьордерунг та Вербесервісе ГмбХ, Німеччина</w:t>
            </w:r>
          </w:p>
          <w:p w:rsidR="005C7416" w:rsidRPr="00F33EDB" w:rsidRDefault="005C7416" w:rsidP="00872F23">
            <w:pPr>
              <w:pStyle w:val="110"/>
              <w:tabs>
                <w:tab w:val="left" w:pos="12600"/>
              </w:tabs>
              <w:jc w:val="center"/>
              <w:rPr>
                <w:rFonts w:ascii="Arial" w:hAnsi="Arial" w:cs="Arial"/>
                <w:color w:val="000000"/>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Італія/</w:t>
            </w:r>
          </w:p>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Франція/</w:t>
            </w:r>
          </w:p>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Швейцарія/</w:t>
            </w:r>
          </w:p>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ЧЕПЛАФАРМ Арцнайміттель ГмбХ, відповідального за випуск серії. Діюча редакція: </w:t>
            </w:r>
            <w:r w:rsidRPr="00F33EDB">
              <w:rPr>
                <w:rFonts w:ascii="Arial" w:hAnsi="Arial" w:cs="Arial"/>
                <w:color w:val="000000"/>
                <w:sz w:val="16"/>
                <w:szCs w:val="16"/>
              </w:rPr>
              <w:br/>
              <w:t xml:space="preserve">ЧЕПЛАФАРМ Арцнайміттель ГмбХ / CHEPLAPHARM Arzneimittel GmbH </w:t>
            </w:r>
            <w:r w:rsidRPr="00F33EDB">
              <w:rPr>
                <w:rFonts w:ascii="Arial" w:hAnsi="Arial" w:cs="Arial"/>
                <w:color w:val="000000"/>
                <w:sz w:val="16"/>
                <w:szCs w:val="16"/>
              </w:rPr>
              <w:br/>
              <w:t xml:space="preserve">Цігельхоф 23-24, Грайфсвальд, Мекленбург-Форпоммерн, 17489, Німеччина / Ziegelhof 23-24, Greifswald, Mecklenburg-Vorpommern, 17489, Germany </w:t>
            </w:r>
            <w:r w:rsidRPr="00F33EDB">
              <w:rPr>
                <w:rFonts w:ascii="Arial" w:hAnsi="Arial" w:cs="Arial"/>
                <w:color w:val="000000"/>
                <w:sz w:val="16"/>
                <w:szCs w:val="16"/>
              </w:rPr>
              <w:br/>
              <w:t xml:space="preserve">Пропонована редакція: </w:t>
            </w:r>
            <w:r w:rsidRPr="00F33EDB">
              <w:rPr>
                <w:rFonts w:ascii="Arial" w:hAnsi="Arial" w:cs="Arial"/>
                <w:color w:val="000000"/>
                <w:sz w:val="16"/>
                <w:szCs w:val="16"/>
              </w:rPr>
              <w:br/>
              <w:t xml:space="preserve">ЧЕПЛАФАРМ Арцнайміттель ГмбХ / CHEPLAPHARM Arzneimittel GmbH </w:t>
            </w:r>
            <w:r w:rsidRPr="00F33EDB">
              <w:rPr>
                <w:rFonts w:ascii="Arial" w:hAnsi="Arial" w:cs="Arial"/>
                <w:color w:val="000000"/>
                <w:sz w:val="16"/>
                <w:szCs w:val="16"/>
              </w:rPr>
              <w:br/>
              <w:t xml:space="preserve">Цігельхоф 23-24, 17489 Грайфсвальд, Німеччина / Ziegelhof 23-24, 17489 Greifswald, Germany </w:t>
            </w:r>
            <w:r w:rsidRPr="00F33EDB">
              <w:rPr>
                <w:rFonts w:ascii="Arial" w:hAnsi="Arial" w:cs="Arial"/>
                <w:color w:val="000000"/>
                <w:sz w:val="16"/>
                <w:szCs w:val="16"/>
              </w:rPr>
              <w:br/>
              <w:t xml:space="preserve">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UA/10598/01/01</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ЦИСТАФОЦИН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fosfomycin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фосфоміцин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J01XX01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гранули для орального розчину по 3 г; по 8 г препарату (3 г діючої речовини) у саше; по 1 або 2 саше у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Товариство з обмеженою відповідальністю "ІННОЦЕВТИКА"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ПРАТ "ХІМФАРМЗАВОД "ЧЕРВОНА ЗІРКА"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ГЛЗ, без зміни місця виробництва. Зміни внесено в інструкцію для медичного застосування лікарського засобу у розділ "Виробник" з відповідними змінами в тексті маркування упаковок. Введення змін протягом 6 місяців після затвердження</w:t>
            </w:r>
            <w:r w:rsidRPr="00F33EDB">
              <w:rPr>
                <w:rFonts w:ascii="Arial" w:hAnsi="Arial" w:cs="Arial"/>
                <w:color w:val="000000"/>
                <w:sz w:val="16"/>
                <w:szCs w:val="16"/>
              </w:rPr>
              <w:br/>
              <w:t xml:space="preserve">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 3. Введення змін протягом 6-ти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UA/20707/01/01</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ЮНІПАК®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iohexol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йогексол</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V08AB02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розчин для ін'єкцій, 350 мг/мл по 20 мл в ампулі; по 5 ампул на лотку; по 1 лотку в картонній коробці; по 50 мл, або по 100 мл, або по 200 мл у флаконі; по 1 флакону в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"Юнік Фармасьютикал Лабораторіз" (відділення фірми "Дж. Б. Кемікалз енд Фармасьютикалз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"Юнік Фармасьютикал Лабораторіз" (відділення фірми "Дж. Б. Кемікалз енд Фармасьютикалз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зменшення розміру серії до 200 л для наповнення ампул по 20 мл - Затверджено: Розмір серії -500 л, 700 л, 1500 л для упаковки: по 20 мл в ампулі; по 5 ампул на лотку; по 1 лотку в картонній коробці; in bulk: по 20 мл в ампулі; по 500 ампул в картонній коробці. Запропоновано: Розмір серії - 200 л для упаковки: по 20 мл в ампулі; по 5 ампул на лотку; по 1 лотку в картонній коробці; in bulk: по 20 мл в ампулі; по 500 ампул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UA/9838/01/02</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ЮНІПАК®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iohexol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йогексол</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розчин для ін'єкцій, 350 мг/мл; in bulk: по 20 мл в ампулі; по 500 ампул в картонній коробці; in bulk: по 50 мл у флаконі; по 100 флаконів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"Юнік Фармасьютикал Лабораторіз" (відділення фірми "Дж. Б. Кемікалз енд Фармасьютикалз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"Юнік Фармасьютикал Лабораторіз" (відділення фірми "Дж. Б. Кемікалз енд Фармасьютикалз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зменшення розміру серії до 200 л для наповнення ампул по 20 мл - Затверджено: Розмір серії -500 л, 700 л, 1500 л для упаковки: по 20 мл в ампулі; по 5 ампул на лотку; по 1 лотку в картонній коробці; in bulk: по 20 мл в ампулі; по 500 ампул в картонній коробці. Запропоновано: Розмір серії - 200 л для упаковки: по 20 мл в ампулі; по 5 ампул на лотку; по 1 лотку в картонній коробці; in bulk: по 20 мл в ампулі; по 500 ампул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UA/9839/01/02</w:t>
            </w:r>
          </w:p>
        </w:tc>
      </w:tr>
      <w:tr w:rsidR="00B27950" w:rsidRPr="00F33EDB" w:rsidTr="00B2795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5C7416">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7416" w:rsidRPr="00F33EDB" w:rsidRDefault="005C7416" w:rsidP="00872F23">
            <w:pPr>
              <w:pStyle w:val="110"/>
              <w:tabs>
                <w:tab w:val="left" w:pos="12600"/>
              </w:tabs>
              <w:rPr>
                <w:rFonts w:ascii="Arial" w:hAnsi="Arial" w:cs="Arial"/>
                <w:b/>
                <w:i/>
                <w:color w:val="000000"/>
                <w:sz w:val="16"/>
                <w:szCs w:val="16"/>
              </w:rPr>
            </w:pPr>
            <w:r w:rsidRPr="00F33EDB">
              <w:rPr>
                <w:rFonts w:ascii="Arial" w:hAnsi="Arial" w:cs="Arial"/>
                <w:b/>
                <w:sz w:val="16"/>
                <w:szCs w:val="16"/>
              </w:rPr>
              <w:t>ЮФОЛ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morphine sulfate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морфіну сульфат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N02AA01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rPr>
                <w:rFonts w:ascii="Arial" w:hAnsi="Arial" w:cs="Arial"/>
                <w:color w:val="000000"/>
                <w:sz w:val="16"/>
                <w:szCs w:val="16"/>
              </w:rPr>
            </w:pPr>
            <w:r w:rsidRPr="00F33EDB">
              <w:rPr>
                <w:rFonts w:ascii="Arial" w:hAnsi="Arial" w:cs="Arial"/>
                <w:color w:val="000000"/>
                <w:sz w:val="16"/>
                <w:szCs w:val="16"/>
              </w:rPr>
              <w:t>розчин для ін'єкцій, 10 мг/мл по 1 мл в ампулі скляній, по 5 ампул в чарунковій упаковці, по 2 чарункові упаковки в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ТОВ "Юрія-Фарм"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МАКАРТІС ЛАБОРАТОРІЗ ЛІМІТЕД Т\А МАРТІНДАЛ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Велика Британія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color w:val="000000"/>
                <w:sz w:val="16"/>
                <w:szCs w:val="16"/>
              </w:rPr>
            </w:pPr>
            <w:r w:rsidRPr="00F33ED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6) та вторинної (п. 17) упаковки лікарського засобу.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C7416" w:rsidRPr="00F33EDB" w:rsidRDefault="005C7416" w:rsidP="00872F23">
            <w:pPr>
              <w:pStyle w:val="110"/>
              <w:tabs>
                <w:tab w:val="left" w:pos="12600"/>
              </w:tabs>
              <w:jc w:val="center"/>
              <w:rPr>
                <w:rFonts w:ascii="Arial" w:hAnsi="Arial" w:cs="Arial"/>
                <w:sz w:val="16"/>
                <w:szCs w:val="16"/>
              </w:rPr>
            </w:pPr>
            <w:r w:rsidRPr="00F33EDB">
              <w:rPr>
                <w:rFonts w:ascii="Arial" w:hAnsi="Arial" w:cs="Arial"/>
                <w:sz w:val="16"/>
                <w:szCs w:val="16"/>
              </w:rPr>
              <w:t>UA/21040/01/01</w:t>
            </w:r>
          </w:p>
        </w:tc>
      </w:tr>
    </w:tbl>
    <w:p w:rsidR="005C7416" w:rsidRDefault="005C7416" w:rsidP="005C7416">
      <w:pPr>
        <w:rPr>
          <w:rFonts w:ascii="Arial" w:hAnsi="Arial" w:cs="Arial"/>
          <w:sz w:val="16"/>
          <w:szCs w:val="16"/>
        </w:rPr>
      </w:pPr>
    </w:p>
    <w:p w:rsidR="005C7416" w:rsidRPr="00F33EDB" w:rsidRDefault="005C7416" w:rsidP="005C7416">
      <w:pPr>
        <w:rPr>
          <w:rFonts w:ascii="Arial" w:hAnsi="Arial" w:cs="Arial"/>
          <w:sz w:val="16"/>
          <w:szCs w:val="16"/>
        </w:rPr>
      </w:pPr>
      <w:r w:rsidRPr="00F33EDB">
        <w:rPr>
          <w:rFonts w:ascii="Arial" w:hAnsi="Arial" w:cs="Arial"/>
          <w:sz w:val="16"/>
          <w:szCs w:val="16"/>
        </w:rPr>
        <w:t xml:space="preserve">* </w:t>
      </w:r>
      <w:r w:rsidRPr="00F33EDB">
        <w:rPr>
          <w:rFonts w:ascii="Arial" w:hAnsi="Arial" w:cs="Arial"/>
          <w:i/>
          <w:sz w:val="16"/>
          <w:szCs w:val="16"/>
        </w:rPr>
        <w:t>відповідно до інформації офіційного сайту Центру ВООЗ по співпраці в методології статистичних досліджень (</w:t>
      </w:r>
      <w:hyperlink r:id="rId21" w:history="1">
        <w:r w:rsidRPr="00F33EDB">
          <w:rPr>
            <w:rStyle w:val="a6"/>
            <w:i/>
            <w:color w:val="auto"/>
            <w:sz w:val="16"/>
            <w:szCs w:val="16"/>
          </w:rPr>
          <w:t>https://www.whocc.no/atc_ddd_index/</w:t>
        </w:r>
      </w:hyperlink>
      <w:r w:rsidRPr="00F33EDB">
        <w:rPr>
          <w:rStyle w:val="a6"/>
          <w:i/>
          <w:color w:val="auto"/>
          <w:sz w:val="16"/>
          <w:szCs w:val="16"/>
        </w:rPr>
        <w:t>)</w:t>
      </w:r>
    </w:p>
    <w:p w:rsidR="005C7416" w:rsidRPr="00F33EDB" w:rsidRDefault="005C7416" w:rsidP="005C7416">
      <w:pPr>
        <w:ind w:right="20"/>
        <w:rPr>
          <w:rFonts w:ascii="Arial" w:hAnsi="Arial" w:cs="Arial"/>
          <w:i/>
          <w:sz w:val="16"/>
          <w:szCs w:val="16"/>
        </w:rPr>
      </w:pPr>
      <w:r w:rsidRPr="00F33EDB">
        <w:rPr>
          <w:rFonts w:ascii="Arial" w:hAnsi="Arial" w:cs="Arial"/>
          <w:i/>
          <w:sz w:val="16"/>
          <w:szCs w:val="16"/>
        </w:rPr>
        <w:t>**у разі внесення змін до інструкції про медичне застосування</w:t>
      </w:r>
    </w:p>
    <w:p w:rsidR="005C7416" w:rsidRPr="00F33EDB" w:rsidRDefault="005C7416" w:rsidP="005C7416">
      <w:pPr>
        <w:ind w:right="20"/>
        <w:rPr>
          <w:rFonts w:ascii="Arial" w:hAnsi="Arial" w:cs="Arial"/>
          <w:b/>
          <w:i/>
          <w:sz w:val="16"/>
          <w:szCs w:val="16"/>
        </w:rPr>
      </w:pPr>
    </w:p>
    <w:p w:rsidR="005C7416" w:rsidRDefault="005C7416" w:rsidP="005C7416">
      <w:pPr>
        <w:ind w:right="20"/>
        <w:rPr>
          <w:rStyle w:val="cs7864ebcf1"/>
          <w:color w:val="auto"/>
          <w:sz w:val="28"/>
          <w:szCs w:val="28"/>
        </w:rPr>
      </w:pPr>
      <w:r>
        <w:rPr>
          <w:rStyle w:val="cs7864ebcf1"/>
          <w:color w:val="auto"/>
          <w:sz w:val="28"/>
          <w:szCs w:val="28"/>
        </w:rPr>
        <w:t>В.о. начальника</w:t>
      </w:r>
    </w:p>
    <w:p w:rsidR="005C7416" w:rsidRPr="00F33EDB" w:rsidRDefault="005C7416" w:rsidP="005C7416">
      <w:pPr>
        <w:ind w:right="20"/>
        <w:rPr>
          <w:rStyle w:val="cs7864ebcf1"/>
          <w:color w:val="auto"/>
          <w:sz w:val="16"/>
          <w:szCs w:val="16"/>
        </w:rPr>
      </w:pPr>
      <w:r>
        <w:rPr>
          <w:rStyle w:val="cs7864ebcf1"/>
          <w:color w:val="auto"/>
          <w:sz w:val="28"/>
          <w:szCs w:val="28"/>
        </w:rPr>
        <w:t>Фармацевтичного управління                                                                                                      Олександр ГРІЦЕНКО</w:t>
      </w:r>
    </w:p>
    <w:p w:rsidR="000D32CE" w:rsidRPr="00A32F8D" w:rsidRDefault="00BA0BCD" w:rsidP="000D32CE">
      <w:pPr>
        <w:rPr>
          <w:b/>
          <w:sz w:val="28"/>
          <w:szCs w:val="28"/>
          <w:lang w:val="uk-UA"/>
        </w:rPr>
      </w:pPr>
      <w:r w:rsidRPr="00A32F8D">
        <w:rPr>
          <w:b/>
          <w:sz w:val="28"/>
          <w:szCs w:val="28"/>
          <w:lang w:val="uk-UA"/>
        </w:rPr>
        <w:t xml:space="preserve">                                     </w:t>
      </w:r>
      <w:r w:rsidR="00E36438" w:rsidRPr="00A32F8D">
        <w:rPr>
          <w:b/>
          <w:sz w:val="28"/>
          <w:szCs w:val="28"/>
          <w:lang w:val="uk-UA"/>
        </w:rPr>
        <w:t xml:space="preserve">                                                  </w:t>
      </w:r>
      <w:r w:rsidRPr="00A32F8D">
        <w:rPr>
          <w:b/>
          <w:sz w:val="28"/>
          <w:szCs w:val="28"/>
          <w:lang w:val="uk-UA"/>
        </w:rPr>
        <w:t xml:space="preserve">  </w:t>
      </w:r>
    </w:p>
    <w:p w:rsidR="00D74462" w:rsidRPr="00A32F8D" w:rsidRDefault="00E36438" w:rsidP="006D0A8F">
      <w:pPr>
        <w:rPr>
          <w:b/>
          <w:sz w:val="28"/>
          <w:szCs w:val="28"/>
          <w:lang w:val="uk-UA"/>
        </w:rPr>
      </w:pPr>
      <w:r w:rsidRPr="00A32F8D">
        <w:rPr>
          <w:b/>
          <w:sz w:val="28"/>
          <w:szCs w:val="28"/>
          <w:lang w:val="uk-UA"/>
        </w:rPr>
        <w:t xml:space="preserve">  </w:t>
      </w:r>
    </w:p>
    <w:p w:rsidR="00BC4106" w:rsidRPr="00A32F8D" w:rsidRDefault="00BC4106" w:rsidP="00BC4106">
      <w:pPr>
        <w:pStyle w:val="31"/>
        <w:spacing w:after="0"/>
        <w:ind w:left="0"/>
        <w:rPr>
          <w:b/>
          <w:sz w:val="28"/>
          <w:szCs w:val="28"/>
          <w:lang w:val="uk-UA"/>
        </w:rPr>
      </w:pPr>
    </w:p>
    <w:p w:rsidR="007F3466" w:rsidRPr="00A32F8D" w:rsidRDefault="00E36438" w:rsidP="00FC73F7">
      <w:pPr>
        <w:pStyle w:val="31"/>
        <w:spacing w:after="0"/>
        <w:ind w:left="0"/>
        <w:rPr>
          <w:b/>
          <w:sz w:val="28"/>
          <w:szCs w:val="28"/>
          <w:lang w:val="uk-UA"/>
        </w:rPr>
      </w:pPr>
      <w:r w:rsidRPr="00A32F8D">
        <w:rPr>
          <w:b/>
          <w:sz w:val="28"/>
          <w:szCs w:val="28"/>
          <w:lang w:val="uk-UA"/>
        </w:rPr>
        <w:t xml:space="preserve">     </w:t>
      </w:r>
    </w:p>
    <w:sectPr w:rsidR="007F3466" w:rsidRPr="00A32F8D" w:rsidSect="00A32F8D">
      <w:pgSz w:w="16838" w:h="11906" w:orient="landscape"/>
      <w:pgMar w:top="1701" w:right="899"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F23" w:rsidRDefault="00872F23" w:rsidP="00B217C6">
      <w:r>
        <w:separator/>
      </w:r>
    </w:p>
  </w:endnote>
  <w:endnote w:type="continuationSeparator" w:id="0">
    <w:p w:rsidR="00872F23" w:rsidRDefault="00872F23"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4"/>
      <w:framePr w:wrap="around" w:vAnchor="text" w:hAnchor="margin" w:xAlign="center" w:y="1"/>
      <w:rPr>
        <w:rStyle w:val="a5"/>
      </w:rPr>
    </w:pPr>
    <w:r>
      <w:rPr>
        <w:rStyle w:val="a5"/>
      </w:rPr>
      <w:fldChar w:fldCharType="begin"/>
    </w:r>
    <w:r w:rsidR="006E7076">
      <w:rPr>
        <w:rStyle w:val="a5"/>
      </w:rPr>
      <w:instrText xml:space="preserve">PAGE  </w:instrText>
    </w:r>
    <w:r>
      <w:rPr>
        <w:rStyle w:val="a5"/>
      </w:rPr>
      <w:fldChar w:fldCharType="separate"/>
    </w:r>
    <w:r w:rsidR="006E7076">
      <w:rPr>
        <w:rStyle w:val="a5"/>
        <w:noProof/>
      </w:rPr>
      <w:t>2</w:t>
    </w:r>
    <w:r>
      <w:rPr>
        <w:rStyle w:val="a5"/>
      </w:rPr>
      <w:fldChar w:fldCharType="end"/>
    </w:r>
  </w:p>
  <w:p w:rsidR="006E7076" w:rsidRDefault="006E7076">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4"/>
      <w:rPr>
        <w:lang w:val="uk-UA"/>
      </w:rPr>
    </w:pPr>
  </w:p>
  <w:p w:rsidR="006E7076" w:rsidRPr="007F3466" w:rsidRDefault="006E7076">
    <w:pPr>
      <w:pStyle w:val="a4"/>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F23" w:rsidRDefault="00872F23" w:rsidP="00B217C6">
      <w:r>
        <w:separator/>
      </w:r>
    </w:p>
  </w:footnote>
  <w:footnote w:type="continuationSeparator" w:id="0">
    <w:p w:rsidR="00872F23" w:rsidRDefault="00872F23"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5"/>
      </w:rPr>
    </w:pPr>
    <w:r>
      <w:rPr>
        <w:rStyle w:val="a5"/>
      </w:rPr>
      <w:fldChar w:fldCharType="begin"/>
    </w:r>
    <w:r w:rsidR="006E7076">
      <w:rPr>
        <w:rStyle w:val="a5"/>
      </w:rPr>
      <w:instrText xml:space="preserve">PAGE  </w:instrText>
    </w:r>
    <w:r>
      <w:rPr>
        <w:rStyle w:val="a5"/>
      </w:rPr>
      <w:fldChar w:fldCharType="separate"/>
    </w:r>
    <w:r w:rsidR="006E7076">
      <w:rPr>
        <w:rStyle w:val="a5"/>
        <w:noProof/>
      </w:rPr>
      <w:t>2</w:t>
    </w:r>
    <w:r>
      <w:rPr>
        <w:rStyle w:val="a5"/>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5"/>
      </w:rPr>
    </w:pPr>
    <w:r>
      <w:rPr>
        <w:rStyle w:val="a5"/>
      </w:rPr>
      <w:fldChar w:fldCharType="begin"/>
    </w:r>
    <w:r w:rsidR="006E7076">
      <w:rPr>
        <w:rStyle w:val="a5"/>
      </w:rPr>
      <w:instrText xml:space="preserve">PAGE  </w:instrText>
    </w:r>
    <w:r>
      <w:rPr>
        <w:rStyle w:val="a5"/>
      </w:rPr>
      <w:fldChar w:fldCharType="separate"/>
    </w:r>
    <w:r w:rsidR="00320AEA">
      <w:rPr>
        <w:rStyle w:val="a5"/>
        <w:noProof/>
      </w:rPr>
      <w:t>4</w:t>
    </w:r>
    <w:r>
      <w:rPr>
        <w:rStyle w:val="a5"/>
      </w:rPr>
      <w:fldChar w:fldCharType="end"/>
    </w:r>
  </w:p>
  <w:p w:rsidR="006E7076" w:rsidRDefault="006E707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2"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5" w15:restartNumberingAfterBreak="0">
    <w:nsid w:val="6763071E"/>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16A8"/>
    <w:rsid w:val="0000203E"/>
    <w:rsid w:val="0000412E"/>
    <w:rsid w:val="0000427C"/>
    <w:rsid w:val="000043EF"/>
    <w:rsid w:val="00004E7A"/>
    <w:rsid w:val="000064E3"/>
    <w:rsid w:val="00010FAC"/>
    <w:rsid w:val="00011E17"/>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418D4"/>
    <w:rsid w:val="00041C63"/>
    <w:rsid w:val="00042FC2"/>
    <w:rsid w:val="000434F3"/>
    <w:rsid w:val="00044369"/>
    <w:rsid w:val="0004787A"/>
    <w:rsid w:val="00051171"/>
    <w:rsid w:val="000512B7"/>
    <w:rsid w:val="00051C9D"/>
    <w:rsid w:val="00054C00"/>
    <w:rsid w:val="000568BB"/>
    <w:rsid w:val="00057542"/>
    <w:rsid w:val="00057A97"/>
    <w:rsid w:val="00057F3F"/>
    <w:rsid w:val="00061635"/>
    <w:rsid w:val="000633A9"/>
    <w:rsid w:val="0006598E"/>
    <w:rsid w:val="000674A9"/>
    <w:rsid w:val="00071EBE"/>
    <w:rsid w:val="0007456D"/>
    <w:rsid w:val="0007519F"/>
    <w:rsid w:val="000840CC"/>
    <w:rsid w:val="000843E5"/>
    <w:rsid w:val="00087102"/>
    <w:rsid w:val="00087BA5"/>
    <w:rsid w:val="00087C1F"/>
    <w:rsid w:val="000904D3"/>
    <w:rsid w:val="00091DD7"/>
    <w:rsid w:val="0009260D"/>
    <w:rsid w:val="00093A91"/>
    <w:rsid w:val="000A1CDA"/>
    <w:rsid w:val="000A238C"/>
    <w:rsid w:val="000A4A8C"/>
    <w:rsid w:val="000A6A5A"/>
    <w:rsid w:val="000A6C39"/>
    <w:rsid w:val="000B102B"/>
    <w:rsid w:val="000B2C70"/>
    <w:rsid w:val="000B2D3B"/>
    <w:rsid w:val="000B2F0A"/>
    <w:rsid w:val="000B3739"/>
    <w:rsid w:val="000B4103"/>
    <w:rsid w:val="000B492C"/>
    <w:rsid w:val="000B4DBC"/>
    <w:rsid w:val="000B5FDB"/>
    <w:rsid w:val="000B696D"/>
    <w:rsid w:val="000C18CA"/>
    <w:rsid w:val="000C1B57"/>
    <w:rsid w:val="000C7267"/>
    <w:rsid w:val="000D0363"/>
    <w:rsid w:val="000D1456"/>
    <w:rsid w:val="000D32CE"/>
    <w:rsid w:val="000D3A0C"/>
    <w:rsid w:val="000D4217"/>
    <w:rsid w:val="000D7CEC"/>
    <w:rsid w:val="000E023C"/>
    <w:rsid w:val="000E5609"/>
    <w:rsid w:val="000E65F4"/>
    <w:rsid w:val="000F3B3A"/>
    <w:rsid w:val="001025AD"/>
    <w:rsid w:val="001047DF"/>
    <w:rsid w:val="0011081E"/>
    <w:rsid w:val="001112D7"/>
    <w:rsid w:val="00111424"/>
    <w:rsid w:val="001120FF"/>
    <w:rsid w:val="001133FD"/>
    <w:rsid w:val="001177B5"/>
    <w:rsid w:val="00120438"/>
    <w:rsid w:val="00121807"/>
    <w:rsid w:val="001244D5"/>
    <w:rsid w:val="00126378"/>
    <w:rsid w:val="001263C3"/>
    <w:rsid w:val="00126472"/>
    <w:rsid w:val="00127FFC"/>
    <w:rsid w:val="00130FC6"/>
    <w:rsid w:val="0013129D"/>
    <w:rsid w:val="001328BB"/>
    <w:rsid w:val="00132F63"/>
    <w:rsid w:val="00134EFA"/>
    <w:rsid w:val="0013571C"/>
    <w:rsid w:val="0014077B"/>
    <w:rsid w:val="00141228"/>
    <w:rsid w:val="00141BF6"/>
    <w:rsid w:val="001426B5"/>
    <w:rsid w:val="00143055"/>
    <w:rsid w:val="00144F5C"/>
    <w:rsid w:val="00145555"/>
    <w:rsid w:val="00146785"/>
    <w:rsid w:val="0015050B"/>
    <w:rsid w:val="00150A57"/>
    <w:rsid w:val="00152053"/>
    <w:rsid w:val="00156191"/>
    <w:rsid w:val="00156AD7"/>
    <w:rsid w:val="00156C72"/>
    <w:rsid w:val="00161111"/>
    <w:rsid w:val="00162C24"/>
    <w:rsid w:val="00163210"/>
    <w:rsid w:val="00163AB8"/>
    <w:rsid w:val="00163DE2"/>
    <w:rsid w:val="0016518D"/>
    <w:rsid w:val="00172039"/>
    <w:rsid w:val="00173968"/>
    <w:rsid w:val="0017425A"/>
    <w:rsid w:val="00174C59"/>
    <w:rsid w:val="0018152B"/>
    <w:rsid w:val="001825E7"/>
    <w:rsid w:val="00183AB6"/>
    <w:rsid w:val="0018449E"/>
    <w:rsid w:val="00192786"/>
    <w:rsid w:val="00196818"/>
    <w:rsid w:val="00197511"/>
    <w:rsid w:val="001A2F32"/>
    <w:rsid w:val="001A488A"/>
    <w:rsid w:val="001A4A80"/>
    <w:rsid w:val="001A5D99"/>
    <w:rsid w:val="001A70FE"/>
    <w:rsid w:val="001A7BE4"/>
    <w:rsid w:val="001B297D"/>
    <w:rsid w:val="001B6FEE"/>
    <w:rsid w:val="001B73F1"/>
    <w:rsid w:val="001C04E7"/>
    <w:rsid w:val="001C15B1"/>
    <w:rsid w:val="001C1DFE"/>
    <w:rsid w:val="001C3321"/>
    <w:rsid w:val="001C6663"/>
    <w:rsid w:val="001C6B38"/>
    <w:rsid w:val="001D0CD3"/>
    <w:rsid w:val="001D388B"/>
    <w:rsid w:val="001D3C5D"/>
    <w:rsid w:val="001D546A"/>
    <w:rsid w:val="001E316F"/>
    <w:rsid w:val="001E3218"/>
    <w:rsid w:val="001E411B"/>
    <w:rsid w:val="001E6D70"/>
    <w:rsid w:val="001E7A82"/>
    <w:rsid w:val="001E7B73"/>
    <w:rsid w:val="001F16C2"/>
    <w:rsid w:val="001F1D94"/>
    <w:rsid w:val="001F2A46"/>
    <w:rsid w:val="001F3709"/>
    <w:rsid w:val="001F3BDF"/>
    <w:rsid w:val="001F5AD3"/>
    <w:rsid w:val="001F65FF"/>
    <w:rsid w:val="001F6A5E"/>
    <w:rsid w:val="002001FF"/>
    <w:rsid w:val="00200C9C"/>
    <w:rsid w:val="00203416"/>
    <w:rsid w:val="00203FB7"/>
    <w:rsid w:val="002042D2"/>
    <w:rsid w:val="00204AF7"/>
    <w:rsid w:val="0020787B"/>
    <w:rsid w:val="00210F11"/>
    <w:rsid w:val="00211115"/>
    <w:rsid w:val="00211611"/>
    <w:rsid w:val="0021691B"/>
    <w:rsid w:val="00216D1D"/>
    <w:rsid w:val="00216F32"/>
    <w:rsid w:val="002209E6"/>
    <w:rsid w:val="00220E0F"/>
    <w:rsid w:val="002214FF"/>
    <w:rsid w:val="0022203B"/>
    <w:rsid w:val="002252BE"/>
    <w:rsid w:val="002266DA"/>
    <w:rsid w:val="00234ACF"/>
    <w:rsid w:val="0023639F"/>
    <w:rsid w:val="002373E7"/>
    <w:rsid w:val="00237631"/>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19E5"/>
    <w:rsid w:val="0029260F"/>
    <w:rsid w:val="00293AFD"/>
    <w:rsid w:val="002946CA"/>
    <w:rsid w:val="00295EFF"/>
    <w:rsid w:val="00295F9D"/>
    <w:rsid w:val="002A03C3"/>
    <w:rsid w:val="002A4855"/>
    <w:rsid w:val="002A5F8E"/>
    <w:rsid w:val="002A6E1E"/>
    <w:rsid w:val="002A7078"/>
    <w:rsid w:val="002B2B02"/>
    <w:rsid w:val="002B33F9"/>
    <w:rsid w:val="002B39D8"/>
    <w:rsid w:val="002B4E2A"/>
    <w:rsid w:val="002B5D28"/>
    <w:rsid w:val="002B66F3"/>
    <w:rsid w:val="002B6F2B"/>
    <w:rsid w:val="002C4C69"/>
    <w:rsid w:val="002C7FF8"/>
    <w:rsid w:val="002D18D0"/>
    <w:rsid w:val="002D2BF2"/>
    <w:rsid w:val="002D2E08"/>
    <w:rsid w:val="002D44AB"/>
    <w:rsid w:val="002D5745"/>
    <w:rsid w:val="002D7DBA"/>
    <w:rsid w:val="002D7F6E"/>
    <w:rsid w:val="002E0E06"/>
    <w:rsid w:val="002E45A4"/>
    <w:rsid w:val="002E5183"/>
    <w:rsid w:val="002E5404"/>
    <w:rsid w:val="002E6EAE"/>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538F"/>
    <w:rsid w:val="0031786C"/>
    <w:rsid w:val="0032027C"/>
    <w:rsid w:val="003207E8"/>
    <w:rsid w:val="00320AEA"/>
    <w:rsid w:val="00322259"/>
    <w:rsid w:val="00323C24"/>
    <w:rsid w:val="00324151"/>
    <w:rsid w:val="00326BD2"/>
    <w:rsid w:val="003276AD"/>
    <w:rsid w:val="0033339B"/>
    <w:rsid w:val="0033546D"/>
    <w:rsid w:val="00336316"/>
    <w:rsid w:val="003373F1"/>
    <w:rsid w:val="00337C44"/>
    <w:rsid w:val="00340459"/>
    <w:rsid w:val="003409B0"/>
    <w:rsid w:val="00344746"/>
    <w:rsid w:val="00346D77"/>
    <w:rsid w:val="00347622"/>
    <w:rsid w:val="00350095"/>
    <w:rsid w:val="003526AA"/>
    <w:rsid w:val="00352926"/>
    <w:rsid w:val="00353818"/>
    <w:rsid w:val="00353A30"/>
    <w:rsid w:val="00354094"/>
    <w:rsid w:val="00354805"/>
    <w:rsid w:val="00361C48"/>
    <w:rsid w:val="003620B2"/>
    <w:rsid w:val="00362420"/>
    <w:rsid w:val="00362A5C"/>
    <w:rsid w:val="003630E3"/>
    <w:rsid w:val="00363D6C"/>
    <w:rsid w:val="00371629"/>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C6A26"/>
    <w:rsid w:val="003D1B20"/>
    <w:rsid w:val="003D556F"/>
    <w:rsid w:val="003E1795"/>
    <w:rsid w:val="003E21E5"/>
    <w:rsid w:val="003E30C2"/>
    <w:rsid w:val="003E424E"/>
    <w:rsid w:val="003E5678"/>
    <w:rsid w:val="003E63BE"/>
    <w:rsid w:val="003F2025"/>
    <w:rsid w:val="003F3256"/>
    <w:rsid w:val="003F40D4"/>
    <w:rsid w:val="003F667E"/>
    <w:rsid w:val="003F684D"/>
    <w:rsid w:val="004010AA"/>
    <w:rsid w:val="00405468"/>
    <w:rsid w:val="00405CF4"/>
    <w:rsid w:val="00405CFC"/>
    <w:rsid w:val="00407947"/>
    <w:rsid w:val="004079E1"/>
    <w:rsid w:val="0041453A"/>
    <w:rsid w:val="00415178"/>
    <w:rsid w:val="004156E9"/>
    <w:rsid w:val="00417AAC"/>
    <w:rsid w:val="004212D7"/>
    <w:rsid w:val="00422BA9"/>
    <w:rsid w:val="00422C79"/>
    <w:rsid w:val="00422F7F"/>
    <w:rsid w:val="00422FC3"/>
    <w:rsid w:val="00433379"/>
    <w:rsid w:val="00433C52"/>
    <w:rsid w:val="00433EDF"/>
    <w:rsid w:val="004342E4"/>
    <w:rsid w:val="0043553E"/>
    <w:rsid w:val="00435EC9"/>
    <w:rsid w:val="00437D4A"/>
    <w:rsid w:val="004402C9"/>
    <w:rsid w:val="004415B0"/>
    <w:rsid w:val="00441804"/>
    <w:rsid w:val="0044464F"/>
    <w:rsid w:val="00445DD2"/>
    <w:rsid w:val="00450FCB"/>
    <w:rsid w:val="00453159"/>
    <w:rsid w:val="00455805"/>
    <w:rsid w:val="00460A59"/>
    <w:rsid w:val="00463F79"/>
    <w:rsid w:val="004657A7"/>
    <w:rsid w:val="00466CFF"/>
    <w:rsid w:val="0047060F"/>
    <w:rsid w:val="00470BCF"/>
    <w:rsid w:val="00471DD3"/>
    <w:rsid w:val="0047500A"/>
    <w:rsid w:val="004817EE"/>
    <w:rsid w:val="004825CB"/>
    <w:rsid w:val="00483CE0"/>
    <w:rsid w:val="00485798"/>
    <w:rsid w:val="0048797F"/>
    <w:rsid w:val="00494A25"/>
    <w:rsid w:val="004962E7"/>
    <w:rsid w:val="004A32F4"/>
    <w:rsid w:val="004A36AC"/>
    <w:rsid w:val="004A464D"/>
    <w:rsid w:val="004A60C9"/>
    <w:rsid w:val="004A68C7"/>
    <w:rsid w:val="004B12F8"/>
    <w:rsid w:val="004B1BAF"/>
    <w:rsid w:val="004B2BB1"/>
    <w:rsid w:val="004B5A25"/>
    <w:rsid w:val="004B7B9C"/>
    <w:rsid w:val="004C2149"/>
    <w:rsid w:val="004C48F4"/>
    <w:rsid w:val="004C6DBC"/>
    <w:rsid w:val="004D1487"/>
    <w:rsid w:val="004D1C54"/>
    <w:rsid w:val="004D3DA8"/>
    <w:rsid w:val="004D6E55"/>
    <w:rsid w:val="004D7714"/>
    <w:rsid w:val="004D7D40"/>
    <w:rsid w:val="004E4E21"/>
    <w:rsid w:val="004E5F69"/>
    <w:rsid w:val="004E6830"/>
    <w:rsid w:val="004F6412"/>
    <w:rsid w:val="0050149D"/>
    <w:rsid w:val="00504F7E"/>
    <w:rsid w:val="00505CFE"/>
    <w:rsid w:val="00506545"/>
    <w:rsid w:val="00507939"/>
    <w:rsid w:val="00511D83"/>
    <w:rsid w:val="00513B4C"/>
    <w:rsid w:val="00515B18"/>
    <w:rsid w:val="00516865"/>
    <w:rsid w:val="0052030F"/>
    <w:rsid w:val="005207A5"/>
    <w:rsid w:val="00521BA9"/>
    <w:rsid w:val="00522314"/>
    <w:rsid w:val="00523AF2"/>
    <w:rsid w:val="00523CF5"/>
    <w:rsid w:val="00525749"/>
    <w:rsid w:val="00531CA6"/>
    <w:rsid w:val="00534A48"/>
    <w:rsid w:val="00534C72"/>
    <w:rsid w:val="00536252"/>
    <w:rsid w:val="005374BC"/>
    <w:rsid w:val="00540623"/>
    <w:rsid w:val="005418EE"/>
    <w:rsid w:val="005419A3"/>
    <w:rsid w:val="00541D66"/>
    <w:rsid w:val="00541D6B"/>
    <w:rsid w:val="005425FB"/>
    <w:rsid w:val="005456B7"/>
    <w:rsid w:val="0054573F"/>
    <w:rsid w:val="00546456"/>
    <w:rsid w:val="00547E74"/>
    <w:rsid w:val="005541FB"/>
    <w:rsid w:val="00556EE6"/>
    <w:rsid w:val="00561052"/>
    <w:rsid w:val="0056116A"/>
    <w:rsid w:val="00561872"/>
    <w:rsid w:val="005620D7"/>
    <w:rsid w:val="005638F3"/>
    <w:rsid w:val="00563B67"/>
    <w:rsid w:val="00563F99"/>
    <w:rsid w:val="00564362"/>
    <w:rsid w:val="0057002A"/>
    <w:rsid w:val="005716FA"/>
    <w:rsid w:val="005720EF"/>
    <w:rsid w:val="005733EF"/>
    <w:rsid w:val="00574311"/>
    <w:rsid w:val="0057477B"/>
    <w:rsid w:val="00575208"/>
    <w:rsid w:val="00575EE0"/>
    <w:rsid w:val="00577138"/>
    <w:rsid w:val="00577D46"/>
    <w:rsid w:val="00581699"/>
    <w:rsid w:val="00582B50"/>
    <w:rsid w:val="00584ED0"/>
    <w:rsid w:val="00585392"/>
    <w:rsid w:val="00594C5D"/>
    <w:rsid w:val="005951D0"/>
    <w:rsid w:val="0059616A"/>
    <w:rsid w:val="00596385"/>
    <w:rsid w:val="005A36EF"/>
    <w:rsid w:val="005A3EFB"/>
    <w:rsid w:val="005A5E82"/>
    <w:rsid w:val="005A6654"/>
    <w:rsid w:val="005A7281"/>
    <w:rsid w:val="005B2696"/>
    <w:rsid w:val="005B2D8D"/>
    <w:rsid w:val="005B59B1"/>
    <w:rsid w:val="005B5F7B"/>
    <w:rsid w:val="005B63B3"/>
    <w:rsid w:val="005B7D18"/>
    <w:rsid w:val="005C22F2"/>
    <w:rsid w:val="005C4676"/>
    <w:rsid w:val="005C4F4D"/>
    <w:rsid w:val="005C694B"/>
    <w:rsid w:val="005C7416"/>
    <w:rsid w:val="005D16DA"/>
    <w:rsid w:val="005D254E"/>
    <w:rsid w:val="005D2DFE"/>
    <w:rsid w:val="005D361C"/>
    <w:rsid w:val="005D3CBD"/>
    <w:rsid w:val="005D5FCD"/>
    <w:rsid w:val="005D60D2"/>
    <w:rsid w:val="005E0972"/>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4F30"/>
    <w:rsid w:val="00646B66"/>
    <w:rsid w:val="00651AB3"/>
    <w:rsid w:val="00651D36"/>
    <w:rsid w:val="00652C91"/>
    <w:rsid w:val="006550DE"/>
    <w:rsid w:val="0065570B"/>
    <w:rsid w:val="00655954"/>
    <w:rsid w:val="00660B24"/>
    <w:rsid w:val="00660C7A"/>
    <w:rsid w:val="00661209"/>
    <w:rsid w:val="0066243F"/>
    <w:rsid w:val="00663FC7"/>
    <w:rsid w:val="00666F24"/>
    <w:rsid w:val="0067176F"/>
    <w:rsid w:val="006717D9"/>
    <w:rsid w:val="00674BA1"/>
    <w:rsid w:val="00675863"/>
    <w:rsid w:val="0067588C"/>
    <w:rsid w:val="006768F4"/>
    <w:rsid w:val="006772FA"/>
    <w:rsid w:val="0067796F"/>
    <w:rsid w:val="00677ADB"/>
    <w:rsid w:val="00682C38"/>
    <w:rsid w:val="00682C57"/>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C032F"/>
    <w:rsid w:val="006C238B"/>
    <w:rsid w:val="006C3575"/>
    <w:rsid w:val="006C3E67"/>
    <w:rsid w:val="006C6B60"/>
    <w:rsid w:val="006D0A8F"/>
    <w:rsid w:val="006D15D4"/>
    <w:rsid w:val="006D4113"/>
    <w:rsid w:val="006D6930"/>
    <w:rsid w:val="006E10FF"/>
    <w:rsid w:val="006E7076"/>
    <w:rsid w:val="006E790E"/>
    <w:rsid w:val="006F75D2"/>
    <w:rsid w:val="006F7E05"/>
    <w:rsid w:val="007029B6"/>
    <w:rsid w:val="00702CBF"/>
    <w:rsid w:val="00706EAA"/>
    <w:rsid w:val="00706EAB"/>
    <w:rsid w:val="00714884"/>
    <w:rsid w:val="00717C06"/>
    <w:rsid w:val="00720625"/>
    <w:rsid w:val="00723C35"/>
    <w:rsid w:val="007247AD"/>
    <w:rsid w:val="00727A18"/>
    <w:rsid w:val="0073123D"/>
    <w:rsid w:val="0073694F"/>
    <w:rsid w:val="00736E2C"/>
    <w:rsid w:val="00737CAF"/>
    <w:rsid w:val="007429CE"/>
    <w:rsid w:val="00744119"/>
    <w:rsid w:val="0074670A"/>
    <w:rsid w:val="00747130"/>
    <w:rsid w:val="00750841"/>
    <w:rsid w:val="007511B3"/>
    <w:rsid w:val="00751C89"/>
    <w:rsid w:val="00753062"/>
    <w:rsid w:val="007534D8"/>
    <w:rsid w:val="00755321"/>
    <w:rsid w:val="00755666"/>
    <w:rsid w:val="00756E71"/>
    <w:rsid w:val="00763D8D"/>
    <w:rsid w:val="00764A79"/>
    <w:rsid w:val="0076559F"/>
    <w:rsid w:val="007704E1"/>
    <w:rsid w:val="007716C6"/>
    <w:rsid w:val="007729F1"/>
    <w:rsid w:val="00772CE7"/>
    <w:rsid w:val="007738D2"/>
    <w:rsid w:val="00773B45"/>
    <w:rsid w:val="00773B7C"/>
    <w:rsid w:val="00773CF5"/>
    <w:rsid w:val="0077447D"/>
    <w:rsid w:val="00774E14"/>
    <w:rsid w:val="0078332D"/>
    <w:rsid w:val="00783638"/>
    <w:rsid w:val="00783CBF"/>
    <w:rsid w:val="007929B5"/>
    <w:rsid w:val="00793152"/>
    <w:rsid w:val="007954F5"/>
    <w:rsid w:val="00796BEC"/>
    <w:rsid w:val="007A01D0"/>
    <w:rsid w:val="007A063F"/>
    <w:rsid w:val="007A07FC"/>
    <w:rsid w:val="007A0C84"/>
    <w:rsid w:val="007A1126"/>
    <w:rsid w:val="007A44F0"/>
    <w:rsid w:val="007A4A9E"/>
    <w:rsid w:val="007A51E1"/>
    <w:rsid w:val="007A7659"/>
    <w:rsid w:val="007A76F3"/>
    <w:rsid w:val="007B0598"/>
    <w:rsid w:val="007B144C"/>
    <w:rsid w:val="007B362F"/>
    <w:rsid w:val="007B5845"/>
    <w:rsid w:val="007C1D8C"/>
    <w:rsid w:val="007C344C"/>
    <w:rsid w:val="007C3C6C"/>
    <w:rsid w:val="007C3E32"/>
    <w:rsid w:val="007C5334"/>
    <w:rsid w:val="007C65BC"/>
    <w:rsid w:val="007C78B7"/>
    <w:rsid w:val="007C7B3C"/>
    <w:rsid w:val="007D017A"/>
    <w:rsid w:val="007D2E88"/>
    <w:rsid w:val="007D3EEE"/>
    <w:rsid w:val="007D47BC"/>
    <w:rsid w:val="007D4EC2"/>
    <w:rsid w:val="007D5964"/>
    <w:rsid w:val="007E16CD"/>
    <w:rsid w:val="007E16E4"/>
    <w:rsid w:val="007E21D3"/>
    <w:rsid w:val="007E3B6B"/>
    <w:rsid w:val="007E46B9"/>
    <w:rsid w:val="007F10B9"/>
    <w:rsid w:val="007F3466"/>
    <w:rsid w:val="0080300D"/>
    <w:rsid w:val="008050A1"/>
    <w:rsid w:val="008105BE"/>
    <w:rsid w:val="00811767"/>
    <w:rsid w:val="008132F1"/>
    <w:rsid w:val="00813D5B"/>
    <w:rsid w:val="00815442"/>
    <w:rsid w:val="0081593A"/>
    <w:rsid w:val="00817AE7"/>
    <w:rsid w:val="008207A0"/>
    <w:rsid w:val="00822046"/>
    <w:rsid w:val="00825421"/>
    <w:rsid w:val="00825A1B"/>
    <w:rsid w:val="0082613E"/>
    <w:rsid w:val="0082741B"/>
    <w:rsid w:val="00831AD2"/>
    <w:rsid w:val="00833BE1"/>
    <w:rsid w:val="0083424F"/>
    <w:rsid w:val="008377C2"/>
    <w:rsid w:val="00837E75"/>
    <w:rsid w:val="00843A9A"/>
    <w:rsid w:val="00843B0D"/>
    <w:rsid w:val="008459C9"/>
    <w:rsid w:val="00846F7D"/>
    <w:rsid w:val="00847293"/>
    <w:rsid w:val="0084754A"/>
    <w:rsid w:val="00850A30"/>
    <w:rsid w:val="008528FA"/>
    <w:rsid w:val="00853A13"/>
    <w:rsid w:val="00854EA7"/>
    <w:rsid w:val="00857858"/>
    <w:rsid w:val="00860B88"/>
    <w:rsid w:val="0086404C"/>
    <w:rsid w:val="00864B20"/>
    <w:rsid w:val="008650E3"/>
    <w:rsid w:val="00865A5E"/>
    <w:rsid w:val="008663E4"/>
    <w:rsid w:val="008679CC"/>
    <w:rsid w:val="008729CC"/>
    <w:rsid w:val="00872F23"/>
    <w:rsid w:val="008749AD"/>
    <w:rsid w:val="00875A84"/>
    <w:rsid w:val="00881587"/>
    <w:rsid w:val="00882986"/>
    <w:rsid w:val="00882B19"/>
    <w:rsid w:val="008866DB"/>
    <w:rsid w:val="00887C96"/>
    <w:rsid w:val="00890B55"/>
    <w:rsid w:val="00892255"/>
    <w:rsid w:val="008933A1"/>
    <w:rsid w:val="00894414"/>
    <w:rsid w:val="00894B8F"/>
    <w:rsid w:val="008A42C5"/>
    <w:rsid w:val="008A5527"/>
    <w:rsid w:val="008A66A2"/>
    <w:rsid w:val="008B09EC"/>
    <w:rsid w:val="008B0A1D"/>
    <w:rsid w:val="008B230E"/>
    <w:rsid w:val="008B5689"/>
    <w:rsid w:val="008B70A3"/>
    <w:rsid w:val="008C16AF"/>
    <w:rsid w:val="008C2A3C"/>
    <w:rsid w:val="008C3957"/>
    <w:rsid w:val="008C4BFD"/>
    <w:rsid w:val="008C615F"/>
    <w:rsid w:val="008C6468"/>
    <w:rsid w:val="008C6FC8"/>
    <w:rsid w:val="008D032A"/>
    <w:rsid w:val="008D0BD3"/>
    <w:rsid w:val="008D0CC8"/>
    <w:rsid w:val="008D2621"/>
    <w:rsid w:val="008D304A"/>
    <w:rsid w:val="008D47EA"/>
    <w:rsid w:val="008D55F9"/>
    <w:rsid w:val="008D5C36"/>
    <w:rsid w:val="008D65FF"/>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56B"/>
    <w:rsid w:val="0091565D"/>
    <w:rsid w:val="00915F1B"/>
    <w:rsid w:val="00917598"/>
    <w:rsid w:val="009179E2"/>
    <w:rsid w:val="00917DB0"/>
    <w:rsid w:val="00917FDD"/>
    <w:rsid w:val="00920E29"/>
    <w:rsid w:val="00921ECE"/>
    <w:rsid w:val="0092345F"/>
    <w:rsid w:val="00923FF2"/>
    <w:rsid w:val="009253B0"/>
    <w:rsid w:val="00925DA2"/>
    <w:rsid w:val="00927311"/>
    <w:rsid w:val="00931011"/>
    <w:rsid w:val="00931258"/>
    <w:rsid w:val="00931F7B"/>
    <w:rsid w:val="00932F84"/>
    <w:rsid w:val="00934A38"/>
    <w:rsid w:val="00937336"/>
    <w:rsid w:val="00937512"/>
    <w:rsid w:val="009458FF"/>
    <w:rsid w:val="009466E6"/>
    <w:rsid w:val="00947054"/>
    <w:rsid w:val="009471D7"/>
    <w:rsid w:val="00951850"/>
    <w:rsid w:val="00952AFF"/>
    <w:rsid w:val="00953708"/>
    <w:rsid w:val="00954374"/>
    <w:rsid w:val="0095631D"/>
    <w:rsid w:val="00956FED"/>
    <w:rsid w:val="00957C7E"/>
    <w:rsid w:val="00963E86"/>
    <w:rsid w:val="009679E4"/>
    <w:rsid w:val="00970B0D"/>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B657D"/>
    <w:rsid w:val="009C0C36"/>
    <w:rsid w:val="009C3F42"/>
    <w:rsid w:val="009C679E"/>
    <w:rsid w:val="009D0ACE"/>
    <w:rsid w:val="009D0C68"/>
    <w:rsid w:val="009D172E"/>
    <w:rsid w:val="009D265D"/>
    <w:rsid w:val="009D38C2"/>
    <w:rsid w:val="009D3D87"/>
    <w:rsid w:val="009D6A07"/>
    <w:rsid w:val="009E0052"/>
    <w:rsid w:val="009E021B"/>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621B"/>
    <w:rsid w:val="00A177D9"/>
    <w:rsid w:val="00A21176"/>
    <w:rsid w:val="00A22B09"/>
    <w:rsid w:val="00A23CDB"/>
    <w:rsid w:val="00A24F19"/>
    <w:rsid w:val="00A25F18"/>
    <w:rsid w:val="00A26735"/>
    <w:rsid w:val="00A32349"/>
    <w:rsid w:val="00A32F8D"/>
    <w:rsid w:val="00A40123"/>
    <w:rsid w:val="00A402C4"/>
    <w:rsid w:val="00A4170F"/>
    <w:rsid w:val="00A41EEB"/>
    <w:rsid w:val="00A50CC3"/>
    <w:rsid w:val="00A5269A"/>
    <w:rsid w:val="00A53476"/>
    <w:rsid w:val="00A535FC"/>
    <w:rsid w:val="00A54698"/>
    <w:rsid w:val="00A54F8F"/>
    <w:rsid w:val="00A557F2"/>
    <w:rsid w:val="00A5654A"/>
    <w:rsid w:val="00A56C79"/>
    <w:rsid w:val="00A609BA"/>
    <w:rsid w:val="00A63563"/>
    <w:rsid w:val="00A642B2"/>
    <w:rsid w:val="00A65BE0"/>
    <w:rsid w:val="00A67D17"/>
    <w:rsid w:val="00A7183F"/>
    <w:rsid w:val="00A7276D"/>
    <w:rsid w:val="00A73A44"/>
    <w:rsid w:val="00A80103"/>
    <w:rsid w:val="00A84468"/>
    <w:rsid w:val="00A84B9C"/>
    <w:rsid w:val="00A9330E"/>
    <w:rsid w:val="00A93A17"/>
    <w:rsid w:val="00A93A6A"/>
    <w:rsid w:val="00A93B1A"/>
    <w:rsid w:val="00A93E77"/>
    <w:rsid w:val="00A96282"/>
    <w:rsid w:val="00A96E06"/>
    <w:rsid w:val="00AA04B1"/>
    <w:rsid w:val="00AA2D8F"/>
    <w:rsid w:val="00AA4554"/>
    <w:rsid w:val="00AA5929"/>
    <w:rsid w:val="00AA645C"/>
    <w:rsid w:val="00AA7726"/>
    <w:rsid w:val="00AB31E7"/>
    <w:rsid w:val="00AB60C7"/>
    <w:rsid w:val="00AC026E"/>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28AD"/>
    <w:rsid w:val="00B047D8"/>
    <w:rsid w:val="00B058BE"/>
    <w:rsid w:val="00B06034"/>
    <w:rsid w:val="00B13518"/>
    <w:rsid w:val="00B13841"/>
    <w:rsid w:val="00B14EDD"/>
    <w:rsid w:val="00B166F4"/>
    <w:rsid w:val="00B217C6"/>
    <w:rsid w:val="00B27351"/>
    <w:rsid w:val="00B27950"/>
    <w:rsid w:val="00B31503"/>
    <w:rsid w:val="00B34192"/>
    <w:rsid w:val="00B35F5F"/>
    <w:rsid w:val="00B3663E"/>
    <w:rsid w:val="00B37657"/>
    <w:rsid w:val="00B40624"/>
    <w:rsid w:val="00B428E1"/>
    <w:rsid w:val="00B43E3F"/>
    <w:rsid w:val="00B44121"/>
    <w:rsid w:val="00B446AB"/>
    <w:rsid w:val="00B461B2"/>
    <w:rsid w:val="00B46D9C"/>
    <w:rsid w:val="00B5017D"/>
    <w:rsid w:val="00B51227"/>
    <w:rsid w:val="00B547EB"/>
    <w:rsid w:val="00B567FF"/>
    <w:rsid w:val="00B56F73"/>
    <w:rsid w:val="00B61EC6"/>
    <w:rsid w:val="00B62C23"/>
    <w:rsid w:val="00B637BD"/>
    <w:rsid w:val="00B64FF6"/>
    <w:rsid w:val="00B652F3"/>
    <w:rsid w:val="00B672D5"/>
    <w:rsid w:val="00B67707"/>
    <w:rsid w:val="00B72326"/>
    <w:rsid w:val="00B734D8"/>
    <w:rsid w:val="00B73533"/>
    <w:rsid w:val="00B7403D"/>
    <w:rsid w:val="00B76E82"/>
    <w:rsid w:val="00B816DE"/>
    <w:rsid w:val="00B85CAD"/>
    <w:rsid w:val="00B86F88"/>
    <w:rsid w:val="00B87841"/>
    <w:rsid w:val="00B92370"/>
    <w:rsid w:val="00B92A56"/>
    <w:rsid w:val="00B92C46"/>
    <w:rsid w:val="00B93FF4"/>
    <w:rsid w:val="00B943B1"/>
    <w:rsid w:val="00B9440F"/>
    <w:rsid w:val="00B9567B"/>
    <w:rsid w:val="00BA0607"/>
    <w:rsid w:val="00BA0BCD"/>
    <w:rsid w:val="00BA1AA2"/>
    <w:rsid w:val="00BA1F6F"/>
    <w:rsid w:val="00BA3CBE"/>
    <w:rsid w:val="00BA56C5"/>
    <w:rsid w:val="00BB107E"/>
    <w:rsid w:val="00BB2520"/>
    <w:rsid w:val="00BB6C17"/>
    <w:rsid w:val="00BB6CCD"/>
    <w:rsid w:val="00BC4106"/>
    <w:rsid w:val="00BC5599"/>
    <w:rsid w:val="00BC5CD9"/>
    <w:rsid w:val="00BC7669"/>
    <w:rsid w:val="00BC795A"/>
    <w:rsid w:val="00BD01C7"/>
    <w:rsid w:val="00BD02AF"/>
    <w:rsid w:val="00BD0EBD"/>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11806"/>
    <w:rsid w:val="00C218F4"/>
    <w:rsid w:val="00C221BA"/>
    <w:rsid w:val="00C24BEA"/>
    <w:rsid w:val="00C3058A"/>
    <w:rsid w:val="00C31408"/>
    <w:rsid w:val="00C32905"/>
    <w:rsid w:val="00C34D8C"/>
    <w:rsid w:val="00C355DC"/>
    <w:rsid w:val="00C36D6A"/>
    <w:rsid w:val="00C36D84"/>
    <w:rsid w:val="00C401D3"/>
    <w:rsid w:val="00C412CE"/>
    <w:rsid w:val="00C41F68"/>
    <w:rsid w:val="00C4526A"/>
    <w:rsid w:val="00C45922"/>
    <w:rsid w:val="00C45D99"/>
    <w:rsid w:val="00C45E04"/>
    <w:rsid w:val="00C47388"/>
    <w:rsid w:val="00C50BA4"/>
    <w:rsid w:val="00C530FF"/>
    <w:rsid w:val="00C53DB3"/>
    <w:rsid w:val="00C55E58"/>
    <w:rsid w:val="00C56B59"/>
    <w:rsid w:val="00C603BC"/>
    <w:rsid w:val="00C61ED1"/>
    <w:rsid w:val="00C65000"/>
    <w:rsid w:val="00C71539"/>
    <w:rsid w:val="00C728AC"/>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38D2"/>
    <w:rsid w:val="00CC4B44"/>
    <w:rsid w:val="00CC64BC"/>
    <w:rsid w:val="00CC7466"/>
    <w:rsid w:val="00CD2367"/>
    <w:rsid w:val="00CD3760"/>
    <w:rsid w:val="00CD55E7"/>
    <w:rsid w:val="00CD6929"/>
    <w:rsid w:val="00CD75DF"/>
    <w:rsid w:val="00CE01A6"/>
    <w:rsid w:val="00CE08E4"/>
    <w:rsid w:val="00CE6B51"/>
    <w:rsid w:val="00CE6CDC"/>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423B"/>
    <w:rsid w:val="00D35E68"/>
    <w:rsid w:val="00D35EAF"/>
    <w:rsid w:val="00D41C7A"/>
    <w:rsid w:val="00D4213B"/>
    <w:rsid w:val="00D42B5A"/>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B59"/>
    <w:rsid w:val="00D70341"/>
    <w:rsid w:val="00D71F15"/>
    <w:rsid w:val="00D720FD"/>
    <w:rsid w:val="00D7370D"/>
    <w:rsid w:val="00D74462"/>
    <w:rsid w:val="00D76CE9"/>
    <w:rsid w:val="00D81958"/>
    <w:rsid w:val="00D82E55"/>
    <w:rsid w:val="00D83C5B"/>
    <w:rsid w:val="00D8541B"/>
    <w:rsid w:val="00D9397D"/>
    <w:rsid w:val="00D94341"/>
    <w:rsid w:val="00D947B9"/>
    <w:rsid w:val="00D951A6"/>
    <w:rsid w:val="00DA12DB"/>
    <w:rsid w:val="00DA1BF3"/>
    <w:rsid w:val="00DA2EAF"/>
    <w:rsid w:val="00DA5A89"/>
    <w:rsid w:val="00DA646D"/>
    <w:rsid w:val="00DA657B"/>
    <w:rsid w:val="00DA77F5"/>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06B5"/>
    <w:rsid w:val="00DE2087"/>
    <w:rsid w:val="00DE2103"/>
    <w:rsid w:val="00DE31D3"/>
    <w:rsid w:val="00DE7453"/>
    <w:rsid w:val="00DF0352"/>
    <w:rsid w:val="00DF1845"/>
    <w:rsid w:val="00DF22E0"/>
    <w:rsid w:val="00DF2E39"/>
    <w:rsid w:val="00DF5425"/>
    <w:rsid w:val="00DF5963"/>
    <w:rsid w:val="00DF64F2"/>
    <w:rsid w:val="00DF6C77"/>
    <w:rsid w:val="00DF7A5F"/>
    <w:rsid w:val="00E00330"/>
    <w:rsid w:val="00E02055"/>
    <w:rsid w:val="00E026AD"/>
    <w:rsid w:val="00E032EB"/>
    <w:rsid w:val="00E07195"/>
    <w:rsid w:val="00E10FB9"/>
    <w:rsid w:val="00E11788"/>
    <w:rsid w:val="00E150D1"/>
    <w:rsid w:val="00E16389"/>
    <w:rsid w:val="00E2103A"/>
    <w:rsid w:val="00E2446B"/>
    <w:rsid w:val="00E24480"/>
    <w:rsid w:val="00E30BF3"/>
    <w:rsid w:val="00E319F7"/>
    <w:rsid w:val="00E31A4F"/>
    <w:rsid w:val="00E33ADD"/>
    <w:rsid w:val="00E36438"/>
    <w:rsid w:val="00E36F5A"/>
    <w:rsid w:val="00E37B30"/>
    <w:rsid w:val="00E37F26"/>
    <w:rsid w:val="00E40800"/>
    <w:rsid w:val="00E4146E"/>
    <w:rsid w:val="00E41B93"/>
    <w:rsid w:val="00E41E2E"/>
    <w:rsid w:val="00E42065"/>
    <w:rsid w:val="00E426E5"/>
    <w:rsid w:val="00E427AE"/>
    <w:rsid w:val="00E429F8"/>
    <w:rsid w:val="00E43995"/>
    <w:rsid w:val="00E5042D"/>
    <w:rsid w:val="00E50D0D"/>
    <w:rsid w:val="00E51868"/>
    <w:rsid w:val="00E51972"/>
    <w:rsid w:val="00E5278F"/>
    <w:rsid w:val="00E5577B"/>
    <w:rsid w:val="00E56F95"/>
    <w:rsid w:val="00E572CA"/>
    <w:rsid w:val="00E57A78"/>
    <w:rsid w:val="00E615E7"/>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C5CEB"/>
    <w:rsid w:val="00EC6186"/>
    <w:rsid w:val="00ED1FD0"/>
    <w:rsid w:val="00ED25E3"/>
    <w:rsid w:val="00ED274A"/>
    <w:rsid w:val="00ED5179"/>
    <w:rsid w:val="00ED5572"/>
    <w:rsid w:val="00EE064A"/>
    <w:rsid w:val="00EE25BC"/>
    <w:rsid w:val="00EE679E"/>
    <w:rsid w:val="00EE7407"/>
    <w:rsid w:val="00EF430B"/>
    <w:rsid w:val="00EF589F"/>
    <w:rsid w:val="00EF686E"/>
    <w:rsid w:val="00EF728B"/>
    <w:rsid w:val="00F004E2"/>
    <w:rsid w:val="00F03F0C"/>
    <w:rsid w:val="00F056D9"/>
    <w:rsid w:val="00F07588"/>
    <w:rsid w:val="00F07F9D"/>
    <w:rsid w:val="00F11674"/>
    <w:rsid w:val="00F131E1"/>
    <w:rsid w:val="00F13FA1"/>
    <w:rsid w:val="00F154DF"/>
    <w:rsid w:val="00F17B43"/>
    <w:rsid w:val="00F207AF"/>
    <w:rsid w:val="00F20D9D"/>
    <w:rsid w:val="00F22A46"/>
    <w:rsid w:val="00F23645"/>
    <w:rsid w:val="00F237E2"/>
    <w:rsid w:val="00F25704"/>
    <w:rsid w:val="00F30313"/>
    <w:rsid w:val="00F3087B"/>
    <w:rsid w:val="00F33630"/>
    <w:rsid w:val="00F36F47"/>
    <w:rsid w:val="00F40CF0"/>
    <w:rsid w:val="00F420F0"/>
    <w:rsid w:val="00F440D1"/>
    <w:rsid w:val="00F457BB"/>
    <w:rsid w:val="00F458F5"/>
    <w:rsid w:val="00F4602B"/>
    <w:rsid w:val="00F50BFF"/>
    <w:rsid w:val="00F50D30"/>
    <w:rsid w:val="00F50E1D"/>
    <w:rsid w:val="00F52ABC"/>
    <w:rsid w:val="00F54CF2"/>
    <w:rsid w:val="00F557F0"/>
    <w:rsid w:val="00F56CD2"/>
    <w:rsid w:val="00F57A2F"/>
    <w:rsid w:val="00F618C2"/>
    <w:rsid w:val="00F6431C"/>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177F"/>
    <w:rsid w:val="00FD344A"/>
    <w:rsid w:val="00FD57F8"/>
    <w:rsid w:val="00FD7A88"/>
    <w:rsid w:val="00FE1C49"/>
    <w:rsid w:val="00FE2D6C"/>
    <w:rsid w:val="00FE3155"/>
    <w:rsid w:val="00FE41F5"/>
    <w:rsid w:val="00FE4416"/>
    <w:rsid w:val="00FE7F2C"/>
    <w:rsid w:val="00FF071A"/>
    <w:rsid w:val="00FF35DA"/>
    <w:rsid w:val="00FF4544"/>
    <w:rsid w:val="00FF4CC1"/>
    <w:rsid w:val="00FF544C"/>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F009668-221A-478F-9FB4-67B6AD71C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11"/>
    <w:link w:val="20"/>
    <w:qFormat/>
    <w:rsid w:val="005C7416"/>
    <w:pPr>
      <w:keepNext/>
      <w:outlineLvl w:val="1"/>
    </w:pPr>
    <w:rPr>
      <w:rFonts w:ascii="Arial" w:eastAsia="Times New Roman" w:hAnsi="Arial"/>
      <w:b/>
      <w:caps/>
      <w:sz w:val="16"/>
      <w:lang w:val="uk-UA" w:eastAsia="uk-UA"/>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5C7416"/>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и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ий текст з відступом 3 Знак"/>
    <w:link w:val="31"/>
    <w:rsid w:val="00FC73F7"/>
    <w:rPr>
      <w:rFonts w:ascii="Times New Roman" w:hAnsi="Times New Roman"/>
      <w:sz w:val="16"/>
      <w:szCs w:val="16"/>
      <w:lang w:val="ru-RU" w:eastAsia="ru-RU"/>
    </w:rPr>
  </w:style>
  <w:style w:type="paragraph" w:styleId="a3">
    <w:name w:val="header"/>
    <w:basedOn w:val="a"/>
    <w:link w:val="12"/>
    <w:uiPriority w:val="99"/>
    <w:unhideWhenUsed/>
    <w:rsid w:val="00B217C6"/>
    <w:pPr>
      <w:tabs>
        <w:tab w:val="center" w:pos="4819"/>
        <w:tab w:val="right" w:pos="9639"/>
      </w:tabs>
    </w:pPr>
  </w:style>
  <w:style w:type="character" w:customStyle="1" w:styleId="12">
    <w:name w:val="Верхній колонтитул Знак1"/>
    <w:link w:val="a3"/>
    <w:uiPriority w:val="99"/>
    <w:rsid w:val="00B217C6"/>
    <w:rPr>
      <w:rFonts w:ascii="Times New Roman" w:hAnsi="Times New Roman"/>
      <w:lang w:val="ru-RU" w:eastAsia="ru-RU"/>
    </w:rPr>
  </w:style>
  <w:style w:type="paragraph" w:styleId="a4">
    <w:name w:val="footer"/>
    <w:basedOn w:val="a"/>
    <w:link w:val="13"/>
    <w:uiPriority w:val="99"/>
    <w:unhideWhenUsed/>
    <w:rsid w:val="00B217C6"/>
    <w:pPr>
      <w:tabs>
        <w:tab w:val="center" w:pos="4819"/>
        <w:tab w:val="right" w:pos="9639"/>
      </w:tabs>
    </w:pPr>
  </w:style>
  <w:style w:type="character" w:customStyle="1" w:styleId="13">
    <w:name w:val="Нижній колонтитул Знак1"/>
    <w:link w:val="a4"/>
    <w:uiPriority w:val="99"/>
    <w:rsid w:val="00B217C6"/>
    <w:rPr>
      <w:rFonts w:ascii="Times New Roman" w:hAnsi="Times New Roman"/>
      <w:lang w:val="ru-RU" w:eastAsia="ru-RU"/>
    </w:rPr>
  </w:style>
  <w:style w:type="character" w:styleId="a5">
    <w:name w:val="page number"/>
    <w:basedOn w:val="a0"/>
    <w:rsid w:val="008F7ED4"/>
  </w:style>
  <w:style w:type="character" w:customStyle="1" w:styleId="apple-converted-space">
    <w:name w:val="apple-converted-space"/>
    <w:basedOn w:val="a0"/>
    <w:rsid w:val="004825CB"/>
  </w:style>
  <w:style w:type="paragraph" w:customStyle="1" w:styleId="11">
    <w:name w:val="Обычный1"/>
    <w:basedOn w:val="a"/>
    <w:qFormat/>
    <w:rsid w:val="00A32F8D"/>
    <w:rPr>
      <w:rFonts w:eastAsia="Times New Roman"/>
      <w:sz w:val="24"/>
      <w:szCs w:val="24"/>
      <w:lang w:val="uk-UA" w:eastAsia="uk-UA"/>
    </w:rPr>
  </w:style>
  <w:style w:type="paragraph" w:customStyle="1" w:styleId="110">
    <w:name w:val="Обычный11"/>
    <w:aliases w:val="Звичайний1,Normal,Звичайний2,Звичайний21,Звичайний3,Звичайний4"/>
    <w:basedOn w:val="a"/>
    <w:qFormat/>
    <w:rsid w:val="00A32F8D"/>
    <w:rPr>
      <w:rFonts w:eastAsia="Times New Roman"/>
      <w:sz w:val="24"/>
      <w:szCs w:val="24"/>
      <w:lang w:val="uk-UA" w:eastAsia="uk-UA"/>
    </w:rPr>
  </w:style>
  <w:style w:type="character" w:styleId="a6">
    <w:name w:val="Hyperlink"/>
    <w:uiPriority w:val="99"/>
    <w:rsid w:val="00A32F8D"/>
    <w:rPr>
      <w:rFonts w:ascii="Segoe UI" w:hAnsi="Segoe UI" w:cs="Segoe UI"/>
      <w:color w:val="0000FF"/>
      <w:sz w:val="18"/>
      <w:szCs w:val="18"/>
      <w:u w:val="single"/>
    </w:rPr>
  </w:style>
  <w:style w:type="character" w:customStyle="1" w:styleId="cs7864ebcf1">
    <w:name w:val="cs7864ebcf1"/>
    <w:rsid w:val="00A32F8D"/>
    <w:rPr>
      <w:rFonts w:ascii="Times New Roman" w:hAnsi="Times New Roman" w:cs="Times New Roman" w:hint="default"/>
      <w:b/>
      <w:bCs/>
      <w:i w:val="0"/>
      <w:iCs w:val="0"/>
      <w:color w:val="000000"/>
      <w:sz w:val="26"/>
      <w:szCs w:val="26"/>
      <w:shd w:val="clear" w:color="auto" w:fill="auto"/>
    </w:rPr>
  </w:style>
  <w:style w:type="character" w:customStyle="1" w:styleId="20">
    <w:name w:val="Заголовок 2 Знак"/>
    <w:link w:val="2"/>
    <w:rsid w:val="005C7416"/>
    <w:rPr>
      <w:rFonts w:ascii="Arial" w:eastAsia="Times New Roman" w:hAnsi="Arial"/>
      <w:b/>
      <w:caps/>
      <w:sz w:val="16"/>
      <w:lang w:val="uk-UA" w:eastAsia="uk-UA"/>
    </w:rPr>
  </w:style>
  <w:style w:type="character" w:customStyle="1" w:styleId="60">
    <w:name w:val="Заголовок 6 Знак"/>
    <w:link w:val="6"/>
    <w:uiPriority w:val="9"/>
    <w:rsid w:val="005C7416"/>
    <w:rPr>
      <w:rFonts w:ascii="Times New Roman" w:hAnsi="Times New Roman"/>
      <w:b/>
      <w:bCs/>
      <w:sz w:val="22"/>
      <w:szCs w:val="22"/>
    </w:rPr>
  </w:style>
  <w:style w:type="character" w:customStyle="1" w:styleId="40">
    <w:name w:val="Заголовок 4 Знак"/>
    <w:link w:val="4"/>
    <w:rsid w:val="005C7416"/>
    <w:rPr>
      <w:rFonts w:ascii="Times New Roman" w:hAnsi="Times New Roman"/>
      <w:b/>
      <w:bCs/>
      <w:sz w:val="28"/>
      <w:szCs w:val="28"/>
      <w:lang w:val="ru-RU" w:eastAsia="ru-RU"/>
    </w:rPr>
  </w:style>
  <w:style w:type="paragraph" w:customStyle="1" w:styleId="msolistparagraph0">
    <w:name w:val="msolistparagraph"/>
    <w:basedOn w:val="a"/>
    <w:uiPriority w:val="34"/>
    <w:qFormat/>
    <w:rsid w:val="005C7416"/>
    <w:pPr>
      <w:ind w:left="720"/>
      <w:contextualSpacing/>
    </w:pPr>
    <w:rPr>
      <w:rFonts w:eastAsia="Times New Roman"/>
      <w:sz w:val="24"/>
      <w:szCs w:val="24"/>
      <w:lang w:val="uk-UA" w:eastAsia="uk-UA"/>
    </w:rPr>
  </w:style>
  <w:style w:type="paragraph" w:customStyle="1" w:styleId="Encryption">
    <w:name w:val="Encryption"/>
    <w:basedOn w:val="a"/>
    <w:qFormat/>
    <w:rsid w:val="005C7416"/>
    <w:pPr>
      <w:jc w:val="both"/>
    </w:pPr>
    <w:rPr>
      <w:rFonts w:eastAsia="Times New Roman"/>
      <w:b/>
      <w:bCs/>
      <w:i/>
      <w:iCs/>
      <w:sz w:val="24"/>
      <w:szCs w:val="24"/>
      <w:lang w:val="uk-UA" w:eastAsia="uk-UA"/>
    </w:rPr>
  </w:style>
  <w:style w:type="character" w:customStyle="1" w:styleId="Heading2Char">
    <w:name w:val="Heading 2 Char"/>
    <w:link w:val="21"/>
    <w:locked/>
    <w:rsid w:val="005C7416"/>
    <w:rPr>
      <w:rFonts w:ascii="Arial" w:eastAsia="Times New Roman" w:hAnsi="Arial"/>
      <w:b/>
      <w:caps/>
      <w:sz w:val="16"/>
      <w:lang w:val="ru-RU" w:eastAsia="ru-RU"/>
    </w:rPr>
  </w:style>
  <w:style w:type="paragraph" w:customStyle="1" w:styleId="21">
    <w:name w:val="Заголовок 21"/>
    <w:basedOn w:val="a"/>
    <w:link w:val="Heading2Char"/>
    <w:rsid w:val="005C7416"/>
    <w:rPr>
      <w:rFonts w:ascii="Arial" w:eastAsia="Times New Roman" w:hAnsi="Arial"/>
      <w:b/>
      <w:caps/>
      <w:sz w:val="16"/>
    </w:rPr>
  </w:style>
  <w:style w:type="character" w:customStyle="1" w:styleId="Heading4Char">
    <w:name w:val="Heading 4 Char"/>
    <w:link w:val="41"/>
    <w:locked/>
    <w:rsid w:val="005C7416"/>
    <w:rPr>
      <w:rFonts w:ascii="Arial" w:eastAsia="Times New Roman" w:hAnsi="Arial"/>
      <w:b/>
      <w:lang w:val="ru-RU" w:eastAsia="ru-RU"/>
    </w:rPr>
  </w:style>
  <w:style w:type="paragraph" w:customStyle="1" w:styleId="41">
    <w:name w:val="Заголовок 41"/>
    <w:basedOn w:val="a"/>
    <w:link w:val="Heading4Char"/>
    <w:rsid w:val="005C7416"/>
    <w:rPr>
      <w:rFonts w:ascii="Arial" w:eastAsia="Times New Roman" w:hAnsi="Arial"/>
      <w:b/>
    </w:rPr>
  </w:style>
  <w:style w:type="table" w:styleId="a7">
    <w:name w:val="Table Grid"/>
    <w:basedOn w:val="a1"/>
    <w:rsid w:val="005C741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5C7416"/>
    <w:rPr>
      <w:lang w:val="uk-UA"/>
    </w:rPr>
    <w:tblPr>
      <w:tblCellMar>
        <w:top w:w="0" w:type="dxa"/>
        <w:left w:w="108" w:type="dxa"/>
        <w:bottom w:w="0" w:type="dxa"/>
        <w:right w:w="108" w:type="dxa"/>
      </w:tblCellMar>
    </w:tblPr>
  </w:style>
  <w:style w:type="character" w:customStyle="1" w:styleId="csb3e8c9cf24">
    <w:name w:val="csb3e8c9cf24"/>
    <w:rsid w:val="005C7416"/>
    <w:rPr>
      <w:rFonts w:ascii="Arial" w:hAnsi="Arial" w:cs="Arial" w:hint="default"/>
      <w:b/>
      <w:bCs/>
      <w:i w:val="0"/>
      <w:iCs w:val="0"/>
      <w:color w:val="000000"/>
      <w:sz w:val="18"/>
      <w:szCs w:val="18"/>
      <w:shd w:val="clear" w:color="auto" w:fill="auto"/>
    </w:rPr>
  </w:style>
  <w:style w:type="paragraph" w:styleId="a8">
    <w:name w:val="Balloon Text"/>
    <w:basedOn w:val="a"/>
    <w:link w:val="14"/>
    <w:uiPriority w:val="99"/>
    <w:semiHidden/>
    <w:rsid w:val="005C7416"/>
    <w:rPr>
      <w:rFonts w:ascii="Tahoma" w:eastAsia="Times New Roman" w:hAnsi="Tahoma" w:cs="Tahoma"/>
      <w:sz w:val="16"/>
      <w:szCs w:val="16"/>
    </w:rPr>
  </w:style>
  <w:style w:type="character" w:customStyle="1" w:styleId="14">
    <w:name w:val="Текст у виносці Знак1"/>
    <w:link w:val="a8"/>
    <w:uiPriority w:val="99"/>
    <w:semiHidden/>
    <w:rsid w:val="005C7416"/>
    <w:rPr>
      <w:rFonts w:ascii="Tahoma" w:eastAsia="Times New Roman" w:hAnsi="Tahoma" w:cs="Tahoma"/>
      <w:sz w:val="16"/>
      <w:szCs w:val="16"/>
      <w:lang w:val="ru-RU" w:eastAsia="ru-RU"/>
    </w:rPr>
  </w:style>
  <w:style w:type="paragraph" w:customStyle="1" w:styleId="BodyTextIndent2">
    <w:name w:val="Body Text Indent2"/>
    <w:basedOn w:val="a"/>
    <w:rsid w:val="005C7416"/>
    <w:pPr>
      <w:jc w:val="center"/>
    </w:pPr>
    <w:rPr>
      <w:rFonts w:ascii="Arial" w:eastAsia="Times New Roman" w:hAnsi="Arial"/>
      <w:b/>
      <w:i/>
      <w:sz w:val="18"/>
      <w:lang w:val="uk-UA"/>
    </w:rPr>
  </w:style>
  <w:style w:type="paragraph" w:customStyle="1" w:styleId="15">
    <w:name w:val="Основной текст с отступом1"/>
    <w:basedOn w:val="a"/>
    <w:link w:val="BodyTextIndentChar"/>
    <w:rsid w:val="005C7416"/>
    <w:pPr>
      <w:spacing w:before="120" w:after="120"/>
    </w:pPr>
    <w:rPr>
      <w:rFonts w:ascii="Arial" w:eastAsia="Times New Roman" w:hAnsi="Arial"/>
      <w:sz w:val="18"/>
    </w:rPr>
  </w:style>
  <w:style w:type="character" w:customStyle="1" w:styleId="BodyTextIndentChar">
    <w:name w:val="Body Text Indent Char"/>
    <w:link w:val="15"/>
    <w:locked/>
    <w:rsid w:val="005C7416"/>
    <w:rPr>
      <w:rFonts w:ascii="Arial" w:eastAsia="Times New Roman" w:hAnsi="Arial"/>
      <w:sz w:val="18"/>
      <w:lang w:val="ru-RU" w:eastAsia="ru-RU"/>
    </w:rPr>
  </w:style>
  <w:style w:type="character" w:customStyle="1" w:styleId="csab6e076947">
    <w:name w:val="csab6e076947"/>
    <w:rsid w:val="005C7416"/>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5C7416"/>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5C7416"/>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5C7416"/>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5C7416"/>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5C7416"/>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5C7416"/>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5C7416"/>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5C7416"/>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5C7416"/>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5C7416"/>
    <w:rPr>
      <w:rFonts w:eastAsia="Times New Roman"/>
      <w:sz w:val="24"/>
      <w:szCs w:val="24"/>
    </w:rPr>
  </w:style>
  <w:style w:type="character" w:customStyle="1" w:styleId="csab6e076981">
    <w:name w:val="csab6e076981"/>
    <w:rsid w:val="005C7416"/>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5C7416"/>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5C7416"/>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5C7416"/>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5C7416"/>
    <w:rPr>
      <w:rFonts w:ascii="Arial" w:hAnsi="Arial" w:cs="Arial" w:hint="default"/>
      <w:b/>
      <w:bCs/>
      <w:i w:val="0"/>
      <w:iCs w:val="0"/>
      <w:color w:val="000000"/>
      <w:sz w:val="18"/>
      <w:szCs w:val="18"/>
      <w:shd w:val="clear" w:color="auto" w:fill="auto"/>
    </w:rPr>
  </w:style>
  <w:style w:type="character" w:customStyle="1" w:styleId="csab6e076980">
    <w:name w:val="csab6e076980"/>
    <w:rsid w:val="005C7416"/>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5C7416"/>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5C7416"/>
    <w:rPr>
      <w:rFonts w:ascii="Arial" w:hAnsi="Arial" w:cs="Arial" w:hint="default"/>
      <w:b/>
      <w:bCs/>
      <w:i w:val="0"/>
      <w:iCs w:val="0"/>
      <w:color w:val="000000"/>
      <w:sz w:val="18"/>
      <w:szCs w:val="18"/>
      <w:shd w:val="clear" w:color="auto" w:fill="auto"/>
    </w:rPr>
  </w:style>
  <w:style w:type="character" w:customStyle="1" w:styleId="csab6e076961">
    <w:name w:val="csab6e076961"/>
    <w:rsid w:val="005C7416"/>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5C7416"/>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5C7416"/>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5C7416"/>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5C7416"/>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5C7416"/>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5C7416"/>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5C7416"/>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5C7416"/>
    <w:rPr>
      <w:rFonts w:ascii="Arial" w:hAnsi="Arial" w:cs="Arial" w:hint="default"/>
      <w:b/>
      <w:bCs/>
      <w:i w:val="0"/>
      <w:iCs w:val="0"/>
      <w:color w:val="000000"/>
      <w:sz w:val="18"/>
      <w:szCs w:val="18"/>
      <w:shd w:val="clear" w:color="auto" w:fill="auto"/>
    </w:rPr>
  </w:style>
  <w:style w:type="character" w:customStyle="1" w:styleId="csab6e0769276">
    <w:name w:val="csab6e0769276"/>
    <w:rsid w:val="005C7416"/>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5C7416"/>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5C7416"/>
    <w:rPr>
      <w:rFonts w:ascii="Arial" w:hAnsi="Arial" w:cs="Arial" w:hint="default"/>
      <w:b/>
      <w:bCs/>
      <w:i w:val="0"/>
      <w:iCs w:val="0"/>
      <w:color w:val="000000"/>
      <w:sz w:val="18"/>
      <w:szCs w:val="18"/>
      <w:shd w:val="clear" w:color="auto" w:fill="auto"/>
    </w:rPr>
  </w:style>
  <w:style w:type="character" w:customStyle="1" w:styleId="csf229d0ff13">
    <w:name w:val="csf229d0ff13"/>
    <w:rsid w:val="005C7416"/>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5C7416"/>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5C7416"/>
    <w:rPr>
      <w:rFonts w:ascii="Arial" w:hAnsi="Arial" w:cs="Arial" w:hint="default"/>
      <w:b/>
      <w:bCs/>
      <w:i w:val="0"/>
      <w:iCs w:val="0"/>
      <w:color w:val="000000"/>
      <w:sz w:val="18"/>
      <w:szCs w:val="18"/>
      <w:shd w:val="clear" w:color="auto" w:fill="auto"/>
    </w:rPr>
  </w:style>
  <w:style w:type="character" w:customStyle="1" w:styleId="csafaf5741100">
    <w:name w:val="csafaf5741100"/>
    <w:rsid w:val="005C7416"/>
    <w:rPr>
      <w:rFonts w:ascii="Arial" w:hAnsi="Arial" w:cs="Arial" w:hint="default"/>
      <w:b/>
      <w:bCs/>
      <w:i w:val="0"/>
      <w:iCs w:val="0"/>
      <w:color w:val="000000"/>
      <w:sz w:val="18"/>
      <w:szCs w:val="18"/>
      <w:shd w:val="clear" w:color="auto" w:fill="auto"/>
    </w:rPr>
  </w:style>
  <w:style w:type="paragraph" w:styleId="a9">
    <w:name w:val="Body Text Indent"/>
    <w:basedOn w:val="a"/>
    <w:link w:val="aa"/>
    <w:rsid w:val="005C7416"/>
    <w:pPr>
      <w:spacing w:after="120"/>
      <w:ind w:left="283"/>
    </w:pPr>
    <w:rPr>
      <w:rFonts w:eastAsia="Times New Roman"/>
      <w:sz w:val="24"/>
      <w:szCs w:val="24"/>
    </w:rPr>
  </w:style>
  <w:style w:type="character" w:customStyle="1" w:styleId="aa">
    <w:name w:val="Основний текст з відступом Знак"/>
    <w:link w:val="a9"/>
    <w:rsid w:val="005C7416"/>
    <w:rPr>
      <w:rFonts w:ascii="Times New Roman" w:eastAsia="Times New Roman" w:hAnsi="Times New Roman"/>
      <w:sz w:val="24"/>
      <w:szCs w:val="24"/>
      <w:lang w:val="ru-RU" w:eastAsia="ru-RU"/>
    </w:rPr>
  </w:style>
  <w:style w:type="character" w:customStyle="1" w:styleId="csf229d0ff16">
    <w:name w:val="csf229d0ff16"/>
    <w:rsid w:val="005C7416"/>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5C7416"/>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5C7416"/>
    <w:pPr>
      <w:spacing w:after="120"/>
    </w:pPr>
    <w:rPr>
      <w:rFonts w:eastAsia="Times New Roman"/>
      <w:sz w:val="16"/>
      <w:szCs w:val="16"/>
      <w:lang w:val="uk-UA" w:eastAsia="uk-UA"/>
    </w:rPr>
  </w:style>
  <w:style w:type="character" w:customStyle="1" w:styleId="34">
    <w:name w:val="Основний текст 3 Знак"/>
    <w:link w:val="33"/>
    <w:rsid w:val="005C7416"/>
    <w:rPr>
      <w:rFonts w:ascii="Times New Roman" w:eastAsia="Times New Roman" w:hAnsi="Times New Roman"/>
      <w:sz w:val="16"/>
      <w:szCs w:val="16"/>
      <w:lang w:val="uk-UA" w:eastAsia="uk-UA"/>
    </w:rPr>
  </w:style>
  <w:style w:type="character" w:customStyle="1" w:styleId="csab6e076931">
    <w:name w:val="csab6e076931"/>
    <w:rsid w:val="005C7416"/>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5C7416"/>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5C7416"/>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5C7416"/>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5C7416"/>
    <w:pPr>
      <w:ind w:firstLine="708"/>
      <w:jc w:val="both"/>
    </w:pPr>
    <w:rPr>
      <w:rFonts w:ascii="Arial" w:eastAsia="Times New Roman" w:hAnsi="Arial"/>
      <w:b/>
      <w:sz w:val="18"/>
      <w:lang w:val="uk-UA"/>
    </w:rPr>
  </w:style>
  <w:style w:type="character" w:customStyle="1" w:styleId="csf229d0ff25">
    <w:name w:val="csf229d0ff25"/>
    <w:rsid w:val="005C7416"/>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5C7416"/>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5C7416"/>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5C7416"/>
    <w:pPr>
      <w:ind w:firstLine="708"/>
      <w:jc w:val="both"/>
    </w:pPr>
    <w:rPr>
      <w:rFonts w:ascii="Arial" w:eastAsia="Times New Roman" w:hAnsi="Arial"/>
      <w:b/>
      <w:sz w:val="18"/>
      <w:lang w:val="uk-UA" w:eastAsia="uk-UA"/>
    </w:rPr>
  </w:style>
  <w:style w:type="character" w:customStyle="1" w:styleId="cs95e872d01">
    <w:name w:val="cs95e872d01"/>
    <w:rsid w:val="005C7416"/>
  </w:style>
  <w:style w:type="paragraph" w:customStyle="1" w:styleId="cse71256d6">
    <w:name w:val="cse71256d6"/>
    <w:basedOn w:val="a"/>
    <w:rsid w:val="005C7416"/>
    <w:pPr>
      <w:ind w:left="1440"/>
    </w:pPr>
    <w:rPr>
      <w:rFonts w:eastAsia="Times New Roman"/>
      <w:sz w:val="24"/>
      <w:szCs w:val="24"/>
      <w:lang w:val="uk-UA" w:eastAsia="uk-UA"/>
    </w:rPr>
  </w:style>
  <w:style w:type="character" w:customStyle="1" w:styleId="csb3e8c9cf10">
    <w:name w:val="csb3e8c9cf10"/>
    <w:rsid w:val="005C7416"/>
    <w:rPr>
      <w:rFonts w:ascii="Arial" w:hAnsi="Arial" w:cs="Arial" w:hint="default"/>
      <w:b/>
      <w:bCs/>
      <w:i w:val="0"/>
      <w:iCs w:val="0"/>
      <w:color w:val="000000"/>
      <w:sz w:val="18"/>
      <w:szCs w:val="18"/>
      <w:shd w:val="clear" w:color="auto" w:fill="auto"/>
    </w:rPr>
  </w:style>
  <w:style w:type="character" w:customStyle="1" w:styleId="csafaf574127">
    <w:name w:val="csafaf574127"/>
    <w:rsid w:val="005C7416"/>
    <w:rPr>
      <w:rFonts w:ascii="Arial" w:hAnsi="Arial" w:cs="Arial" w:hint="default"/>
      <w:b/>
      <w:bCs/>
      <w:i w:val="0"/>
      <w:iCs w:val="0"/>
      <w:color w:val="000000"/>
      <w:sz w:val="18"/>
      <w:szCs w:val="18"/>
      <w:shd w:val="clear" w:color="auto" w:fill="auto"/>
    </w:rPr>
  </w:style>
  <w:style w:type="character" w:customStyle="1" w:styleId="csf229d0ff10">
    <w:name w:val="csf229d0ff10"/>
    <w:rsid w:val="005C7416"/>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5C7416"/>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5C7416"/>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5C7416"/>
    <w:rPr>
      <w:rFonts w:ascii="Arial" w:hAnsi="Arial" w:cs="Arial" w:hint="default"/>
      <w:b/>
      <w:bCs/>
      <w:i w:val="0"/>
      <w:iCs w:val="0"/>
      <w:color w:val="000000"/>
      <w:sz w:val="18"/>
      <w:szCs w:val="18"/>
      <w:shd w:val="clear" w:color="auto" w:fill="auto"/>
    </w:rPr>
  </w:style>
  <w:style w:type="character" w:customStyle="1" w:styleId="csafaf5741106">
    <w:name w:val="csafaf5741106"/>
    <w:rsid w:val="005C7416"/>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5C7416"/>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5C7416"/>
    <w:pPr>
      <w:ind w:firstLine="708"/>
      <w:jc w:val="both"/>
    </w:pPr>
    <w:rPr>
      <w:rFonts w:ascii="Arial" w:eastAsia="Times New Roman" w:hAnsi="Arial"/>
      <w:b/>
      <w:sz w:val="18"/>
      <w:lang w:val="uk-UA" w:eastAsia="uk-UA"/>
    </w:rPr>
  </w:style>
  <w:style w:type="character" w:customStyle="1" w:styleId="csafaf5741216">
    <w:name w:val="csafaf5741216"/>
    <w:rsid w:val="005C7416"/>
    <w:rPr>
      <w:rFonts w:ascii="Arial" w:hAnsi="Arial" w:cs="Arial" w:hint="default"/>
      <w:b/>
      <w:bCs/>
      <w:i w:val="0"/>
      <w:iCs w:val="0"/>
      <w:color w:val="000000"/>
      <w:sz w:val="18"/>
      <w:szCs w:val="18"/>
      <w:shd w:val="clear" w:color="auto" w:fill="auto"/>
    </w:rPr>
  </w:style>
  <w:style w:type="character" w:customStyle="1" w:styleId="csf229d0ff19">
    <w:name w:val="csf229d0ff19"/>
    <w:rsid w:val="005C7416"/>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5C7416"/>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5C7416"/>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5C7416"/>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5C7416"/>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5C7416"/>
    <w:pPr>
      <w:ind w:firstLine="708"/>
      <w:jc w:val="both"/>
    </w:pPr>
    <w:rPr>
      <w:rFonts w:ascii="Arial" w:eastAsia="Times New Roman" w:hAnsi="Arial"/>
      <w:b/>
      <w:sz w:val="18"/>
      <w:lang w:val="uk-UA" w:eastAsia="uk-UA"/>
    </w:rPr>
  </w:style>
  <w:style w:type="character" w:customStyle="1" w:styleId="csf229d0ff14">
    <w:name w:val="csf229d0ff14"/>
    <w:rsid w:val="005C7416"/>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5C7416"/>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5C7416"/>
    <w:pPr>
      <w:ind w:firstLine="708"/>
      <w:jc w:val="both"/>
    </w:pPr>
    <w:rPr>
      <w:rFonts w:ascii="Arial" w:eastAsia="Times New Roman" w:hAnsi="Arial"/>
      <w:b/>
      <w:sz w:val="18"/>
      <w:lang w:val="uk-UA" w:eastAsia="uk-UA"/>
    </w:rPr>
  </w:style>
  <w:style w:type="paragraph" w:customStyle="1" w:styleId="130">
    <w:name w:val="Основной текст с отступом13"/>
    <w:basedOn w:val="a"/>
    <w:rsid w:val="005C7416"/>
    <w:pPr>
      <w:ind w:firstLine="708"/>
      <w:jc w:val="both"/>
    </w:pPr>
    <w:rPr>
      <w:rFonts w:ascii="Arial" w:eastAsia="Times New Roman" w:hAnsi="Arial"/>
      <w:b/>
      <w:sz w:val="18"/>
      <w:lang w:val="uk-UA" w:eastAsia="uk-UA"/>
    </w:rPr>
  </w:style>
  <w:style w:type="paragraph" w:customStyle="1" w:styleId="140">
    <w:name w:val="Основной текст с отступом14"/>
    <w:basedOn w:val="a"/>
    <w:rsid w:val="005C7416"/>
    <w:pPr>
      <w:ind w:firstLine="708"/>
      <w:jc w:val="both"/>
    </w:pPr>
    <w:rPr>
      <w:rFonts w:ascii="Arial" w:eastAsia="Times New Roman" w:hAnsi="Arial"/>
      <w:b/>
      <w:sz w:val="18"/>
      <w:lang w:val="uk-UA" w:eastAsia="uk-UA"/>
    </w:rPr>
  </w:style>
  <w:style w:type="paragraph" w:customStyle="1" w:styleId="150">
    <w:name w:val="Основной текст с отступом15"/>
    <w:basedOn w:val="a"/>
    <w:rsid w:val="005C7416"/>
    <w:pPr>
      <w:ind w:firstLine="708"/>
      <w:jc w:val="both"/>
    </w:pPr>
    <w:rPr>
      <w:rFonts w:ascii="Arial" w:eastAsia="Times New Roman" w:hAnsi="Arial"/>
      <w:b/>
      <w:sz w:val="18"/>
      <w:lang w:val="uk-UA" w:eastAsia="uk-UA"/>
    </w:rPr>
  </w:style>
  <w:style w:type="character" w:customStyle="1" w:styleId="csab6e0769225">
    <w:name w:val="csab6e0769225"/>
    <w:rsid w:val="005C7416"/>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5C7416"/>
    <w:pPr>
      <w:ind w:firstLine="708"/>
      <w:jc w:val="both"/>
    </w:pPr>
    <w:rPr>
      <w:rFonts w:ascii="Arial" w:eastAsia="Times New Roman" w:hAnsi="Arial"/>
      <w:b/>
      <w:sz w:val="18"/>
      <w:lang w:val="uk-UA" w:eastAsia="uk-UA"/>
    </w:rPr>
  </w:style>
  <w:style w:type="character" w:customStyle="1" w:styleId="csb3e8c9cf3">
    <w:name w:val="csb3e8c9cf3"/>
    <w:rsid w:val="005C7416"/>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5C7416"/>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5C7416"/>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5C7416"/>
    <w:pPr>
      <w:ind w:firstLine="708"/>
      <w:jc w:val="both"/>
    </w:pPr>
    <w:rPr>
      <w:rFonts w:ascii="Arial" w:eastAsia="Times New Roman" w:hAnsi="Arial"/>
      <w:b/>
      <w:sz w:val="18"/>
      <w:lang w:val="uk-UA" w:eastAsia="uk-UA"/>
    </w:rPr>
  </w:style>
  <w:style w:type="character" w:customStyle="1" w:styleId="csb86c8cfe1">
    <w:name w:val="csb86c8cfe1"/>
    <w:rsid w:val="005C7416"/>
    <w:rPr>
      <w:rFonts w:ascii="Times New Roman" w:hAnsi="Times New Roman" w:cs="Times New Roman" w:hint="default"/>
      <w:b/>
      <w:bCs/>
      <w:i w:val="0"/>
      <w:iCs w:val="0"/>
      <w:color w:val="000000"/>
      <w:sz w:val="24"/>
      <w:szCs w:val="24"/>
    </w:rPr>
  </w:style>
  <w:style w:type="character" w:customStyle="1" w:styleId="csf229d0ff21">
    <w:name w:val="csf229d0ff21"/>
    <w:rsid w:val="005C7416"/>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5C7416"/>
    <w:pPr>
      <w:ind w:firstLine="708"/>
      <w:jc w:val="both"/>
    </w:pPr>
    <w:rPr>
      <w:rFonts w:ascii="Arial" w:eastAsia="Times New Roman" w:hAnsi="Arial"/>
      <w:b/>
      <w:sz w:val="18"/>
      <w:lang w:val="uk-UA" w:eastAsia="uk-UA"/>
    </w:rPr>
  </w:style>
  <w:style w:type="character" w:customStyle="1" w:styleId="csf229d0ff26">
    <w:name w:val="csf229d0ff26"/>
    <w:rsid w:val="005C7416"/>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5C7416"/>
    <w:pPr>
      <w:jc w:val="both"/>
    </w:pPr>
    <w:rPr>
      <w:rFonts w:ascii="Arial" w:eastAsia="Times New Roman" w:hAnsi="Arial"/>
      <w:sz w:val="24"/>
      <w:szCs w:val="24"/>
      <w:lang w:val="uk-UA" w:eastAsia="uk-UA"/>
    </w:rPr>
  </w:style>
  <w:style w:type="character" w:customStyle="1" w:styleId="cs8c2cf3831">
    <w:name w:val="cs8c2cf3831"/>
    <w:rsid w:val="005C7416"/>
    <w:rPr>
      <w:rFonts w:ascii="Arial" w:hAnsi="Arial" w:cs="Arial" w:hint="default"/>
      <w:b/>
      <w:bCs/>
      <w:i/>
      <w:iCs/>
      <w:color w:val="102B56"/>
      <w:sz w:val="18"/>
      <w:szCs w:val="18"/>
      <w:shd w:val="clear" w:color="auto" w:fill="auto"/>
    </w:rPr>
  </w:style>
  <w:style w:type="character" w:customStyle="1" w:styleId="csd71f5e5a1">
    <w:name w:val="csd71f5e5a1"/>
    <w:rsid w:val="005C7416"/>
    <w:rPr>
      <w:rFonts w:ascii="Arial" w:hAnsi="Arial" w:cs="Arial" w:hint="default"/>
      <w:b w:val="0"/>
      <w:bCs w:val="0"/>
      <w:i/>
      <w:iCs/>
      <w:color w:val="102B56"/>
      <w:sz w:val="18"/>
      <w:szCs w:val="18"/>
      <w:shd w:val="clear" w:color="auto" w:fill="auto"/>
    </w:rPr>
  </w:style>
  <w:style w:type="character" w:customStyle="1" w:styleId="cs8f6c24af1">
    <w:name w:val="cs8f6c24af1"/>
    <w:rsid w:val="005C7416"/>
    <w:rPr>
      <w:rFonts w:ascii="Arial" w:hAnsi="Arial" w:cs="Arial" w:hint="default"/>
      <w:b/>
      <w:bCs/>
      <w:i w:val="0"/>
      <w:iCs w:val="0"/>
      <w:color w:val="102B56"/>
      <w:sz w:val="18"/>
      <w:szCs w:val="18"/>
      <w:shd w:val="clear" w:color="auto" w:fill="auto"/>
    </w:rPr>
  </w:style>
  <w:style w:type="character" w:customStyle="1" w:styleId="csa5a0f5421">
    <w:name w:val="csa5a0f5421"/>
    <w:rsid w:val="005C7416"/>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5C7416"/>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5C7416"/>
    <w:pPr>
      <w:ind w:firstLine="708"/>
      <w:jc w:val="both"/>
    </w:pPr>
    <w:rPr>
      <w:rFonts w:ascii="Arial" w:eastAsia="Times New Roman" w:hAnsi="Arial"/>
      <w:b/>
      <w:sz w:val="18"/>
      <w:lang w:val="uk-UA" w:eastAsia="uk-UA"/>
    </w:rPr>
  </w:style>
  <w:style w:type="character" w:styleId="ab">
    <w:name w:val="line number"/>
    <w:uiPriority w:val="99"/>
    <w:rsid w:val="005C7416"/>
    <w:rPr>
      <w:rFonts w:ascii="Segoe UI" w:hAnsi="Segoe UI" w:cs="Segoe UI"/>
      <w:color w:val="000000"/>
      <w:sz w:val="18"/>
      <w:szCs w:val="18"/>
    </w:rPr>
  </w:style>
  <w:style w:type="paragraph" w:customStyle="1" w:styleId="23">
    <w:name w:val="Основной текст с отступом23"/>
    <w:basedOn w:val="a"/>
    <w:rsid w:val="005C7416"/>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5C7416"/>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5C7416"/>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5C7416"/>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5C7416"/>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5C7416"/>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5C7416"/>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5C7416"/>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5C7416"/>
    <w:pPr>
      <w:ind w:firstLine="708"/>
      <w:jc w:val="both"/>
    </w:pPr>
    <w:rPr>
      <w:rFonts w:ascii="Arial" w:eastAsia="Times New Roman" w:hAnsi="Arial"/>
      <w:b/>
      <w:sz w:val="18"/>
      <w:lang w:val="uk-UA" w:eastAsia="uk-UA"/>
    </w:rPr>
  </w:style>
  <w:style w:type="character" w:customStyle="1" w:styleId="csa939b0971">
    <w:name w:val="csa939b0971"/>
    <w:rsid w:val="005C7416"/>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5C7416"/>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5C7416"/>
    <w:pPr>
      <w:ind w:firstLine="708"/>
      <w:jc w:val="both"/>
    </w:pPr>
    <w:rPr>
      <w:rFonts w:ascii="Arial" w:eastAsia="Times New Roman" w:hAnsi="Arial"/>
      <w:b/>
      <w:sz w:val="18"/>
      <w:lang w:val="uk-UA" w:eastAsia="uk-UA"/>
    </w:rPr>
  </w:style>
  <w:style w:type="character" w:styleId="ac">
    <w:name w:val="annotation reference"/>
    <w:semiHidden/>
    <w:unhideWhenUsed/>
    <w:rsid w:val="005C7416"/>
    <w:rPr>
      <w:sz w:val="16"/>
      <w:szCs w:val="16"/>
    </w:rPr>
  </w:style>
  <w:style w:type="paragraph" w:styleId="ad">
    <w:name w:val="annotation text"/>
    <w:basedOn w:val="a"/>
    <w:link w:val="ae"/>
    <w:semiHidden/>
    <w:unhideWhenUsed/>
    <w:rsid w:val="005C7416"/>
    <w:rPr>
      <w:rFonts w:eastAsia="Times New Roman"/>
      <w:lang w:val="uk-UA" w:eastAsia="uk-UA"/>
    </w:rPr>
  </w:style>
  <w:style w:type="character" w:customStyle="1" w:styleId="ae">
    <w:name w:val="Текст примітки Знак"/>
    <w:link w:val="ad"/>
    <w:semiHidden/>
    <w:rsid w:val="005C7416"/>
    <w:rPr>
      <w:rFonts w:ascii="Times New Roman" w:eastAsia="Times New Roman" w:hAnsi="Times New Roman"/>
      <w:lang w:val="uk-UA" w:eastAsia="uk-UA"/>
    </w:rPr>
  </w:style>
  <w:style w:type="paragraph" w:styleId="af">
    <w:name w:val="annotation subject"/>
    <w:basedOn w:val="ad"/>
    <w:next w:val="ad"/>
    <w:link w:val="af0"/>
    <w:semiHidden/>
    <w:unhideWhenUsed/>
    <w:rsid w:val="005C7416"/>
    <w:rPr>
      <w:b/>
      <w:bCs/>
    </w:rPr>
  </w:style>
  <w:style w:type="character" w:customStyle="1" w:styleId="af0">
    <w:name w:val="Тема примітки Знак"/>
    <w:link w:val="af"/>
    <w:semiHidden/>
    <w:rsid w:val="005C7416"/>
    <w:rPr>
      <w:rFonts w:ascii="Times New Roman" w:eastAsia="Times New Roman" w:hAnsi="Times New Roman"/>
      <w:b/>
      <w:bCs/>
      <w:lang w:val="uk-UA" w:eastAsia="uk-UA"/>
    </w:rPr>
  </w:style>
  <w:style w:type="paragraph" w:styleId="af1">
    <w:name w:val="Revision"/>
    <w:hidden/>
    <w:uiPriority w:val="99"/>
    <w:semiHidden/>
    <w:rsid w:val="005C7416"/>
    <w:rPr>
      <w:rFonts w:ascii="Times New Roman" w:eastAsia="Times New Roman" w:hAnsi="Times New Roman"/>
      <w:sz w:val="24"/>
      <w:szCs w:val="24"/>
      <w:lang w:val="uk-UA" w:eastAsia="uk-UA"/>
    </w:rPr>
  </w:style>
  <w:style w:type="character" w:customStyle="1" w:styleId="csb3e8c9cf69">
    <w:name w:val="csb3e8c9cf69"/>
    <w:rsid w:val="005C7416"/>
    <w:rPr>
      <w:rFonts w:ascii="Arial" w:hAnsi="Arial" w:cs="Arial" w:hint="default"/>
      <w:b/>
      <w:bCs/>
      <w:i w:val="0"/>
      <w:iCs w:val="0"/>
      <w:color w:val="000000"/>
      <w:sz w:val="18"/>
      <w:szCs w:val="18"/>
      <w:shd w:val="clear" w:color="auto" w:fill="auto"/>
    </w:rPr>
  </w:style>
  <w:style w:type="character" w:customStyle="1" w:styleId="csf229d0ff64">
    <w:name w:val="csf229d0ff64"/>
    <w:rsid w:val="005C7416"/>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5C7416"/>
    <w:rPr>
      <w:rFonts w:ascii="Arial" w:eastAsia="Times New Roman" w:hAnsi="Arial"/>
      <w:sz w:val="24"/>
      <w:szCs w:val="24"/>
      <w:lang w:val="uk-UA" w:eastAsia="uk-UA"/>
    </w:rPr>
  </w:style>
  <w:style w:type="character" w:customStyle="1" w:styleId="csd398459525">
    <w:name w:val="csd398459525"/>
    <w:rsid w:val="005C7416"/>
    <w:rPr>
      <w:rFonts w:ascii="Arial" w:hAnsi="Arial" w:cs="Arial" w:hint="default"/>
      <w:b/>
      <w:bCs/>
      <w:i/>
      <w:iCs/>
      <w:color w:val="000000"/>
      <w:sz w:val="18"/>
      <w:szCs w:val="18"/>
      <w:u w:val="single"/>
      <w:shd w:val="clear" w:color="auto" w:fill="auto"/>
    </w:rPr>
  </w:style>
  <w:style w:type="character" w:customStyle="1" w:styleId="csd3c90d4325">
    <w:name w:val="csd3c90d4325"/>
    <w:rsid w:val="005C7416"/>
    <w:rPr>
      <w:rFonts w:ascii="Arial" w:hAnsi="Arial" w:cs="Arial" w:hint="default"/>
      <w:b w:val="0"/>
      <w:bCs w:val="0"/>
      <w:i/>
      <w:iCs/>
      <w:color w:val="000000"/>
      <w:sz w:val="18"/>
      <w:szCs w:val="18"/>
      <w:shd w:val="clear" w:color="auto" w:fill="auto"/>
    </w:rPr>
  </w:style>
  <w:style w:type="character" w:customStyle="1" w:styleId="csb86c8cfe3">
    <w:name w:val="csb86c8cfe3"/>
    <w:rsid w:val="005C7416"/>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5C7416"/>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5C7416"/>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5C7416"/>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5C7416"/>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5C7416"/>
    <w:pPr>
      <w:ind w:firstLine="708"/>
      <w:jc w:val="both"/>
    </w:pPr>
    <w:rPr>
      <w:rFonts w:ascii="Arial" w:eastAsia="Times New Roman" w:hAnsi="Arial"/>
      <w:b/>
      <w:sz w:val="18"/>
      <w:lang w:val="uk-UA" w:eastAsia="uk-UA"/>
    </w:rPr>
  </w:style>
  <w:style w:type="character" w:customStyle="1" w:styleId="csab6e076977">
    <w:name w:val="csab6e076977"/>
    <w:rsid w:val="005C7416"/>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5C7416"/>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5C7416"/>
    <w:rPr>
      <w:rFonts w:ascii="Arial" w:hAnsi="Arial" w:cs="Arial" w:hint="default"/>
      <w:b/>
      <w:bCs/>
      <w:i w:val="0"/>
      <w:iCs w:val="0"/>
      <w:color w:val="000000"/>
      <w:sz w:val="18"/>
      <w:szCs w:val="18"/>
      <w:shd w:val="clear" w:color="auto" w:fill="auto"/>
    </w:rPr>
  </w:style>
  <w:style w:type="character" w:customStyle="1" w:styleId="cs607602ac2">
    <w:name w:val="cs607602ac2"/>
    <w:rsid w:val="005C7416"/>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5C7416"/>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5C7416"/>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5C7416"/>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5C7416"/>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5C7416"/>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5C7416"/>
    <w:pPr>
      <w:ind w:firstLine="708"/>
      <w:jc w:val="both"/>
    </w:pPr>
    <w:rPr>
      <w:rFonts w:ascii="Arial" w:eastAsia="Times New Roman" w:hAnsi="Arial"/>
      <w:b/>
      <w:sz w:val="18"/>
      <w:lang w:val="uk-UA" w:eastAsia="uk-UA"/>
    </w:rPr>
  </w:style>
  <w:style w:type="character" w:customStyle="1" w:styleId="csab6e0769291">
    <w:name w:val="csab6e0769291"/>
    <w:rsid w:val="005C7416"/>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5C7416"/>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5C7416"/>
    <w:pPr>
      <w:ind w:firstLine="708"/>
      <w:jc w:val="both"/>
    </w:pPr>
    <w:rPr>
      <w:rFonts w:ascii="Arial" w:eastAsia="Times New Roman" w:hAnsi="Arial"/>
      <w:b/>
      <w:sz w:val="18"/>
      <w:lang w:val="uk-UA" w:eastAsia="uk-UA"/>
    </w:rPr>
  </w:style>
  <w:style w:type="character" w:customStyle="1" w:styleId="csf562b92915">
    <w:name w:val="csf562b92915"/>
    <w:rsid w:val="005C7416"/>
    <w:rPr>
      <w:rFonts w:ascii="Arial" w:hAnsi="Arial" w:cs="Arial" w:hint="default"/>
      <w:b/>
      <w:bCs/>
      <w:i/>
      <w:iCs/>
      <w:color w:val="000000"/>
      <w:sz w:val="18"/>
      <w:szCs w:val="18"/>
      <w:shd w:val="clear" w:color="auto" w:fill="auto"/>
    </w:rPr>
  </w:style>
  <w:style w:type="character" w:customStyle="1" w:styleId="cseed234731">
    <w:name w:val="cseed234731"/>
    <w:rsid w:val="005C7416"/>
    <w:rPr>
      <w:rFonts w:ascii="Arial" w:hAnsi="Arial" w:cs="Arial" w:hint="default"/>
      <w:b/>
      <w:bCs/>
      <w:i/>
      <w:iCs/>
      <w:color w:val="000000"/>
      <w:sz w:val="12"/>
      <w:szCs w:val="12"/>
      <w:shd w:val="clear" w:color="auto" w:fill="auto"/>
    </w:rPr>
  </w:style>
  <w:style w:type="character" w:customStyle="1" w:styleId="csb3e8c9cf35">
    <w:name w:val="csb3e8c9cf35"/>
    <w:rsid w:val="005C7416"/>
    <w:rPr>
      <w:rFonts w:ascii="Arial" w:hAnsi="Arial" w:cs="Arial" w:hint="default"/>
      <w:b/>
      <w:bCs/>
      <w:i w:val="0"/>
      <w:iCs w:val="0"/>
      <w:color w:val="000000"/>
      <w:sz w:val="18"/>
      <w:szCs w:val="18"/>
      <w:shd w:val="clear" w:color="auto" w:fill="auto"/>
    </w:rPr>
  </w:style>
  <w:style w:type="character" w:customStyle="1" w:styleId="csb3e8c9cf28">
    <w:name w:val="csb3e8c9cf28"/>
    <w:rsid w:val="005C7416"/>
    <w:rPr>
      <w:rFonts w:ascii="Arial" w:hAnsi="Arial" w:cs="Arial" w:hint="default"/>
      <w:b/>
      <w:bCs/>
      <w:i w:val="0"/>
      <w:iCs w:val="0"/>
      <w:color w:val="000000"/>
      <w:sz w:val="18"/>
      <w:szCs w:val="18"/>
      <w:shd w:val="clear" w:color="auto" w:fill="auto"/>
    </w:rPr>
  </w:style>
  <w:style w:type="character" w:customStyle="1" w:styleId="csf562b9296">
    <w:name w:val="csf562b9296"/>
    <w:rsid w:val="005C7416"/>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5C7416"/>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5C7416"/>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5C7416"/>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5C7416"/>
    <w:pPr>
      <w:ind w:firstLine="708"/>
      <w:jc w:val="both"/>
    </w:pPr>
    <w:rPr>
      <w:rFonts w:ascii="Arial" w:eastAsia="Times New Roman" w:hAnsi="Arial"/>
      <w:b/>
      <w:sz w:val="18"/>
      <w:lang w:val="uk-UA" w:eastAsia="uk-UA"/>
    </w:rPr>
  </w:style>
  <w:style w:type="character" w:customStyle="1" w:styleId="csab6e076930">
    <w:name w:val="csab6e076930"/>
    <w:rsid w:val="005C7416"/>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5C7416"/>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5C7416"/>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5C7416"/>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5C7416"/>
    <w:pPr>
      <w:ind w:firstLine="708"/>
      <w:jc w:val="both"/>
    </w:pPr>
    <w:rPr>
      <w:rFonts w:ascii="Arial" w:eastAsia="Times New Roman" w:hAnsi="Arial"/>
      <w:b/>
      <w:sz w:val="18"/>
      <w:lang w:val="uk-UA" w:eastAsia="uk-UA"/>
    </w:rPr>
  </w:style>
  <w:style w:type="paragraph" w:customStyle="1" w:styleId="24">
    <w:name w:val="Обычный2"/>
    <w:rsid w:val="005C7416"/>
    <w:rPr>
      <w:rFonts w:ascii="Times New Roman" w:eastAsia="Times New Roman" w:hAnsi="Times New Roman"/>
      <w:sz w:val="24"/>
      <w:lang w:val="uk-UA" w:eastAsia="ru-RU"/>
    </w:rPr>
  </w:style>
  <w:style w:type="paragraph" w:customStyle="1" w:styleId="220">
    <w:name w:val="Основной текст с отступом22"/>
    <w:basedOn w:val="a"/>
    <w:rsid w:val="005C7416"/>
    <w:pPr>
      <w:spacing w:before="120" w:after="120"/>
    </w:pPr>
    <w:rPr>
      <w:rFonts w:ascii="Arial" w:eastAsia="Times New Roman" w:hAnsi="Arial"/>
      <w:sz w:val="18"/>
    </w:rPr>
  </w:style>
  <w:style w:type="paragraph" w:customStyle="1" w:styleId="221">
    <w:name w:val="Заголовок 22"/>
    <w:basedOn w:val="a"/>
    <w:rsid w:val="005C7416"/>
    <w:rPr>
      <w:rFonts w:ascii="Arial" w:eastAsia="Times New Roman" w:hAnsi="Arial"/>
      <w:b/>
      <w:caps/>
      <w:sz w:val="16"/>
    </w:rPr>
  </w:style>
  <w:style w:type="paragraph" w:customStyle="1" w:styleId="421">
    <w:name w:val="Заголовок 42"/>
    <w:basedOn w:val="a"/>
    <w:rsid w:val="005C7416"/>
    <w:rPr>
      <w:rFonts w:ascii="Arial" w:eastAsia="Times New Roman" w:hAnsi="Arial"/>
      <w:b/>
    </w:rPr>
  </w:style>
  <w:style w:type="paragraph" w:customStyle="1" w:styleId="3a">
    <w:name w:val="Обычный3"/>
    <w:rsid w:val="005C7416"/>
    <w:rPr>
      <w:rFonts w:ascii="Times New Roman" w:eastAsia="Times New Roman" w:hAnsi="Times New Roman"/>
      <w:sz w:val="24"/>
      <w:lang w:val="uk-UA" w:eastAsia="ru-RU"/>
    </w:rPr>
  </w:style>
  <w:style w:type="paragraph" w:customStyle="1" w:styleId="240">
    <w:name w:val="Основной текст с отступом24"/>
    <w:basedOn w:val="a"/>
    <w:rsid w:val="005C7416"/>
    <w:pPr>
      <w:spacing w:before="120" w:after="120"/>
    </w:pPr>
    <w:rPr>
      <w:rFonts w:ascii="Arial" w:eastAsia="Times New Roman" w:hAnsi="Arial"/>
      <w:sz w:val="18"/>
    </w:rPr>
  </w:style>
  <w:style w:type="paragraph" w:customStyle="1" w:styleId="230">
    <w:name w:val="Заголовок 23"/>
    <w:basedOn w:val="a"/>
    <w:rsid w:val="005C7416"/>
    <w:rPr>
      <w:rFonts w:ascii="Arial" w:eastAsia="Times New Roman" w:hAnsi="Arial"/>
      <w:b/>
      <w:caps/>
      <w:sz w:val="16"/>
    </w:rPr>
  </w:style>
  <w:style w:type="paragraph" w:customStyle="1" w:styleId="430">
    <w:name w:val="Заголовок 43"/>
    <w:basedOn w:val="a"/>
    <w:rsid w:val="005C7416"/>
    <w:rPr>
      <w:rFonts w:ascii="Arial" w:eastAsia="Times New Roman" w:hAnsi="Arial"/>
      <w:b/>
    </w:rPr>
  </w:style>
  <w:style w:type="paragraph" w:customStyle="1" w:styleId="BodyTextIndent">
    <w:name w:val="Body Text Indent"/>
    <w:basedOn w:val="a"/>
    <w:rsid w:val="005C7416"/>
    <w:pPr>
      <w:spacing w:before="120" w:after="120"/>
    </w:pPr>
    <w:rPr>
      <w:rFonts w:ascii="Arial" w:eastAsia="Times New Roman" w:hAnsi="Arial"/>
      <w:sz w:val="18"/>
    </w:rPr>
  </w:style>
  <w:style w:type="paragraph" w:customStyle="1" w:styleId="Heading2">
    <w:name w:val="Heading 2"/>
    <w:basedOn w:val="a"/>
    <w:rsid w:val="005C7416"/>
    <w:rPr>
      <w:rFonts w:ascii="Arial" w:eastAsia="Times New Roman" w:hAnsi="Arial"/>
      <w:b/>
      <w:caps/>
      <w:sz w:val="16"/>
    </w:rPr>
  </w:style>
  <w:style w:type="paragraph" w:customStyle="1" w:styleId="Heading4">
    <w:name w:val="Heading 4"/>
    <w:basedOn w:val="a"/>
    <w:rsid w:val="005C7416"/>
    <w:rPr>
      <w:rFonts w:ascii="Arial" w:eastAsia="Times New Roman" w:hAnsi="Arial"/>
      <w:b/>
    </w:rPr>
  </w:style>
  <w:style w:type="paragraph" w:customStyle="1" w:styleId="62">
    <w:name w:val="Основной текст с отступом62"/>
    <w:basedOn w:val="a"/>
    <w:rsid w:val="005C7416"/>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5C7416"/>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5C7416"/>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5C7416"/>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5C7416"/>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5C7416"/>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5C7416"/>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5C7416"/>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5C7416"/>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5C7416"/>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5C7416"/>
    <w:pPr>
      <w:ind w:firstLine="708"/>
      <w:jc w:val="both"/>
    </w:pPr>
    <w:rPr>
      <w:rFonts w:ascii="Arial" w:eastAsia="Times New Roman" w:hAnsi="Arial"/>
      <w:b/>
      <w:sz w:val="18"/>
      <w:lang w:val="uk-UA" w:eastAsia="uk-UA"/>
    </w:rPr>
  </w:style>
  <w:style w:type="character" w:customStyle="1" w:styleId="141">
    <w:name w:val="Основной текст (14)_"/>
    <w:link w:val="142"/>
    <w:uiPriority w:val="99"/>
    <w:locked/>
    <w:rsid w:val="005C7416"/>
    <w:rPr>
      <w:rFonts w:ascii="Times New Roman" w:hAnsi="Times New Roman"/>
      <w:sz w:val="21"/>
      <w:szCs w:val="21"/>
      <w:shd w:val="clear" w:color="auto" w:fill="FFFFFF"/>
    </w:rPr>
  </w:style>
  <w:style w:type="paragraph" w:customStyle="1" w:styleId="142">
    <w:name w:val="Основной текст (14)"/>
    <w:basedOn w:val="a"/>
    <w:link w:val="141"/>
    <w:uiPriority w:val="99"/>
    <w:rsid w:val="005C7416"/>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5C7416"/>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5C7416"/>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5C7416"/>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5C7416"/>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5C7416"/>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5C7416"/>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5C7416"/>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5C7416"/>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5C7416"/>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5C7416"/>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5C7416"/>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5C7416"/>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5C7416"/>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5C7416"/>
    <w:pPr>
      <w:ind w:firstLine="708"/>
      <w:jc w:val="both"/>
    </w:pPr>
    <w:rPr>
      <w:rFonts w:ascii="Arial" w:eastAsia="Times New Roman" w:hAnsi="Arial"/>
      <w:b/>
      <w:sz w:val="18"/>
      <w:lang w:val="uk-UA" w:eastAsia="uk-UA"/>
    </w:rPr>
  </w:style>
  <w:style w:type="character" w:customStyle="1" w:styleId="csab6e076965">
    <w:name w:val="csab6e076965"/>
    <w:rsid w:val="005C7416"/>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5C7416"/>
    <w:pPr>
      <w:ind w:firstLine="708"/>
      <w:jc w:val="both"/>
    </w:pPr>
    <w:rPr>
      <w:rFonts w:ascii="Arial" w:eastAsia="Times New Roman" w:hAnsi="Arial"/>
      <w:b/>
      <w:sz w:val="18"/>
      <w:lang w:val="uk-UA" w:eastAsia="uk-UA"/>
    </w:rPr>
  </w:style>
  <w:style w:type="character" w:customStyle="1" w:styleId="csf229d0ff33">
    <w:name w:val="csf229d0ff33"/>
    <w:rsid w:val="005C7416"/>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5C7416"/>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5C7416"/>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5C7416"/>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5C7416"/>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5C7416"/>
    <w:pPr>
      <w:ind w:firstLine="708"/>
      <w:jc w:val="both"/>
    </w:pPr>
    <w:rPr>
      <w:rFonts w:ascii="Arial" w:eastAsia="Times New Roman" w:hAnsi="Arial"/>
      <w:b/>
      <w:sz w:val="18"/>
      <w:lang w:val="uk-UA" w:eastAsia="uk-UA"/>
    </w:rPr>
  </w:style>
  <w:style w:type="character" w:customStyle="1" w:styleId="csab6e076920">
    <w:name w:val="csab6e076920"/>
    <w:rsid w:val="005C7416"/>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5C7416"/>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5C7416"/>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5C7416"/>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5C7416"/>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5C7416"/>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5C7416"/>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5C7416"/>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5C7416"/>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5C7416"/>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5C7416"/>
    <w:pPr>
      <w:ind w:firstLine="708"/>
      <w:jc w:val="both"/>
    </w:pPr>
    <w:rPr>
      <w:rFonts w:ascii="Arial" w:eastAsia="Times New Roman" w:hAnsi="Arial"/>
      <w:b/>
      <w:sz w:val="18"/>
      <w:lang w:val="uk-UA" w:eastAsia="uk-UA"/>
    </w:rPr>
  </w:style>
  <w:style w:type="character" w:customStyle="1" w:styleId="csf229d0ff50">
    <w:name w:val="csf229d0ff50"/>
    <w:rsid w:val="005C7416"/>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5C7416"/>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5C7416"/>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5C7416"/>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5C7416"/>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5C7416"/>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5C7416"/>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5C7416"/>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5C7416"/>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5C7416"/>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5C7416"/>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5C7416"/>
    <w:pPr>
      <w:ind w:firstLine="708"/>
      <w:jc w:val="both"/>
    </w:pPr>
    <w:rPr>
      <w:rFonts w:ascii="Arial" w:eastAsia="Times New Roman" w:hAnsi="Arial"/>
      <w:b/>
      <w:sz w:val="18"/>
      <w:lang w:val="uk-UA" w:eastAsia="uk-UA"/>
    </w:rPr>
  </w:style>
  <w:style w:type="character" w:customStyle="1" w:styleId="csf229d0ff83">
    <w:name w:val="csf229d0ff83"/>
    <w:rsid w:val="005C7416"/>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5C7416"/>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5C7416"/>
    <w:pPr>
      <w:ind w:firstLine="708"/>
      <w:jc w:val="both"/>
    </w:pPr>
    <w:rPr>
      <w:rFonts w:ascii="Arial" w:eastAsia="Times New Roman" w:hAnsi="Arial"/>
      <w:b/>
      <w:sz w:val="18"/>
      <w:lang w:val="uk-UA" w:eastAsia="uk-UA"/>
    </w:rPr>
  </w:style>
  <w:style w:type="character" w:customStyle="1" w:styleId="csf229d0ff76">
    <w:name w:val="csf229d0ff76"/>
    <w:rsid w:val="005C7416"/>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5C7416"/>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5C7416"/>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5C7416"/>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5C7416"/>
    <w:pPr>
      <w:ind w:firstLine="708"/>
      <w:jc w:val="both"/>
    </w:pPr>
    <w:rPr>
      <w:rFonts w:ascii="Arial" w:eastAsia="Times New Roman" w:hAnsi="Arial"/>
      <w:b/>
      <w:sz w:val="18"/>
      <w:lang w:val="uk-UA" w:eastAsia="uk-UA"/>
    </w:rPr>
  </w:style>
  <w:style w:type="character" w:customStyle="1" w:styleId="csf229d0ff20">
    <w:name w:val="csf229d0ff20"/>
    <w:rsid w:val="005C7416"/>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5C7416"/>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5C7416"/>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5C7416"/>
    <w:pPr>
      <w:ind w:firstLine="708"/>
      <w:jc w:val="both"/>
    </w:pPr>
    <w:rPr>
      <w:rFonts w:ascii="Arial" w:eastAsia="Times New Roman" w:hAnsi="Arial"/>
      <w:b/>
      <w:sz w:val="18"/>
      <w:lang w:val="uk-UA" w:eastAsia="uk-UA"/>
    </w:rPr>
  </w:style>
  <w:style w:type="paragraph" w:customStyle="1" w:styleId="1300">
    <w:name w:val="Основной текст с отступом130"/>
    <w:basedOn w:val="a"/>
    <w:rsid w:val="005C7416"/>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5C7416"/>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5C7416"/>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5C7416"/>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5C7416"/>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5C7416"/>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5C7416"/>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5C7416"/>
    <w:pPr>
      <w:ind w:firstLine="708"/>
      <w:jc w:val="both"/>
    </w:pPr>
    <w:rPr>
      <w:rFonts w:ascii="Arial" w:eastAsia="Times New Roman" w:hAnsi="Arial"/>
      <w:b/>
      <w:sz w:val="18"/>
      <w:lang w:val="uk-UA" w:eastAsia="uk-UA"/>
    </w:rPr>
  </w:style>
  <w:style w:type="character" w:customStyle="1" w:styleId="csab6e07697">
    <w:name w:val="csab6e07697"/>
    <w:rsid w:val="005C7416"/>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5C7416"/>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5C7416"/>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5C7416"/>
    <w:pPr>
      <w:ind w:firstLine="708"/>
      <w:jc w:val="both"/>
    </w:pPr>
    <w:rPr>
      <w:rFonts w:ascii="Arial" w:eastAsia="Times New Roman" w:hAnsi="Arial"/>
      <w:b/>
      <w:sz w:val="18"/>
      <w:lang w:val="uk-UA" w:eastAsia="uk-UA"/>
    </w:rPr>
  </w:style>
  <w:style w:type="character" w:customStyle="1" w:styleId="csb3e8c9cf94">
    <w:name w:val="csb3e8c9cf94"/>
    <w:rsid w:val="005C7416"/>
    <w:rPr>
      <w:rFonts w:ascii="Arial" w:hAnsi="Arial" w:cs="Arial" w:hint="default"/>
      <w:b/>
      <w:bCs/>
      <w:i w:val="0"/>
      <w:iCs w:val="0"/>
      <w:color w:val="000000"/>
      <w:sz w:val="18"/>
      <w:szCs w:val="18"/>
      <w:shd w:val="clear" w:color="auto" w:fill="auto"/>
    </w:rPr>
  </w:style>
  <w:style w:type="character" w:customStyle="1" w:styleId="csf229d0ff91">
    <w:name w:val="csf229d0ff91"/>
    <w:rsid w:val="005C7416"/>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5C7416"/>
    <w:rPr>
      <w:rFonts w:ascii="Arial" w:eastAsia="Times New Roman" w:hAnsi="Arial"/>
      <w:b/>
      <w:caps/>
      <w:sz w:val="16"/>
      <w:lang w:val="ru-RU" w:eastAsia="ru-RU"/>
    </w:rPr>
  </w:style>
  <w:style w:type="character" w:customStyle="1" w:styleId="411">
    <w:name w:val="Заголовок 4 Знак1"/>
    <w:uiPriority w:val="9"/>
    <w:locked/>
    <w:rsid w:val="005C7416"/>
    <w:rPr>
      <w:rFonts w:ascii="Arial" w:eastAsia="Times New Roman" w:hAnsi="Arial"/>
      <w:b/>
      <w:lang w:val="ru-RU" w:eastAsia="ru-RU"/>
    </w:rPr>
  </w:style>
  <w:style w:type="character" w:customStyle="1" w:styleId="csf229d0ff74">
    <w:name w:val="csf229d0ff74"/>
    <w:rsid w:val="005C7416"/>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5C7416"/>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5C7416"/>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5C7416"/>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5C7416"/>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5C7416"/>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5C7416"/>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5C7416"/>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5C7416"/>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5C7416"/>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5C7416"/>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5C7416"/>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5C7416"/>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5C7416"/>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5C7416"/>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5C7416"/>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5C7416"/>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5C7416"/>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5C7416"/>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5C7416"/>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5C7416"/>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5C7416"/>
    <w:rPr>
      <w:rFonts w:ascii="Arial" w:hAnsi="Arial" w:cs="Arial" w:hint="default"/>
      <w:b w:val="0"/>
      <w:bCs w:val="0"/>
      <w:i w:val="0"/>
      <w:iCs w:val="0"/>
      <w:color w:val="000000"/>
      <w:sz w:val="18"/>
      <w:szCs w:val="18"/>
      <w:shd w:val="clear" w:color="auto" w:fill="auto"/>
    </w:rPr>
  </w:style>
  <w:style w:type="character" w:customStyle="1" w:styleId="csba294252">
    <w:name w:val="csba294252"/>
    <w:rsid w:val="005C7416"/>
    <w:rPr>
      <w:rFonts w:ascii="Segoe UI" w:hAnsi="Segoe UI" w:cs="Segoe UI" w:hint="default"/>
      <w:b/>
      <w:bCs/>
      <w:i/>
      <w:iCs/>
      <w:color w:val="102B56"/>
      <w:sz w:val="18"/>
      <w:szCs w:val="18"/>
      <w:shd w:val="clear" w:color="auto" w:fill="auto"/>
    </w:rPr>
  </w:style>
  <w:style w:type="character" w:customStyle="1" w:styleId="csf229d0ff131">
    <w:name w:val="csf229d0ff131"/>
    <w:rsid w:val="005C7416"/>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5C7416"/>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5C7416"/>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5C7416"/>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5C7416"/>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5C7416"/>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5C7416"/>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5C7416"/>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5C7416"/>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5C7416"/>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5C7416"/>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5C7416"/>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5C7416"/>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5C7416"/>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5C7416"/>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5C7416"/>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5C7416"/>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5C7416"/>
    <w:rPr>
      <w:rFonts w:ascii="Arial" w:hAnsi="Arial" w:cs="Arial" w:hint="default"/>
      <w:b/>
      <w:bCs/>
      <w:i/>
      <w:iCs/>
      <w:color w:val="000000"/>
      <w:sz w:val="18"/>
      <w:szCs w:val="18"/>
      <w:shd w:val="clear" w:color="auto" w:fill="auto"/>
    </w:rPr>
  </w:style>
  <w:style w:type="character" w:customStyle="1" w:styleId="csf229d0ff144">
    <w:name w:val="csf229d0ff144"/>
    <w:rsid w:val="005C7416"/>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5C7416"/>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5C7416"/>
    <w:rPr>
      <w:rFonts w:ascii="Arial" w:hAnsi="Arial" w:cs="Arial" w:hint="default"/>
      <w:b/>
      <w:bCs/>
      <w:i/>
      <w:iCs/>
      <w:color w:val="000000"/>
      <w:sz w:val="18"/>
      <w:szCs w:val="18"/>
      <w:shd w:val="clear" w:color="auto" w:fill="auto"/>
    </w:rPr>
  </w:style>
  <w:style w:type="character" w:customStyle="1" w:styleId="csf229d0ff122">
    <w:name w:val="csf229d0ff122"/>
    <w:rsid w:val="005C7416"/>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5C7416"/>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5C7416"/>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5C7416"/>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5C7416"/>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5C7416"/>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5C7416"/>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5C7416"/>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5C7416"/>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5C7416"/>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5C7416"/>
    <w:rPr>
      <w:rFonts w:ascii="Arial" w:hAnsi="Arial" w:cs="Arial"/>
      <w:sz w:val="18"/>
      <w:szCs w:val="18"/>
      <w:lang w:val="ru-RU"/>
    </w:rPr>
  </w:style>
  <w:style w:type="paragraph" w:customStyle="1" w:styleId="Arial90">
    <w:name w:val="Arial9(без отступов)"/>
    <w:link w:val="Arial9"/>
    <w:semiHidden/>
    <w:rsid w:val="005C7416"/>
    <w:pPr>
      <w:ind w:left="-113"/>
    </w:pPr>
    <w:rPr>
      <w:rFonts w:ascii="Arial" w:hAnsi="Arial" w:cs="Arial"/>
      <w:sz w:val="18"/>
      <w:szCs w:val="18"/>
      <w:lang w:val="ru-RU"/>
    </w:rPr>
  </w:style>
  <w:style w:type="character" w:customStyle="1" w:styleId="csf229d0ff178">
    <w:name w:val="csf229d0ff178"/>
    <w:rsid w:val="005C7416"/>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5C7416"/>
    <w:rPr>
      <w:rFonts w:ascii="Arial" w:hAnsi="Arial" w:cs="Arial" w:hint="default"/>
      <w:b/>
      <w:bCs/>
      <w:i w:val="0"/>
      <w:iCs w:val="0"/>
      <w:color w:val="000000"/>
      <w:sz w:val="18"/>
      <w:szCs w:val="18"/>
      <w:shd w:val="clear" w:color="auto" w:fill="auto"/>
    </w:rPr>
  </w:style>
  <w:style w:type="character" w:customStyle="1" w:styleId="csf229d0ff8">
    <w:name w:val="csf229d0ff8"/>
    <w:rsid w:val="005C7416"/>
    <w:rPr>
      <w:rFonts w:ascii="Arial" w:hAnsi="Arial" w:cs="Arial" w:hint="default"/>
      <w:b w:val="0"/>
      <w:bCs w:val="0"/>
      <w:i w:val="0"/>
      <w:iCs w:val="0"/>
      <w:color w:val="000000"/>
      <w:sz w:val="18"/>
      <w:szCs w:val="18"/>
      <w:shd w:val="clear" w:color="auto" w:fill="auto"/>
    </w:rPr>
  </w:style>
  <w:style w:type="character" w:customStyle="1" w:styleId="cs9b006263">
    <w:name w:val="cs9b006263"/>
    <w:rsid w:val="005C7416"/>
    <w:rPr>
      <w:rFonts w:ascii="Arial" w:hAnsi="Arial" w:cs="Arial" w:hint="default"/>
      <w:b/>
      <w:bCs/>
      <w:i w:val="0"/>
      <w:iCs w:val="0"/>
      <w:color w:val="000000"/>
      <w:sz w:val="20"/>
      <w:szCs w:val="20"/>
      <w:shd w:val="clear" w:color="auto" w:fill="auto"/>
    </w:rPr>
  </w:style>
  <w:style w:type="character" w:customStyle="1" w:styleId="csf229d0ff36">
    <w:name w:val="csf229d0ff36"/>
    <w:rsid w:val="005C7416"/>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5C7416"/>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5C7416"/>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5C7416"/>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5C7416"/>
    <w:rPr>
      <w:rFonts w:ascii="Arial" w:hAnsi="Arial" w:cs="Arial" w:hint="default"/>
      <w:b w:val="0"/>
      <w:bCs w:val="0"/>
      <w:i w:val="0"/>
      <w:iCs w:val="0"/>
      <w:color w:val="000000"/>
      <w:sz w:val="18"/>
      <w:szCs w:val="18"/>
      <w:shd w:val="clear" w:color="auto" w:fill="auto"/>
    </w:rPr>
  </w:style>
  <w:style w:type="paragraph" w:styleId="af2">
    <w:name w:val="List Paragraph"/>
    <w:basedOn w:val="a"/>
    <w:uiPriority w:val="34"/>
    <w:qFormat/>
    <w:rsid w:val="005C7416"/>
    <w:pPr>
      <w:snapToGrid w:val="0"/>
      <w:ind w:left="720"/>
      <w:contextualSpacing/>
    </w:pPr>
    <w:rPr>
      <w:rFonts w:ascii="Arial" w:eastAsia="Times New Roman" w:hAnsi="Arial"/>
      <w:sz w:val="28"/>
    </w:rPr>
  </w:style>
  <w:style w:type="character" w:customStyle="1" w:styleId="csf229d0ff102">
    <w:name w:val="csf229d0ff102"/>
    <w:rsid w:val="005C7416"/>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5C7416"/>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5C7416"/>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5C7416"/>
    <w:rPr>
      <w:rFonts w:ascii="Arial" w:hAnsi="Arial" w:cs="Arial" w:hint="default"/>
      <w:b/>
      <w:bCs/>
      <w:i/>
      <w:iCs/>
      <w:color w:val="000000"/>
      <w:sz w:val="18"/>
      <w:szCs w:val="18"/>
      <w:shd w:val="clear" w:color="auto" w:fill="auto"/>
    </w:rPr>
  </w:style>
  <w:style w:type="character" w:customStyle="1" w:styleId="csf229d0ff142">
    <w:name w:val="csf229d0ff142"/>
    <w:rsid w:val="005C7416"/>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5C7416"/>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5C7416"/>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5C7416"/>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5C7416"/>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5C7416"/>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5C7416"/>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5C7416"/>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5C7416"/>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5C7416"/>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5C7416"/>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5C7416"/>
    <w:rPr>
      <w:rFonts w:ascii="Arial" w:hAnsi="Arial" w:cs="Arial" w:hint="default"/>
      <w:b/>
      <w:bCs/>
      <w:i w:val="0"/>
      <w:iCs w:val="0"/>
      <w:color w:val="000000"/>
      <w:sz w:val="18"/>
      <w:szCs w:val="18"/>
      <w:shd w:val="clear" w:color="auto" w:fill="auto"/>
    </w:rPr>
  </w:style>
  <w:style w:type="character" w:customStyle="1" w:styleId="csf229d0ff107">
    <w:name w:val="csf229d0ff107"/>
    <w:rsid w:val="005C7416"/>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5C7416"/>
    <w:rPr>
      <w:rFonts w:ascii="Arial" w:hAnsi="Arial" w:cs="Arial" w:hint="default"/>
      <w:b/>
      <w:bCs/>
      <w:i/>
      <w:iCs/>
      <w:color w:val="000000"/>
      <w:sz w:val="18"/>
      <w:szCs w:val="18"/>
      <w:shd w:val="clear" w:color="auto" w:fill="auto"/>
    </w:rPr>
  </w:style>
  <w:style w:type="character" w:customStyle="1" w:styleId="csab6e076993">
    <w:name w:val="csab6e076993"/>
    <w:rsid w:val="005C7416"/>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5C7416"/>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5C7416"/>
    <w:rPr>
      <w:rFonts w:ascii="Arial" w:hAnsi="Arial"/>
      <w:sz w:val="18"/>
      <w:lang w:val="x-none" w:eastAsia="ru-RU"/>
    </w:rPr>
  </w:style>
  <w:style w:type="paragraph" w:customStyle="1" w:styleId="Arial960">
    <w:name w:val="Arial9+6пт"/>
    <w:basedOn w:val="a"/>
    <w:link w:val="Arial96"/>
    <w:rsid w:val="005C7416"/>
    <w:pPr>
      <w:snapToGrid w:val="0"/>
      <w:spacing w:before="120"/>
    </w:pPr>
    <w:rPr>
      <w:rFonts w:ascii="Arial" w:hAnsi="Arial"/>
      <w:sz w:val="18"/>
      <w:lang w:val="x-none"/>
    </w:rPr>
  </w:style>
  <w:style w:type="character" w:customStyle="1" w:styleId="csf229d0ff86">
    <w:name w:val="csf229d0ff86"/>
    <w:rsid w:val="005C7416"/>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5C7416"/>
    <w:rPr>
      <w:rFonts w:ascii="Segoe UI" w:hAnsi="Segoe UI" w:cs="Segoe UI" w:hint="default"/>
      <w:b/>
      <w:bCs/>
      <w:i/>
      <w:iCs/>
      <w:color w:val="102B56"/>
      <w:sz w:val="18"/>
      <w:szCs w:val="18"/>
      <w:shd w:val="clear" w:color="auto" w:fill="auto"/>
    </w:rPr>
  </w:style>
  <w:style w:type="character" w:customStyle="1" w:styleId="csab6e076914">
    <w:name w:val="csab6e076914"/>
    <w:rsid w:val="005C7416"/>
    <w:rPr>
      <w:rFonts w:ascii="Arial" w:hAnsi="Arial" w:cs="Arial" w:hint="default"/>
      <w:b w:val="0"/>
      <w:bCs w:val="0"/>
      <w:i w:val="0"/>
      <w:iCs w:val="0"/>
      <w:color w:val="000000"/>
      <w:sz w:val="18"/>
      <w:szCs w:val="18"/>
    </w:rPr>
  </w:style>
  <w:style w:type="character" w:customStyle="1" w:styleId="csf229d0ff134">
    <w:name w:val="csf229d0ff134"/>
    <w:rsid w:val="005C7416"/>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5C7416"/>
    <w:rPr>
      <w:rFonts w:ascii="Arial" w:hAnsi="Arial" w:cs="Arial" w:hint="default"/>
      <w:b/>
      <w:bCs/>
      <w:i/>
      <w:iCs/>
      <w:color w:val="000000"/>
      <w:sz w:val="20"/>
      <w:szCs w:val="20"/>
      <w:shd w:val="clear" w:color="auto" w:fill="auto"/>
    </w:rPr>
  </w:style>
  <w:style w:type="character" w:styleId="af3">
    <w:name w:val="FollowedHyperlink"/>
    <w:uiPriority w:val="99"/>
    <w:unhideWhenUsed/>
    <w:rsid w:val="005C7416"/>
    <w:rPr>
      <w:color w:val="954F72"/>
      <w:u w:val="single"/>
    </w:rPr>
  </w:style>
  <w:style w:type="paragraph" w:customStyle="1" w:styleId="msonormal0">
    <w:name w:val="msonormal"/>
    <w:basedOn w:val="a"/>
    <w:rsid w:val="005C7416"/>
    <w:pPr>
      <w:spacing w:before="100" w:beforeAutospacing="1" w:after="100" w:afterAutospacing="1"/>
    </w:pPr>
    <w:rPr>
      <w:sz w:val="24"/>
      <w:szCs w:val="24"/>
      <w:lang w:val="en-US" w:eastAsia="en-US"/>
    </w:rPr>
  </w:style>
  <w:style w:type="paragraph" w:styleId="af4">
    <w:name w:val="Title"/>
    <w:basedOn w:val="a"/>
    <w:link w:val="1a"/>
    <w:uiPriority w:val="99"/>
    <w:qFormat/>
    <w:rsid w:val="005C7416"/>
    <w:rPr>
      <w:sz w:val="24"/>
      <w:szCs w:val="24"/>
      <w:lang w:val="en-US" w:eastAsia="en-US"/>
    </w:rPr>
  </w:style>
  <w:style w:type="character" w:customStyle="1" w:styleId="1a">
    <w:name w:val="Назва Знак1"/>
    <w:link w:val="af4"/>
    <w:uiPriority w:val="99"/>
    <w:rsid w:val="005C7416"/>
    <w:rPr>
      <w:rFonts w:ascii="Times New Roman" w:hAnsi="Times New Roman"/>
      <w:sz w:val="24"/>
      <w:szCs w:val="24"/>
    </w:rPr>
  </w:style>
  <w:style w:type="paragraph" w:styleId="25">
    <w:name w:val="Body Text 2"/>
    <w:basedOn w:val="a"/>
    <w:link w:val="212"/>
    <w:uiPriority w:val="99"/>
    <w:unhideWhenUsed/>
    <w:rsid w:val="005C7416"/>
    <w:rPr>
      <w:sz w:val="24"/>
      <w:szCs w:val="24"/>
      <w:lang w:val="en-US" w:eastAsia="en-US"/>
    </w:rPr>
  </w:style>
  <w:style w:type="character" w:customStyle="1" w:styleId="212">
    <w:name w:val="Основний текст 2 Знак1"/>
    <w:link w:val="25"/>
    <w:uiPriority w:val="99"/>
    <w:rsid w:val="005C7416"/>
    <w:rPr>
      <w:rFonts w:ascii="Times New Roman" w:hAnsi="Times New Roman"/>
      <w:sz w:val="24"/>
      <w:szCs w:val="24"/>
    </w:rPr>
  </w:style>
  <w:style w:type="character" w:customStyle="1" w:styleId="af5">
    <w:name w:val="Название Знак"/>
    <w:link w:val="af6"/>
    <w:locked/>
    <w:rsid w:val="005C7416"/>
    <w:rPr>
      <w:rFonts w:ascii="Cambria" w:hAnsi="Cambria"/>
      <w:color w:val="17365D"/>
      <w:spacing w:val="5"/>
    </w:rPr>
  </w:style>
  <w:style w:type="paragraph" w:customStyle="1" w:styleId="af6">
    <w:name w:val="Название"/>
    <w:basedOn w:val="a"/>
    <w:link w:val="af5"/>
    <w:rsid w:val="005C7416"/>
    <w:rPr>
      <w:rFonts w:ascii="Cambria" w:hAnsi="Cambria"/>
      <w:color w:val="17365D"/>
      <w:spacing w:val="5"/>
      <w:lang w:val="en-US" w:eastAsia="en-US"/>
    </w:rPr>
  </w:style>
  <w:style w:type="character" w:customStyle="1" w:styleId="af7">
    <w:name w:val="Верхній колонтитул Знак"/>
    <w:link w:val="27"/>
    <w:uiPriority w:val="99"/>
    <w:locked/>
    <w:rsid w:val="005C7416"/>
  </w:style>
  <w:style w:type="paragraph" w:customStyle="1" w:styleId="27">
    <w:name w:val="Верхній колонтитул2"/>
    <w:basedOn w:val="a"/>
    <w:link w:val="af7"/>
    <w:uiPriority w:val="99"/>
    <w:rsid w:val="005C7416"/>
    <w:rPr>
      <w:rFonts w:ascii="Calibri" w:hAnsi="Calibri"/>
      <w:lang w:val="en-US" w:eastAsia="en-US"/>
    </w:rPr>
  </w:style>
  <w:style w:type="character" w:customStyle="1" w:styleId="af8">
    <w:name w:val="Нижній колонтитул Знак"/>
    <w:link w:val="2a"/>
    <w:uiPriority w:val="99"/>
    <w:locked/>
    <w:rsid w:val="005C7416"/>
  </w:style>
  <w:style w:type="paragraph" w:customStyle="1" w:styleId="2a">
    <w:name w:val="Нижній колонтитул2"/>
    <w:basedOn w:val="a"/>
    <w:link w:val="af8"/>
    <w:uiPriority w:val="99"/>
    <w:rsid w:val="005C7416"/>
    <w:rPr>
      <w:rFonts w:ascii="Calibri" w:hAnsi="Calibri"/>
      <w:lang w:val="en-US" w:eastAsia="en-US"/>
    </w:rPr>
  </w:style>
  <w:style w:type="character" w:customStyle="1" w:styleId="af9">
    <w:name w:val="Назва Знак"/>
    <w:link w:val="2b"/>
    <w:locked/>
    <w:rsid w:val="005C7416"/>
    <w:rPr>
      <w:rFonts w:ascii="Calibri Light" w:hAnsi="Calibri Light" w:cs="Calibri Light"/>
      <w:spacing w:val="-10"/>
    </w:rPr>
  </w:style>
  <w:style w:type="paragraph" w:customStyle="1" w:styleId="2b">
    <w:name w:val="Назва2"/>
    <w:basedOn w:val="a"/>
    <w:link w:val="af9"/>
    <w:rsid w:val="005C7416"/>
    <w:rPr>
      <w:rFonts w:ascii="Calibri Light" w:hAnsi="Calibri Light" w:cs="Calibri Light"/>
      <w:spacing w:val="-10"/>
      <w:lang w:val="en-US" w:eastAsia="en-US"/>
    </w:rPr>
  </w:style>
  <w:style w:type="character" w:customStyle="1" w:styleId="2c">
    <w:name w:val="Основний текст 2 Знак"/>
    <w:link w:val="222"/>
    <w:locked/>
    <w:rsid w:val="005C7416"/>
  </w:style>
  <w:style w:type="paragraph" w:customStyle="1" w:styleId="222">
    <w:name w:val="Основний текст 22"/>
    <w:basedOn w:val="a"/>
    <w:link w:val="2c"/>
    <w:rsid w:val="005C7416"/>
    <w:rPr>
      <w:rFonts w:ascii="Calibri" w:hAnsi="Calibri"/>
      <w:lang w:val="en-US" w:eastAsia="en-US"/>
    </w:rPr>
  </w:style>
  <w:style w:type="character" w:customStyle="1" w:styleId="afa">
    <w:name w:val="Текст у виносці Знак"/>
    <w:link w:val="2d"/>
    <w:locked/>
    <w:rsid w:val="005C7416"/>
    <w:rPr>
      <w:rFonts w:ascii="Segoe UI" w:hAnsi="Segoe UI" w:cs="Segoe UI"/>
    </w:rPr>
  </w:style>
  <w:style w:type="paragraph" w:customStyle="1" w:styleId="2d">
    <w:name w:val="Текст у виносці2"/>
    <w:basedOn w:val="a"/>
    <w:link w:val="afa"/>
    <w:rsid w:val="005C7416"/>
    <w:rPr>
      <w:rFonts w:ascii="Segoe UI" w:hAnsi="Segoe UI" w:cs="Segoe UI"/>
      <w:lang w:val="en-US" w:eastAsia="en-US"/>
    </w:rPr>
  </w:style>
  <w:style w:type="character" w:customStyle="1" w:styleId="emailstyle45">
    <w:name w:val="emailstyle45"/>
    <w:semiHidden/>
    <w:rsid w:val="005C7416"/>
    <w:rPr>
      <w:rFonts w:ascii="Calibri" w:hAnsi="Calibri" w:cs="Calibri" w:hint="default"/>
      <w:color w:val="auto"/>
    </w:rPr>
  </w:style>
  <w:style w:type="character" w:customStyle="1" w:styleId="error">
    <w:name w:val="error"/>
    <w:rsid w:val="005C7416"/>
  </w:style>
  <w:style w:type="character" w:customStyle="1" w:styleId="TimesNewRoman121">
    <w:name w:val="Стиль Times New Roman 12 пт1"/>
    <w:rsid w:val="005C7416"/>
    <w:rPr>
      <w:rFonts w:ascii="Times New Roman" w:hAnsi="Times New Roman" w:cs="Times New Roman" w:hint="default"/>
    </w:rPr>
  </w:style>
  <w:style w:type="character" w:customStyle="1" w:styleId="cs95e872d03">
    <w:name w:val="cs95e872d03"/>
    <w:rsid w:val="005C7416"/>
  </w:style>
  <w:style w:type="character" w:customStyle="1" w:styleId="cs7a65ad241">
    <w:name w:val="cs7a65ad241"/>
    <w:rsid w:val="005C7416"/>
    <w:rPr>
      <w:rFonts w:ascii="Times New Roman" w:hAnsi="Times New Roman" w:cs="Times New Roman" w:hint="default"/>
      <w:b/>
      <w:bCs/>
      <w:i w:val="0"/>
      <w:iCs w:val="0"/>
      <w:color w:val="000000"/>
      <w:sz w:val="26"/>
      <w:szCs w:val="26"/>
    </w:rPr>
  </w:style>
  <w:style w:type="character" w:customStyle="1" w:styleId="csccf5e31620">
    <w:name w:val="csccf5e31620"/>
    <w:rsid w:val="005C7416"/>
    <w:rPr>
      <w:rFonts w:ascii="Arial" w:hAnsi="Arial" w:cs="Arial" w:hint="default"/>
      <w:b/>
      <w:bCs/>
      <w:i w:val="0"/>
      <w:iCs w:val="0"/>
      <w:color w:val="000000"/>
      <w:sz w:val="18"/>
      <w:szCs w:val="18"/>
      <w:shd w:val="clear" w:color="auto" w:fill="auto"/>
    </w:rPr>
  </w:style>
  <w:style w:type="character" w:customStyle="1" w:styleId="cs9ff1b61120">
    <w:name w:val="cs9ff1b61120"/>
    <w:rsid w:val="005C7416"/>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5C7416"/>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5C7416"/>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5C7416"/>
    <w:rPr>
      <w:rFonts w:ascii="Arial" w:hAnsi="Arial" w:cs="Arial" w:hint="default"/>
      <w:b w:val="0"/>
      <w:bCs w:val="0"/>
      <w:i w:val="0"/>
      <w:iCs w:val="0"/>
      <w:color w:val="000000"/>
      <w:sz w:val="18"/>
      <w:szCs w:val="18"/>
      <w:shd w:val="clear" w:color="auto" w:fill="auto"/>
    </w:rPr>
  </w:style>
  <w:style w:type="table" w:styleId="1b">
    <w:name w:val="Table Simple 1"/>
    <w:basedOn w:val="a1"/>
    <w:uiPriority w:val="99"/>
    <w:rsid w:val="005C7416"/>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5C7416"/>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5C7416"/>
    <w:rPr>
      <w:rFonts w:ascii="Arial" w:hAnsi="Arial" w:cs="Arial" w:hint="default"/>
      <w:b/>
      <w:bCs/>
      <w:i w:val="0"/>
      <w:iCs w:val="0"/>
      <w:color w:val="000000"/>
      <w:sz w:val="18"/>
      <w:szCs w:val="18"/>
      <w:shd w:val="clear" w:color="auto" w:fill="auto"/>
    </w:rPr>
  </w:style>
  <w:style w:type="character" w:customStyle="1" w:styleId="cs9ff1b611210">
    <w:name w:val="cs9ff1b611210"/>
    <w:rsid w:val="005C7416"/>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5C7416"/>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5C7416"/>
    <w:pPr>
      <w:ind w:firstLine="708"/>
      <w:jc w:val="both"/>
    </w:pPr>
    <w:rPr>
      <w:rFonts w:ascii="Arial" w:eastAsia="Times New Roman" w:hAnsi="Arial"/>
      <w:b/>
      <w:sz w:val="18"/>
      <w:lang w:val="en-US" w:eastAsia="en-US"/>
    </w:rPr>
  </w:style>
  <w:style w:type="paragraph" w:customStyle="1" w:styleId="144">
    <w:name w:val="Основной текст с отступом144"/>
    <w:basedOn w:val="a"/>
    <w:rsid w:val="005C7416"/>
    <w:pPr>
      <w:ind w:firstLine="708"/>
      <w:jc w:val="both"/>
    </w:pPr>
    <w:rPr>
      <w:rFonts w:ascii="Arial" w:eastAsia="Times New Roman" w:hAnsi="Arial"/>
      <w:b/>
      <w:sz w:val="18"/>
      <w:lang w:val="en-US" w:eastAsia="en-US"/>
    </w:rPr>
  </w:style>
  <w:style w:type="paragraph" w:customStyle="1" w:styleId="145">
    <w:name w:val="Основной текст с отступом145"/>
    <w:basedOn w:val="a"/>
    <w:rsid w:val="005C7416"/>
    <w:pPr>
      <w:ind w:firstLine="708"/>
      <w:jc w:val="both"/>
    </w:pPr>
    <w:rPr>
      <w:rFonts w:ascii="Arial" w:eastAsia="Times New Roman" w:hAnsi="Arial"/>
      <w:b/>
      <w:sz w:val="18"/>
      <w:lang w:val="en-US" w:eastAsia="en-US"/>
    </w:rPr>
  </w:style>
  <w:style w:type="paragraph" w:customStyle="1" w:styleId="147">
    <w:name w:val="Основной текст с отступом147"/>
    <w:basedOn w:val="a"/>
    <w:rsid w:val="005C7416"/>
    <w:pPr>
      <w:ind w:firstLine="708"/>
      <w:jc w:val="both"/>
    </w:pPr>
    <w:rPr>
      <w:rFonts w:ascii="Arial" w:eastAsia="Times New Roman" w:hAnsi="Arial"/>
      <w:b/>
      <w:sz w:val="18"/>
      <w:lang w:val="en-US" w:eastAsia="en-US"/>
    </w:rPr>
  </w:style>
  <w:style w:type="paragraph" w:customStyle="1" w:styleId="148">
    <w:name w:val="Основной текст с отступом148"/>
    <w:basedOn w:val="a"/>
    <w:rsid w:val="005C7416"/>
    <w:pPr>
      <w:ind w:firstLine="708"/>
      <w:jc w:val="both"/>
    </w:pPr>
    <w:rPr>
      <w:rFonts w:ascii="Arial" w:eastAsia="Times New Roman" w:hAnsi="Arial"/>
      <w:b/>
      <w:sz w:val="18"/>
      <w:lang w:val="en-US" w:eastAsia="en-US"/>
    </w:rPr>
  </w:style>
  <w:style w:type="paragraph" w:customStyle="1" w:styleId="149">
    <w:name w:val="Основной текст с отступом149"/>
    <w:basedOn w:val="a"/>
    <w:rsid w:val="005C7416"/>
    <w:pPr>
      <w:ind w:firstLine="708"/>
      <w:jc w:val="both"/>
    </w:pPr>
    <w:rPr>
      <w:rFonts w:ascii="Arial" w:eastAsia="Times New Roman" w:hAnsi="Arial"/>
      <w:b/>
      <w:sz w:val="18"/>
      <w:lang w:val="en-US" w:eastAsia="en-US"/>
    </w:rPr>
  </w:style>
  <w:style w:type="paragraph" w:customStyle="1" w:styleId="Arial92">
    <w:name w:val="Стиль Arial9(жирн) + не полужирный"/>
    <w:basedOn w:val="a"/>
    <w:uiPriority w:val="99"/>
    <w:semiHidden/>
    <w:rsid w:val="005C7416"/>
    <w:pPr>
      <w:keepNext/>
      <w:tabs>
        <w:tab w:val="left" w:pos="210"/>
      </w:tabs>
      <w:autoSpaceDE w:val="0"/>
      <w:autoSpaceDN w:val="0"/>
      <w:spacing w:before="120"/>
    </w:pPr>
    <w:rPr>
      <w:rFonts w:ascii="Arial" w:hAnsi="Arial" w:cs="Arial"/>
      <w:b/>
      <w:sz w:val="18"/>
      <w:lang w:val="en-US" w:eastAsia="en-US"/>
    </w:rPr>
  </w:style>
  <w:style w:type="paragraph" w:customStyle="1" w:styleId="1500">
    <w:name w:val="Основной текст с отступом150"/>
    <w:basedOn w:val="a"/>
    <w:rsid w:val="005C7416"/>
    <w:pPr>
      <w:ind w:firstLine="708"/>
      <w:jc w:val="both"/>
    </w:pPr>
    <w:rPr>
      <w:rFonts w:ascii="Arial" w:eastAsia="Times New Roman" w:hAnsi="Arial"/>
      <w:b/>
      <w:sz w:val="18"/>
      <w:lang w:val="en-US" w:eastAsia="en-US"/>
    </w:rPr>
  </w:style>
  <w:style w:type="character" w:customStyle="1" w:styleId="cs9ff1b61152">
    <w:name w:val="cs9ff1b61152"/>
    <w:rsid w:val="005C7416"/>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5C7416"/>
    <w:pPr>
      <w:ind w:firstLine="708"/>
      <w:jc w:val="both"/>
    </w:pPr>
    <w:rPr>
      <w:rFonts w:ascii="Arial" w:eastAsia="Times New Roman" w:hAnsi="Arial"/>
      <w:b/>
      <w:sz w:val="18"/>
      <w:lang w:val="en-US" w:eastAsia="en-US"/>
    </w:rPr>
  </w:style>
  <w:style w:type="paragraph" w:customStyle="1" w:styleId="157">
    <w:name w:val="Основной текст с отступом157"/>
    <w:basedOn w:val="a"/>
    <w:rsid w:val="005C7416"/>
    <w:pPr>
      <w:ind w:firstLine="708"/>
      <w:jc w:val="both"/>
    </w:pPr>
    <w:rPr>
      <w:rFonts w:ascii="Arial" w:eastAsia="Times New Roman" w:hAnsi="Arial"/>
      <w:b/>
      <w:sz w:val="18"/>
      <w:lang w:val="en-US" w:eastAsia="en-US"/>
    </w:rPr>
  </w:style>
  <w:style w:type="paragraph" w:customStyle="1" w:styleId="162">
    <w:name w:val="Основной текст с отступом162"/>
    <w:basedOn w:val="a"/>
    <w:rsid w:val="005C7416"/>
    <w:pPr>
      <w:ind w:firstLine="708"/>
      <w:jc w:val="both"/>
    </w:pPr>
    <w:rPr>
      <w:rFonts w:ascii="Arial" w:eastAsia="Times New Roman" w:hAnsi="Arial"/>
      <w:b/>
      <w:sz w:val="18"/>
      <w:lang w:val="en-US" w:eastAsia="en-US"/>
    </w:rPr>
  </w:style>
  <w:style w:type="character" w:customStyle="1" w:styleId="cse1a752c62">
    <w:name w:val="cse1a752c62"/>
    <w:rsid w:val="005C7416"/>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5C7416"/>
    <w:rPr>
      <w:rFonts w:ascii="Arial" w:hAnsi="Arial" w:cs="Arial" w:hint="default"/>
      <w:b w:val="0"/>
      <w:bCs w:val="0"/>
      <w:i w:val="0"/>
      <w:iCs w:val="0"/>
      <w:color w:val="000000"/>
      <w:sz w:val="18"/>
      <w:szCs w:val="18"/>
      <w:shd w:val="clear" w:color="auto" w:fill="auto"/>
    </w:rPr>
  </w:style>
  <w:style w:type="paragraph" w:customStyle="1" w:styleId="163">
    <w:name w:val="Основной текст с отступом163"/>
    <w:basedOn w:val="a"/>
    <w:rsid w:val="005C7416"/>
    <w:pPr>
      <w:ind w:firstLine="708"/>
      <w:jc w:val="both"/>
    </w:pPr>
    <w:rPr>
      <w:rFonts w:ascii="Arial" w:eastAsia="Times New Roman" w:hAnsi="Arial"/>
      <w:b/>
      <w:sz w:val="18"/>
      <w:lang w:val="en-US" w:eastAsia="en-US"/>
    </w:rPr>
  </w:style>
  <w:style w:type="character" w:customStyle="1" w:styleId="cs9ff1b61138">
    <w:name w:val="cs9ff1b61138"/>
    <w:rsid w:val="005C7416"/>
    <w:rPr>
      <w:rFonts w:ascii="Arial" w:hAnsi="Arial" w:cs="Arial" w:hint="default"/>
      <w:b w:val="0"/>
      <w:bCs w:val="0"/>
      <w:i w:val="0"/>
      <w:iCs w:val="0"/>
      <w:color w:val="000000"/>
      <w:sz w:val="18"/>
      <w:szCs w:val="18"/>
      <w:shd w:val="clear" w:color="auto" w:fill="auto"/>
    </w:rPr>
  </w:style>
  <w:style w:type="character" w:customStyle="1" w:styleId="csbd30b5e52">
    <w:name w:val="csbd30b5e52"/>
    <w:rsid w:val="005C7416"/>
    <w:rPr>
      <w:rFonts w:ascii="Times New Roman" w:hAnsi="Times New Roman" w:cs="Times New Roman" w:hint="default"/>
      <w:b w:val="0"/>
      <w:bCs w:val="0"/>
      <w:i/>
      <w:iCs/>
      <w:color w:val="000000"/>
      <w:sz w:val="18"/>
      <w:szCs w:val="18"/>
    </w:rPr>
  </w:style>
  <w:style w:type="character" w:customStyle="1" w:styleId="cs176e94eb2">
    <w:name w:val="cs176e94eb2"/>
    <w:rsid w:val="005C7416"/>
    <w:rPr>
      <w:rFonts w:ascii="Times New Roman" w:hAnsi="Times New Roman" w:cs="Times New Roman" w:hint="default"/>
      <w:b/>
      <w:bCs/>
      <w:i w:val="0"/>
      <w:iCs w:val="0"/>
      <w:color w:val="000000"/>
      <w:sz w:val="18"/>
      <w:szCs w:val="18"/>
    </w:rPr>
  </w:style>
  <w:style w:type="character" w:customStyle="1" w:styleId="cscc47389a2">
    <w:name w:val="cscc47389a2"/>
    <w:rsid w:val="005C7416"/>
    <w:rPr>
      <w:rFonts w:ascii="Times New Roman" w:hAnsi="Times New Roman" w:cs="Times New Roman" w:hint="default"/>
      <w:b w:val="0"/>
      <w:bCs w:val="0"/>
      <w:i w:val="0"/>
      <w:iCs w:val="0"/>
      <w:color w:val="000000"/>
      <w:sz w:val="18"/>
      <w:szCs w:val="18"/>
    </w:rPr>
  </w:style>
  <w:style w:type="character" w:customStyle="1" w:styleId="csbd30b5e54">
    <w:name w:val="csbd30b5e54"/>
    <w:rsid w:val="005C7416"/>
    <w:rPr>
      <w:rFonts w:ascii="Times New Roman" w:hAnsi="Times New Roman" w:cs="Times New Roman" w:hint="default"/>
      <w:b w:val="0"/>
      <w:bCs w:val="0"/>
      <w:i/>
      <w:iCs/>
      <w:color w:val="000000"/>
      <w:sz w:val="18"/>
      <w:szCs w:val="18"/>
    </w:rPr>
  </w:style>
  <w:style w:type="character" w:customStyle="1" w:styleId="cs176e94eb4">
    <w:name w:val="cs176e94eb4"/>
    <w:rsid w:val="005C7416"/>
    <w:rPr>
      <w:rFonts w:ascii="Times New Roman" w:hAnsi="Times New Roman" w:cs="Times New Roman" w:hint="default"/>
      <w:b/>
      <w:bCs/>
      <w:i w:val="0"/>
      <w:iCs w:val="0"/>
      <w:color w:val="000000"/>
      <w:sz w:val="18"/>
      <w:szCs w:val="18"/>
    </w:rPr>
  </w:style>
  <w:style w:type="character" w:customStyle="1" w:styleId="cscc47389a4">
    <w:name w:val="cscc47389a4"/>
    <w:rsid w:val="005C7416"/>
    <w:rPr>
      <w:rFonts w:ascii="Times New Roman" w:hAnsi="Times New Roman" w:cs="Times New Roman" w:hint="default"/>
      <w:b w:val="0"/>
      <w:bCs w:val="0"/>
      <w:i w:val="0"/>
      <w:iCs w:val="0"/>
      <w:color w:val="000000"/>
      <w:sz w:val="18"/>
      <w:szCs w:val="18"/>
    </w:rPr>
  </w:style>
  <w:style w:type="character" w:customStyle="1" w:styleId="cs786de70b1">
    <w:name w:val="cs786de70b1"/>
    <w:rsid w:val="005C7416"/>
    <w:rPr>
      <w:rFonts w:ascii="Segoe UI" w:hAnsi="Segoe UI" w:cs="Segoe UI" w:hint="default"/>
      <w:b w:val="0"/>
      <w:bCs w:val="0"/>
      <w:i w:val="0"/>
      <w:iCs w:val="0"/>
      <w:color w:val="000000"/>
      <w:sz w:val="18"/>
      <w:szCs w:val="18"/>
    </w:rPr>
  </w:style>
  <w:style w:type="character" w:customStyle="1" w:styleId="csbd30b5e56">
    <w:name w:val="csbd30b5e56"/>
    <w:rsid w:val="005C7416"/>
    <w:rPr>
      <w:rFonts w:ascii="Times New Roman" w:hAnsi="Times New Roman" w:cs="Times New Roman" w:hint="default"/>
      <w:b w:val="0"/>
      <w:bCs w:val="0"/>
      <w:i/>
      <w:iCs/>
      <w:color w:val="000000"/>
      <w:sz w:val="18"/>
      <w:szCs w:val="18"/>
    </w:rPr>
  </w:style>
  <w:style w:type="character" w:customStyle="1" w:styleId="cs176e94eb6">
    <w:name w:val="cs176e94eb6"/>
    <w:rsid w:val="005C7416"/>
    <w:rPr>
      <w:rFonts w:ascii="Times New Roman" w:hAnsi="Times New Roman" w:cs="Times New Roman" w:hint="default"/>
      <w:b/>
      <w:bCs/>
      <w:i w:val="0"/>
      <w:iCs w:val="0"/>
      <w:color w:val="000000"/>
      <w:sz w:val="18"/>
      <w:szCs w:val="18"/>
    </w:rPr>
  </w:style>
  <w:style w:type="character" w:customStyle="1" w:styleId="cscc47389a6">
    <w:name w:val="cscc47389a6"/>
    <w:rsid w:val="005C7416"/>
    <w:rPr>
      <w:rFonts w:ascii="Times New Roman" w:hAnsi="Times New Roman" w:cs="Times New Roman" w:hint="default"/>
      <w:b w:val="0"/>
      <w:bCs w:val="0"/>
      <w:i w:val="0"/>
      <w:iCs w:val="0"/>
      <w:color w:val="000000"/>
      <w:sz w:val="18"/>
      <w:szCs w:val="18"/>
    </w:rPr>
  </w:style>
  <w:style w:type="character" w:customStyle="1" w:styleId="cs9ff1b61195">
    <w:name w:val="cs9ff1b61195"/>
    <w:rsid w:val="005C7416"/>
    <w:rPr>
      <w:rFonts w:ascii="Arial" w:hAnsi="Arial" w:cs="Arial" w:hint="default"/>
      <w:b w:val="0"/>
      <w:bCs w:val="0"/>
      <w:i w:val="0"/>
      <w:iCs w:val="0"/>
      <w:color w:val="000000"/>
      <w:sz w:val="18"/>
      <w:szCs w:val="18"/>
      <w:shd w:val="clear" w:color="auto" w:fill="auto"/>
    </w:rPr>
  </w:style>
  <w:style w:type="paragraph" w:customStyle="1" w:styleId="165">
    <w:name w:val="Основной текст с отступом165"/>
    <w:basedOn w:val="a"/>
    <w:rsid w:val="005C7416"/>
    <w:pPr>
      <w:ind w:firstLine="708"/>
      <w:jc w:val="both"/>
    </w:pPr>
    <w:rPr>
      <w:rFonts w:ascii="Arial" w:eastAsia="Times New Roman" w:hAnsi="Arial"/>
      <w:b/>
      <w:sz w:val="18"/>
      <w:lang w:val="en-US" w:eastAsia="en-US"/>
    </w:rPr>
  </w:style>
  <w:style w:type="paragraph" w:customStyle="1" w:styleId="168">
    <w:name w:val="Основной текст с отступом168"/>
    <w:basedOn w:val="a"/>
    <w:rsid w:val="005C7416"/>
    <w:pPr>
      <w:ind w:firstLine="708"/>
      <w:jc w:val="both"/>
    </w:pPr>
    <w:rPr>
      <w:rFonts w:ascii="Arial" w:eastAsia="Times New Roman" w:hAnsi="Arial"/>
      <w:b/>
      <w:sz w:val="18"/>
      <w:lang w:val="en-US" w:eastAsia="en-US"/>
    </w:rPr>
  </w:style>
  <w:style w:type="character" w:customStyle="1" w:styleId="csab6e07698">
    <w:name w:val="csab6e07698"/>
    <w:rsid w:val="005C7416"/>
    <w:rPr>
      <w:rFonts w:ascii="Arial" w:hAnsi="Arial" w:cs="Arial" w:hint="default"/>
      <w:b w:val="0"/>
      <w:bCs w:val="0"/>
      <w:i w:val="0"/>
      <w:iCs w:val="0"/>
      <w:color w:val="000000"/>
      <w:sz w:val="18"/>
      <w:szCs w:val="18"/>
      <w:shd w:val="clear" w:color="auto" w:fill="auto"/>
    </w:rPr>
  </w:style>
  <w:style w:type="character" w:customStyle="1" w:styleId="csab6e07699">
    <w:name w:val="csab6e07699"/>
    <w:rsid w:val="005C7416"/>
    <w:rPr>
      <w:rFonts w:ascii="Arial" w:hAnsi="Arial" w:cs="Arial" w:hint="default"/>
      <w:b w:val="0"/>
      <w:bCs w:val="0"/>
      <w:i w:val="0"/>
      <w:iCs w:val="0"/>
      <w:color w:val="000000"/>
      <w:sz w:val="18"/>
      <w:szCs w:val="18"/>
      <w:shd w:val="clear" w:color="auto" w:fill="auto"/>
    </w:rPr>
  </w:style>
  <w:style w:type="character" w:customStyle="1" w:styleId="csafaf57419">
    <w:name w:val="csafaf57419"/>
    <w:rsid w:val="005C7416"/>
    <w:rPr>
      <w:rFonts w:ascii="Arial" w:hAnsi="Arial" w:cs="Arial" w:hint="default"/>
      <w:b/>
      <w:bCs/>
      <w:i w:val="0"/>
      <w:iCs w:val="0"/>
      <w:color w:val="000000"/>
      <w:sz w:val="18"/>
      <w:szCs w:val="18"/>
      <w:shd w:val="clear" w:color="auto" w:fill="auto"/>
    </w:rPr>
  </w:style>
  <w:style w:type="character" w:customStyle="1" w:styleId="csafaf574110">
    <w:name w:val="csafaf574110"/>
    <w:rsid w:val="005C7416"/>
    <w:rPr>
      <w:rFonts w:ascii="Arial" w:hAnsi="Arial" w:cs="Arial" w:hint="default"/>
      <w:b/>
      <w:bCs/>
      <w:i w:val="0"/>
      <w:iCs w:val="0"/>
      <w:color w:val="000000"/>
      <w:sz w:val="18"/>
      <w:szCs w:val="18"/>
      <w:shd w:val="clear" w:color="auto" w:fill="auto"/>
    </w:rPr>
  </w:style>
  <w:style w:type="character" w:customStyle="1" w:styleId="csab6e076911">
    <w:name w:val="csab6e076911"/>
    <w:rsid w:val="005C7416"/>
    <w:rPr>
      <w:rFonts w:ascii="Arial" w:hAnsi="Arial" w:cs="Arial" w:hint="default"/>
      <w:b w:val="0"/>
      <w:bCs w:val="0"/>
      <w:i w:val="0"/>
      <w:iCs w:val="0"/>
      <w:color w:val="000000"/>
      <w:sz w:val="18"/>
      <w:szCs w:val="18"/>
      <w:shd w:val="clear" w:color="auto" w:fill="auto"/>
    </w:rPr>
  </w:style>
  <w:style w:type="character" w:customStyle="1" w:styleId="csafaf574112">
    <w:name w:val="csafaf574112"/>
    <w:rsid w:val="005C7416"/>
    <w:rPr>
      <w:rFonts w:ascii="Arial" w:hAnsi="Arial" w:cs="Arial" w:hint="default"/>
      <w:b/>
      <w:bCs/>
      <w:i w:val="0"/>
      <w:iCs w:val="0"/>
      <w:color w:val="000000"/>
      <w:sz w:val="18"/>
      <w:szCs w:val="18"/>
      <w:shd w:val="clear" w:color="auto" w:fill="auto"/>
    </w:rPr>
  </w:style>
  <w:style w:type="character" w:customStyle="1" w:styleId="csab6e076912">
    <w:name w:val="csab6e076912"/>
    <w:rsid w:val="005C7416"/>
    <w:rPr>
      <w:rFonts w:ascii="Arial" w:hAnsi="Arial" w:cs="Arial" w:hint="default"/>
      <w:b w:val="0"/>
      <w:bCs w:val="0"/>
      <w:i w:val="0"/>
      <w:iCs w:val="0"/>
      <w:color w:val="000000"/>
      <w:sz w:val="18"/>
      <w:szCs w:val="18"/>
      <w:shd w:val="clear" w:color="auto" w:fill="auto"/>
    </w:rPr>
  </w:style>
  <w:style w:type="character" w:customStyle="1" w:styleId="csafaf574113">
    <w:name w:val="csafaf574113"/>
    <w:rsid w:val="005C7416"/>
    <w:rPr>
      <w:rFonts w:ascii="Arial" w:hAnsi="Arial" w:cs="Arial" w:hint="default"/>
      <w:b/>
      <w:bCs/>
      <w:i w:val="0"/>
      <w:iCs w:val="0"/>
      <w:color w:val="000000"/>
      <w:sz w:val="18"/>
      <w:szCs w:val="18"/>
      <w:shd w:val="clear" w:color="auto" w:fill="auto"/>
    </w:rPr>
  </w:style>
  <w:style w:type="character" w:customStyle="1" w:styleId="csab6e076913">
    <w:name w:val="csab6e076913"/>
    <w:rsid w:val="005C7416"/>
    <w:rPr>
      <w:rFonts w:ascii="Arial" w:hAnsi="Arial" w:cs="Arial" w:hint="default"/>
      <w:b w:val="0"/>
      <w:bCs w:val="0"/>
      <w:i w:val="0"/>
      <w:iCs w:val="0"/>
      <w:color w:val="000000"/>
      <w:sz w:val="18"/>
      <w:szCs w:val="18"/>
      <w:shd w:val="clear" w:color="auto" w:fill="auto"/>
    </w:rPr>
  </w:style>
  <w:style w:type="character" w:customStyle="1" w:styleId="csafaf574114">
    <w:name w:val="csafaf574114"/>
    <w:rsid w:val="005C7416"/>
    <w:rPr>
      <w:rFonts w:ascii="Arial" w:hAnsi="Arial" w:cs="Arial" w:hint="default"/>
      <w:b/>
      <w:bCs/>
      <w:i w:val="0"/>
      <w:iCs w:val="0"/>
      <w:color w:val="000000"/>
      <w:sz w:val="18"/>
      <w:szCs w:val="18"/>
      <w:shd w:val="clear" w:color="auto" w:fill="auto"/>
    </w:rPr>
  </w:style>
  <w:style w:type="character" w:customStyle="1" w:styleId="csafaf574115">
    <w:name w:val="csafaf574115"/>
    <w:rsid w:val="005C7416"/>
    <w:rPr>
      <w:rFonts w:ascii="Arial" w:hAnsi="Arial" w:cs="Arial" w:hint="default"/>
      <w:b/>
      <w:bCs/>
      <w:i w:val="0"/>
      <w:iCs w:val="0"/>
      <w:color w:val="000000"/>
      <w:sz w:val="18"/>
      <w:szCs w:val="18"/>
      <w:shd w:val="clear" w:color="auto" w:fill="auto"/>
    </w:rPr>
  </w:style>
  <w:style w:type="character" w:customStyle="1" w:styleId="csab6e076915">
    <w:name w:val="csab6e076915"/>
    <w:rsid w:val="005C7416"/>
    <w:rPr>
      <w:rFonts w:ascii="Arial" w:hAnsi="Arial" w:cs="Arial" w:hint="default"/>
      <w:b w:val="0"/>
      <w:bCs w:val="0"/>
      <w:i w:val="0"/>
      <w:iCs w:val="0"/>
      <w:color w:val="000000"/>
      <w:sz w:val="18"/>
      <w:szCs w:val="18"/>
      <w:shd w:val="clear" w:color="auto" w:fill="auto"/>
    </w:rPr>
  </w:style>
  <w:style w:type="character" w:customStyle="1" w:styleId="csafaf57415">
    <w:name w:val="csafaf57415"/>
    <w:rsid w:val="005C7416"/>
    <w:rPr>
      <w:rFonts w:ascii="Arial" w:hAnsi="Arial" w:cs="Arial" w:hint="default"/>
      <w:b/>
      <w:bCs/>
      <w:i w:val="0"/>
      <w:iCs w:val="0"/>
      <w:color w:val="000000"/>
      <w:sz w:val="18"/>
      <w:szCs w:val="18"/>
      <w:shd w:val="clear" w:color="auto" w:fill="auto"/>
    </w:rPr>
  </w:style>
  <w:style w:type="character" w:customStyle="1" w:styleId="csab6e07695">
    <w:name w:val="csab6e07695"/>
    <w:rsid w:val="005C7416"/>
    <w:rPr>
      <w:rFonts w:ascii="Arial" w:hAnsi="Arial" w:cs="Arial" w:hint="default"/>
      <w:b w:val="0"/>
      <w:bCs w:val="0"/>
      <w:i w:val="0"/>
      <w:iCs w:val="0"/>
      <w:color w:val="000000"/>
      <w:sz w:val="18"/>
      <w:szCs w:val="18"/>
      <w:shd w:val="clear" w:color="auto" w:fill="auto"/>
    </w:rPr>
  </w:style>
  <w:style w:type="character" w:customStyle="1" w:styleId="csafaf57416">
    <w:name w:val="csafaf57416"/>
    <w:rsid w:val="005C7416"/>
    <w:rPr>
      <w:rFonts w:ascii="Arial" w:hAnsi="Arial" w:cs="Arial" w:hint="default"/>
      <w:b/>
      <w:bCs/>
      <w:i w:val="0"/>
      <w:iCs w:val="0"/>
      <w:color w:val="000000"/>
      <w:sz w:val="18"/>
      <w:szCs w:val="18"/>
      <w:shd w:val="clear" w:color="auto" w:fill="auto"/>
    </w:rPr>
  </w:style>
  <w:style w:type="character" w:customStyle="1" w:styleId="csab6e07696">
    <w:name w:val="csab6e07696"/>
    <w:rsid w:val="005C7416"/>
    <w:rPr>
      <w:rFonts w:ascii="Arial" w:hAnsi="Arial" w:cs="Arial" w:hint="default"/>
      <w:b w:val="0"/>
      <w:bCs w:val="0"/>
      <w:i w:val="0"/>
      <w:iCs w:val="0"/>
      <w:color w:val="000000"/>
      <w:sz w:val="18"/>
      <w:szCs w:val="18"/>
      <w:shd w:val="clear" w:color="auto" w:fill="auto"/>
    </w:rPr>
  </w:style>
  <w:style w:type="character" w:customStyle="1" w:styleId="csafaf57417">
    <w:name w:val="csafaf57417"/>
    <w:rsid w:val="005C7416"/>
    <w:rPr>
      <w:rFonts w:ascii="Arial" w:hAnsi="Arial" w:cs="Arial" w:hint="default"/>
      <w:b/>
      <w:bCs/>
      <w:i w:val="0"/>
      <w:iCs w:val="0"/>
      <w:color w:val="000000"/>
      <w:sz w:val="18"/>
      <w:szCs w:val="18"/>
      <w:shd w:val="clear" w:color="auto" w:fill="auto"/>
    </w:rPr>
  </w:style>
  <w:style w:type="character" w:customStyle="1" w:styleId="csafaf57418">
    <w:name w:val="csafaf57418"/>
    <w:rsid w:val="005C7416"/>
    <w:rPr>
      <w:rFonts w:ascii="Arial" w:hAnsi="Arial" w:cs="Arial" w:hint="default"/>
      <w:b/>
      <w:bCs/>
      <w:i w:val="0"/>
      <w:iCs w:val="0"/>
      <w:color w:val="000000"/>
      <w:sz w:val="18"/>
      <w:szCs w:val="18"/>
      <w:shd w:val="clear" w:color="auto" w:fill="auto"/>
    </w:rPr>
  </w:style>
  <w:style w:type="paragraph" w:customStyle="1" w:styleId="169">
    <w:name w:val="Основной текст с отступом169"/>
    <w:basedOn w:val="a"/>
    <w:rsid w:val="005C7416"/>
    <w:pPr>
      <w:ind w:firstLine="708"/>
      <w:jc w:val="both"/>
    </w:pPr>
    <w:rPr>
      <w:rFonts w:ascii="Arial" w:eastAsia="Times New Roman" w:hAnsi="Arial"/>
      <w:b/>
      <w:sz w:val="18"/>
      <w:lang w:val="en-US" w:eastAsia="en-US"/>
    </w:rPr>
  </w:style>
  <w:style w:type="character" w:customStyle="1" w:styleId="csccf5e316113">
    <w:name w:val="csccf5e316113"/>
    <w:rsid w:val="005C7416"/>
    <w:rPr>
      <w:rFonts w:ascii="Arial" w:hAnsi="Arial" w:cs="Arial" w:hint="default"/>
      <w:b/>
      <w:bCs/>
      <w:i w:val="0"/>
      <w:iCs w:val="0"/>
      <w:color w:val="000000"/>
      <w:sz w:val="18"/>
      <w:szCs w:val="18"/>
      <w:shd w:val="clear" w:color="auto" w:fill="auto"/>
    </w:rPr>
  </w:style>
  <w:style w:type="character" w:customStyle="1" w:styleId="cs9ff1b611113">
    <w:name w:val="cs9ff1b611113"/>
    <w:rsid w:val="005C7416"/>
    <w:rPr>
      <w:rFonts w:ascii="Arial" w:hAnsi="Arial" w:cs="Arial" w:hint="default"/>
      <w:b w:val="0"/>
      <w:bCs w:val="0"/>
      <w:i w:val="0"/>
      <w:iCs w:val="0"/>
      <w:color w:val="000000"/>
      <w:sz w:val="18"/>
      <w:szCs w:val="18"/>
      <w:shd w:val="clear" w:color="auto" w:fill="auto"/>
    </w:rPr>
  </w:style>
  <w:style w:type="paragraph" w:customStyle="1" w:styleId="170">
    <w:name w:val="Основной текст с отступом170"/>
    <w:basedOn w:val="a"/>
    <w:rsid w:val="005C7416"/>
    <w:pPr>
      <w:ind w:firstLine="708"/>
      <w:jc w:val="both"/>
    </w:pPr>
    <w:rPr>
      <w:rFonts w:ascii="Arial" w:eastAsia="Times New Roman" w:hAnsi="Arial"/>
      <w:b/>
      <w:sz w:val="18"/>
      <w:lang w:val="en-US" w:eastAsia="en-US"/>
    </w:rPr>
  </w:style>
  <w:style w:type="character" w:customStyle="1" w:styleId="cs95bf81471">
    <w:name w:val="cs95bf81471"/>
    <w:rsid w:val="005C7416"/>
    <w:rPr>
      <w:rFonts w:ascii="Times New Roman" w:hAnsi="Times New Roman" w:cs="Times New Roman" w:hint="default"/>
      <w:b w:val="0"/>
      <w:bCs w:val="0"/>
      <w:i w:val="0"/>
      <w:iCs w:val="0"/>
      <w:color w:val="000000"/>
      <w:sz w:val="26"/>
      <w:szCs w:val="26"/>
      <w:shd w:val="clear" w:color="auto" w:fill="auto"/>
    </w:rPr>
  </w:style>
  <w:style w:type="paragraph" w:customStyle="1" w:styleId="171">
    <w:name w:val="Основной текст с отступом171"/>
    <w:basedOn w:val="a"/>
    <w:rsid w:val="005C7416"/>
    <w:pPr>
      <w:ind w:firstLine="708"/>
      <w:jc w:val="both"/>
    </w:pPr>
    <w:rPr>
      <w:rFonts w:ascii="Arial" w:eastAsia="Times New Roman" w:hAnsi="Arial"/>
      <w:b/>
      <w:sz w:val="18"/>
      <w:lang w:val="en-US" w:eastAsia="en-US"/>
    </w:rPr>
  </w:style>
  <w:style w:type="character" w:customStyle="1" w:styleId="csab6e076921">
    <w:name w:val="csab6e076921"/>
    <w:rsid w:val="005C7416"/>
    <w:rPr>
      <w:rFonts w:ascii="Arial" w:hAnsi="Arial" w:cs="Arial" w:hint="default"/>
      <w:b w:val="0"/>
      <w:bCs w:val="0"/>
      <w:i w:val="0"/>
      <w:iCs w:val="0"/>
      <w:color w:val="000000"/>
      <w:sz w:val="18"/>
      <w:szCs w:val="18"/>
      <w:shd w:val="clear" w:color="auto" w:fill="auto"/>
    </w:rPr>
  </w:style>
  <w:style w:type="paragraph" w:customStyle="1" w:styleId="172">
    <w:name w:val="Основной текст с отступом172"/>
    <w:basedOn w:val="a"/>
    <w:rsid w:val="005C7416"/>
    <w:pPr>
      <w:ind w:firstLine="708"/>
      <w:jc w:val="both"/>
    </w:pPr>
    <w:rPr>
      <w:rFonts w:ascii="Arial" w:eastAsia="Times New Roman" w:hAnsi="Arial"/>
      <w:b/>
      <w:sz w:val="18"/>
      <w:lang w:val="en-US" w:eastAsia="en-US"/>
    </w:rPr>
  </w:style>
  <w:style w:type="character" w:customStyle="1" w:styleId="cs9ff1b611140">
    <w:name w:val="cs9ff1b611140"/>
    <w:rsid w:val="005C7416"/>
    <w:rPr>
      <w:rFonts w:ascii="Arial" w:hAnsi="Arial" w:cs="Arial" w:hint="default"/>
      <w:b w:val="0"/>
      <w:bCs w:val="0"/>
      <w:i w:val="0"/>
      <w:iCs w:val="0"/>
      <w:color w:val="000000"/>
      <w:sz w:val="18"/>
      <w:szCs w:val="18"/>
      <w:shd w:val="clear" w:color="auto" w:fill="auto"/>
    </w:rPr>
  </w:style>
  <w:style w:type="character" w:customStyle="1" w:styleId="cs9ff1b611142">
    <w:name w:val="cs9ff1b611142"/>
    <w:rsid w:val="005C7416"/>
    <w:rPr>
      <w:rFonts w:ascii="Arial" w:hAnsi="Arial" w:cs="Arial" w:hint="default"/>
      <w:b w:val="0"/>
      <w:bCs w:val="0"/>
      <w:i w:val="0"/>
      <w:iCs w:val="0"/>
      <w:color w:val="000000"/>
      <w:sz w:val="18"/>
      <w:szCs w:val="18"/>
      <w:shd w:val="clear" w:color="auto" w:fill="auto"/>
    </w:rPr>
  </w:style>
  <w:style w:type="character" w:customStyle="1" w:styleId="cs9ff1b61159">
    <w:name w:val="cs9ff1b61159"/>
    <w:rsid w:val="005C7416"/>
    <w:rPr>
      <w:rFonts w:ascii="Arial" w:hAnsi="Arial" w:cs="Arial" w:hint="default"/>
      <w:b w:val="0"/>
      <w:bCs w:val="0"/>
      <w:i w:val="0"/>
      <w:iCs w:val="0"/>
      <w:color w:val="000000"/>
      <w:sz w:val="18"/>
      <w:szCs w:val="18"/>
      <w:shd w:val="clear" w:color="auto" w:fill="auto"/>
    </w:rPr>
  </w:style>
  <w:style w:type="paragraph" w:customStyle="1" w:styleId="173">
    <w:name w:val="Основной текст с отступом173"/>
    <w:basedOn w:val="a"/>
    <w:rsid w:val="005C7416"/>
    <w:pPr>
      <w:ind w:firstLine="708"/>
      <w:jc w:val="both"/>
    </w:pPr>
    <w:rPr>
      <w:rFonts w:ascii="Arial" w:eastAsia="Times New Roman" w:hAnsi="Arial"/>
      <w:b/>
      <w:sz w:val="18"/>
      <w:lang w:val="en-US" w:eastAsia="en-US"/>
    </w:rPr>
  </w:style>
  <w:style w:type="paragraph" w:customStyle="1" w:styleId="174">
    <w:name w:val="Основной текст с отступом174"/>
    <w:basedOn w:val="a"/>
    <w:rsid w:val="005C7416"/>
    <w:pPr>
      <w:ind w:firstLine="708"/>
      <w:jc w:val="both"/>
    </w:pPr>
    <w:rPr>
      <w:rFonts w:ascii="Arial" w:eastAsia="Times New Roman" w:hAnsi="Arial"/>
      <w:b/>
      <w:sz w:val="18"/>
      <w:lang w:val="en-US" w:eastAsia="en-US"/>
    </w:rPr>
  </w:style>
  <w:style w:type="character" w:customStyle="1" w:styleId="csab6e0769109">
    <w:name w:val="csab6e0769109"/>
    <w:rsid w:val="005C7416"/>
    <w:rPr>
      <w:rFonts w:ascii="Arial" w:hAnsi="Arial" w:cs="Arial" w:hint="default"/>
      <w:b w:val="0"/>
      <w:bCs w:val="0"/>
      <w:i w:val="0"/>
      <w:iCs w:val="0"/>
      <w:color w:val="000000"/>
      <w:sz w:val="18"/>
      <w:szCs w:val="18"/>
      <w:shd w:val="clear" w:color="auto" w:fill="auto"/>
    </w:rPr>
  </w:style>
  <w:style w:type="paragraph" w:customStyle="1" w:styleId="175">
    <w:name w:val="Основной текст с отступом175"/>
    <w:basedOn w:val="a"/>
    <w:rsid w:val="005C7416"/>
    <w:pPr>
      <w:ind w:firstLine="708"/>
      <w:jc w:val="both"/>
    </w:pPr>
    <w:rPr>
      <w:rFonts w:ascii="Arial" w:eastAsia="Times New Roman" w:hAnsi="Arial"/>
      <w:b/>
      <w:sz w:val="18"/>
      <w:lang w:val="en-US" w:eastAsia="en-US"/>
    </w:rPr>
  </w:style>
  <w:style w:type="character" w:customStyle="1" w:styleId="cs9ff1b61143">
    <w:name w:val="cs9ff1b61143"/>
    <w:rsid w:val="005C7416"/>
    <w:rPr>
      <w:rFonts w:ascii="Arial" w:hAnsi="Arial" w:cs="Arial" w:hint="default"/>
      <w:b w:val="0"/>
      <w:bCs w:val="0"/>
      <w:i w:val="0"/>
      <w:iCs w:val="0"/>
      <w:color w:val="000000"/>
      <w:sz w:val="18"/>
      <w:szCs w:val="18"/>
      <w:shd w:val="clear" w:color="auto" w:fill="auto"/>
    </w:rPr>
  </w:style>
  <w:style w:type="paragraph" w:customStyle="1" w:styleId="176">
    <w:name w:val="Основной текст с отступом176"/>
    <w:basedOn w:val="a"/>
    <w:rsid w:val="005C7416"/>
    <w:pPr>
      <w:ind w:firstLine="708"/>
      <w:jc w:val="both"/>
    </w:pPr>
    <w:rPr>
      <w:rFonts w:ascii="Arial" w:eastAsia="Times New Roman" w:hAnsi="Arial"/>
      <w:b/>
      <w:sz w:val="18"/>
      <w:lang w:val="en-US" w:eastAsia="en-US"/>
    </w:rPr>
  </w:style>
  <w:style w:type="paragraph" w:customStyle="1" w:styleId="177">
    <w:name w:val="Основной текст с отступом177"/>
    <w:basedOn w:val="a"/>
    <w:rsid w:val="005C7416"/>
    <w:pPr>
      <w:ind w:firstLine="708"/>
      <w:jc w:val="both"/>
    </w:pPr>
    <w:rPr>
      <w:rFonts w:ascii="Arial" w:eastAsia="Times New Roman" w:hAnsi="Arial"/>
      <w:b/>
      <w:sz w:val="18"/>
      <w:lang w:val="en-US" w:eastAsia="en-US"/>
    </w:rPr>
  </w:style>
  <w:style w:type="character" w:customStyle="1" w:styleId="csb2c72e392">
    <w:name w:val="csb2c72e392"/>
    <w:rsid w:val="005C7416"/>
    <w:rPr>
      <w:rFonts w:ascii="Segoe UI" w:hAnsi="Segoe UI" w:cs="Segoe UI" w:hint="default"/>
      <w:b/>
      <w:bCs/>
      <w:i w:val="0"/>
      <w:iCs w:val="0"/>
      <w:color w:val="000000"/>
      <w:sz w:val="24"/>
      <w:szCs w:val="24"/>
      <w:shd w:val="clear" w:color="auto" w:fill="auto"/>
    </w:rPr>
  </w:style>
  <w:style w:type="character" w:customStyle="1" w:styleId="csab6e076924">
    <w:name w:val="csab6e076924"/>
    <w:rsid w:val="005C7416"/>
    <w:rPr>
      <w:rFonts w:ascii="Arial" w:hAnsi="Arial" w:cs="Arial" w:hint="default"/>
      <w:b w:val="0"/>
      <w:bCs w:val="0"/>
      <w:i w:val="0"/>
      <w:iCs w:val="0"/>
      <w:color w:val="000000"/>
      <w:sz w:val="18"/>
      <w:szCs w:val="18"/>
      <w:shd w:val="clear" w:color="auto" w:fill="auto"/>
    </w:rPr>
  </w:style>
  <w:style w:type="character" w:customStyle="1" w:styleId="csab6e076959">
    <w:name w:val="csab6e076959"/>
    <w:rsid w:val="005C7416"/>
    <w:rPr>
      <w:rFonts w:ascii="Arial" w:hAnsi="Arial" w:cs="Arial" w:hint="default"/>
      <w:b w:val="0"/>
      <w:bCs w:val="0"/>
      <w:i w:val="0"/>
      <w:iCs w:val="0"/>
      <w:color w:val="000000"/>
      <w:sz w:val="18"/>
      <w:szCs w:val="18"/>
      <w:shd w:val="clear" w:color="auto" w:fill="auto"/>
    </w:rPr>
  </w:style>
  <w:style w:type="character" w:customStyle="1" w:styleId="csccf5e3168">
    <w:name w:val="csccf5e3168"/>
    <w:rsid w:val="005C7416"/>
    <w:rPr>
      <w:rFonts w:ascii="Arial" w:hAnsi="Arial" w:cs="Arial" w:hint="default"/>
      <w:b/>
      <w:bCs/>
      <w:i w:val="0"/>
      <w:iCs w:val="0"/>
      <w:color w:val="000000"/>
      <w:sz w:val="18"/>
      <w:szCs w:val="18"/>
      <w:shd w:val="clear" w:color="auto" w:fill="auto"/>
    </w:rPr>
  </w:style>
  <w:style w:type="character" w:customStyle="1" w:styleId="csab6e0769127">
    <w:name w:val="csab6e0769127"/>
    <w:rsid w:val="005C7416"/>
    <w:rPr>
      <w:rFonts w:ascii="Arial" w:hAnsi="Arial" w:cs="Arial" w:hint="default"/>
      <w:b w:val="0"/>
      <w:bCs w:val="0"/>
      <w:i w:val="0"/>
      <w:iCs w:val="0"/>
      <w:color w:val="000000"/>
      <w:sz w:val="18"/>
      <w:szCs w:val="18"/>
      <w:shd w:val="clear" w:color="auto" w:fill="auto"/>
    </w:rPr>
  </w:style>
  <w:style w:type="paragraph" w:customStyle="1" w:styleId="178">
    <w:name w:val="Основной текст с отступом178"/>
    <w:basedOn w:val="a"/>
    <w:rsid w:val="005C7416"/>
    <w:pPr>
      <w:ind w:firstLine="708"/>
      <w:jc w:val="both"/>
    </w:pPr>
    <w:rPr>
      <w:rFonts w:ascii="Arial" w:eastAsia="Times New Roman" w:hAnsi="Arial"/>
      <w:b/>
      <w:sz w:val="18"/>
      <w:lang w:val="en-US" w:eastAsia="en-US"/>
    </w:rPr>
  </w:style>
  <w:style w:type="character" w:customStyle="1" w:styleId="csccf5e31625">
    <w:name w:val="csccf5e31625"/>
    <w:rsid w:val="005C7416"/>
    <w:rPr>
      <w:rFonts w:ascii="Arial" w:hAnsi="Arial" w:cs="Arial" w:hint="default"/>
      <w:b/>
      <w:bCs/>
      <w:i w:val="0"/>
      <w:iCs w:val="0"/>
      <w:color w:val="000000"/>
      <w:sz w:val="18"/>
      <w:szCs w:val="18"/>
      <w:shd w:val="clear" w:color="auto" w:fill="auto"/>
    </w:rPr>
  </w:style>
  <w:style w:type="character" w:customStyle="1" w:styleId="cs9ff1b61124">
    <w:name w:val="cs9ff1b61124"/>
    <w:rsid w:val="005C7416"/>
    <w:rPr>
      <w:rFonts w:ascii="Arial" w:hAnsi="Arial" w:cs="Arial" w:hint="default"/>
      <w:b w:val="0"/>
      <w:bCs w:val="0"/>
      <w:i w:val="0"/>
      <w:iCs w:val="0"/>
      <w:color w:val="000000"/>
      <w:sz w:val="18"/>
      <w:szCs w:val="18"/>
      <w:shd w:val="clear" w:color="auto" w:fill="auto"/>
    </w:rPr>
  </w:style>
  <w:style w:type="paragraph" w:customStyle="1" w:styleId="179">
    <w:name w:val="Основной текст с отступом179"/>
    <w:basedOn w:val="a"/>
    <w:rsid w:val="005C7416"/>
    <w:pPr>
      <w:ind w:firstLine="708"/>
      <w:jc w:val="both"/>
    </w:pPr>
    <w:rPr>
      <w:rFonts w:ascii="Arial" w:eastAsia="Times New Roman" w:hAnsi="Arial"/>
      <w:b/>
      <w:sz w:val="18"/>
      <w:lang w:val="en-US" w:eastAsia="en-US"/>
    </w:rPr>
  </w:style>
  <w:style w:type="character" w:customStyle="1" w:styleId="csab6e076916">
    <w:name w:val="csab6e076916"/>
    <w:rsid w:val="005C7416"/>
    <w:rPr>
      <w:rFonts w:ascii="Arial" w:hAnsi="Arial" w:cs="Arial" w:hint="default"/>
      <w:b w:val="0"/>
      <w:bCs w:val="0"/>
      <w:i w:val="0"/>
      <w:iCs w:val="0"/>
      <w:color w:val="000000"/>
      <w:sz w:val="18"/>
      <w:szCs w:val="18"/>
      <w:shd w:val="clear" w:color="auto" w:fill="auto"/>
    </w:rPr>
  </w:style>
  <w:style w:type="paragraph" w:customStyle="1" w:styleId="180">
    <w:name w:val="Основной текст с отступом180"/>
    <w:basedOn w:val="a"/>
    <w:rsid w:val="005C7416"/>
    <w:pPr>
      <w:ind w:firstLine="708"/>
      <w:jc w:val="both"/>
    </w:pPr>
    <w:rPr>
      <w:rFonts w:ascii="Arial" w:eastAsia="Times New Roman" w:hAnsi="Arial"/>
      <w:b/>
      <w:sz w:val="18"/>
      <w:lang w:val="en-US" w:eastAsia="en-US"/>
    </w:rPr>
  </w:style>
  <w:style w:type="character" w:customStyle="1" w:styleId="cs2e2c6f9f1">
    <w:name w:val="cs2e2c6f9f1"/>
    <w:rsid w:val="005C7416"/>
    <w:rPr>
      <w:rFonts w:ascii="Arial" w:hAnsi="Arial" w:cs="Arial" w:hint="default"/>
      <w:b/>
      <w:bCs/>
      <w:i/>
      <w:iCs/>
      <w:color w:val="000000"/>
      <w:sz w:val="18"/>
      <w:szCs w:val="18"/>
      <w:shd w:val="clear" w:color="auto" w:fill="auto"/>
    </w:rPr>
  </w:style>
  <w:style w:type="character" w:customStyle="1" w:styleId="cs9ff1b61157">
    <w:name w:val="cs9ff1b61157"/>
    <w:rsid w:val="005C7416"/>
    <w:rPr>
      <w:rFonts w:ascii="Arial" w:hAnsi="Arial" w:cs="Arial" w:hint="default"/>
      <w:b w:val="0"/>
      <w:bCs w:val="0"/>
      <w:i w:val="0"/>
      <w:iCs w:val="0"/>
      <w:color w:val="000000"/>
      <w:sz w:val="18"/>
      <w:szCs w:val="18"/>
      <w:shd w:val="clear" w:color="auto" w:fill="auto"/>
    </w:rPr>
  </w:style>
  <w:style w:type="character" w:customStyle="1" w:styleId="cs9ff1b6114">
    <w:name w:val="cs9ff1b6114"/>
    <w:rsid w:val="005C7416"/>
    <w:rPr>
      <w:rFonts w:ascii="Arial" w:hAnsi="Arial" w:cs="Arial" w:hint="default"/>
      <w:b w:val="0"/>
      <w:bCs w:val="0"/>
      <w:i w:val="0"/>
      <w:iCs w:val="0"/>
      <w:color w:val="000000"/>
      <w:sz w:val="18"/>
      <w:szCs w:val="18"/>
      <w:shd w:val="clear" w:color="auto" w:fill="auto"/>
    </w:rPr>
  </w:style>
  <w:style w:type="character" w:customStyle="1" w:styleId="cs9ff1b61193">
    <w:name w:val="cs9ff1b61193"/>
    <w:rsid w:val="005C7416"/>
    <w:rPr>
      <w:rFonts w:ascii="Arial" w:hAnsi="Arial" w:cs="Arial" w:hint="default"/>
      <w:b w:val="0"/>
      <w:bCs w:val="0"/>
      <w:i w:val="0"/>
      <w:iCs w:val="0"/>
      <w:color w:val="000000"/>
      <w:sz w:val="18"/>
      <w:szCs w:val="18"/>
      <w:shd w:val="clear" w:color="auto" w:fill="auto"/>
    </w:rPr>
  </w:style>
  <w:style w:type="character" w:customStyle="1" w:styleId="cs9ff1b611101">
    <w:name w:val="cs9ff1b611101"/>
    <w:rsid w:val="005C7416"/>
    <w:rPr>
      <w:rFonts w:ascii="Arial" w:hAnsi="Arial" w:cs="Arial" w:hint="default"/>
      <w:b w:val="0"/>
      <w:bCs w:val="0"/>
      <w:i w:val="0"/>
      <w:iCs w:val="0"/>
      <w:color w:val="000000"/>
      <w:sz w:val="18"/>
      <w:szCs w:val="18"/>
      <w:shd w:val="clear" w:color="auto" w:fill="auto"/>
    </w:rPr>
  </w:style>
  <w:style w:type="character" w:customStyle="1" w:styleId="cs9ff1b61128">
    <w:name w:val="cs9ff1b61128"/>
    <w:rsid w:val="005C7416"/>
    <w:rPr>
      <w:rFonts w:ascii="Arial" w:hAnsi="Arial" w:cs="Arial" w:hint="default"/>
      <w:b w:val="0"/>
      <w:bCs w:val="0"/>
      <w:i w:val="0"/>
      <w:iCs w:val="0"/>
      <w:color w:val="000000"/>
      <w:sz w:val="18"/>
      <w:szCs w:val="18"/>
      <w:shd w:val="clear" w:color="auto" w:fill="auto"/>
    </w:rPr>
  </w:style>
  <w:style w:type="paragraph" w:customStyle="1" w:styleId="181">
    <w:name w:val="Основной текст с отступом181"/>
    <w:basedOn w:val="a"/>
    <w:rsid w:val="005C7416"/>
    <w:pPr>
      <w:ind w:firstLine="708"/>
      <w:jc w:val="both"/>
    </w:pPr>
    <w:rPr>
      <w:rFonts w:ascii="Arial" w:eastAsia="Times New Roman" w:hAnsi="Arial"/>
      <w:b/>
      <w:sz w:val="18"/>
      <w:lang w:val="en-US" w:eastAsia="en-US"/>
    </w:rPr>
  </w:style>
  <w:style w:type="paragraph" w:customStyle="1" w:styleId="182">
    <w:name w:val="Основной текст с отступом182"/>
    <w:basedOn w:val="a"/>
    <w:rsid w:val="005C7416"/>
    <w:pPr>
      <w:ind w:firstLine="708"/>
      <w:jc w:val="both"/>
    </w:pPr>
    <w:rPr>
      <w:rFonts w:ascii="Arial" w:eastAsia="Times New Roman" w:hAnsi="Arial"/>
      <w:b/>
      <w:sz w:val="18"/>
      <w:lang w:val="en-US" w:eastAsia="en-US"/>
    </w:rPr>
  </w:style>
  <w:style w:type="paragraph" w:customStyle="1" w:styleId="1c">
    <w:name w:val="Верхній колонтитул1"/>
    <w:basedOn w:val="a"/>
    <w:rsid w:val="005C7416"/>
    <w:rPr>
      <w:rFonts w:ascii="Calibri" w:hAnsi="Calibri"/>
      <w:lang w:val="en-US" w:eastAsia="en-US"/>
    </w:rPr>
  </w:style>
  <w:style w:type="paragraph" w:customStyle="1" w:styleId="1d">
    <w:name w:val="Нижній колонтитул1"/>
    <w:basedOn w:val="a"/>
    <w:uiPriority w:val="99"/>
    <w:rsid w:val="005C7416"/>
    <w:rPr>
      <w:rFonts w:ascii="Calibri" w:hAnsi="Calibri"/>
      <w:lang w:val="en-US" w:eastAsia="en-US"/>
    </w:rPr>
  </w:style>
  <w:style w:type="paragraph" w:customStyle="1" w:styleId="1e">
    <w:name w:val="Назва1"/>
    <w:basedOn w:val="a"/>
    <w:rsid w:val="005C7416"/>
    <w:rPr>
      <w:rFonts w:ascii="Calibri Light" w:hAnsi="Calibri Light" w:cs="Calibri Light"/>
      <w:spacing w:val="-10"/>
      <w:lang w:val="en-US" w:eastAsia="en-US"/>
    </w:rPr>
  </w:style>
  <w:style w:type="paragraph" w:customStyle="1" w:styleId="213">
    <w:name w:val="Основний текст 21"/>
    <w:basedOn w:val="a"/>
    <w:rsid w:val="005C7416"/>
    <w:rPr>
      <w:rFonts w:ascii="Calibri" w:hAnsi="Calibri"/>
      <w:lang w:val="en-US" w:eastAsia="en-US"/>
    </w:rPr>
  </w:style>
  <w:style w:type="paragraph" w:customStyle="1" w:styleId="1f">
    <w:name w:val="Текст у виносці1"/>
    <w:basedOn w:val="a"/>
    <w:rsid w:val="005C7416"/>
    <w:rPr>
      <w:rFonts w:ascii="Segoe UI" w:hAnsi="Segoe UI" w:cs="Segoe UI"/>
      <w:lang w:val="en-US" w:eastAsia="en-US"/>
    </w:rPr>
  </w:style>
  <w:style w:type="paragraph" w:customStyle="1" w:styleId="164">
    <w:name w:val="Основной текст с отступом164"/>
    <w:basedOn w:val="a"/>
    <w:rsid w:val="005C7416"/>
    <w:pPr>
      <w:ind w:firstLine="708"/>
      <w:jc w:val="both"/>
    </w:pPr>
    <w:rPr>
      <w:rFonts w:ascii="Arial" w:eastAsia="Times New Roman" w:hAnsi="Arial"/>
      <w:b/>
      <w:sz w:val="18"/>
      <w:lang w:val="en-US" w:eastAsia="en-US"/>
    </w:rPr>
  </w:style>
  <w:style w:type="character" w:customStyle="1" w:styleId="cs95e872d02">
    <w:name w:val="cs95e872d02"/>
    <w:rsid w:val="005C7416"/>
  </w:style>
  <w:style w:type="character" w:customStyle="1" w:styleId="cs237f67f12">
    <w:name w:val="cs237f67f12"/>
    <w:rsid w:val="005C7416"/>
    <w:rPr>
      <w:rFonts w:ascii="Segoe UI" w:hAnsi="Segoe UI" w:cs="Segoe UI" w:hint="default"/>
      <w:b w:val="0"/>
      <w:bCs w:val="0"/>
      <w:i w:val="0"/>
      <w:iCs w:val="0"/>
      <w:color w:val="000000"/>
      <w:sz w:val="24"/>
      <w:szCs w:val="24"/>
      <w:shd w:val="clear" w:color="auto" w:fill="auto"/>
    </w:rPr>
  </w:style>
  <w:style w:type="character" w:customStyle="1" w:styleId="cs9ff1b6118">
    <w:name w:val="cs9ff1b6118"/>
    <w:rsid w:val="005C7416"/>
    <w:rPr>
      <w:rFonts w:ascii="Arial" w:hAnsi="Arial" w:cs="Arial" w:hint="default"/>
      <w:b w:val="0"/>
      <w:bCs w:val="0"/>
      <w:i w:val="0"/>
      <w:iCs w:val="0"/>
      <w:color w:val="000000"/>
      <w:sz w:val="18"/>
      <w:szCs w:val="18"/>
      <w:shd w:val="clear" w:color="auto" w:fill="auto"/>
    </w:rPr>
  </w:style>
  <w:style w:type="character" w:customStyle="1" w:styleId="arial93">
    <w:name w:val="arial9(жирнбез интерв) Знак"/>
    <w:link w:val="arial94"/>
    <w:semiHidden/>
    <w:locked/>
    <w:rsid w:val="005C7416"/>
    <w:rPr>
      <w:rFonts w:ascii="Arial" w:hAnsi="Arial" w:cs="Arial"/>
      <w:b/>
      <w:sz w:val="18"/>
      <w:lang w:val="ru-RU" w:eastAsia="ru-RU"/>
    </w:rPr>
  </w:style>
  <w:style w:type="paragraph" w:customStyle="1" w:styleId="arial94">
    <w:name w:val="arial9(жирнбез интерв)"/>
    <w:basedOn w:val="a"/>
    <w:link w:val="arial93"/>
    <w:semiHidden/>
    <w:rsid w:val="005C7416"/>
    <w:rPr>
      <w:rFonts w:ascii="Arial" w:hAnsi="Arial" w:cs="Arial"/>
      <w:b/>
      <w:sz w:val="18"/>
    </w:rPr>
  </w:style>
  <w:style w:type="character" w:customStyle="1" w:styleId="csccf5e316151">
    <w:name w:val="csccf5e316151"/>
    <w:rsid w:val="005C7416"/>
    <w:rPr>
      <w:rFonts w:ascii="Arial" w:hAnsi="Arial" w:cs="Arial" w:hint="default"/>
      <w:b/>
      <w:bCs/>
      <w:i w:val="0"/>
      <w:iCs w:val="0"/>
      <w:color w:val="000000"/>
      <w:sz w:val="18"/>
      <w:szCs w:val="18"/>
      <w:shd w:val="clear" w:color="auto" w:fill="auto"/>
    </w:rPr>
  </w:style>
  <w:style w:type="character" w:customStyle="1" w:styleId="cs9ff1b611150">
    <w:name w:val="cs9ff1b611150"/>
    <w:rsid w:val="005C7416"/>
    <w:rPr>
      <w:rFonts w:ascii="Arial" w:hAnsi="Arial" w:cs="Arial" w:hint="default"/>
      <w:b w:val="0"/>
      <w:bCs w:val="0"/>
      <w:i w:val="0"/>
      <w:iCs w:val="0"/>
      <w:color w:val="000000"/>
      <w:sz w:val="18"/>
      <w:szCs w:val="18"/>
      <w:shd w:val="clear" w:color="auto" w:fill="auto"/>
    </w:rPr>
  </w:style>
  <w:style w:type="character" w:customStyle="1" w:styleId="csae0413f64">
    <w:name w:val="csae0413f64"/>
    <w:rsid w:val="005C7416"/>
    <w:rPr>
      <w:rFonts w:ascii="Arial" w:hAnsi="Arial" w:cs="Arial" w:hint="default"/>
      <w:b/>
      <w:bCs/>
      <w:i w:val="0"/>
      <w:iCs w:val="0"/>
      <w:color w:val="000000"/>
      <w:sz w:val="18"/>
      <w:szCs w:val="18"/>
      <w:shd w:val="clear" w:color="auto" w:fill="auto"/>
    </w:rPr>
  </w:style>
  <w:style w:type="character" w:customStyle="1" w:styleId="cs9ff1b61155">
    <w:name w:val="cs9ff1b61155"/>
    <w:rsid w:val="005C7416"/>
    <w:rPr>
      <w:rFonts w:ascii="Arial" w:hAnsi="Arial" w:cs="Arial" w:hint="default"/>
      <w:b w:val="0"/>
      <w:bCs w:val="0"/>
      <w:i w:val="0"/>
      <w:iCs w:val="0"/>
      <w:color w:val="000000"/>
      <w:sz w:val="18"/>
      <w:szCs w:val="18"/>
      <w:shd w:val="clear" w:color="auto" w:fill="auto"/>
    </w:rPr>
  </w:style>
  <w:style w:type="character" w:customStyle="1" w:styleId="cs9ff1b61182">
    <w:name w:val="cs9ff1b61182"/>
    <w:rsid w:val="005C7416"/>
    <w:rPr>
      <w:rFonts w:ascii="Arial" w:hAnsi="Arial" w:cs="Arial" w:hint="default"/>
      <w:b w:val="0"/>
      <w:bCs w:val="0"/>
      <w:i w:val="0"/>
      <w:iCs w:val="0"/>
      <w:color w:val="000000"/>
      <w:sz w:val="18"/>
      <w:szCs w:val="18"/>
      <w:shd w:val="clear" w:color="auto" w:fill="auto"/>
    </w:rPr>
  </w:style>
  <w:style w:type="character" w:customStyle="1" w:styleId="cs9ff1b61183">
    <w:name w:val="cs9ff1b61183"/>
    <w:rsid w:val="005C7416"/>
    <w:rPr>
      <w:rFonts w:ascii="Arial" w:hAnsi="Arial" w:cs="Arial" w:hint="default"/>
      <w:b w:val="0"/>
      <w:bCs w:val="0"/>
      <w:i w:val="0"/>
      <w:iCs w:val="0"/>
      <w:color w:val="000000"/>
      <w:sz w:val="18"/>
      <w:szCs w:val="18"/>
      <w:shd w:val="clear" w:color="auto" w:fill="auto"/>
    </w:rPr>
  </w:style>
  <w:style w:type="paragraph" w:customStyle="1" w:styleId="203">
    <w:name w:val="Основной текст с отступом203"/>
    <w:basedOn w:val="a"/>
    <w:rsid w:val="005C7416"/>
    <w:pPr>
      <w:ind w:firstLine="708"/>
      <w:jc w:val="both"/>
    </w:pPr>
    <w:rPr>
      <w:rFonts w:ascii="Arial" w:eastAsia="Times New Roman" w:hAnsi="Arial"/>
      <w:b/>
      <w:sz w:val="18"/>
      <w:lang w:val="en-US" w:eastAsia="en-US"/>
    </w:rPr>
  </w:style>
  <w:style w:type="paragraph" w:customStyle="1" w:styleId="204">
    <w:name w:val="Основной текст с отступом204"/>
    <w:basedOn w:val="a"/>
    <w:rsid w:val="005C7416"/>
    <w:pPr>
      <w:ind w:firstLine="708"/>
      <w:jc w:val="both"/>
    </w:pPr>
    <w:rPr>
      <w:rFonts w:ascii="Arial" w:eastAsia="Times New Roman" w:hAnsi="Arial"/>
      <w:b/>
      <w:sz w:val="18"/>
      <w:lang w:val="en-US" w:eastAsia="en-US"/>
    </w:rPr>
  </w:style>
  <w:style w:type="paragraph" w:customStyle="1" w:styleId="2e">
    <w:name w:val="Основний текст з відступом2"/>
    <w:basedOn w:val="a"/>
    <w:rsid w:val="005C7416"/>
    <w:pPr>
      <w:ind w:firstLine="708"/>
      <w:jc w:val="both"/>
    </w:pPr>
    <w:rPr>
      <w:rFonts w:ascii="Arial" w:eastAsia="Times New Roman" w:hAnsi="Arial"/>
      <w:b/>
      <w:sz w:val="18"/>
      <w:lang w:val="en-US" w:eastAsia="en-US"/>
    </w:rPr>
  </w:style>
  <w:style w:type="paragraph" w:customStyle="1" w:styleId="1f0">
    <w:name w:val="Основний текст з відступом1"/>
    <w:basedOn w:val="a"/>
    <w:rsid w:val="005C7416"/>
    <w:pPr>
      <w:ind w:firstLine="708"/>
      <w:jc w:val="both"/>
    </w:pPr>
    <w:rPr>
      <w:rFonts w:ascii="Arial" w:eastAsia="Times New Roman" w:hAnsi="Arial"/>
      <w:b/>
      <w:sz w:val="18"/>
      <w:lang w:val="en-US" w:eastAsia="en-US"/>
    </w:rPr>
  </w:style>
  <w:style w:type="character" w:customStyle="1" w:styleId="spelle">
    <w:name w:val="spelle"/>
    <w:rsid w:val="005C7416"/>
  </w:style>
  <w:style w:type="character" w:customStyle="1" w:styleId="cs4df2502e8">
    <w:name w:val="cs4df2502e8"/>
    <w:rsid w:val="005C7416"/>
    <w:rPr>
      <w:rFonts w:ascii="Arial" w:hAnsi="Arial" w:cs="Arial" w:hint="default"/>
      <w:b w:val="0"/>
      <w:bCs w:val="0"/>
      <w:i/>
      <w:iCs/>
      <w:color w:val="000000"/>
      <w:sz w:val="18"/>
      <w:szCs w:val="18"/>
      <w:shd w:val="clear" w:color="auto" w:fill="auto"/>
    </w:rPr>
  </w:style>
  <w:style w:type="character" w:customStyle="1" w:styleId="cscc47389a1">
    <w:name w:val="cscc47389a1"/>
    <w:rsid w:val="005C7416"/>
    <w:rPr>
      <w:rFonts w:ascii="Times New Roman" w:hAnsi="Times New Roman" w:cs="Times New Roman" w:hint="default"/>
      <w:b w:val="0"/>
      <w:bCs w:val="0"/>
      <w:i w:val="0"/>
      <w:iCs w:val="0"/>
      <w:color w:val="000000"/>
      <w:sz w:val="18"/>
      <w:szCs w:val="18"/>
      <w:shd w:val="clear" w:color="auto" w:fill="auto"/>
    </w:rPr>
  </w:style>
  <w:style w:type="character" w:customStyle="1" w:styleId="cs176e94eb1">
    <w:name w:val="cs176e94eb1"/>
    <w:rsid w:val="005C7416"/>
    <w:rPr>
      <w:rFonts w:ascii="Times New Roman" w:hAnsi="Times New Roman" w:cs="Times New Roman" w:hint="default"/>
      <w:b/>
      <w:bCs/>
      <w:i w:val="0"/>
      <w:iCs w:val="0"/>
      <w:color w:val="000000"/>
      <w:sz w:val="18"/>
      <w:szCs w:val="18"/>
      <w:shd w:val="clear" w:color="auto" w:fill="auto"/>
    </w:rPr>
  </w:style>
  <w:style w:type="paragraph" w:customStyle="1" w:styleId="207">
    <w:name w:val="Основной текст с отступом207"/>
    <w:basedOn w:val="a"/>
    <w:rsid w:val="005C7416"/>
    <w:pPr>
      <w:ind w:firstLine="708"/>
      <w:jc w:val="both"/>
    </w:pPr>
    <w:rPr>
      <w:rFonts w:ascii="Arial" w:eastAsia="Times New Roman" w:hAnsi="Arial"/>
      <w:b/>
      <w:sz w:val="18"/>
      <w:lang w:val="en-US" w:eastAsia="en-US"/>
    </w:rPr>
  </w:style>
  <w:style w:type="paragraph" w:customStyle="1" w:styleId="3b">
    <w:name w:val="Основний текст з відступом3"/>
    <w:basedOn w:val="a"/>
    <w:rsid w:val="005C7416"/>
    <w:pPr>
      <w:ind w:firstLine="708"/>
      <w:jc w:val="both"/>
    </w:pPr>
    <w:rPr>
      <w:rFonts w:ascii="Arial" w:eastAsia="Times New Roman" w:hAnsi="Arial"/>
      <w:b/>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662009318">
      <w:bodyDiv w:val="1"/>
      <w:marLeft w:val="0"/>
      <w:marRight w:val="0"/>
      <w:marTop w:val="0"/>
      <w:marBottom w:val="0"/>
      <w:divBdr>
        <w:top w:val="none" w:sz="0" w:space="0" w:color="auto"/>
        <w:left w:val="none" w:sz="0" w:space="0" w:color="auto"/>
        <w:bottom w:val="none" w:sz="0" w:space="0" w:color="auto"/>
        <w:right w:val="none" w:sz="0" w:space="0" w:color="auto"/>
      </w:divBdr>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hocc.no/atc_ddd_index/" TargetMode="External"/><Relationship Id="rId18" Type="http://schemas.openxmlformats.org/officeDocument/2006/relationships/hyperlink" Target="https://atcddd.fhi.no/atc_ddd_index/?code=L01XG01" TargetMode="External"/><Relationship Id="rId3" Type="http://schemas.openxmlformats.org/officeDocument/2006/relationships/styles" Target="styles.xml"/><Relationship Id="rId21" Type="http://schemas.openxmlformats.org/officeDocument/2006/relationships/hyperlink" Target="https://www.whocc.no/atc_ddd_index/"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atcddd.fhi.no/atc_ddd_index/?code=A02AB10" TargetMode="External"/><Relationship Id="rId2" Type="http://schemas.openxmlformats.org/officeDocument/2006/relationships/numbering" Target="numbering.xml"/><Relationship Id="rId16" Type="http://schemas.openxmlformats.org/officeDocument/2006/relationships/hyperlink" Target="https://www.whocc.no/atc_ddd_index/" TargetMode="External"/><Relationship Id="rId20" Type="http://schemas.openxmlformats.org/officeDocument/2006/relationships/hyperlink" Target="https://atcddd.fhi.no/atc_ddd_index/?code=R02AX0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atcddd.fhi.no/atc_ddd_index/?code=J01CR02"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atcddd.fhi.no/atc_ddd_index/?code=L01XG01"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atcddd.fhi.no/atc_ddd_index/?code=J01CR02"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997E1-59D6-4B75-B3FE-36CF0068D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48985</Words>
  <Characters>279217</Characters>
  <Application>Microsoft Office Word</Application>
  <DocSecurity>0</DocSecurity>
  <Lines>2326</Lines>
  <Paragraphs>655</Paragraphs>
  <ScaleCrop>false</ScaleCrop>
  <HeadingPairs>
    <vt:vector size="6" baseType="variant">
      <vt:variant>
        <vt:lpstr>Название</vt:lpstr>
      </vt:variant>
      <vt:variant>
        <vt:i4>1</vt:i4>
      </vt:variant>
      <vt:variant>
        <vt:lpstr>Заголовки</vt:lpstr>
      </vt:variant>
      <vt:variant>
        <vt:i4>6</vt:i4>
      </vt:variant>
      <vt:variant>
        <vt:lpstr>Назва</vt:lpstr>
      </vt:variant>
      <vt:variant>
        <vt:i4>1</vt:i4>
      </vt:variant>
    </vt:vector>
  </HeadingPairs>
  <TitlesOfParts>
    <vt:vector size="8" baseType="lpstr">
      <vt:lpstr/>
      <vt:lpstr>МІНІСТЕРСТВО ОХОРОНИ ЗДОРОВ’Я УКРАЇНИ</vt:lpstr>
      <vt:lpstr>НАКАЗ</vt:lpstr>
      <vt:lpstr>    </vt:lpstr>
      <vt:lpstr>    ПЕРЕЛІК</vt:lpstr>
      <vt:lpstr>    </vt:lpstr>
      <vt:lpstr>    ПЕРЕЛІК</vt:lpstr>
      <vt:lpstr/>
    </vt:vector>
  </TitlesOfParts>
  <Company>Krokoz™</Company>
  <LinksUpToDate>false</LinksUpToDate>
  <CharactersWithSpaces>327547</CharactersWithSpaces>
  <SharedDoc>false</SharedDoc>
  <HLinks>
    <vt:vector size="54" baseType="variant">
      <vt:variant>
        <vt:i4>7667809</vt:i4>
      </vt:variant>
      <vt:variant>
        <vt:i4>24</vt:i4>
      </vt:variant>
      <vt:variant>
        <vt:i4>0</vt:i4>
      </vt:variant>
      <vt:variant>
        <vt:i4>5</vt:i4>
      </vt:variant>
      <vt:variant>
        <vt:lpwstr>https://www.whocc.no/atc_ddd_index/</vt:lpwstr>
      </vt:variant>
      <vt:variant>
        <vt:lpwstr/>
      </vt:variant>
      <vt:variant>
        <vt:i4>4456539</vt:i4>
      </vt:variant>
      <vt:variant>
        <vt:i4>21</vt:i4>
      </vt:variant>
      <vt:variant>
        <vt:i4>0</vt:i4>
      </vt:variant>
      <vt:variant>
        <vt:i4>5</vt:i4>
      </vt:variant>
      <vt:variant>
        <vt:lpwstr>https://atcddd.fhi.no/atc_ddd_index/?code=R02AX03</vt:lpwstr>
      </vt:variant>
      <vt:variant>
        <vt:lpwstr/>
      </vt:variant>
      <vt:variant>
        <vt:i4>6094937</vt:i4>
      </vt:variant>
      <vt:variant>
        <vt:i4>18</vt:i4>
      </vt:variant>
      <vt:variant>
        <vt:i4>0</vt:i4>
      </vt:variant>
      <vt:variant>
        <vt:i4>5</vt:i4>
      </vt:variant>
      <vt:variant>
        <vt:lpwstr>https://atcddd.fhi.no/atc_ddd_index/?code=L01XG01</vt:lpwstr>
      </vt:variant>
      <vt:variant>
        <vt:lpwstr/>
      </vt:variant>
      <vt:variant>
        <vt:i4>6094937</vt:i4>
      </vt:variant>
      <vt:variant>
        <vt:i4>15</vt:i4>
      </vt:variant>
      <vt:variant>
        <vt:i4>0</vt:i4>
      </vt:variant>
      <vt:variant>
        <vt:i4>5</vt:i4>
      </vt:variant>
      <vt:variant>
        <vt:lpwstr>https://atcddd.fhi.no/atc_ddd_index/?code=L01XG01</vt:lpwstr>
      </vt:variant>
      <vt:variant>
        <vt:lpwstr/>
      </vt:variant>
      <vt:variant>
        <vt:i4>4522066</vt:i4>
      </vt:variant>
      <vt:variant>
        <vt:i4>12</vt:i4>
      </vt:variant>
      <vt:variant>
        <vt:i4>0</vt:i4>
      </vt:variant>
      <vt:variant>
        <vt:i4>5</vt:i4>
      </vt:variant>
      <vt:variant>
        <vt:lpwstr>https://atcddd.fhi.no/atc_ddd_index/?code=A02AB10</vt:lpwstr>
      </vt:variant>
      <vt:variant>
        <vt:lpwstr/>
      </vt:variant>
      <vt:variant>
        <vt:i4>7667809</vt:i4>
      </vt:variant>
      <vt:variant>
        <vt:i4>9</vt:i4>
      </vt:variant>
      <vt:variant>
        <vt:i4>0</vt:i4>
      </vt:variant>
      <vt:variant>
        <vt:i4>5</vt:i4>
      </vt:variant>
      <vt:variant>
        <vt:lpwstr>https://www.whocc.no/atc_ddd_index/</vt:lpwstr>
      </vt:variant>
      <vt:variant>
        <vt:lpwstr/>
      </vt:variant>
      <vt:variant>
        <vt:i4>4587594</vt:i4>
      </vt:variant>
      <vt:variant>
        <vt:i4>6</vt:i4>
      </vt:variant>
      <vt:variant>
        <vt:i4>0</vt:i4>
      </vt:variant>
      <vt:variant>
        <vt:i4>5</vt:i4>
      </vt:variant>
      <vt:variant>
        <vt:lpwstr>https://atcddd.fhi.no/atc_ddd_index/?code=J01CR02</vt:lpwstr>
      </vt:variant>
      <vt:variant>
        <vt:lpwstr/>
      </vt:variant>
      <vt:variant>
        <vt:i4>4587594</vt:i4>
      </vt:variant>
      <vt:variant>
        <vt:i4>3</vt:i4>
      </vt:variant>
      <vt:variant>
        <vt:i4>0</vt:i4>
      </vt:variant>
      <vt:variant>
        <vt:i4>5</vt:i4>
      </vt:variant>
      <vt:variant>
        <vt:lpwstr>https://atcddd.fhi.no/atc_ddd_index/?code=J01CR02</vt:lpwstr>
      </vt:variant>
      <vt:variant>
        <vt:lpwstr/>
      </vt:variant>
      <vt:variant>
        <vt:i4>7667809</vt:i4>
      </vt:variant>
      <vt:variant>
        <vt:i4>0</vt:i4>
      </vt:variant>
      <vt:variant>
        <vt:i4>0</vt:i4>
      </vt:variant>
      <vt:variant>
        <vt:i4>5</vt:i4>
      </vt:variant>
      <vt:variant>
        <vt:lpwstr>https://www.whocc.no/atc_ddd_index/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2025-11-12T14:00:00Z</cp:lastPrinted>
  <dcterms:created xsi:type="dcterms:W3CDTF">2026-04-29T08:12:00Z</dcterms:created>
  <dcterms:modified xsi:type="dcterms:W3CDTF">2026-04-29T08:12:00Z</dcterms:modified>
</cp:coreProperties>
</file>