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958" w:rsidRPr="00072958" w:rsidRDefault="00072958" w:rsidP="00072958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072958"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державну </w:t>
      </w:r>
      <w:r w:rsidRPr="00072958">
        <w:rPr>
          <w:rFonts w:ascii="Times New Roman" w:hAnsi="Times New Roman"/>
          <w:b/>
          <w:noProof/>
          <w:sz w:val="24"/>
          <w:szCs w:val="24"/>
        </w:rPr>
        <w:t>пере</w:t>
      </w:r>
      <w:r w:rsidRPr="00072958">
        <w:rPr>
          <w:rFonts w:ascii="Times New Roman" w:hAnsi="Times New Roman"/>
          <w:b/>
          <w:noProof/>
          <w:sz w:val="24"/>
          <w:szCs w:val="24"/>
        </w:rPr>
        <w:t xml:space="preserve">реєстрацію в період з </w:t>
      </w:r>
      <w:r w:rsidRPr="00072958">
        <w:rPr>
          <w:rFonts w:ascii="Times New Roman" w:hAnsi="Times New Roman"/>
          <w:b/>
          <w:noProof/>
          <w:sz w:val="24"/>
          <w:szCs w:val="24"/>
          <w:lang w:val="ru-RU"/>
        </w:rPr>
        <w:t>09</w:t>
      </w:r>
      <w:r w:rsidRPr="00072958">
        <w:rPr>
          <w:rFonts w:ascii="Times New Roman" w:hAnsi="Times New Roman"/>
          <w:b/>
          <w:noProof/>
          <w:sz w:val="24"/>
          <w:szCs w:val="24"/>
        </w:rPr>
        <w:t>.</w:t>
      </w:r>
      <w:r w:rsidRPr="00072958">
        <w:rPr>
          <w:rFonts w:ascii="Times New Roman" w:hAnsi="Times New Roman"/>
          <w:b/>
          <w:noProof/>
          <w:sz w:val="24"/>
          <w:szCs w:val="24"/>
          <w:lang w:val="ru-RU"/>
        </w:rPr>
        <w:t>02</w:t>
      </w:r>
      <w:r w:rsidRPr="00072958">
        <w:rPr>
          <w:rFonts w:ascii="Times New Roman" w:hAnsi="Times New Roman"/>
          <w:b/>
          <w:noProof/>
          <w:sz w:val="24"/>
          <w:szCs w:val="24"/>
        </w:rPr>
        <w:t>.202</w:t>
      </w:r>
      <w:r w:rsidRPr="00072958">
        <w:rPr>
          <w:rFonts w:ascii="Times New Roman" w:hAnsi="Times New Roman"/>
          <w:b/>
          <w:noProof/>
          <w:sz w:val="24"/>
          <w:szCs w:val="24"/>
          <w:lang w:val="ru-RU"/>
        </w:rPr>
        <w:t>6</w:t>
      </w:r>
      <w:r w:rsidRPr="00072958">
        <w:rPr>
          <w:rFonts w:ascii="Times New Roman" w:hAnsi="Times New Roman"/>
          <w:b/>
          <w:noProof/>
          <w:sz w:val="24"/>
          <w:szCs w:val="24"/>
        </w:rPr>
        <w:t xml:space="preserve"> по </w:t>
      </w:r>
      <w:r w:rsidRPr="00072958">
        <w:rPr>
          <w:rFonts w:ascii="Times New Roman" w:hAnsi="Times New Roman"/>
          <w:b/>
          <w:noProof/>
          <w:sz w:val="24"/>
          <w:szCs w:val="24"/>
          <w:lang w:val="ru-RU"/>
        </w:rPr>
        <w:t>13</w:t>
      </w:r>
      <w:r w:rsidRPr="00072958">
        <w:rPr>
          <w:rFonts w:ascii="Times New Roman" w:hAnsi="Times New Roman"/>
          <w:b/>
          <w:noProof/>
          <w:sz w:val="24"/>
          <w:szCs w:val="24"/>
        </w:rPr>
        <w:t>.02.2026</w:t>
      </w:r>
    </w:p>
    <w:tbl>
      <w:tblPr>
        <w:tblW w:w="15163" w:type="dxa"/>
        <w:tblLook w:val="04A0" w:firstRow="1" w:lastRow="0" w:firstColumn="1" w:lastColumn="0" w:noHBand="0" w:noVBand="1"/>
      </w:tblPr>
      <w:tblGrid>
        <w:gridCol w:w="1311"/>
        <w:gridCol w:w="2512"/>
        <w:gridCol w:w="2268"/>
        <w:gridCol w:w="5811"/>
        <w:gridCol w:w="3261"/>
      </w:tblGrid>
      <w:tr w:rsidR="00072958" w:rsidRPr="00072958" w:rsidTr="00072958">
        <w:trPr>
          <w:trHeight w:val="51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2958" w:rsidRPr="00072958" w:rsidRDefault="00072958" w:rsidP="000729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7295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uk-UA"/>
              </w:rPr>
              <w:t>Дата заявки</w:t>
            </w:r>
          </w:p>
        </w:tc>
        <w:tc>
          <w:tcPr>
            <w:tcW w:w="25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2958" w:rsidRPr="00072958" w:rsidRDefault="00072958" w:rsidP="000729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7295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uk-UA"/>
              </w:rPr>
              <w:t>Торгова назва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2958" w:rsidRPr="00072958" w:rsidRDefault="00072958" w:rsidP="000729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7295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uk-UA"/>
              </w:rPr>
              <w:t>МНН</w:t>
            </w:r>
          </w:p>
        </w:tc>
        <w:tc>
          <w:tcPr>
            <w:tcW w:w="5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2958" w:rsidRPr="00072958" w:rsidRDefault="00072958" w:rsidP="000729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7295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uk-UA"/>
              </w:rPr>
              <w:t>Форма випуску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2958" w:rsidRPr="00072958" w:rsidRDefault="00072958" w:rsidP="000729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uk-UA"/>
              </w:rPr>
              <w:t xml:space="preserve">Заявник </w:t>
            </w:r>
          </w:p>
        </w:tc>
      </w:tr>
      <w:tr w:rsidR="00072958" w:rsidRPr="00072958" w:rsidTr="00072958">
        <w:trPr>
          <w:trHeight w:val="1290"/>
        </w:trPr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2958" w:rsidRPr="00072958" w:rsidRDefault="00072958" w:rsidP="000729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072958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09.02.2026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2958" w:rsidRPr="00072958" w:rsidRDefault="00072958" w:rsidP="0007295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072958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Прополісу настойка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2958" w:rsidRPr="00072958" w:rsidRDefault="00072958" w:rsidP="0007295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72958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propolisi</w:t>
            </w:r>
            <w:proofErr w:type="spellEnd"/>
            <w:r w:rsidRPr="00072958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72958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tinctura</w:t>
            </w:r>
            <w:proofErr w:type="spellEnd"/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2958" w:rsidRPr="00072958" w:rsidRDefault="00072958" w:rsidP="0007295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072958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настойка, по 25 мл або по 100 мл у флаконах скляних; по 100 мл у флаконах полімерних; по 100 мл у флаконі скляному або полімерному, по 1 флакону в пачці з картону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2958" w:rsidRPr="00072958" w:rsidRDefault="00072958" w:rsidP="0007295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072958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АТ "</w:t>
            </w:r>
            <w:proofErr w:type="spellStart"/>
            <w:r w:rsidRPr="00072958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Лубнифарм</w:t>
            </w:r>
            <w:proofErr w:type="spellEnd"/>
            <w:r w:rsidRPr="00072958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"</w:t>
            </w:r>
          </w:p>
        </w:tc>
      </w:tr>
      <w:tr w:rsidR="00072958" w:rsidRPr="00072958" w:rsidTr="00072958">
        <w:trPr>
          <w:trHeight w:val="1035"/>
        </w:trPr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2958" w:rsidRPr="00072958" w:rsidRDefault="00072958" w:rsidP="000729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072958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09.02.2026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2958" w:rsidRPr="00072958" w:rsidRDefault="00072958" w:rsidP="0007295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72958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Везимед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2958" w:rsidRPr="00072958" w:rsidRDefault="00072958" w:rsidP="0007295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72958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solifenacin</w:t>
            </w:r>
            <w:proofErr w:type="spellEnd"/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2958" w:rsidRPr="00072958" w:rsidRDefault="00072958" w:rsidP="0007295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072958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таблетки, вкриті плівковою оболонкою, по 5 мг або по 10 мг, по 10 таблеток у блістері; по 1 або по 3 блістери у картонній коробці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2958" w:rsidRPr="00072958" w:rsidRDefault="00072958" w:rsidP="0007295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72958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Medochemie</w:t>
            </w:r>
            <w:proofErr w:type="spellEnd"/>
            <w:r w:rsidRPr="00072958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 LTD, </w:t>
            </w:r>
            <w:proofErr w:type="spellStart"/>
            <w:r w:rsidRPr="00072958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Cyprus</w:t>
            </w:r>
            <w:proofErr w:type="spellEnd"/>
          </w:p>
        </w:tc>
      </w:tr>
      <w:tr w:rsidR="00072958" w:rsidRPr="00072958" w:rsidTr="00072958">
        <w:trPr>
          <w:trHeight w:val="1438"/>
        </w:trPr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2958" w:rsidRPr="00072958" w:rsidRDefault="00072958" w:rsidP="000729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072958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10.02.2026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2958" w:rsidRPr="00072958" w:rsidRDefault="00072958" w:rsidP="0007295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72958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Флутиказон</w:t>
            </w:r>
            <w:proofErr w:type="spellEnd"/>
            <w:r w:rsidRPr="00072958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-Здоров'я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2958" w:rsidRPr="00072958" w:rsidRDefault="00072958" w:rsidP="0007295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72958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fluticasone</w:t>
            </w:r>
            <w:proofErr w:type="spellEnd"/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2958" w:rsidRPr="00072958" w:rsidRDefault="00072958" w:rsidP="0007295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72958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спрей</w:t>
            </w:r>
            <w:proofErr w:type="spellEnd"/>
            <w:r w:rsidRPr="00072958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 назальний дозований, суспензія, 27,5 </w:t>
            </w:r>
            <w:proofErr w:type="spellStart"/>
            <w:r w:rsidRPr="00072958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мкг</w:t>
            </w:r>
            <w:proofErr w:type="spellEnd"/>
            <w:r w:rsidRPr="00072958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/дозу; по 30 доз або по 120 доз у флаконі зі </w:t>
            </w:r>
            <w:proofErr w:type="spellStart"/>
            <w:r w:rsidRPr="00072958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спрей</w:t>
            </w:r>
            <w:proofErr w:type="spellEnd"/>
            <w:r w:rsidRPr="00072958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-насосом з захисним кільцем та ковпачком; по 1 флакону у коробці з картону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2958" w:rsidRPr="00072958" w:rsidRDefault="00072958" w:rsidP="0007295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072958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ТОВАРИСТВО З ОБМЕЖЕНОЮ ВІДПОВІДАЛЬНІСТЮ "КОРПОРАЦІЯ "ЗДОРОВ`Я"</w:t>
            </w:r>
          </w:p>
        </w:tc>
      </w:tr>
      <w:tr w:rsidR="00072958" w:rsidRPr="00072958" w:rsidTr="00072958">
        <w:trPr>
          <w:trHeight w:val="780"/>
        </w:trPr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2958" w:rsidRPr="00072958" w:rsidRDefault="00072958" w:rsidP="000729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072958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10.02.2026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2958" w:rsidRPr="00072958" w:rsidRDefault="00072958" w:rsidP="0007295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072958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МАГНІЮ СУЛЬФАТ ГЕПТАГІДРАТ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2958" w:rsidRPr="00072958" w:rsidRDefault="00072958" w:rsidP="0007295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72958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magnesium</w:t>
            </w:r>
            <w:proofErr w:type="spellEnd"/>
            <w:r w:rsidRPr="00072958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72958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sulfate</w:t>
            </w:r>
            <w:proofErr w:type="spellEnd"/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2958" w:rsidRPr="00072958" w:rsidRDefault="00072958" w:rsidP="0007295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072958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2958" w:rsidRPr="00072958" w:rsidRDefault="00072958" w:rsidP="0007295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072958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ТОВ "ФАРМАСЕЛ"</w:t>
            </w:r>
          </w:p>
        </w:tc>
      </w:tr>
      <w:tr w:rsidR="00072958" w:rsidRPr="00072958" w:rsidTr="00072958">
        <w:trPr>
          <w:trHeight w:val="780"/>
        </w:trPr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2958" w:rsidRPr="00072958" w:rsidRDefault="00072958" w:rsidP="000729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072958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10.02.2026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2958" w:rsidRPr="00072958" w:rsidRDefault="00072958" w:rsidP="0007295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072958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РОКСИЦЕФ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2958" w:rsidRPr="00072958" w:rsidRDefault="00072958" w:rsidP="0007295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72958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cefuroxime</w:t>
            </w:r>
            <w:proofErr w:type="spellEnd"/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2958" w:rsidRPr="00072958" w:rsidRDefault="00072958" w:rsidP="0007295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072958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порошок для розчину для ін'єкцій або </w:t>
            </w:r>
            <w:proofErr w:type="spellStart"/>
            <w:r w:rsidRPr="00072958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інфузій</w:t>
            </w:r>
            <w:proofErr w:type="spellEnd"/>
            <w:r w:rsidRPr="00072958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 1,5 г; по 1 або 10 флаконів у картонній пачці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2958" w:rsidRPr="00072958" w:rsidRDefault="00072958" w:rsidP="0007295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72958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Antibiotice</w:t>
            </w:r>
            <w:proofErr w:type="spellEnd"/>
            <w:r w:rsidRPr="00072958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 SA, ROMANIA</w:t>
            </w:r>
          </w:p>
        </w:tc>
      </w:tr>
      <w:tr w:rsidR="00072958" w:rsidRPr="00072958" w:rsidTr="00072958">
        <w:trPr>
          <w:trHeight w:val="1290"/>
        </w:trPr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2958" w:rsidRPr="00072958" w:rsidRDefault="00072958" w:rsidP="000729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072958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12.02.2026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2958" w:rsidRPr="00072958" w:rsidRDefault="00072958" w:rsidP="0007295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72958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Фортеза</w:t>
            </w:r>
            <w:proofErr w:type="spellEnd"/>
            <w:r w:rsidRPr="00072958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 Лід</w:t>
            </w:r>
            <w:bookmarkStart w:id="0" w:name="_GoBack"/>
            <w:bookmarkEnd w:id="0"/>
            <w:r w:rsidRPr="00072958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2958" w:rsidRPr="00072958" w:rsidRDefault="00072958" w:rsidP="0007295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72958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lidocaine</w:t>
            </w:r>
            <w:proofErr w:type="spellEnd"/>
            <w:r w:rsidRPr="00072958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072958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combinations</w:t>
            </w:r>
            <w:proofErr w:type="spellEnd"/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2958" w:rsidRPr="00072958" w:rsidRDefault="00072958" w:rsidP="0007295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072958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льодяники зі смаком апельсина, зі смаком м'яти та зі смаком меду та лимона; по 12 льодяників у блістері, по 1 або 2 блістери в картонній коробці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2958" w:rsidRPr="00072958" w:rsidRDefault="00072958" w:rsidP="0007295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72958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Delta</w:t>
            </w:r>
            <w:proofErr w:type="spellEnd"/>
            <w:r w:rsidRPr="00072958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72958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Medical</w:t>
            </w:r>
            <w:proofErr w:type="spellEnd"/>
            <w:r w:rsidRPr="00072958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72958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Promotions</w:t>
            </w:r>
            <w:proofErr w:type="spellEnd"/>
            <w:r w:rsidRPr="00072958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 AG, </w:t>
            </w:r>
            <w:proofErr w:type="spellStart"/>
            <w:r w:rsidRPr="00072958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Switzerland</w:t>
            </w:r>
            <w:proofErr w:type="spellEnd"/>
          </w:p>
        </w:tc>
      </w:tr>
      <w:tr w:rsidR="00072958" w:rsidRPr="00072958" w:rsidTr="00072958">
        <w:trPr>
          <w:trHeight w:val="1970"/>
        </w:trPr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2958" w:rsidRPr="00072958" w:rsidRDefault="00072958" w:rsidP="000729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072958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12.02.2026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2958" w:rsidRPr="00072958" w:rsidRDefault="00072958" w:rsidP="0007295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72958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Оземпік</w:t>
            </w:r>
            <w:proofErr w:type="spellEnd"/>
            <w:r w:rsidRPr="00072958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2958" w:rsidRPr="00072958" w:rsidRDefault="00072958" w:rsidP="0007295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72958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semaglutide</w:t>
            </w:r>
            <w:proofErr w:type="spellEnd"/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2958" w:rsidRPr="00072958" w:rsidRDefault="00072958" w:rsidP="0007295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072958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розчин для ін'єкцій, 1,34 мг/мл; 0,25 мг/0,5 мг: по 1,5 мл у картриджах, вкладених у попередньо заповнену </w:t>
            </w:r>
            <w:proofErr w:type="spellStart"/>
            <w:r w:rsidRPr="00072958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багатодозову</w:t>
            </w:r>
            <w:proofErr w:type="spellEnd"/>
            <w:r w:rsidRPr="00072958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 одноразову шприц-ручку; 1 попередньо заповнена шприц-ручка та 6 одноразових голок </w:t>
            </w:r>
            <w:proofErr w:type="spellStart"/>
            <w:r w:rsidRPr="00072958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НовоФайн</w:t>
            </w:r>
            <w:proofErr w:type="spellEnd"/>
            <w:r w:rsidRPr="00072958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® Плюс в картонній коробці; 1 мг: по 3 мл у картриджах, вкладених у попередньо заповнену </w:t>
            </w:r>
            <w:proofErr w:type="spellStart"/>
            <w:r w:rsidRPr="00072958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багатодозову</w:t>
            </w:r>
            <w:proofErr w:type="spellEnd"/>
            <w:r w:rsidRPr="00072958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 одноразову шприц-ручку; 1 попередньо заповнена шприц-ручка та 4 одноразових голки </w:t>
            </w:r>
            <w:proofErr w:type="spellStart"/>
            <w:r w:rsidRPr="00072958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НовоФайн</w:t>
            </w:r>
            <w:proofErr w:type="spellEnd"/>
            <w:r w:rsidRPr="00072958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® Плюс в картонній коробці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2958" w:rsidRPr="00072958" w:rsidRDefault="00072958" w:rsidP="0007295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72958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Novo</w:t>
            </w:r>
            <w:proofErr w:type="spellEnd"/>
            <w:r w:rsidRPr="00072958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72958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Nordisk</w:t>
            </w:r>
            <w:proofErr w:type="spellEnd"/>
            <w:r w:rsidRPr="00072958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 A/S , DENMARK</w:t>
            </w:r>
          </w:p>
        </w:tc>
      </w:tr>
      <w:tr w:rsidR="00072958" w:rsidRPr="00072958" w:rsidTr="00072958">
        <w:trPr>
          <w:trHeight w:val="780"/>
        </w:trPr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2958" w:rsidRPr="00072958" w:rsidRDefault="00072958" w:rsidP="000729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072958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lastRenderedPageBreak/>
              <w:t>12.02.2026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2958" w:rsidRPr="00072958" w:rsidRDefault="00072958" w:rsidP="0007295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72958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Цезид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2958" w:rsidRPr="00072958" w:rsidRDefault="00072958" w:rsidP="0007295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72958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ceftazidime</w:t>
            </w:r>
            <w:proofErr w:type="spellEnd"/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2958" w:rsidRPr="00072958" w:rsidRDefault="00072958" w:rsidP="0007295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072958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порошок для розчину для ін'єкцій або </w:t>
            </w:r>
            <w:proofErr w:type="spellStart"/>
            <w:r w:rsidRPr="00072958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інфузій</w:t>
            </w:r>
            <w:proofErr w:type="spellEnd"/>
            <w:r w:rsidRPr="00072958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 по 1 г; по 1 або по 10 флаконів у картонній пачці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2958" w:rsidRPr="00072958" w:rsidRDefault="00072958" w:rsidP="0007295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72958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Antibiotice</w:t>
            </w:r>
            <w:proofErr w:type="spellEnd"/>
            <w:r w:rsidRPr="00072958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 SA, ROMANIA</w:t>
            </w:r>
          </w:p>
        </w:tc>
      </w:tr>
      <w:tr w:rsidR="00072958" w:rsidRPr="00072958" w:rsidTr="00072958">
        <w:trPr>
          <w:trHeight w:val="780"/>
        </w:trPr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2958" w:rsidRPr="00072958" w:rsidRDefault="00072958" w:rsidP="000729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072958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13.02.2026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2958" w:rsidRPr="00072958" w:rsidRDefault="00072958" w:rsidP="0007295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072958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МОКСИФЛОКСАЦИНУ ГІДРОХЛОРИД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2958" w:rsidRPr="00072958" w:rsidRDefault="00072958" w:rsidP="0007295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72958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Moxifloxacin</w:t>
            </w:r>
            <w:proofErr w:type="spellEnd"/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2958" w:rsidRPr="00072958" w:rsidRDefault="00072958" w:rsidP="0007295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072958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порошок (субстанція) у подвійних поліетиленових мішках для фармацевтичного застосування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2958" w:rsidRPr="00072958" w:rsidRDefault="00072958" w:rsidP="0007295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072958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ПрАТ "Технолог"</w:t>
            </w:r>
          </w:p>
        </w:tc>
      </w:tr>
    </w:tbl>
    <w:p w:rsidR="00963478" w:rsidRPr="00072958" w:rsidRDefault="00963478">
      <w:pPr>
        <w:rPr>
          <w:sz w:val="24"/>
          <w:szCs w:val="24"/>
        </w:rPr>
      </w:pPr>
    </w:p>
    <w:sectPr w:rsidR="00963478" w:rsidRPr="00072958" w:rsidSect="00072958">
      <w:pgSz w:w="16838" w:h="11906" w:orient="landscape"/>
      <w:pgMar w:top="709" w:right="850" w:bottom="28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958"/>
    <w:rsid w:val="00072958"/>
    <w:rsid w:val="00203EAB"/>
    <w:rsid w:val="0096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6E443"/>
  <w15:chartTrackingRefBased/>
  <w15:docId w15:val="{07F5176A-3253-4144-BE9F-47C2C336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958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4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1394</Words>
  <Characters>795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2026-02-16T11:42:00Z</dcterms:created>
  <dcterms:modified xsi:type="dcterms:W3CDTF">2026-02-16T11:45:00Z</dcterms:modified>
</cp:coreProperties>
</file>