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229D" w:rsidRDefault="000F229D" w:rsidP="000F229D">
      <w:pPr>
        <w:spacing w:before="100" w:beforeAutospacing="1" w:after="100" w:afterAutospacing="1"/>
        <w:jc w:val="center"/>
        <w:rPr>
          <w:rFonts w:ascii="Times New Roman" w:hAnsi="Times New Roman"/>
          <w:b/>
          <w:noProof/>
          <w:sz w:val="24"/>
          <w:szCs w:val="24"/>
        </w:rPr>
      </w:pPr>
      <w:r>
        <w:rPr>
          <w:rFonts w:ascii="Times New Roman" w:hAnsi="Times New Roman"/>
          <w:b/>
          <w:noProof/>
          <w:sz w:val="24"/>
          <w:szCs w:val="24"/>
        </w:rPr>
        <w:t>Перелік реєстраційних форм, що були подані на д</w:t>
      </w:r>
      <w:r w:rsidR="001702EE">
        <w:rPr>
          <w:rFonts w:ascii="Times New Roman" w:hAnsi="Times New Roman"/>
          <w:b/>
          <w:noProof/>
          <w:sz w:val="24"/>
          <w:szCs w:val="24"/>
        </w:rPr>
        <w:t>ержавну реєстрацію в період з 24</w:t>
      </w:r>
      <w:r>
        <w:rPr>
          <w:rFonts w:ascii="Times New Roman" w:hAnsi="Times New Roman"/>
          <w:b/>
          <w:noProof/>
          <w:sz w:val="24"/>
          <w:szCs w:val="24"/>
        </w:rPr>
        <w:t>.0</w:t>
      </w:r>
      <w:r w:rsidR="00071418">
        <w:rPr>
          <w:rFonts w:ascii="Times New Roman" w:hAnsi="Times New Roman"/>
          <w:b/>
          <w:noProof/>
          <w:sz w:val="24"/>
          <w:szCs w:val="24"/>
          <w:lang w:val="ru-RU"/>
        </w:rPr>
        <w:t>8</w:t>
      </w:r>
      <w:r w:rsidR="001702EE">
        <w:rPr>
          <w:rFonts w:ascii="Times New Roman" w:hAnsi="Times New Roman"/>
          <w:b/>
          <w:noProof/>
          <w:sz w:val="24"/>
          <w:szCs w:val="24"/>
        </w:rPr>
        <w:t>.2026 по 28</w:t>
      </w:r>
      <w:r w:rsidR="00071418">
        <w:rPr>
          <w:rFonts w:ascii="Times New Roman" w:hAnsi="Times New Roman"/>
          <w:b/>
          <w:noProof/>
          <w:sz w:val="24"/>
          <w:szCs w:val="24"/>
        </w:rPr>
        <w:t>.08</w:t>
      </w:r>
      <w:r>
        <w:rPr>
          <w:rFonts w:ascii="Times New Roman" w:hAnsi="Times New Roman"/>
          <w:b/>
          <w:noProof/>
          <w:sz w:val="24"/>
          <w:szCs w:val="24"/>
        </w:rPr>
        <w:t>.2026</w:t>
      </w:r>
    </w:p>
    <w:tbl>
      <w:tblPr>
        <w:tblW w:w="14788" w:type="dxa"/>
        <w:tblInd w:w="-431" w:type="dxa"/>
        <w:tblLook w:val="04A0" w:firstRow="1" w:lastRow="0" w:firstColumn="1" w:lastColumn="0" w:noHBand="0" w:noVBand="1"/>
      </w:tblPr>
      <w:tblGrid>
        <w:gridCol w:w="1145"/>
        <w:gridCol w:w="2290"/>
        <w:gridCol w:w="2004"/>
        <w:gridCol w:w="6079"/>
        <w:gridCol w:w="3270"/>
      </w:tblGrid>
      <w:tr w:rsidR="001702EE" w:rsidRPr="001702EE" w:rsidTr="001702EE">
        <w:trPr>
          <w:trHeight w:val="269"/>
        </w:trPr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02EE" w:rsidRPr="001702EE" w:rsidRDefault="001702EE" w:rsidP="001702E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US"/>
              </w:rPr>
            </w:pPr>
            <w:proofErr w:type="spellStart"/>
            <w:r w:rsidRPr="001702E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US"/>
              </w:rPr>
              <w:t>Дата</w:t>
            </w:r>
            <w:proofErr w:type="spellEnd"/>
            <w:r w:rsidRPr="001702E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702E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US"/>
              </w:rPr>
              <w:t>заявки</w:t>
            </w:r>
            <w:proofErr w:type="spellEnd"/>
          </w:p>
        </w:tc>
        <w:tc>
          <w:tcPr>
            <w:tcW w:w="22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02EE" w:rsidRPr="001702EE" w:rsidRDefault="001702EE" w:rsidP="001702E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US"/>
              </w:rPr>
            </w:pPr>
            <w:proofErr w:type="spellStart"/>
            <w:r w:rsidRPr="001702E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US"/>
              </w:rPr>
              <w:t>Торгова</w:t>
            </w:r>
            <w:proofErr w:type="spellEnd"/>
            <w:r w:rsidRPr="001702E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702E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US"/>
              </w:rPr>
              <w:t>назва</w:t>
            </w:r>
            <w:proofErr w:type="spellEnd"/>
          </w:p>
        </w:tc>
        <w:tc>
          <w:tcPr>
            <w:tcW w:w="200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02EE" w:rsidRPr="001702EE" w:rsidRDefault="001702EE" w:rsidP="001702E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1702E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US"/>
              </w:rPr>
              <w:t>МНН</w:t>
            </w:r>
          </w:p>
        </w:tc>
        <w:tc>
          <w:tcPr>
            <w:tcW w:w="607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02EE" w:rsidRPr="001702EE" w:rsidRDefault="001702EE" w:rsidP="001702E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US"/>
              </w:rPr>
            </w:pPr>
            <w:proofErr w:type="spellStart"/>
            <w:r w:rsidRPr="001702E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US"/>
              </w:rPr>
              <w:t>Форма</w:t>
            </w:r>
            <w:proofErr w:type="spellEnd"/>
            <w:r w:rsidRPr="001702E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702E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US"/>
              </w:rPr>
              <w:t>випуску</w:t>
            </w:r>
            <w:proofErr w:type="spellEnd"/>
          </w:p>
        </w:tc>
        <w:tc>
          <w:tcPr>
            <w:tcW w:w="32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02EE" w:rsidRPr="001702EE" w:rsidRDefault="001702EE" w:rsidP="001702E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US"/>
              </w:rPr>
            </w:pPr>
            <w:proofErr w:type="spellStart"/>
            <w:r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US"/>
              </w:rPr>
              <w:t>Заявник</w:t>
            </w:r>
            <w:proofErr w:type="spellEnd"/>
            <w:r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</w:tr>
      <w:tr w:rsidR="001702EE" w:rsidRPr="001702EE" w:rsidTr="001702EE">
        <w:trPr>
          <w:trHeight w:val="542"/>
        </w:trPr>
        <w:tc>
          <w:tcPr>
            <w:tcW w:w="11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702EE" w:rsidRPr="001702EE" w:rsidRDefault="001702EE" w:rsidP="001702EE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</w:pPr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24.08.2026</w:t>
            </w:r>
          </w:p>
        </w:tc>
        <w:tc>
          <w:tcPr>
            <w:tcW w:w="2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702EE" w:rsidRPr="001702EE" w:rsidRDefault="001702EE" w:rsidP="001702EE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</w:pPr>
            <w:proofErr w:type="spellStart"/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Міноріста</w:t>
            </w:r>
            <w:proofErr w:type="spellEnd"/>
          </w:p>
        </w:tc>
        <w:tc>
          <w:tcPr>
            <w:tcW w:w="20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702EE" w:rsidRPr="001702EE" w:rsidRDefault="001702EE" w:rsidP="001702EE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</w:pPr>
            <w:proofErr w:type="spellStart"/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pregabalin</w:t>
            </w:r>
            <w:proofErr w:type="spellEnd"/>
          </w:p>
        </w:tc>
        <w:tc>
          <w:tcPr>
            <w:tcW w:w="60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702EE" w:rsidRPr="001702EE" w:rsidRDefault="001702EE" w:rsidP="001702EE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</w:pPr>
            <w:proofErr w:type="spellStart"/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капсули</w:t>
            </w:r>
            <w:proofErr w:type="spellEnd"/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тверді</w:t>
            </w:r>
            <w:proofErr w:type="spellEnd"/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, по 25 мг; по 50 мг; </w:t>
            </w:r>
            <w:proofErr w:type="spellStart"/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первинна</w:t>
            </w:r>
            <w:proofErr w:type="spellEnd"/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 по 14 капсул у </w:t>
            </w:r>
            <w:proofErr w:type="spellStart"/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блістері</w:t>
            </w:r>
            <w:proofErr w:type="spellEnd"/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; </w:t>
            </w:r>
            <w:proofErr w:type="spellStart"/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вторинна</w:t>
            </w:r>
            <w:proofErr w:type="spellEnd"/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 по 2 </w:t>
            </w:r>
            <w:proofErr w:type="spellStart"/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блістера</w:t>
            </w:r>
            <w:proofErr w:type="spellEnd"/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 в </w:t>
            </w:r>
            <w:proofErr w:type="spellStart"/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картонній</w:t>
            </w:r>
            <w:proofErr w:type="spellEnd"/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коробці</w:t>
            </w:r>
            <w:proofErr w:type="spellEnd"/>
          </w:p>
        </w:tc>
        <w:tc>
          <w:tcPr>
            <w:tcW w:w="32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702EE" w:rsidRPr="001702EE" w:rsidRDefault="001702EE" w:rsidP="001702EE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</w:pPr>
            <w:proofErr w:type="spellStart"/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Adamed</w:t>
            </w:r>
            <w:proofErr w:type="spellEnd"/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 xml:space="preserve"> Pharma S. A., POLAND</w:t>
            </w:r>
          </w:p>
        </w:tc>
      </w:tr>
      <w:tr w:rsidR="001702EE" w:rsidRPr="001702EE" w:rsidTr="001702EE">
        <w:trPr>
          <w:trHeight w:val="542"/>
        </w:trPr>
        <w:tc>
          <w:tcPr>
            <w:tcW w:w="11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702EE" w:rsidRPr="001702EE" w:rsidRDefault="001702EE" w:rsidP="001702EE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</w:pPr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24.08.2026</w:t>
            </w:r>
          </w:p>
        </w:tc>
        <w:tc>
          <w:tcPr>
            <w:tcW w:w="2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702EE" w:rsidRPr="001702EE" w:rsidRDefault="001702EE" w:rsidP="001702EE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</w:pPr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АВОДЕЛЬ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702EE" w:rsidRPr="001702EE" w:rsidRDefault="001702EE" w:rsidP="001702EE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</w:pPr>
            <w:proofErr w:type="spellStart"/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levonorgestrel</w:t>
            </w:r>
            <w:proofErr w:type="spellEnd"/>
          </w:p>
        </w:tc>
        <w:tc>
          <w:tcPr>
            <w:tcW w:w="60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702EE" w:rsidRPr="001702EE" w:rsidRDefault="001702EE" w:rsidP="001702EE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</w:pPr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таблетки по 0,75 мг; по 2 таблетки у </w:t>
            </w:r>
            <w:proofErr w:type="spellStart"/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блістері</w:t>
            </w:r>
            <w:proofErr w:type="spellEnd"/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, по 1 </w:t>
            </w:r>
            <w:proofErr w:type="spellStart"/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блістеру</w:t>
            </w:r>
            <w:proofErr w:type="spellEnd"/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 у </w:t>
            </w:r>
            <w:proofErr w:type="spellStart"/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картонній</w:t>
            </w:r>
            <w:proofErr w:type="spellEnd"/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коробці</w:t>
            </w:r>
            <w:proofErr w:type="spellEnd"/>
          </w:p>
        </w:tc>
        <w:tc>
          <w:tcPr>
            <w:tcW w:w="32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702EE" w:rsidRPr="001702EE" w:rsidRDefault="001702EE" w:rsidP="001702EE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</w:pPr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JSC "INTELI GENERICS NORD", LITHUANIA</w:t>
            </w:r>
          </w:p>
        </w:tc>
      </w:tr>
      <w:tr w:rsidR="001702EE" w:rsidRPr="001702EE" w:rsidTr="001702EE">
        <w:trPr>
          <w:trHeight w:val="269"/>
        </w:trPr>
        <w:tc>
          <w:tcPr>
            <w:tcW w:w="11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702EE" w:rsidRPr="001702EE" w:rsidRDefault="001702EE" w:rsidP="001702EE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</w:pPr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25.08.2026</w:t>
            </w:r>
          </w:p>
        </w:tc>
        <w:tc>
          <w:tcPr>
            <w:tcW w:w="2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702EE" w:rsidRPr="001702EE" w:rsidRDefault="001702EE" w:rsidP="001702EE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</w:pPr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ДИМЕАЛЬ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702EE" w:rsidRPr="001702EE" w:rsidRDefault="001702EE" w:rsidP="001702EE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</w:pPr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dimetindene maleate</w:t>
            </w:r>
          </w:p>
        </w:tc>
        <w:tc>
          <w:tcPr>
            <w:tcW w:w="60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702EE" w:rsidRPr="001702EE" w:rsidRDefault="001702EE" w:rsidP="001702EE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</w:pPr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гель 0,1 % по 30 г у </w:t>
            </w:r>
            <w:proofErr w:type="spellStart"/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тубі</w:t>
            </w:r>
            <w:proofErr w:type="spellEnd"/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; по 1 </w:t>
            </w:r>
            <w:proofErr w:type="spellStart"/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тубі</w:t>
            </w:r>
            <w:proofErr w:type="spellEnd"/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 в </w:t>
            </w:r>
            <w:proofErr w:type="spellStart"/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пачці</w:t>
            </w:r>
            <w:proofErr w:type="spellEnd"/>
          </w:p>
        </w:tc>
        <w:tc>
          <w:tcPr>
            <w:tcW w:w="32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702EE" w:rsidRPr="001702EE" w:rsidRDefault="001702EE" w:rsidP="001702EE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</w:pPr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АТ "</w:t>
            </w:r>
            <w:proofErr w:type="spellStart"/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Фармак</w:t>
            </w:r>
            <w:proofErr w:type="spellEnd"/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 xml:space="preserve">", </w:t>
            </w:r>
            <w:proofErr w:type="spellStart"/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Україна</w:t>
            </w:r>
            <w:proofErr w:type="spellEnd"/>
          </w:p>
        </w:tc>
      </w:tr>
      <w:tr w:rsidR="001702EE" w:rsidRPr="001702EE" w:rsidTr="001702EE">
        <w:trPr>
          <w:trHeight w:val="406"/>
        </w:trPr>
        <w:tc>
          <w:tcPr>
            <w:tcW w:w="11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702EE" w:rsidRPr="001702EE" w:rsidRDefault="001702EE" w:rsidP="001702EE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</w:pPr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25.08.2026</w:t>
            </w:r>
          </w:p>
        </w:tc>
        <w:tc>
          <w:tcPr>
            <w:tcW w:w="2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702EE" w:rsidRPr="001702EE" w:rsidRDefault="001702EE" w:rsidP="001702EE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</w:pPr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ХІГГСПАР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702EE" w:rsidRPr="001702EE" w:rsidRDefault="001702EE" w:rsidP="001702EE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</w:pPr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paracetamol</w:t>
            </w:r>
          </w:p>
        </w:tc>
        <w:tc>
          <w:tcPr>
            <w:tcW w:w="60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702EE" w:rsidRPr="001702EE" w:rsidRDefault="001702EE" w:rsidP="001702EE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</w:pPr>
            <w:proofErr w:type="spellStart"/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розчин</w:t>
            </w:r>
            <w:proofErr w:type="spellEnd"/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 для </w:t>
            </w:r>
            <w:proofErr w:type="spellStart"/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інфузій</w:t>
            </w:r>
            <w:proofErr w:type="spellEnd"/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, 1000 мг по 100 мл у </w:t>
            </w:r>
            <w:proofErr w:type="spellStart"/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флаконі</w:t>
            </w:r>
            <w:proofErr w:type="spellEnd"/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, по 1 флакону в </w:t>
            </w:r>
            <w:proofErr w:type="spellStart"/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картонній</w:t>
            </w:r>
            <w:proofErr w:type="spellEnd"/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упаковці</w:t>
            </w:r>
            <w:proofErr w:type="spellEnd"/>
          </w:p>
        </w:tc>
        <w:tc>
          <w:tcPr>
            <w:tcW w:w="32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702EE" w:rsidRPr="001702EE" w:rsidRDefault="001702EE" w:rsidP="001702EE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</w:pPr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HIGGS HEALTHCARE LIMITED, India</w:t>
            </w:r>
          </w:p>
        </w:tc>
      </w:tr>
      <w:tr w:rsidR="001702EE" w:rsidRPr="001702EE" w:rsidTr="001702EE">
        <w:trPr>
          <w:trHeight w:val="813"/>
        </w:trPr>
        <w:tc>
          <w:tcPr>
            <w:tcW w:w="11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702EE" w:rsidRPr="001702EE" w:rsidRDefault="001702EE" w:rsidP="001702EE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</w:pPr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26.08.2026</w:t>
            </w:r>
          </w:p>
        </w:tc>
        <w:tc>
          <w:tcPr>
            <w:tcW w:w="2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702EE" w:rsidRPr="001702EE" w:rsidRDefault="001702EE" w:rsidP="001702EE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</w:pPr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БІДСІПТИН-М 50/850; БІДСІПТИН-М 50/1000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702EE" w:rsidRPr="001702EE" w:rsidRDefault="001702EE" w:rsidP="001702EE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</w:pPr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 xml:space="preserve">metformin and </w:t>
            </w:r>
            <w:proofErr w:type="spellStart"/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vildagliptin</w:t>
            </w:r>
            <w:proofErr w:type="spellEnd"/>
          </w:p>
        </w:tc>
        <w:tc>
          <w:tcPr>
            <w:tcW w:w="60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702EE" w:rsidRPr="001702EE" w:rsidRDefault="001702EE" w:rsidP="001702EE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</w:pPr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таблетки, </w:t>
            </w:r>
            <w:proofErr w:type="spellStart"/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вкриті</w:t>
            </w:r>
            <w:proofErr w:type="spellEnd"/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плівковою</w:t>
            </w:r>
            <w:proofErr w:type="spellEnd"/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оболонкою</w:t>
            </w:r>
            <w:proofErr w:type="spellEnd"/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 50 мг/850 мг та 50 мг/1000 мг по 10 таблеток у </w:t>
            </w:r>
            <w:proofErr w:type="spellStart"/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блістері</w:t>
            </w:r>
            <w:proofErr w:type="spellEnd"/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, по 3 </w:t>
            </w:r>
            <w:proofErr w:type="spellStart"/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блістери</w:t>
            </w:r>
            <w:proofErr w:type="spellEnd"/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 у </w:t>
            </w:r>
            <w:proofErr w:type="spellStart"/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картонній</w:t>
            </w:r>
            <w:proofErr w:type="spellEnd"/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коробці</w:t>
            </w:r>
            <w:proofErr w:type="spellEnd"/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; по 10 таблеток у </w:t>
            </w:r>
            <w:proofErr w:type="spellStart"/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блістері</w:t>
            </w:r>
            <w:proofErr w:type="spellEnd"/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, по 6 </w:t>
            </w:r>
            <w:proofErr w:type="spellStart"/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блістерів</w:t>
            </w:r>
            <w:proofErr w:type="spellEnd"/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 у </w:t>
            </w:r>
            <w:proofErr w:type="spellStart"/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картонній</w:t>
            </w:r>
            <w:proofErr w:type="spellEnd"/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коробці</w:t>
            </w:r>
            <w:proofErr w:type="spellEnd"/>
          </w:p>
        </w:tc>
        <w:tc>
          <w:tcPr>
            <w:tcW w:w="32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702EE" w:rsidRPr="001702EE" w:rsidRDefault="001702EE" w:rsidP="001702EE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</w:pPr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Mega Lifesciences (Australia) Pty Ltd, Australia</w:t>
            </w:r>
          </w:p>
        </w:tc>
      </w:tr>
      <w:tr w:rsidR="001702EE" w:rsidRPr="001702EE" w:rsidTr="001702EE">
        <w:trPr>
          <w:trHeight w:val="677"/>
        </w:trPr>
        <w:tc>
          <w:tcPr>
            <w:tcW w:w="11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702EE" w:rsidRPr="001702EE" w:rsidRDefault="001702EE" w:rsidP="001702EE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</w:pPr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26.08.2026</w:t>
            </w:r>
          </w:p>
        </w:tc>
        <w:tc>
          <w:tcPr>
            <w:tcW w:w="2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702EE" w:rsidRPr="001702EE" w:rsidRDefault="001702EE" w:rsidP="001702EE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</w:pPr>
            <w:proofErr w:type="spellStart"/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Таренза</w:t>
            </w:r>
            <w:proofErr w:type="spellEnd"/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ДоузКлік</w:t>
            </w:r>
            <w:proofErr w:type="spellEnd"/>
          </w:p>
        </w:tc>
        <w:tc>
          <w:tcPr>
            <w:tcW w:w="20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702EE" w:rsidRPr="001702EE" w:rsidRDefault="001702EE" w:rsidP="001702EE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</w:pPr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insulin glargine</w:t>
            </w:r>
          </w:p>
        </w:tc>
        <w:tc>
          <w:tcPr>
            <w:tcW w:w="60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702EE" w:rsidRPr="001702EE" w:rsidRDefault="001702EE" w:rsidP="001702EE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</w:pPr>
            <w:proofErr w:type="spellStart"/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розчин</w:t>
            </w:r>
            <w:proofErr w:type="spellEnd"/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 для </w:t>
            </w:r>
            <w:proofErr w:type="spellStart"/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ін'єкцій</w:t>
            </w:r>
            <w:proofErr w:type="spellEnd"/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, 100 Од./мл; по 3 мл у </w:t>
            </w:r>
            <w:proofErr w:type="spellStart"/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картриджі</w:t>
            </w:r>
            <w:proofErr w:type="spellEnd"/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вмонтованому</w:t>
            </w:r>
            <w:proofErr w:type="spellEnd"/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 в </w:t>
            </w:r>
            <w:proofErr w:type="spellStart"/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одноразову</w:t>
            </w:r>
            <w:proofErr w:type="spellEnd"/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 шприц-ручку (без </w:t>
            </w:r>
            <w:proofErr w:type="spellStart"/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голок</w:t>
            </w:r>
            <w:proofErr w:type="spellEnd"/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 для </w:t>
            </w:r>
            <w:proofErr w:type="spellStart"/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ін`єкцій</w:t>
            </w:r>
            <w:proofErr w:type="spellEnd"/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); по 1 </w:t>
            </w:r>
            <w:proofErr w:type="spellStart"/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або</w:t>
            </w:r>
            <w:proofErr w:type="spellEnd"/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 по 5 шприц-</w:t>
            </w:r>
            <w:proofErr w:type="spellStart"/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ручок</w:t>
            </w:r>
            <w:proofErr w:type="spellEnd"/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 у </w:t>
            </w:r>
            <w:proofErr w:type="spellStart"/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картонній</w:t>
            </w:r>
            <w:proofErr w:type="spellEnd"/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коробці</w:t>
            </w:r>
            <w:proofErr w:type="spellEnd"/>
          </w:p>
        </w:tc>
        <w:tc>
          <w:tcPr>
            <w:tcW w:w="32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702EE" w:rsidRPr="001702EE" w:rsidRDefault="001702EE" w:rsidP="001702EE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</w:pPr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LLS "DIABETES SOLUTIONS", POLAND</w:t>
            </w:r>
          </w:p>
        </w:tc>
      </w:tr>
      <w:tr w:rsidR="001702EE" w:rsidRPr="001702EE" w:rsidTr="001702EE">
        <w:trPr>
          <w:trHeight w:val="133"/>
        </w:trPr>
        <w:tc>
          <w:tcPr>
            <w:tcW w:w="11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702EE" w:rsidRPr="001702EE" w:rsidRDefault="001702EE" w:rsidP="001702EE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</w:pPr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26.08.2026</w:t>
            </w:r>
          </w:p>
        </w:tc>
        <w:tc>
          <w:tcPr>
            <w:tcW w:w="2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702EE" w:rsidRPr="001702EE" w:rsidRDefault="001702EE" w:rsidP="001702EE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</w:pPr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РАЛТЕГРАВІР ТАБЛЕТКИ ВКРИТІ ПЛІВКОВОЮ ОБОЛОНКОЮ 400 мг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702EE" w:rsidRPr="001702EE" w:rsidRDefault="001702EE" w:rsidP="001702EE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</w:pPr>
            <w:proofErr w:type="spellStart"/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Raltegravir</w:t>
            </w:r>
            <w:proofErr w:type="spellEnd"/>
          </w:p>
        </w:tc>
        <w:tc>
          <w:tcPr>
            <w:tcW w:w="60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702EE" w:rsidRPr="001702EE" w:rsidRDefault="001702EE" w:rsidP="001702EE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</w:pPr>
            <w:proofErr w:type="spellStart"/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таблетки</w:t>
            </w:r>
            <w:proofErr w:type="spellEnd"/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вкриті</w:t>
            </w:r>
            <w:proofErr w:type="spellEnd"/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плівковою</w:t>
            </w:r>
            <w:proofErr w:type="spellEnd"/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оболонкою</w:t>
            </w:r>
            <w:proofErr w:type="spellEnd"/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по</w:t>
            </w:r>
            <w:proofErr w:type="spellEnd"/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 xml:space="preserve"> 400 </w:t>
            </w:r>
            <w:proofErr w:type="spellStart"/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мг</w:t>
            </w:r>
            <w:proofErr w:type="spellEnd"/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по</w:t>
            </w:r>
            <w:proofErr w:type="spellEnd"/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 xml:space="preserve"> 60 </w:t>
            </w:r>
            <w:proofErr w:type="spellStart"/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таблеток</w:t>
            </w:r>
            <w:proofErr w:type="spellEnd"/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вкритих</w:t>
            </w:r>
            <w:proofErr w:type="spellEnd"/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плівковою</w:t>
            </w:r>
            <w:proofErr w:type="spellEnd"/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оболонкою</w:t>
            </w:r>
            <w:proofErr w:type="spellEnd"/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 xml:space="preserve">, у </w:t>
            </w:r>
            <w:proofErr w:type="spellStart"/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флаконі</w:t>
            </w:r>
            <w:proofErr w:type="spellEnd"/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 xml:space="preserve"> з </w:t>
            </w:r>
            <w:proofErr w:type="spellStart"/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поліетилену</w:t>
            </w:r>
            <w:proofErr w:type="spellEnd"/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високої</w:t>
            </w:r>
            <w:proofErr w:type="spellEnd"/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щільності</w:t>
            </w:r>
            <w:proofErr w:type="spellEnd"/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 xml:space="preserve"> (HDPE) </w:t>
            </w:r>
            <w:proofErr w:type="spellStart"/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разом</w:t>
            </w:r>
            <w:proofErr w:type="spellEnd"/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із</w:t>
            </w:r>
            <w:proofErr w:type="spellEnd"/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одним</w:t>
            </w:r>
            <w:proofErr w:type="spellEnd"/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пакетиком</w:t>
            </w:r>
            <w:proofErr w:type="spellEnd"/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силікагелю</w:t>
            </w:r>
            <w:proofErr w:type="spellEnd"/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масою</w:t>
            </w:r>
            <w:proofErr w:type="spellEnd"/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 xml:space="preserve"> 1 г, </w:t>
            </w:r>
            <w:proofErr w:type="spellStart"/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закупорений</w:t>
            </w:r>
            <w:proofErr w:type="spellEnd"/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кришкою</w:t>
            </w:r>
            <w:proofErr w:type="spellEnd"/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 xml:space="preserve"> ARGUS-LOC </w:t>
            </w:r>
            <w:proofErr w:type="spellStart"/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із</w:t>
            </w:r>
            <w:proofErr w:type="spellEnd"/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захистом</w:t>
            </w:r>
            <w:proofErr w:type="spellEnd"/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від</w:t>
            </w:r>
            <w:proofErr w:type="spellEnd"/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відкриття</w:t>
            </w:r>
            <w:proofErr w:type="spellEnd"/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дітьми</w:t>
            </w:r>
            <w:bookmarkStart w:id="0" w:name="_GoBack"/>
            <w:bookmarkEnd w:id="0"/>
            <w:proofErr w:type="spellEnd"/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 xml:space="preserve">, з </w:t>
            </w:r>
            <w:proofErr w:type="spellStart"/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друкованою</w:t>
            </w:r>
            <w:proofErr w:type="spellEnd"/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прокладкою</w:t>
            </w:r>
            <w:proofErr w:type="spellEnd"/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герметично</w:t>
            </w:r>
            <w:proofErr w:type="spellEnd"/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запаяний</w:t>
            </w:r>
            <w:proofErr w:type="spellEnd"/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методом</w:t>
            </w:r>
            <w:proofErr w:type="spellEnd"/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індукційного</w:t>
            </w:r>
            <w:proofErr w:type="spellEnd"/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термозапаювання</w:t>
            </w:r>
            <w:proofErr w:type="spellEnd"/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та</w:t>
            </w:r>
            <w:proofErr w:type="spellEnd"/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маркований</w:t>
            </w:r>
            <w:proofErr w:type="spellEnd"/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 xml:space="preserve">; </w:t>
            </w:r>
            <w:proofErr w:type="spellStart"/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по</w:t>
            </w:r>
            <w:proofErr w:type="spellEnd"/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 xml:space="preserve"> 60 </w:t>
            </w:r>
            <w:proofErr w:type="spellStart"/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таблеток</w:t>
            </w:r>
            <w:proofErr w:type="spellEnd"/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вкритих</w:t>
            </w:r>
            <w:proofErr w:type="spellEnd"/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плівковою</w:t>
            </w:r>
            <w:proofErr w:type="spellEnd"/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оболонкою</w:t>
            </w:r>
            <w:proofErr w:type="spellEnd"/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 xml:space="preserve">, у </w:t>
            </w:r>
            <w:proofErr w:type="spellStart"/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флаконі</w:t>
            </w:r>
            <w:proofErr w:type="spellEnd"/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 xml:space="preserve"> з </w:t>
            </w:r>
            <w:proofErr w:type="spellStart"/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поліетилену</w:t>
            </w:r>
            <w:proofErr w:type="spellEnd"/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високої</w:t>
            </w:r>
            <w:proofErr w:type="spellEnd"/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щільності</w:t>
            </w:r>
            <w:proofErr w:type="spellEnd"/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 xml:space="preserve"> (HDPE) </w:t>
            </w:r>
            <w:proofErr w:type="spellStart"/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разом</w:t>
            </w:r>
            <w:proofErr w:type="spellEnd"/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із</w:t>
            </w:r>
            <w:proofErr w:type="spellEnd"/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одним</w:t>
            </w:r>
            <w:proofErr w:type="spellEnd"/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пакетиком</w:t>
            </w:r>
            <w:proofErr w:type="spellEnd"/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силікагелю</w:t>
            </w:r>
            <w:proofErr w:type="spellEnd"/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масою</w:t>
            </w:r>
            <w:proofErr w:type="spellEnd"/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 xml:space="preserve"> </w:t>
            </w:r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2 г, </w:t>
            </w:r>
            <w:proofErr w:type="spellStart"/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закупорений</w:t>
            </w:r>
            <w:proofErr w:type="spellEnd"/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кришкою</w:t>
            </w:r>
            <w:proofErr w:type="spellEnd"/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 </w:t>
            </w:r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ARGUS</w:t>
            </w:r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-</w:t>
            </w:r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LOC</w:t>
            </w:r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із</w:t>
            </w:r>
            <w:proofErr w:type="spellEnd"/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захистом</w:t>
            </w:r>
            <w:proofErr w:type="spellEnd"/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від</w:t>
            </w:r>
            <w:proofErr w:type="spellEnd"/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відкриття</w:t>
            </w:r>
            <w:proofErr w:type="spellEnd"/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дітьми</w:t>
            </w:r>
            <w:proofErr w:type="spellEnd"/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, з </w:t>
            </w:r>
            <w:proofErr w:type="spellStart"/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друкованою</w:t>
            </w:r>
            <w:proofErr w:type="spellEnd"/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прокладкою</w:t>
            </w:r>
            <w:proofErr w:type="spellEnd"/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, герметично </w:t>
            </w:r>
            <w:proofErr w:type="spellStart"/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запаяний</w:t>
            </w:r>
            <w:proofErr w:type="spellEnd"/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 методом </w:t>
            </w:r>
            <w:proofErr w:type="spellStart"/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індукційного</w:t>
            </w:r>
            <w:proofErr w:type="spellEnd"/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термозапаювання</w:t>
            </w:r>
            <w:proofErr w:type="spellEnd"/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 та </w:t>
            </w:r>
            <w:proofErr w:type="spellStart"/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маркований</w:t>
            </w:r>
            <w:proofErr w:type="spellEnd"/>
          </w:p>
        </w:tc>
        <w:tc>
          <w:tcPr>
            <w:tcW w:w="32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702EE" w:rsidRPr="001702EE" w:rsidRDefault="001702EE" w:rsidP="001702EE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</w:pPr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SKYMED PHARMA - FZCO, U.A.E</w:t>
            </w:r>
          </w:p>
        </w:tc>
      </w:tr>
      <w:tr w:rsidR="001702EE" w:rsidRPr="001702EE" w:rsidTr="001702EE">
        <w:trPr>
          <w:trHeight w:val="406"/>
        </w:trPr>
        <w:tc>
          <w:tcPr>
            <w:tcW w:w="11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702EE" w:rsidRPr="001702EE" w:rsidRDefault="001702EE" w:rsidP="001702EE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</w:pPr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27.08.2026</w:t>
            </w:r>
          </w:p>
        </w:tc>
        <w:tc>
          <w:tcPr>
            <w:tcW w:w="2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702EE" w:rsidRPr="001702EE" w:rsidRDefault="001702EE" w:rsidP="001702EE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</w:pPr>
            <w:proofErr w:type="spellStart"/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Аторвастатин</w:t>
            </w:r>
            <w:proofErr w:type="spellEnd"/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Генейм</w:t>
            </w:r>
            <w:proofErr w:type="spellEnd"/>
          </w:p>
        </w:tc>
        <w:tc>
          <w:tcPr>
            <w:tcW w:w="20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702EE" w:rsidRPr="001702EE" w:rsidRDefault="001702EE" w:rsidP="001702EE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</w:pPr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atorvastatin</w:t>
            </w:r>
          </w:p>
        </w:tc>
        <w:tc>
          <w:tcPr>
            <w:tcW w:w="60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702EE" w:rsidRPr="001702EE" w:rsidRDefault="001702EE" w:rsidP="001702EE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</w:pPr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таблетки, </w:t>
            </w:r>
            <w:proofErr w:type="spellStart"/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вкриті</w:t>
            </w:r>
            <w:proofErr w:type="spellEnd"/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плівковою</w:t>
            </w:r>
            <w:proofErr w:type="spellEnd"/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оболонкою</w:t>
            </w:r>
            <w:proofErr w:type="spellEnd"/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, по 10 мг, по 20 мг, по 40 мг, по 10 таблеток у </w:t>
            </w:r>
            <w:proofErr w:type="spellStart"/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блістері</w:t>
            </w:r>
            <w:proofErr w:type="spellEnd"/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; по 1 </w:t>
            </w:r>
            <w:proofErr w:type="spellStart"/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блістеру</w:t>
            </w:r>
            <w:proofErr w:type="spellEnd"/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 у </w:t>
            </w:r>
            <w:proofErr w:type="spellStart"/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пачці</w:t>
            </w:r>
            <w:proofErr w:type="spellEnd"/>
          </w:p>
        </w:tc>
        <w:tc>
          <w:tcPr>
            <w:tcW w:w="32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702EE" w:rsidRPr="001702EE" w:rsidRDefault="001702EE" w:rsidP="001702EE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</w:pPr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 xml:space="preserve">BIOSCIENCE GROUP LABORATORIES </w:t>
            </w:r>
            <w:proofErr w:type="spellStart"/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s.r.o</w:t>
            </w:r>
            <w:proofErr w:type="spellEnd"/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., Slovak Republic</w:t>
            </w:r>
          </w:p>
        </w:tc>
      </w:tr>
      <w:tr w:rsidR="001702EE" w:rsidRPr="001702EE" w:rsidTr="001702EE">
        <w:trPr>
          <w:trHeight w:val="542"/>
        </w:trPr>
        <w:tc>
          <w:tcPr>
            <w:tcW w:w="11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702EE" w:rsidRPr="001702EE" w:rsidRDefault="001702EE" w:rsidP="001702EE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</w:pPr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27.08.2026</w:t>
            </w:r>
          </w:p>
        </w:tc>
        <w:tc>
          <w:tcPr>
            <w:tcW w:w="2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702EE" w:rsidRPr="001702EE" w:rsidRDefault="001702EE" w:rsidP="001702EE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</w:pPr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ЗОРА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702EE" w:rsidRPr="001702EE" w:rsidRDefault="001702EE" w:rsidP="001702EE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</w:pPr>
            <w:proofErr w:type="spellStart"/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mirabegron</w:t>
            </w:r>
            <w:proofErr w:type="spellEnd"/>
          </w:p>
        </w:tc>
        <w:tc>
          <w:tcPr>
            <w:tcW w:w="60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702EE" w:rsidRPr="001702EE" w:rsidRDefault="001702EE" w:rsidP="001702EE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</w:pPr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таблетки </w:t>
            </w:r>
            <w:proofErr w:type="spellStart"/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пролонгованої</w:t>
            </w:r>
            <w:proofErr w:type="spellEnd"/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дії</w:t>
            </w:r>
            <w:proofErr w:type="spellEnd"/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 по 50 мг по 10 таблеток </w:t>
            </w:r>
            <w:proofErr w:type="spellStart"/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пролонгованої</w:t>
            </w:r>
            <w:proofErr w:type="spellEnd"/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дії</w:t>
            </w:r>
            <w:proofErr w:type="spellEnd"/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 у </w:t>
            </w:r>
            <w:proofErr w:type="spellStart"/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блістері</w:t>
            </w:r>
            <w:proofErr w:type="spellEnd"/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, по 3 </w:t>
            </w:r>
            <w:proofErr w:type="spellStart"/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блістери</w:t>
            </w:r>
            <w:proofErr w:type="spellEnd"/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 в </w:t>
            </w:r>
            <w:proofErr w:type="spellStart"/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картонній</w:t>
            </w:r>
            <w:proofErr w:type="spellEnd"/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коробці</w:t>
            </w:r>
            <w:proofErr w:type="spellEnd"/>
          </w:p>
        </w:tc>
        <w:tc>
          <w:tcPr>
            <w:tcW w:w="32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702EE" w:rsidRPr="001702EE" w:rsidRDefault="001702EE" w:rsidP="001702EE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</w:pPr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Aristo Pharma GmbH, GERMANY</w:t>
            </w:r>
          </w:p>
        </w:tc>
      </w:tr>
      <w:tr w:rsidR="001702EE" w:rsidRPr="001702EE" w:rsidTr="001702EE">
        <w:trPr>
          <w:trHeight w:val="856"/>
        </w:trPr>
        <w:tc>
          <w:tcPr>
            <w:tcW w:w="11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702EE" w:rsidRPr="001702EE" w:rsidRDefault="001702EE" w:rsidP="001702EE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</w:pPr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27.08.2026</w:t>
            </w:r>
          </w:p>
        </w:tc>
        <w:tc>
          <w:tcPr>
            <w:tcW w:w="2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702EE" w:rsidRPr="001702EE" w:rsidRDefault="001702EE" w:rsidP="001702EE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</w:pPr>
            <w:proofErr w:type="spellStart"/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Периндоприл</w:t>
            </w:r>
            <w:proofErr w:type="spellEnd"/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Індапамід</w:t>
            </w:r>
            <w:proofErr w:type="spellEnd"/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Амлодипін-Тева</w:t>
            </w:r>
            <w:proofErr w:type="spellEnd"/>
          </w:p>
        </w:tc>
        <w:tc>
          <w:tcPr>
            <w:tcW w:w="20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702EE" w:rsidRPr="001702EE" w:rsidRDefault="001702EE" w:rsidP="001702EE">
            <w:pPr>
              <w:spacing w:after="0" w:line="240" w:lineRule="auto"/>
              <w:rPr>
                <w:rFonts w:eastAsia="Times New Roman" w:cs="Calibri"/>
                <w:color w:val="000000"/>
                <w:lang w:val="en-US"/>
              </w:rPr>
            </w:pPr>
            <w:r w:rsidRPr="001702EE">
              <w:rPr>
                <w:rFonts w:eastAsia="Times New Roman" w:cs="Calibri"/>
                <w:color w:val="000000"/>
                <w:lang w:val="en-US"/>
              </w:rPr>
              <w:t> </w:t>
            </w:r>
          </w:p>
        </w:tc>
        <w:tc>
          <w:tcPr>
            <w:tcW w:w="60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702EE" w:rsidRPr="001702EE" w:rsidRDefault="001702EE" w:rsidP="001702EE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</w:pPr>
            <w:proofErr w:type="spellStart"/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таблетки</w:t>
            </w:r>
            <w:proofErr w:type="spellEnd"/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вкриті</w:t>
            </w:r>
            <w:proofErr w:type="spellEnd"/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плівковою</w:t>
            </w:r>
            <w:proofErr w:type="spellEnd"/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оболонкою</w:t>
            </w:r>
            <w:proofErr w:type="spellEnd"/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 xml:space="preserve">, 5 </w:t>
            </w:r>
            <w:proofErr w:type="spellStart"/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мг</w:t>
            </w:r>
            <w:proofErr w:type="spellEnd"/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 xml:space="preserve">/1,25 </w:t>
            </w:r>
            <w:proofErr w:type="spellStart"/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мг</w:t>
            </w:r>
            <w:proofErr w:type="spellEnd"/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 xml:space="preserve">/5 </w:t>
            </w:r>
            <w:proofErr w:type="spellStart"/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мг</w:t>
            </w:r>
            <w:proofErr w:type="spellEnd"/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 xml:space="preserve">, 5 </w:t>
            </w:r>
            <w:proofErr w:type="spellStart"/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мг</w:t>
            </w:r>
            <w:proofErr w:type="spellEnd"/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 xml:space="preserve">/1,25 </w:t>
            </w:r>
            <w:proofErr w:type="spellStart"/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мг</w:t>
            </w:r>
            <w:proofErr w:type="spellEnd"/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 xml:space="preserve">/10 </w:t>
            </w:r>
            <w:proofErr w:type="spellStart"/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мг</w:t>
            </w:r>
            <w:proofErr w:type="spellEnd"/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 xml:space="preserve">, 10 </w:t>
            </w:r>
            <w:proofErr w:type="spellStart"/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мг</w:t>
            </w:r>
            <w:proofErr w:type="spellEnd"/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 xml:space="preserve">/2,5 </w:t>
            </w:r>
            <w:proofErr w:type="spellStart"/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мг</w:t>
            </w:r>
            <w:proofErr w:type="spellEnd"/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 xml:space="preserve">/5 </w:t>
            </w:r>
            <w:proofErr w:type="spellStart"/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мг</w:t>
            </w:r>
            <w:proofErr w:type="spellEnd"/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 xml:space="preserve">, 10 </w:t>
            </w:r>
            <w:proofErr w:type="spellStart"/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мг</w:t>
            </w:r>
            <w:proofErr w:type="spellEnd"/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 xml:space="preserve">/2,5 </w:t>
            </w:r>
            <w:proofErr w:type="spellStart"/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мг</w:t>
            </w:r>
            <w:proofErr w:type="spellEnd"/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 xml:space="preserve">/10 </w:t>
            </w:r>
            <w:proofErr w:type="spellStart"/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мг</w:t>
            </w:r>
            <w:proofErr w:type="spellEnd"/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по</w:t>
            </w:r>
            <w:proofErr w:type="spellEnd"/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 xml:space="preserve"> 15 </w:t>
            </w:r>
            <w:proofErr w:type="spellStart"/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таблеток</w:t>
            </w:r>
            <w:proofErr w:type="spellEnd"/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 xml:space="preserve"> у </w:t>
            </w:r>
            <w:proofErr w:type="spellStart"/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блістері</w:t>
            </w:r>
            <w:proofErr w:type="spellEnd"/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 xml:space="preserve">; </w:t>
            </w:r>
            <w:proofErr w:type="spellStart"/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по</w:t>
            </w:r>
            <w:proofErr w:type="spellEnd"/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 xml:space="preserve"> 2 </w:t>
            </w:r>
            <w:proofErr w:type="spellStart"/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або</w:t>
            </w:r>
            <w:proofErr w:type="spellEnd"/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 xml:space="preserve"> 6 </w:t>
            </w:r>
            <w:proofErr w:type="spellStart"/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блістерів</w:t>
            </w:r>
            <w:proofErr w:type="spellEnd"/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 xml:space="preserve"> у </w:t>
            </w:r>
            <w:proofErr w:type="spellStart"/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картонній</w:t>
            </w:r>
            <w:proofErr w:type="spellEnd"/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коробці</w:t>
            </w:r>
            <w:proofErr w:type="spellEnd"/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.</w:t>
            </w:r>
          </w:p>
        </w:tc>
        <w:tc>
          <w:tcPr>
            <w:tcW w:w="32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702EE" w:rsidRPr="001702EE" w:rsidRDefault="001702EE" w:rsidP="001702EE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</w:pPr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ТОВ «</w:t>
            </w:r>
            <w:proofErr w:type="spellStart"/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Тева</w:t>
            </w:r>
            <w:proofErr w:type="spellEnd"/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Україна</w:t>
            </w:r>
            <w:proofErr w:type="spellEnd"/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 xml:space="preserve">», </w:t>
            </w:r>
            <w:proofErr w:type="spellStart"/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Україна</w:t>
            </w:r>
            <w:proofErr w:type="spellEnd"/>
          </w:p>
        </w:tc>
      </w:tr>
      <w:tr w:rsidR="001702EE" w:rsidRPr="001702EE" w:rsidTr="001702EE">
        <w:trPr>
          <w:trHeight w:val="542"/>
        </w:trPr>
        <w:tc>
          <w:tcPr>
            <w:tcW w:w="11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702EE" w:rsidRPr="001702EE" w:rsidRDefault="001702EE" w:rsidP="001702EE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</w:pPr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28.08.2026</w:t>
            </w:r>
          </w:p>
        </w:tc>
        <w:tc>
          <w:tcPr>
            <w:tcW w:w="2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702EE" w:rsidRPr="001702EE" w:rsidRDefault="001702EE" w:rsidP="001702EE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</w:pPr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АМБРОКСОЛ-ДАРНИЦЯ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702EE" w:rsidRPr="001702EE" w:rsidRDefault="001702EE" w:rsidP="001702EE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</w:pPr>
            <w:proofErr w:type="spellStart"/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ambroxol</w:t>
            </w:r>
            <w:proofErr w:type="spellEnd"/>
          </w:p>
        </w:tc>
        <w:tc>
          <w:tcPr>
            <w:tcW w:w="60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702EE" w:rsidRPr="001702EE" w:rsidRDefault="001702EE" w:rsidP="001702EE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</w:pPr>
            <w:proofErr w:type="spellStart"/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розчин</w:t>
            </w:r>
            <w:proofErr w:type="spellEnd"/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 для </w:t>
            </w:r>
            <w:proofErr w:type="spellStart"/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інфузій</w:t>
            </w:r>
            <w:proofErr w:type="spellEnd"/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, 15 мг/2 мл; по 2 мл в </w:t>
            </w:r>
            <w:proofErr w:type="spellStart"/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ампулі</w:t>
            </w:r>
            <w:proofErr w:type="spellEnd"/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; по 5 ампул у </w:t>
            </w:r>
            <w:proofErr w:type="spellStart"/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контурній</w:t>
            </w:r>
            <w:proofErr w:type="spellEnd"/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чарунковій</w:t>
            </w:r>
            <w:proofErr w:type="spellEnd"/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упаковці</w:t>
            </w:r>
            <w:proofErr w:type="spellEnd"/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; по 1 </w:t>
            </w:r>
            <w:proofErr w:type="spellStart"/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контурній</w:t>
            </w:r>
            <w:proofErr w:type="spellEnd"/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чарунковій</w:t>
            </w:r>
            <w:proofErr w:type="spellEnd"/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упаковці</w:t>
            </w:r>
            <w:proofErr w:type="spellEnd"/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 в </w:t>
            </w:r>
            <w:proofErr w:type="spellStart"/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пачці</w:t>
            </w:r>
            <w:proofErr w:type="spellEnd"/>
          </w:p>
        </w:tc>
        <w:tc>
          <w:tcPr>
            <w:tcW w:w="32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702EE" w:rsidRPr="001702EE" w:rsidRDefault="001702EE" w:rsidP="001702EE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</w:pPr>
            <w:proofErr w:type="spellStart"/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ПрАТ</w:t>
            </w:r>
            <w:proofErr w:type="spellEnd"/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 "</w:t>
            </w:r>
            <w:proofErr w:type="spellStart"/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Фармацевтична</w:t>
            </w:r>
            <w:proofErr w:type="spellEnd"/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фірма</w:t>
            </w:r>
            <w:proofErr w:type="spellEnd"/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 "</w:t>
            </w:r>
            <w:proofErr w:type="spellStart"/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Дарниця</w:t>
            </w:r>
            <w:proofErr w:type="spellEnd"/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", </w:t>
            </w:r>
            <w:proofErr w:type="spellStart"/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Україна</w:t>
            </w:r>
            <w:proofErr w:type="spellEnd"/>
          </w:p>
        </w:tc>
      </w:tr>
      <w:tr w:rsidR="001702EE" w:rsidRPr="001702EE" w:rsidTr="001702EE">
        <w:trPr>
          <w:trHeight w:val="406"/>
        </w:trPr>
        <w:tc>
          <w:tcPr>
            <w:tcW w:w="11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702EE" w:rsidRPr="001702EE" w:rsidRDefault="001702EE" w:rsidP="001702EE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</w:pPr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28.08.2026</w:t>
            </w:r>
          </w:p>
        </w:tc>
        <w:tc>
          <w:tcPr>
            <w:tcW w:w="2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702EE" w:rsidRPr="001702EE" w:rsidRDefault="001702EE" w:rsidP="001702EE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</w:pPr>
            <w:proofErr w:type="spellStart"/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Левосимендан</w:t>
            </w:r>
            <w:proofErr w:type="spellEnd"/>
          </w:p>
        </w:tc>
        <w:tc>
          <w:tcPr>
            <w:tcW w:w="20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702EE" w:rsidRPr="001702EE" w:rsidRDefault="001702EE" w:rsidP="001702EE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</w:pPr>
            <w:proofErr w:type="spellStart"/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levosimendan</w:t>
            </w:r>
            <w:proofErr w:type="spellEnd"/>
          </w:p>
        </w:tc>
        <w:tc>
          <w:tcPr>
            <w:tcW w:w="60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702EE" w:rsidRPr="001702EE" w:rsidRDefault="001702EE" w:rsidP="001702EE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</w:pPr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порошок (</w:t>
            </w:r>
            <w:proofErr w:type="spellStart"/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субстанція</w:t>
            </w:r>
            <w:proofErr w:type="spellEnd"/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) у </w:t>
            </w:r>
            <w:proofErr w:type="spellStart"/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мішках</w:t>
            </w:r>
            <w:proofErr w:type="spellEnd"/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подвійних</w:t>
            </w:r>
            <w:proofErr w:type="spellEnd"/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поліетиленових</w:t>
            </w:r>
            <w:proofErr w:type="spellEnd"/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 для </w:t>
            </w:r>
            <w:proofErr w:type="spellStart"/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фармацевтичного</w:t>
            </w:r>
            <w:proofErr w:type="spellEnd"/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застосування</w:t>
            </w:r>
            <w:proofErr w:type="spellEnd"/>
          </w:p>
        </w:tc>
        <w:tc>
          <w:tcPr>
            <w:tcW w:w="32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702EE" w:rsidRPr="001702EE" w:rsidRDefault="001702EE" w:rsidP="001702EE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</w:pPr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АТ "</w:t>
            </w:r>
            <w:proofErr w:type="spellStart"/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Фармак</w:t>
            </w:r>
            <w:proofErr w:type="spellEnd"/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 xml:space="preserve">", </w:t>
            </w:r>
            <w:proofErr w:type="spellStart"/>
            <w:r w:rsidRPr="001702EE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Україна</w:t>
            </w:r>
            <w:proofErr w:type="spellEnd"/>
          </w:p>
        </w:tc>
      </w:tr>
    </w:tbl>
    <w:p w:rsidR="00247875" w:rsidRPr="001702EE" w:rsidRDefault="00247875" w:rsidP="001702EE"/>
    <w:sectPr w:rsidR="00247875" w:rsidRPr="001702EE" w:rsidSect="000F229D">
      <w:pgSz w:w="15840" w:h="12240" w:orient="landscape"/>
      <w:pgMar w:top="851" w:right="851" w:bottom="56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229D"/>
    <w:rsid w:val="00071418"/>
    <w:rsid w:val="000F229D"/>
    <w:rsid w:val="001702EE"/>
    <w:rsid w:val="00247875"/>
    <w:rsid w:val="006661B8"/>
    <w:rsid w:val="00713D4C"/>
    <w:rsid w:val="007471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BC4563"/>
  <w15:chartTrackingRefBased/>
  <w15:docId w15:val="{455FA7E6-E67D-46FB-9B7C-CA87C4941E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F229D"/>
    <w:pPr>
      <w:spacing w:line="256" w:lineRule="auto"/>
    </w:pPr>
    <w:rPr>
      <w:rFonts w:ascii="Calibri" w:eastAsia="Calibri" w:hAnsi="Calibri" w:cs="Times New Roman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915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04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82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1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459</Words>
  <Characters>2618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Алексейчук Наталія Вікторівна</dc:creator>
  <cp:keywords/>
  <dc:description/>
  <cp:lastModifiedBy>Алексейчук Наталія Вікторівна</cp:lastModifiedBy>
  <cp:revision>2</cp:revision>
  <dcterms:created xsi:type="dcterms:W3CDTF">2026-09-02T04:50:00Z</dcterms:created>
  <dcterms:modified xsi:type="dcterms:W3CDTF">2026-09-02T04:50:00Z</dcterms:modified>
</cp:coreProperties>
</file>