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C7F52" w:rsidRDefault="00BC7F52" w:rsidP="00BC7F52">
      <w:pPr>
        <w:spacing w:before="100" w:beforeAutospacing="1" w:after="100" w:afterAutospacing="1"/>
        <w:jc w:val="center"/>
        <w:rPr>
          <w:rFonts w:ascii="Times New Roman" w:hAnsi="Times New Roman"/>
          <w:b/>
          <w:noProof/>
          <w:sz w:val="24"/>
          <w:szCs w:val="24"/>
        </w:rPr>
      </w:pPr>
      <w:r>
        <w:rPr>
          <w:rFonts w:ascii="Times New Roman" w:hAnsi="Times New Roman"/>
          <w:b/>
          <w:noProof/>
          <w:sz w:val="24"/>
          <w:szCs w:val="24"/>
        </w:rPr>
        <w:t xml:space="preserve">Перелік реєстраційних форм, що були подані на державну </w:t>
      </w:r>
      <w:r>
        <w:rPr>
          <w:rFonts w:ascii="Times New Roman" w:hAnsi="Times New Roman"/>
          <w:b/>
          <w:noProof/>
          <w:sz w:val="24"/>
          <w:szCs w:val="24"/>
        </w:rPr>
        <w:t>пере</w:t>
      </w:r>
      <w:r>
        <w:rPr>
          <w:rFonts w:ascii="Times New Roman" w:hAnsi="Times New Roman"/>
          <w:b/>
          <w:noProof/>
          <w:sz w:val="24"/>
          <w:szCs w:val="24"/>
        </w:rPr>
        <w:t xml:space="preserve">реєстрацію в період з </w:t>
      </w:r>
      <w:r>
        <w:rPr>
          <w:rFonts w:ascii="Times New Roman" w:hAnsi="Times New Roman"/>
          <w:b/>
          <w:noProof/>
          <w:sz w:val="24"/>
          <w:szCs w:val="24"/>
          <w:lang w:val="ru-RU"/>
        </w:rPr>
        <w:t>06</w:t>
      </w:r>
      <w:r>
        <w:rPr>
          <w:rFonts w:ascii="Times New Roman" w:hAnsi="Times New Roman"/>
          <w:b/>
          <w:noProof/>
          <w:sz w:val="24"/>
          <w:szCs w:val="24"/>
        </w:rPr>
        <w:t>.07.202</w:t>
      </w:r>
      <w:r>
        <w:rPr>
          <w:rFonts w:ascii="Times New Roman" w:hAnsi="Times New Roman"/>
          <w:b/>
          <w:noProof/>
          <w:sz w:val="24"/>
          <w:szCs w:val="24"/>
          <w:lang w:val="ru-RU"/>
        </w:rPr>
        <w:t>6</w:t>
      </w:r>
      <w:r>
        <w:rPr>
          <w:rFonts w:ascii="Times New Roman" w:hAnsi="Times New Roman"/>
          <w:b/>
          <w:noProof/>
          <w:sz w:val="24"/>
          <w:szCs w:val="24"/>
        </w:rPr>
        <w:t xml:space="preserve"> по </w:t>
      </w:r>
      <w:r>
        <w:rPr>
          <w:rFonts w:ascii="Times New Roman" w:hAnsi="Times New Roman"/>
          <w:b/>
          <w:noProof/>
          <w:sz w:val="24"/>
          <w:szCs w:val="24"/>
          <w:lang w:val="ru-RU"/>
        </w:rPr>
        <w:t>10</w:t>
      </w:r>
      <w:r>
        <w:rPr>
          <w:rFonts w:ascii="Times New Roman" w:hAnsi="Times New Roman"/>
          <w:b/>
          <w:noProof/>
          <w:sz w:val="24"/>
          <w:szCs w:val="24"/>
        </w:rPr>
        <w:t>.0</w:t>
      </w:r>
      <w:r>
        <w:rPr>
          <w:rFonts w:ascii="Times New Roman" w:hAnsi="Times New Roman"/>
          <w:b/>
          <w:noProof/>
          <w:sz w:val="24"/>
          <w:szCs w:val="24"/>
          <w:lang w:val="ru-RU"/>
        </w:rPr>
        <w:t>7</w:t>
      </w:r>
      <w:r>
        <w:rPr>
          <w:rFonts w:ascii="Times New Roman" w:hAnsi="Times New Roman"/>
          <w:b/>
          <w:noProof/>
          <w:sz w:val="24"/>
          <w:szCs w:val="24"/>
        </w:rPr>
        <w:t>.2026</w:t>
      </w:r>
    </w:p>
    <w:tbl>
      <w:tblPr>
        <w:tblW w:w="14879" w:type="dxa"/>
        <w:tblLook w:val="04A0" w:firstRow="1" w:lastRow="0" w:firstColumn="1" w:lastColumn="0" w:noHBand="0" w:noVBand="1"/>
      </w:tblPr>
      <w:tblGrid>
        <w:gridCol w:w="1296"/>
        <w:gridCol w:w="2456"/>
        <w:gridCol w:w="1536"/>
        <w:gridCol w:w="6087"/>
        <w:gridCol w:w="3504"/>
      </w:tblGrid>
      <w:tr w:rsidR="00BC7F52" w:rsidRPr="00BC7F52" w:rsidTr="00BC7F52">
        <w:trPr>
          <w:trHeight w:val="510"/>
        </w:trPr>
        <w:tc>
          <w:tcPr>
            <w:tcW w:w="11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C7F52" w:rsidRPr="00BC7F52" w:rsidRDefault="00BC7F52" w:rsidP="00BC7F5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uk-UA"/>
              </w:rPr>
            </w:pPr>
            <w:r w:rsidRPr="00BC7F52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uk-UA"/>
              </w:rPr>
              <w:t>Дата заявки</w:t>
            </w:r>
          </w:p>
        </w:tc>
        <w:tc>
          <w:tcPr>
            <w:tcW w:w="2493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C7F52" w:rsidRPr="00BC7F52" w:rsidRDefault="00BC7F52" w:rsidP="00BC7F5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uk-UA"/>
              </w:rPr>
            </w:pPr>
            <w:r w:rsidRPr="00BC7F52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uk-UA"/>
              </w:rPr>
              <w:t>Торгова назва</w:t>
            </w:r>
          </w:p>
        </w:tc>
        <w:tc>
          <w:tcPr>
            <w:tcW w:w="144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C7F52" w:rsidRPr="00BC7F52" w:rsidRDefault="00BC7F52" w:rsidP="00BC7F5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uk-UA"/>
              </w:rPr>
            </w:pPr>
            <w:r w:rsidRPr="00BC7F52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uk-UA"/>
              </w:rPr>
              <w:t>МНН</w:t>
            </w:r>
          </w:p>
        </w:tc>
        <w:tc>
          <w:tcPr>
            <w:tcW w:w="6274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C7F52" w:rsidRPr="00BC7F52" w:rsidRDefault="00BC7F52" w:rsidP="00BC7F5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uk-UA"/>
              </w:rPr>
            </w:pPr>
            <w:r w:rsidRPr="00BC7F52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uk-UA"/>
              </w:rPr>
              <w:t>Форма випуску</w:t>
            </w:r>
          </w:p>
        </w:tc>
        <w:tc>
          <w:tcPr>
            <w:tcW w:w="3544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C7F52" w:rsidRPr="00BC7F52" w:rsidRDefault="00BC7F52" w:rsidP="00BC7F5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uk-UA"/>
              </w:rPr>
            </w:pPr>
            <w:r w:rsidRPr="00BC7F52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uk-UA"/>
              </w:rPr>
              <w:t xml:space="preserve">Заявник </w:t>
            </w:r>
          </w:p>
        </w:tc>
      </w:tr>
      <w:tr w:rsidR="00BC7F52" w:rsidRPr="00BC7F52" w:rsidTr="00BC7F52">
        <w:trPr>
          <w:trHeight w:val="1575"/>
        </w:trPr>
        <w:tc>
          <w:tcPr>
            <w:tcW w:w="112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BC7F52" w:rsidRPr="00BC7F52" w:rsidRDefault="00BC7F52" w:rsidP="00BC7F52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uk-UA"/>
              </w:rPr>
            </w:pPr>
            <w:r w:rsidRPr="00BC7F5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uk-UA"/>
              </w:rPr>
              <w:t>06.07.2026</w:t>
            </w:r>
          </w:p>
        </w:tc>
        <w:tc>
          <w:tcPr>
            <w:tcW w:w="24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BC7F52" w:rsidRPr="00BC7F52" w:rsidRDefault="00BC7F52" w:rsidP="00BC7F52">
            <w:pPr>
              <w:spacing w:after="0" w:line="240" w:lineRule="auto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uk-UA"/>
              </w:rPr>
            </w:pPr>
            <w:r w:rsidRPr="00BC7F52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uk-UA"/>
              </w:rPr>
              <w:t>ЦИКЛОКС®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BC7F52" w:rsidRPr="00BC7F52" w:rsidRDefault="00BC7F52" w:rsidP="00BC7F5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uk-UA"/>
              </w:rPr>
            </w:pPr>
            <w:proofErr w:type="spellStart"/>
            <w:r w:rsidRPr="00BC7F5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uk-UA"/>
              </w:rPr>
              <w:t>escitalopram</w:t>
            </w:r>
            <w:proofErr w:type="spellEnd"/>
          </w:p>
        </w:tc>
        <w:tc>
          <w:tcPr>
            <w:tcW w:w="627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BC7F52" w:rsidRPr="00BC7F52" w:rsidRDefault="00BC7F52" w:rsidP="00BC7F5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uk-UA"/>
              </w:rPr>
            </w:pPr>
            <w:r w:rsidRPr="00BC7F5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uk-UA"/>
              </w:rPr>
              <w:t xml:space="preserve">таблетки, вкриті плівковою оболонкою, по 10 мг по 14 таблеток у блістері, по 2 або по 4 блістера у картонній упаковці; </w:t>
            </w:r>
            <w:proofErr w:type="spellStart"/>
            <w:r w:rsidRPr="00BC7F5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uk-UA"/>
              </w:rPr>
              <w:t>in</w:t>
            </w:r>
            <w:proofErr w:type="spellEnd"/>
            <w:r w:rsidRPr="00BC7F5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uk-UA"/>
              </w:rPr>
              <w:t xml:space="preserve"> </w:t>
            </w:r>
            <w:proofErr w:type="spellStart"/>
            <w:r w:rsidRPr="00BC7F5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uk-UA"/>
              </w:rPr>
              <w:t>bulk</w:t>
            </w:r>
            <w:proofErr w:type="spellEnd"/>
            <w:r w:rsidRPr="00BC7F5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uk-UA"/>
              </w:rPr>
              <w:t>: № 7560 (14х540) таблеток: 14 таблеток у блістері; по 540 блістерів у картонній коробці; таблетки, вкриті плівковою оболонкою, по 20 мг по 14 таблеток у блістері, по 2 або по 4 блістера у картонній упаковці</w:t>
            </w: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BC7F52" w:rsidRPr="00BC7F52" w:rsidRDefault="00BC7F52" w:rsidP="00BC7F5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uk-UA"/>
              </w:rPr>
            </w:pPr>
            <w:r w:rsidRPr="00BC7F5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uk-UA"/>
              </w:rPr>
              <w:t>ТОВ "КУСУМ"</w:t>
            </w:r>
          </w:p>
        </w:tc>
      </w:tr>
      <w:tr w:rsidR="00BC7F52" w:rsidRPr="00BC7F52" w:rsidTr="00BC7F52">
        <w:trPr>
          <w:trHeight w:val="780"/>
        </w:trPr>
        <w:tc>
          <w:tcPr>
            <w:tcW w:w="112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BC7F52" w:rsidRPr="00BC7F52" w:rsidRDefault="00BC7F52" w:rsidP="00BC7F52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uk-UA"/>
              </w:rPr>
            </w:pPr>
            <w:r w:rsidRPr="00BC7F5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uk-UA"/>
              </w:rPr>
              <w:t>07.07.2026</w:t>
            </w:r>
          </w:p>
        </w:tc>
        <w:tc>
          <w:tcPr>
            <w:tcW w:w="24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BC7F52" w:rsidRPr="00BC7F52" w:rsidRDefault="00BC7F52" w:rsidP="00BC7F52">
            <w:pPr>
              <w:spacing w:after="0" w:line="240" w:lineRule="auto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uk-UA"/>
              </w:rPr>
            </w:pPr>
            <w:proofErr w:type="spellStart"/>
            <w:r w:rsidRPr="00BC7F52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uk-UA"/>
              </w:rPr>
              <w:t>Езомепразол</w:t>
            </w:r>
            <w:proofErr w:type="spellEnd"/>
            <w:r w:rsidRPr="00BC7F52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uk-UA"/>
              </w:rPr>
              <w:t xml:space="preserve"> </w:t>
            </w:r>
            <w:proofErr w:type="spellStart"/>
            <w:r w:rsidRPr="00BC7F52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uk-UA"/>
              </w:rPr>
              <w:t>Ананта</w:t>
            </w:r>
            <w:proofErr w:type="spellEnd"/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BC7F52" w:rsidRPr="00BC7F52" w:rsidRDefault="00BC7F52" w:rsidP="00BC7F5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uk-UA"/>
              </w:rPr>
            </w:pPr>
            <w:proofErr w:type="spellStart"/>
            <w:r w:rsidRPr="00BC7F5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uk-UA"/>
              </w:rPr>
              <w:t>esomeprazole</w:t>
            </w:r>
            <w:proofErr w:type="spellEnd"/>
          </w:p>
        </w:tc>
        <w:tc>
          <w:tcPr>
            <w:tcW w:w="627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BC7F52" w:rsidRPr="00BC7F52" w:rsidRDefault="00BC7F52" w:rsidP="00BC7F5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uk-UA"/>
              </w:rPr>
            </w:pPr>
            <w:proofErr w:type="spellStart"/>
            <w:r w:rsidRPr="00BC7F5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uk-UA"/>
              </w:rPr>
              <w:t>ліофілізат</w:t>
            </w:r>
            <w:proofErr w:type="spellEnd"/>
            <w:r w:rsidRPr="00BC7F5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uk-UA"/>
              </w:rPr>
              <w:t xml:space="preserve"> для розчину для ін`єкцій та </w:t>
            </w:r>
            <w:proofErr w:type="spellStart"/>
            <w:r w:rsidRPr="00BC7F5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uk-UA"/>
              </w:rPr>
              <w:t>інфузій</w:t>
            </w:r>
            <w:proofErr w:type="spellEnd"/>
            <w:r w:rsidRPr="00BC7F5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uk-UA"/>
              </w:rPr>
              <w:t xml:space="preserve">, по 40 мг; 1 флакон з </w:t>
            </w:r>
            <w:proofErr w:type="spellStart"/>
            <w:r w:rsidRPr="00BC7F5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uk-UA"/>
              </w:rPr>
              <w:t>ліофілізатом</w:t>
            </w:r>
            <w:proofErr w:type="spellEnd"/>
            <w:r w:rsidRPr="00BC7F5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uk-UA"/>
              </w:rPr>
              <w:t xml:space="preserve"> у коробці</w:t>
            </w: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BC7F52" w:rsidRPr="00BC7F52" w:rsidRDefault="00BC7F52" w:rsidP="00BC7F5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uk-UA"/>
              </w:rPr>
            </w:pPr>
            <w:proofErr w:type="spellStart"/>
            <w:r w:rsidRPr="00BC7F5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uk-UA"/>
              </w:rPr>
              <w:t>Aspiro</w:t>
            </w:r>
            <w:proofErr w:type="spellEnd"/>
            <w:r w:rsidRPr="00BC7F5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uk-UA"/>
              </w:rPr>
              <w:t xml:space="preserve"> </w:t>
            </w:r>
            <w:proofErr w:type="spellStart"/>
            <w:r w:rsidRPr="00BC7F5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uk-UA"/>
              </w:rPr>
              <w:t>Pharma</w:t>
            </w:r>
            <w:proofErr w:type="spellEnd"/>
            <w:r w:rsidRPr="00BC7F5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uk-UA"/>
              </w:rPr>
              <w:t xml:space="preserve"> </w:t>
            </w:r>
            <w:proofErr w:type="spellStart"/>
            <w:r w:rsidRPr="00BC7F5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uk-UA"/>
              </w:rPr>
              <w:t>Limited</w:t>
            </w:r>
            <w:proofErr w:type="spellEnd"/>
            <w:r w:rsidRPr="00BC7F5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uk-UA"/>
              </w:rPr>
              <w:t xml:space="preserve">, </w:t>
            </w:r>
            <w:proofErr w:type="spellStart"/>
            <w:r w:rsidRPr="00BC7F5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uk-UA"/>
              </w:rPr>
              <w:t>India</w:t>
            </w:r>
            <w:proofErr w:type="spellEnd"/>
          </w:p>
        </w:tc>
      </w:tr>
      <w:tr w:rsidR="00BC7F52" w:rsidRPr="00BC7F52" w:rsidTr="00BC7F52">
        <w:trPr>
          <w:trHeight w:val="1035"/>
        </w:trPr>
        <w:tc>
          <w:tcPr>
            <w:tcW w:w="112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BC7F52" w:rsidRPr="00BC7F52" w:rsidRDefault="00BC7F52" w:rsidP="00BC7F52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uk-UA"/>
              </w:rPr>
            </w:pPr>
            <w:r w:rsidRPr="00BC7F5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uk-UA"/>
              </w:rPr>
              <w:t>09.07.2026</w:t>
            </w:r>
          </w:p>
        </w:tc>
        <w:tc>
          <w:tcPr>
            <w:tcW w:w="24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BC7F52" w:rsidRPr="00BC7F52" w:rsidRDefault="00BC7F52" w:rsidP="00BC7F52">
            <w:pPr>
              <w:spacing w:after="0" w:line="240" w:lineRule="auto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uk-UA"/>
              </w:rPr>
            </w:pPr>
            <w:proofErr w:type="spellStart"/>
            <w:r w:rsidRPr="00BC7F52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uk-UA"/>
              </w:rPr>
              <w:t>Довпрела</w:t>
            </w:r>
            <w:proofErr w:type="spellEnd"/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BC7F52" w:rsidRPr="00BC7F52" w:rsidRDefault="00BC7F52" w:rsidP="00BC7F5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uk-UA"/>
              </w:rPr>
            </w:pPr>
            <w:proofErr w:type="spellStart"/>
            <w:r w:rsidRPr="00BC7F5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uk-UA"/>
              </w:rPr>
              <w:t>pretomanid</w:t>
            </w:r>
            <w:proofErr w:type="spellEnd"/>
          </w:p>
        </w:tc>
        <w:tc>
          <w:tcPr>
            <w:tcW w:w="627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BC7F52" w:rsidRPr="00BC7F52" w:rsidRDefault="00BC7F52" w:rsidP="00BC7F5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uk-UA"/>
              </w:rPr>
            </w:pPr>
            <w:r w:rsidRPr="00BC7F5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uk-UA"/>
              </w:rPr>
              <w:t>таблетки по 200 мг; по</w:t>
            </w:r>
            <w:bookmarkStart w:id="0" w:name="_GoBack"/>
            <w:bookmarkEnd w:id="0"/>
            <w:r w:rsidRPr="00BC7F5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uk-UA"/>
              </w:rPr>
              <w:t xml:space="preserve"> 14 таблеток у блістері; по 1 або по 13 блістерів у пачці з картону; по 26 або по 182 таблетки у флаконі; по 1 флакону у пачці з картону</w:t>
            </w: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BC7F52" w:rsidRPr="00BC7F52" w:rsidRDefault="00BC7F52" w:rsidP="00BC7F5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uk-UA"/>
              </w:rPr>
            </w:pPr>
            <w:proofErr w:type="spellStart"/>
            <w:r w:rsidRPr="00BC7F5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uk-UA"/>
              </w:rPr>
              <w:t>Mylan</w:t>
            </w:r>
            <w:proofErr w:type="spellEnd"/>
            <w:r w:rsidRPr="00BC7F5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uk-UA"/>
              </w:rPr>
              <w:t xml:space="preserve"> </w:t>
            </w:r>
            <w:proofErr w:type="spellStart"/>
            <w:r w:rsidRPr="00BC7F5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uk-UA"/>
              </w:rPr>
              <w:t>Laboratories</w:t>
            </w:r>
            <w:proofErr w:type="spellEnd"/>
            <w:r w:rsidRPr="00BC7F5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uk-UA"/>
              </w:rPr>
              <w:t xml:space="preserve"> </w:t>
            </w:r>
            <w:proofErr w:type="spellStart"/>
            <w:r w:rsidRPr="00BC7F5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uk-UA"/>
              </w:rPr>
              <w:t>Limited</w:t>
            </w:r>
            <w:proofErr w:type="spellEnd"/>
            <w:r w:rsidRPr="00BC7F5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uk-UA"/>
              </w:rPr>
              <w:t xml:space="preserve">, </w:t>
            </w:r>
            <w:proofErr w:type="spellStart"/>
            <w:r w:rsidRPr="00BC7F5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uk-UA"/>
              </w:rPr>
              <w:t>India</w:t>
            </w:r>
            <w:proofErr w:type="spellEnd"/>
          </w:p>
        </w:tc>
      </w:tr>
      <w:tr w:rsidR="00BC7F52" w:rsidRPr="00BC7F52" w:rsidTr="00BC7F52">
        <w:trPr>
          <w:trHeight w:val="780"/>
        </w:trPr>
        <w:tc>
          <w:tcPr>
            <w:tcW w:w="112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BC7F52" w:rsidRPr="00BC7F52" w:rsidRDefault="00BC7F52" w:rsidP="00BC7F52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uk-UA"/>
              </w:rPr>
            </w:pPr>
            <w:r w:rsidRPr="00BC7F5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uk-UA"/>
              </w:rPr>
              <w:t>09.07.2026</w:t>
            </w:r>
          </w:p>
        </w:tc>
        <w:tc>
          <w:tcPr>
            <w:tcW w:w="24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BC7F52" w:rsidRPr="00BC7F52" w:rsidRDefault="00BC7F52" w:rsidP="00BC7F52">
            <w:pPr>
              <w:spacing w:after="0" w:line="240" w:lineRule="auto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uk-UA"/>
              </w:rPr>
            </w:pPr>
            <w:proofErr w:type="spellStart"/>
            <w:r w:rsidRPr="00BC7F52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uk-UA"/>
              </w:rPr>
              <w:t>Бонабласт</w:t>
            </w:r>
            <w:proofErr w:type="spellEnd"/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BC7F52" w:rsidRPr="00BC7F52" w:rsidRDefault="00BC7F52" w:rsidP="00BC7F5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uk-UA"/>
              </w:rPr>
            </w:pPr>
            <w:proofErr w:type="spellStart"/>
            <w:r w:rsidRPr="00BC7F5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uk-UA"/>
              </w:rPr>
              <w:t>ibandronic</w:t>
            </w:r>
            <w:proofErr w:type="spellEnd"/>
            <w:r w:rsidRPr="00BC7F5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uk-UA"/>
              </w:rPr>
              <w:t xml:space="preserve"> </w:t>
            </w:r>
            <w:proofErr w:type="spellStart"/>
            <w:r w:rsidRPr="00BC7F5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uk-UA"/>
              </w:rPr>
              <w:t>acid</w:t>
            </w:r>
            <w:proofErr w:type="spellEnd"/>
          </w:p>
        </w:tc>
        <w:tc>
          <w:tcPr>
            <w:tcW w:w="627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BC7F52" w:rsidRPr="00BC7F52" w:rsidRDefault="00BC7F52" w:rsidP="00BC7F5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uk-UA"/>
              </w:rPr>
            </w:pPr>
            <w:r w:rsidRPr="00BC7F5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uk-UA"/>
              </w:rPr>
              <w:t>таблетки, вкриті плівковою оболонкою по 50 мг, по 7 таблеток у блістері; по 4 блістери в картонній пачці</w:t>
            </w: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BC7F52" w:rsidRPr="00BC7F52" w:rsidRDefault="00BC7F52" w:rsidP="00BC7F5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uk-UA"/>
              </w:rPr>
            </w:pPr>
            <w:r w:rsidRPr="00BC7F5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uk-UA"/>
              </w:rPr>
              <w:t>ТОВАРИСТВО З ОБМЕЖЕНОЮ ВІДПОВІДАЛЬНІСТЮ "БУСТ ФАРМА"</w:t>
            </w:r>
          </w:p>
        </w:tc>
      </w:tr>
      <w:tr w:rsidR="00BC7F52" w:rsidRPr="00BC7F52" w:rsidTr="00BC7F52">
        <w:trPr>
          <w:trHeight w:val="780"/>
        </w:trPr>
        <w:tc>
          <w:tcPr>
            <w:tcW w:w="112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BC7F52" w:rsidRPr="00BC7F52" w:rsidRDefault="00BC7F52" w:rsidP="00BC7F52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uk-UA"/>
              </w:rPr>
            </w:pPr>
            <w:r w:rsidRPr="00BC7F5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uk-UA"/>
              </w:rPr>
              <w:t>09.07.2026</w:t>
            </w:r>
          </w:p>
        </w:tc>
        <w:tc>
          <w:tcPr>
            <w:tcW w:w="24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BC7F52" w:rsidRPr="00BC7F52" w:rsidRDefault="00BC7F52" w:rsidP="00BC7F52">
            <w:pPr>
              <w:spacing w:after="0" w:line="240" w:lineRule="auto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uk-UA"/>
              </w:rPr>
            </w:pPr>
            <w:proofErr w:type="spellStart"/>
            <w:r w:rsidRPr="00BC7F52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uk-UA"/>
              </w:rPr>
              <w:t>Амлодипін</w:t>
            </w:r>
            <w:proofErr w:type="spellEnd"/>
            <w:r w:rsidRPr="00BC7F52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uk-UA"/>
              </w:rPr>
              <w:t xml:space="preserve"> 5, </w:t>
            </w:r>
            <w:proofErr w:type="spellStart"/>
            <w:r w:rsidRPr="00BC7F52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uk-UA"/>
              </w:rPr>
              <w:t>Амлодипін</w:t>
            </w:r>
            <w:proofErr w:type="spellEnd"/>
            <w:r w:rsidRPr="00BC7F52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uk-UA"/>
              </w:rPr>
              <w:t xml:space="preserve"> 10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BC7F52" w:rsidRPr="00BC7F52" w:rsidRDefault="00BC7F52" w:rsidP="00BC7F5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uk-UA"/>
              </w:rPr>
            </w:pPr>
            <w:proofErr w:type="spellStart"/>
            <w:r w:rsidRPr="00BC7F5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uk-UA"/>
              </w:rPr>
              <w:t>amlodipine</w:t>
            </w:r>
            <w:proofErr w:type="spellEnd"/>
          </w:p>
        </w:tc>
        <w:tc>
          <w:tcPr>
            <w:tcW w:w="627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BC7F52" w:rsidRPr="00BC7F52" w:rsidRDefault="00BC7F52" w:rsidP="00BC7F5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uk-UA"/>
              </w:rPr>
            </w:pPr>
            <w:r w:rsidRPr="00BC7F5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uk-UA"/>
              </w:rPr>
              <w:t>таблетки по 5 мг, по 10 мг; по 10 таблеток у блістері; по 3, або по 6, або по 9 блістерів в пачці з картону</w:t>
            </w: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BC7F52" w:rsidRPr="00BC7F52" w:rsidRDefault="00BC7F52" w:rsidP="00BC7F5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uk-UA"/>
              </w:rPr>
            </w:pPr>
            <w:r w:rsidRPr="00BC7F5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uk-UA"/>
              </w:rPr>
              <w:t>ПрАТ "Технолог"</w:t>
            </w:r>
          </w:p>
        </w:tc>
      </w:tr>
      <w:tr w:rsidR="00BC7F52" w:rsidRPr="00BC7F52" w:rsidTr="00BC7F52">
        <w:trPr>
          <w:trHeight w:val="780"/>
        </w:trPr>
        <w:tc>
          <w:tcPr>
            <w:tcW w:w="112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BC7F52" w:rsidRPr="00BC7F52" w:rsidRDefault="00BC7F52" w:rsidP="00BC7F52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uk-UA"/>
              </w:rPr>
            </w:pPr>
            <w:r w:rsidRPr="00BC7F5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uk-UA"/>
              </w:rPr>
              <w:t>10.07.2026</w:t>
            </w:r>
          </w:p>
        </w:tc>
        <w:tc>
          <w:tcPr>
            <w:tcW w:w="24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BC7F52" w:rsidRPr="00BC7F52" w:rsidRDefault="00BC7F52" w:rsidP="00BC7F52">
            <w:pPr>
              <w:spacing w:after="0" w:line="240" w:lineRule="auto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uk-UA"/>
              </w:rPr>
            </w:pPr>
            <w:proofErr w:type="spellStart"/>
            <w:r w:rsidRPr="00BC7F52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uk-UA"/>
              </w:rPr>
              <w:t>Гепаметіон</w:t>
            </w:r>
            <w:proofErr w:type="spellEnd"/>
            <w:r w:rsidRPr="00BC7F52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uk-UA"/>
              </w:rPr>
              <w:t>®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BC7F52" w:rsidRPr="00BC7F52" w:rsidRDefault="00BC7F52" w:rsidP="00BC7F5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uk-UA"/>
              </w:rPr>
            </w:pPr>
            <w:proofErr w:type="spellStart"/>
            <w:r w:rsidRPr="00BC7F5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uk-UA"/>
              </w:rPr>
              <w:t>ademetionine</w:t>
            </w:r>
            <w:proofErr w:type="spellEnd"/>
          </w:p>
        </w:tc>
        <w:tc>
          <w:tcPr>
            <w:tcW w:w="627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BC7F52" w:rsidRPr="00BC7F52" w:rsidRDefault="00BC7F52" w:rsidP="00BC7F5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uk-UA"/>
              </w:rPr>
            </w:pPr>
            <w:r w:rsidRPr="00BC7F5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uk-UA"/>
              </w:rPr>
              <w:t xml:space="preserve">таблетки </w:t>
            </w:r>
            <w:proofErr w:type="spellStart"/>
            <w:r w:rsidRPr="00BC7F5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uk-UA"/>
              </w:rPr>
              <w:t>кишковорозчинні</w:t>
            </w:r>
            <w:proofErr w:type="spellEnd"/>
            <w:r w:rsidRPr="00BC7F5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uk-UA"/>
              </w:rPr>
              <w:t>, по 500 мг по 10 таблеток у блістері, по 2 блістери у пачці</w:t>
            </w: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BC7F52" w:rsidRPr="00BC7F52" w:rsidRDefault="00BC7F52" w:rsidP="00BC7F5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uk-UA"/>
              </w:rPr>
            </w:pPr>
            <w:r w:rsidRPr="00BC7F5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uk-UA"/>
              </w:rPr>
              <w:t>ТОВ "АРТЕРІУМ ЛТД"</w:t>
            </w:r>
          </w:p>
        </w:tc>
      </w:tr>
      <w:tr w:rsidR="00BC7F52" w:rsidRPr="00BC7F52" w:rsidTr="00BC7F52">
        <w:trPr>
          <w:trHeight w:val="780"/>
        </w:trPr>
        <w:tc>
          <w:tcPr>
            <w:tcW w:w="112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BC7F52" w:rsidRPr="00BC7F52" w:rsidRDefault="00BC7F52" w:rsidP="00BC7F52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uk-UA"/>
              </w:rPr>
            </w:pPr>
            <w:r w:rsidRPr="00BC7F5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uk-UA"/>
              </w:rPr>
              <w:t>10.07.2026</w:t>
            </w:r>
          </w:p>
        </w:tc>
        <w:tc>
          <w:tcPr>
            <w:tcW w:w="24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BC7F52" w:rsidRPr="00BC7F52" w:rsidRDefault="00BC7F52" w:rsidP="00BC7F52">
            <w:pPr>
              <w:spacing w:after="0" w:line="240" w:lineRule="auto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uk-UA"/>
              </w:rPr>
            </w:pPr>
            <w:proofErr w:type="spellStart"/>
            <w:r w:rsidRPr="00BC7F52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uk-UA"/>
              </w:rPr>
              <w:t>Ібупром</w:t>
            </w:r>
            <w:proofErr w:type="spellEnd"/>
            <w:r w:rsidRPr="00BC7F52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uk-UA"/>
              </w:rPr>
              <w:t xml:space="preserve"> РР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BC7F52" w:rsidRPr="00BC7F52" w:rsidRDefault="00BC7F52" w:rsidP="00BC7F5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uk-UA"/>
              </w:rPr>
            </w:pPr>
            <w:proofErr w:type="spellStart"/>
            <w:r w:rsidRPr="00BC7F5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uk-UA"/>
              </w:rPr>
              <w:t>ibuprofen</w:t>
            </w:r>
            <w:proofErr w:type="spellEnd"/>
          </w:p>
        </w:tc>
        <w:tc>
          <w:tcPr>
            <w:tcW w:w="627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BC7F52" w:rsidRPr="00BC7F52" w:rsidRDefault="00BC7F52" w:rsidP="00BC7F5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uk-UA"/>
              </w:rPr>
            </w:pPr>
            <w:r w:rsidRPr="00BC7F5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uk-UA"/>
              </w:rPr>
              <w:t>таблетки, вкриті плівковою оболонкою, по 200 мг, по 10 таблеток у блістері; по 1, 2 або 3 блістери у картонній коробці</w:t>
            </w: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BC7F52" w:rsidRPr="00BC7F52" w:rsidRDefault="00BC7F52" w:rsidP="00BC7F5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uk-UA"/>
              </w:rPr>
            </w:pPr>
            <w:proofErr w:type="spellStart"/>
            <w:r w:rsidRPr="00BC7F5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uk-UA"/>
              </w:rPr>
              <w:t>Unilab</w:t>
            </w:r>
            <w:proofErr w:type="spellEnd"/>
            <w:r w:rsidRPr="00BC7F5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uk-UA"/>
              </w:rPr>
              <w:t>, LP, USA</w:t>
            </w:r>
          </w:p>
        </w:tc>
      </w:tr>
    </w:tbl>
    <w:p w:rsidR="00963478" w:rsidRDefault="00963478"/>
    <w:sectPr w:rsidR="00963478" w:rsidSect="00BC7F52">
      <w:pgSz w:w="16838" w:h="11906" w:orient="landscape"/>
      <w:pgMar w:top="1417" w:right="850" w:bottom="850" w:left="85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C7F52"/>
    <w:rsid w:val="00203EAB"/>
    <w:rsid w:val="00963478"/>
    <w:rsid w:val="00BC7F5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7FAE388"/>
  <w15:chartTrackingRefBased/>
  <w15:docId w15:val="{A2E5BA35-5F4A-452C-A07C-D93D8AF7FE3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lang w:val="uk-UA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BC7F52"/>
    <w:pPr>
      <w:spacing w:after="160" w:line="256" w:lineRule="auto"/>
    </w:pPr>
    <w:rPr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6873699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Офіс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Офіс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Офіс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1024</Words>
  <Characters>585</Characters>
  <Application>Microsoft Office Word</Application>
  <DocSecurity>0</DocSecurity>
  <Lines>4</Lines>
  <Paragraphs>3</Paragraphs>
  <ScaleCrop>false</ScaleCrop>
  <HeadingPairs>
    <vt:vector size="2" baseType="variant">
      <vt:variant>
        <vt:lpstr>Назва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1606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Дяченко Світлана Вікторівна</dc:creator>
  <cp:keywords/>
  <dc:description/>
  <cp:lastModifiedBy>Дяченко Світлана Вікторівна</cp:lastModifiedBy>
  <cp:revision>1</cp:revision>
  <dcterms:created xsi:type="dcterms:W3CDTF">2026-07-13T06:30:00Z</dcterms:created>
  <dcterms:modified xsi:type="dcterms:W3CDTF">2026-07-13T06:31:00Z</dcterms:modified>
</cp:coreProperties>
</file>