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412188" w:rsidRPr="00412188">
              <w:rPr>
                <w:b/>
                <w:bCs/>
                <w:color w:val="000000" w:themeColor="text1"/>
                <w:sz w:val="24"/>
                <w:szCs w:val="24"/>
                <w:lang w:val="ru-RU"/>
              </w:rPr>
              <w:t>Витратні</w:t>
            </w:r>
            <w:proofErr w:type="spellEnd"/>
            <w:r w:rsidR="00412188" w:rsidRPr="00412188">
              <w:rPr>
                <w:b/>
                <w:bCs/>
                <w:color w:val="000000" w:themeColor="text1"/>
                <w:sz w:val="24"/>
                <w:szCs w:val="24"/>
                <w:lang w:val="ru-RU"/>
              </w:rPr>
              <w:t xml:space="preserve"> </w:t>
            </w:r>
            <w:proofErr w:type="spellStart"/>
            <w:r w:rsidR="00412188" w:rsidRPr="00412188">
              <w:rPr>
                <w:b/>
                <w:bCs/>
                <w:color w:val="000000" w:themeColor="text1"/>
                <w:sz w:val="24"/>
                <w:szCs w:val="24"/>
                <w:lang w:val="ru-RU"/>
              </w:rPr>
              <w:t>матеріали</w:t>
            </w:r>
            <w:proofErr w:type="spellEnd"/>
            <w:r w:rsidR="00412188" w:rsidRPr="00412188">
              <w:rPr>
                <w:b/>
                <w:bCs/>
                <w:color w:val="000000" w:themeColor="text1"/>
                <w:sz w:val="24"/>
                <w:szCs w:val="24"/>
                <w:lang w:val="ru-RU"/>
              </w:rPr>
              <w:t xml:space="preserve"> для </w:t>
            </w:r>
            <w:proofErr w:type="spellStart"/>
            <w:r w:rsidR="00412188" w:rsidRPr="00412188">
              <w:rPr>
                <w:b/>
                <w:bCs/>
                <w:color w:val="000000" w:themeColor="text1"/>
                <w:sz w:val="24"/>
                <w:szCs w:val="24"/>
                <w:lang w:val="ru-RU"/>
              </w:rPr>
              <w:t>лабораторних</w:t>
            </w:r>
            <w:proofErr w:type="spellEnd"/>
            <w:r w:rsidR="00412188" w:rsidRPr="00412188">
              <w:rPr>
                <w:b/>
                <w:bCs/>
                <w:color w:val="000000" w:themeColor="text1"/>
                <w:sz w:val="24"/>
                <w:szCs w:val="24"/>
                <w:lang w:val="ru-RU"/>
              </w:rPr>
              <w:t xml:space="preserve"> </w:t>
            </w:r>
            <w:proofErr w:type="spellStart"/>
            <w:r w:rsidR="00412188" w:rsidRPr="00412188">
              <w:rPr>
                <w:b/>
                <w:bCs/>
                <w:color w:val="000000" w:themeColor="text1"/>
                <w:sz w:val="24"/>
                <w:szCs w:val="24"/>
                <w:lang w:val="ru-RU"/>
              </w:rPr>
              <w:t>випробувань</w:t>
            </w:r>
            <w:proofErr w:type="spellEnd"/>
          </w:p>
          <w:p w:rsidR="000E68F9"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412188" w:rsidRPr="00412188">
              <w:rPr>
                <w:b/>
                <w:color w:val="000000" w:themeColor="text1"/>
                <w:sz w:val="24"/>
                <w:szCs w:val="24"/>
              </w:rPr>
              <w:t>33140000-3 — Медичні матеріали</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412188" w:rsidRPr="00412188">
              <w:rPr>
                <w:b/>
                <w:color w:val="000000" w:themeColor="text1"/>
                <w:sz w:val="24"/>
                <w:szCs w:val="24"/>
              </w:rPr>
              <w:t>429 563,00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CD38D8">
              <w:rPr>
                <w:b/>
                <w:color w:val="000000" w:themeColor="text1"/>
                <w:sz w:val="24"/>
                <w:szCs w:val="24"/>
              </w:rPr>
              <w:t>09</w:t>
            </w:r>
            <w:r w:rsidRPr="0059789A">
              <w:rPr>
                <w:b/>
                <w:color w:val="000000" w:themeColor="text1"/>
                <w:sz w:val="24"/>
                <w:szCs w:val="24"/>
              </w:rPr>
              <w:t xml:space="preserve"> </w:t>
            </w:r>
            <w:r w:rsidR="00F675B9">
              <w:rPr>
                <w:b/>
                <w:color w:val="000000" w:themeColor="text1"/>
                <w:sz w:val="24"/>
                <w:szCs w:val="24"/>
              </w:rPr>
              <w:t>квіт</w:t>
            </w:r>
            <w:r w:rsidR="003E1F01">
              <w:rPr>
                <w:b/>
                <w:color w:val="000000" w:themeColor="text1"/>
                <w:sz w:val="24"/>
                <w:szCs w:val="24"/>
              </w:rPr>
              <w:t>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0D0CE0" w:rsidRDefault="00251BB9" w:rsidP="00F60007">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B956F0">
              <w:rPr>
                <w:color w:val="000000" w:themeColor="text1"/>
                <w:sz w:val="24"/>
                <w:szCs w:val="24"/>
                <w:lang w:val="ru-RU"/>
              </w:rPr>
              <w:t>:</w:t>
            </w:r>
            <w:r w:rsidRPr="00CD38D8">
              <w:rPr>
                <w:sz w:val="24"/>
                <w:szCs w:val="24"/>
                <w:lang w:val="ru-RU"/>
              </w:rPr>
              <w:t xml:space="preserve"> </w:t>
            </w:r>
            <w:hyperlink r:id="rId5" w:history="1">
              <w:r w:rsidR="00CD38D8" w:rsidRPr="00CD38D8">
                <w:rPr>
                  <w:rStyle w:val="a7"/>
                  <w:sz w:val="24"/>
                  <w:szCs w:val="24"/>
                </w:rPr>
                <w:t>https://prozorro.gov.ua/uk/tender/UA-2026-04-09-008687-a</w:t>
              </w:r>
            </w:hyperlink>
          </w:p>
          <w:p w:rsidR="00F60007" w:rsidRPr="006B0E8A" w:rsidRDefault="00F60007" w:rsidP="00F60007">
            <w:pPr>
              <w:spacing w:after="0" w:line="240" w:lineRule="auto"/>
            </w:pPr>
          </w:p>
        </w:tc>
      </w:tr>
    </w:tbl>
    <w:p w:rsidR="00B956F0" w:rsidRDefault="00B956F0" w:rsidP="00B956F0">
      <w:pPr>
        <w:tabs>
          <w:tab w:val="left" w:pos="708"/>
        </w:tabs>
        <w:spacing w:after="0" w:line="240" w:lineRule="auto"/>
        <w:jc w:val="center"/>
        <w:rPr>
          <w:b/>
          <w:sz w:val="24"/>
          <w:szCs w:val="24"/>
        </w:rPr>
      </w:pPr>
      <w:bookmarkStart w:id="0" w:name="_Hlk120054312"/>
    </w:p>
    <w:p w:rsidR="00412188" w:rsidRPr="00412188" w:rsidRDefault="00412188" w:rsidP="00412188">
      <w:pPr>
        <w:spacing w:after="0" w:line="240" w:lineRule="auto"/>
        <w:ind w:right="22"/>
        <w:jc w:val="center"/>
        <w:rPr>
          <w:rFonts w:eastAsia="Tahoma"/>
          <w:b/>
          <w:color w:val="00000A"/>
          <w:sz w:val="24"/>
          <w:szCs w:val="24"/>
          <w:lang w:eastAsia="zh-CN" w:bidi="hi-IN"/>
        </w:rPr>
      </w:pPr>
      <w:r w:rsidRPr="00412188">
        <w:rPr>
          <w:b/>
          <w:sz w:val="24"/>
          <w:szCs w:val="24"/>
        </w:rPr>
        <w:t>ІНФОРМАЦІЯ ПРО НЕОБХІДНІ ТЕХНІЧНІ, ЯКІСНІ ТА КІЛЬКІСНІ ХАРАКТЕРИСТИКИ ПРЕДМЕТА ЗАКУПІВЛІ</w:t>
      </w:r>
    </w:p>
    <w:p w:rsidR="00412188" w:rsidRPr="00412188" w:rsidRDefault="00412188" w:rsidP="00412188">
      <w:pPr>
        <w:tabs>
          <w:tab w:val="left" w:pos="142"/>
          <w:tab w:val="left" w:pos="284"/>
          <w:tab w:val="left" w:pos="851"/>
        </w:tabs>
        <w:spacing w:after="0" w:line="240" w:lineRule="auto"/>
        <w:jc w:val="both"/>
        <w:rPr>
          <w:b/>
          <w:sz w:val="24"/>
          <w:szCs w:val="24"/>
        </w:rPr>
      </w:pPr>
    </w:p>
    <w:p w:rsidR="00412188" w:rsidRPr="00412188" w:rsidRDefault="00412188" w:rsidP="00412188">
      <w:pPr>
        <w:pStyle w:val="a9"/>
        <w:numPr>
          <w:ilvl w:val="0"/>
          <w:numId w:val="14"/>
        </w:numPr>
        <w:ind w:left="0" w:firstLine="567"/>
        <w:contextualSpacing/>
        <w:jc w:val="both"/>
        <w:rPr>
          <w:i/>
          <w:iCs/>
          <w:color w:val="000000"/>
        </w:rPr>
      </w:pPr>
      <w:bookmarkStart w:id="1" w:name="_Hlk114495189"/>
      <w:r w:rsidRPr="00412188">
        <w:rPr>
          <w:lang w:eastAsia="x-none"/>
        </w:rPr>
        <w:t>Якість т</w:t>
      </w:r>
      <w:r w:rsidRPr="00412188">
        <w:t>овару має відповідати національним та/або міжнародним стандартам.</w:t>
      </w:r>
    </w:p>
    <w:p w:rsidR="00412188" w:rsidRPr="00412188" w:rsidRDefault="00412188" w:rsidP="00412188">
      <w:pPr>
        <w:pStyle w:val="a9"/>
        <w:numPr>
          <w:ilvl w:val="0"/>
          <w:numId w:val="14"/>
        </w:numPr>
        <w:ind w:left="0" w:firstLine="567"/>
        <w:contextualSpacing/>
        <w:jc w:val="both"/>
        <w:rPr>
          <w:i/>
          <w:iCs/>
          <w:color w:val="000000"/>
        </w:rPr>
      </w:pPr>
      <w:r w:rsidRPr="00412188">
        <w:t>Учасник повинен надати інформацію про предмет закупівлі заповнивши</w:t>
      </w:r>
      <w:r w:rsidRPr="00412188">
        <w:rPr>
          <w:b/>
          <w:bCs/>
        </w:rPr>
        <w:t xml:space="preserve"> </w:t>
      </w:r>
      <w:r w:rsidRPr="00412188">
        <w:t>вільні поля</w:t>
      </w:r>
      <w:r w:rsidRPr="00412188">
        <w:rPr>
          <w:b/>
          <w:bCs/>
        </w:rPr>
        <w:t xml:space="preserve"> </w:t>
      </w:r>
      <w:r w:rsidRPr="00412188">
        <w:rPr>
          <w:b/>
          <w:bCs/>
          <w:u w:val="single"/>
        </w:rPr>
        <w:t>Таблиці 1</w:t>
      </w:r>
      <w:r w:rsidRPr="00412188">
        <w:rPr>
          <w:spacing w:val="3"/>
        </w:rPr>
        <w:t xml:space="preserve"> </w:t>
      </w:r>
      <w:r w:rsidRPr="00412188">
        <w:rPr>
          <w:i/>
          <w:iCs/>
        </w:rPr>
        <w:t>(так/ні, вказати назву запропонованого товару/виробника товару).</w:t>
      </w:r>
    </w:p>
    <w:p w:rsidR="00412188" w:rsidRPr="00412188" w:rsidRDefault="00412188" w:rsidP="00412188">
      <w:pPr>
        <w:pStyle w:val="a9"/>
        <w:numPr>
          <w:ilvl w:val="0"/>
          <w:numId w:val="14"/>
        </w:numPr>
        <w:tabs>
          <w:tab w:val="left" w:pos="1418"/>
        </w:tabs>
        <w:ind w:left="0" w:firstLine="567"/>
        <w:contextualSpacing/>
        <w:jc w:val="both"/>
        <w:rPr>
          <w:i/>
          <w:iCs/>
          <w:color w:val="000000"/>
        </w:rPr>
      </w:pPr>
      <w:r w:rsidRPr="00412188">
        <w:t xml:space="preserve">Учасник повинен надати у складі пропозиції документи, які підтверджують якість товару - </w:t>
      </w:r>
      <w:r w:rsidRPr="00412188">
        <w:rPr>
          <w:i/>
          <w:iCs/>
          <w:color w:val="000000"/>
        </w:rPr>
        <w:t>сертифікати якості/відповідності на поточну чи попередню партію товару чи/або брошури, чи/або технічні описи, паспорти, чи/або інструкції з експлуатації</w:t>
      </w:r>
    </w:p>
    <w:p w:rsidR="00412188" w:rsidRPr="00412188" w:rsidRDefault="00412188" w:rsidP="00412188">
      <w:pPr>
        <w:spacing w:after="0" w:line="240" w:lineRule="auto"/>
        <w:ind w:firstLine="426"/>
        <w:jc w:val="both"/>
        <w:rPr>
          <w:i/>
          <w:iCs/>
          <w:sz w:val="24"/>
          <w:szCs w:val="24"/>
        </w:rPr>
      </w:pPr>
      <w:r w:rsidRPr="00412188">
        <w:rPr>
          <w:i/>
          <w:iCs/>
          <w:sz w:val="24"/>
          <w:szCs w:val="24"/>
        </w:rPr>
        <w:t>До всіх документів на товар, що надаються учасником відповідно до цього Додатку іноземною мовою, обов’язково надається їх переклад українською мовою.</w:t>
      </w:r>
    </w:p>
    <w:p w:rsidR="00412188" w:rsidRPr="00412188" w:rsidRDefault="00412188" w:rsidP="00412188">
      <w:pPr>
        <w:pStyle w:val="a9"/>
        <w:numPr>
          <w:ilvl w:val="0"/>
          <w:numId w:val="14"/>
        </w:numPr>
        <w:ind w:left="0" w:firstLine="567"/>
        <w:contextualSpacing/>
        <w:jc w:val="both"/>
        <w:rPr>
          <w:i/>
          <w:iCs/>
          <w:color w:val="000000"/>
        </w:rPr>
      </w:pPr>
      <w:r w:rsidRPr="00412188">
        <w:t>З метою запобігання закупівлі фальсифікатів та отримання гарантій на своєчасне постачання товару належної якості та такого, що відповідає вимогам замовника Учасник має надати:  оригінал гарантійного листа виробника(</w:t>
      </w:r>
      <w:proofErr w:type="spellStart"/>
      <w:r w:rsidRPr="00412188">
        <w:t>ів</w:t>
      </w:r>
      <w:proofErr w:type="spellEnd"/>
      <w:r w:rsidRPr="00412188">
        <w:t xml:space="preserve">) (представника, офіційно уповноваженого на це виробником - якщо їх відповідні повноваження поширюються на територію України), яким підтверджується можливість поставки предмета закупівлі у кількості, за якістю, з термінами придатності, умовами та строками поставки, визначеними цією тендерною документацію та тендерною пропозицією учасника. </w:t>
      </w:r>
    </w:p>
    <w:p w:rsidR="00412188" w:rsidRPr="00412188" w:rsidRDefault="00412188" w:rsidP="00412188">
      <w:pPr>
        <w:pStyle w:val="a9"/>
        <w:ind w:left="0" w:firstLine="567"/>
        <w:jc w:val="both"/>
        <w:rPr>
          <w:i/>
          <w:iCs/>
          <w:color w:val="000000"/>
        </w:rPr>
      </w:pPr>
      <w:r w:rsidRPr="00412188">
        <w:t>Гарантійний лист повинен включати: повну назву замовника та учасника, назву предмету закупівлі згідно з оголошенням, номер закупівлі у системі PROZORRO. У разі надання гарантійного листа, виданого не виробником, а представником, обов’язкове надання підтверджуючих документів про статус представника.</w:t>
      </w:r>
    </w:p>
    <w:p w:rsidR="00412188" w:rsidRPr="00412188" w:rsidRDefault="00412188" w:rsidP="00412188">
      <w:pPr>
        <w:numPr>
          <w:ilvl w:val="0"/>
          <w:numId w:val="14"/>
        </w:numPr>
        <w:spacing w:after="0" w:line="240" w:lineRule="auto"/>
        <w:ind w:left="0" w:firstLine="567"/>
        <w:jc w:val="both"/>
        <w:rPr>
          <w:sz w:val="24"/>
          <w:szCs w:val="24"/>
        </w:rPr>
      </w:pPr>
      <w:r w:rsidRPr="00412188">
        <w:rPr>
          <w:sz w:val="24"/>
          <w:szCs w:val="24"/>
        </w:rPr>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412188" w:rsidRPr="00412188" w:rsidRDefault="00412188" w:rsidP="00412188">
      <w:pPr>
        <w:spacing w:after="0" w:line="240" w:lineRule="auto"/>
        <w:ind w:firstLine="567"/>
        <w:jc w:val="both"/>
        <w:rPr>
          <w:sz w:val="24"/>
          <w:szCs w:val="24"/>
        </w:rPr>
      </w:pPr>
      <w:r w:rsidRPr="00412188">
        <w:rPr>
          <w:sz w:val="24"/>
          <w:szCs w:val="24"/>
        </w:rPr>
        <w:t>- не порушувати екологічні права і законні інтереси Замовника;</w:t>
      </w:r>
    </w:p>
    <w:p w:rsidR="00412188" w:rsidRPr="00412188" w:rsidRDefault="00412188" w:rsidP="00412188">
      <w:pPr>
        <w:spacing w:after="0" w:line="240" w:lineRule="auto"/>
        <w:ind w:firstLine="567"/>
        <w:jc w:val="both"/>
        <w:rPr>
          <w:sz w:val="24"/>
          <w:szCs w:val="24"/>
        </w:rPr>
      </w:pPr>
      <w:r w:rsidRPr="00412188">
        <w:rPr>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412188" w:rsidRPr="00412188" w:rsidRDefault="00412188" w:rsidP="00412188">
      <w:pPr>
        <w:spacing w:after="0" w:line="240" w:lineRule="auto"/>
        <w:ind w:firstLine="567"/>
        <w:jc w:val="both"/>
        <w:rPr>
          <w:sz w:val="24"/>
          <w:szCs w:val="24"/>
        </w:rPr>
      </w:pPr>
      <w:r w:rsidRPr="00412188">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bookmarkEnd w:id="1"/>
    <w:p w:rsidR="00412188" w:rsidRPr="00412188" w:rsidRDefault="00412188" w:rsidP="00412188">
      <w:pPr>
        <w:tabs>
          <w:tab w:val="left" w:pos="284"/>
        </w:tabs>
        <w:spacing w:after="0" w:line="240" w:lineRule="auto"/>
        <w:jc w:val="right"/>
        <w:rPr>
          <w:i/>
          <w:sz w:val="24"/>
          <w:szCs w:val="24"/>
        </w:rPr>
      </w:pPr>
      <w:r w:rsidRPr="00412188">
        <w:rPr>
          <w:sz w:val="24"/>
          <w:szCs w:val="24"/>
          <w:u w:val="single"/>
        </w:rPr>
        <w:t>Таблиця 1</w:t>
      </w:r>
    </w:p>
    <w:tbl>
      <w:tblPr>
        <w:tblW w:w="1019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3250"/>
        <w:gridCol w:w="709"/>
        <w:gridCol w:w="851"/>
        <w:gridCol w:w="1435"/>
        <w:gridCol w:w="691"/>
        <w:gridCol w:w="1144"/>
        <w:gridCol w:w="1549"/>
      </w:tblGrid>
      <w:tr w:rsidR="00412188" w:rsidRPr="00412188" w:rsidTr="00412188">
        <w:trPr>
          <w:trHeight w:val="585"/>
        </w:trPr>
        <w:tc>
          <w:tcPr>
            <w:tcW w:w="567" w:type="dxa"/>
            <w:vMerge w:val="restart"/>
            <w:shd w:val="clear" w:color="auto" w:fill="auto"/>
            <w:vAlign w:val="center"/>
          </w:tcPr>
          <w:p w:rsidR="00412188" w:rsidRPr="00412188" w:rsidRDefault="00412188" w:rsidP="00412188">
            <w:pPr>
              <w:pStyle w:val="TableParagraph"/>
              <w:ind w:left="103"/>
              <w:rPr>
                <w:rFonts w:eastAsia="Calibri"/>
                <w:bCs/>
                <w:sz w:val="20"/>
                <w:szCs w:val="20"/>
                <w:lang w:val="uk-UA"/>
              </w:rPr>
            </w:pPr>
            <w:r w:rsidRPr="00412188">
              <w:rPr>
                <w:rFonts w:eastAsia="Calibri"/>
                <w:bCs/>
                <w:sz w:val="20"/>
                <w:szCs w:val="20"/>
                <w:lang w:val="uk-UA"/>
              </w:rPr>
              <w:t>№ з/п</w:t>
            </w:r>
          </w:p>
        </w:tc>
        <w:tc>
          <w:tcPr>
            <w:tcW w:w="4810" w:type="dxa"/>
            <w:gridSpan w:val="3"/>
            <w:shd w:val="clear" w:color="auto" w:fill="auto"/>
            <w:vAlign w:val="center"/>
          </w:tcPr>
          <w:p w:rsidR="00412188" w:rsidRPr="00412188" w:rsidRDefault="00412188" w:rsidP="00412188">
            <w:pPr>
              <w:pStyle w:val="TableParagraph"/>
              <w:ind w:left="77" w:right="132"/>
              <w:jc w:val="center"/>
              <w:rPr>
                <w:rFonts w:eastAsia="Calibri"/>
                <w:bCs/>
                <w:sz w:val="20"/>
                <w:szCs w:val="20"/>
                <w:lang w:val="uk-UA"/>
              </w:rPr>
            </w:pPr>
            <w:r w:rsidRPr="00412188">
              <w:rPr>
                <w:rFonts w:eastAsia="Calibri"/>
                <w:bCs/>
                <w:sz w:val="20"/>
                <w:szCs w:val="20"/>
                <w:lang w:val="uk-UA"/>
              </w:rPr>
              <w:t>Найменування товару  відповідно до вимог замовника</w:t>
            </w:r>
          </w:p>
        </w:tc>
        <w:tc>
          <w:tcPr>
            <w:tcW w:w="3270" w:type="dxa"/>
            <w:gridSpan w:val="3"/>
            <w:shd w:val="clear" w:color="auto" w:fill="auto"/>
            <w:vAlign w:val="center"/>
          </w:tcPr>
          <w:p w:rsidR="00412188" w:rsidRPr="00412188" w:rsidRDefault="00412188" w:rsidP="00412188">
            <w:pPr>
              <w:pStyle w:val="TableParagraph"/>
              <w:ind w:left="77"/>
              <w:jc w:val="center"/>
              <w:rPr>
                <w:rFonts w:eastAsia="Calibri"/>
                <w:bCs/>
                <w:sz w:val="20"/>
                <w:szCs w:val="20"/>
                <w:lang w:val="uk-UA"/>
              </w:rPr>
            </w:pPr>
            <w:r w:rsidRPr="00412188">
              <w:rPr>
                <w:rFonts w:eastAsia="Calibri"/>
                <w:color w:val="000000"/>
                <w:sz w:val="20"/>
                <w:szCs w:val="20"/>
                <w:lang w:val="uk-UA" w:eastAsia="ru-RU"/>
              </w:rPr>
              <w:t>Найменування запропонованого учасником товару</w:t>
            </w:r>
            <w:r w:rsidRPr="00412188">
              <w:rPr>
                <w:rFonts w:eastAsia="Calibri"/>
                <w:bCs/>
                <w:sz w:val="20"/>
                <w:szCs w:val="20"/>
                <w:lang w:val="uk-UA"/>
              </w:rPr>
              <w:t xml:space="preserve"> **</w:t>
            </w:r>
          </w:p>
        </w:tc>
        <w:tc>
          <w:tcPr>
            <w:tcW w:w="1549" w:type="dxa"/>
            <w:vMerge w:val="restart"/>
            <w:shd w:val="clear" w:color="auto" w:fill="auto"/>
            <w:vAlign w:val="center"/>
          </w:tcPr>
          <w:p w:rsidR="00412188" w:rsidRPr="00412188" w:rsidRDefault="00412188" w:rsidP="00412188">
            <w:pPr>
              <w:pStyle w:val="TableParagraph"/>
              <w:ind w:left="77"/>
              <w:jc w:val="center"/>
              <w:rPr>
                <w:rFonts w:eastAsia="Calibri"/>
                <w:bCs/>
                <w:sz w:val="20"/>
                <w:szCs w:val="20"/>
                <w:lang w:val="uk-UA"/>
              </w:rPr>
            </w:pPr>
            <w:r w:rsidRPr="00412188">
              <w:rPr>
                <w:rFonts w:eastAsia="Calibri"/>
                <w:sz w:val="20"/>
                <w:szCs w:val="20"/>
                <w:lang w:val="uk-UA"/>
              </w:rPr>
              <w:t>Характеристики предмета закупівлі (опис предмета закупівлі) запропонованого учасникам</w:t>
            </w:r>
          </w:p>
        </w:tc>
      </w:tr>
      <w:tr w:rsidR="00412188" w:rsidRPr="00412188" w:rsidTr="00412188">
        <w:trPr>
          <w:trHeight w:val="32"/>
        </w:trPr>
        <w:tc>
          <w:tcPr>
            <w:tcW w:w="567" w:type="dxa"/>
            <w:vMerge/>
            <w:shd w:val="clear" w:color="auto" w:fill="auto"/>
            <w:vAlign w:val="center"/>
          </w:tcPr>
          <w:p w:rsidR="00412188" w:rsidRPr="00412188" w:rsidRDefault="00412188" w:rsidP="00412188">
            <w:pPr>
              <w:pStyle w:val="TableParagraph"/>
              <w:ind w:left="103"/>
              <w:rPr>
                <w:rFonts w:eastAsia="Calibri"/>
                <w:bCs/>
                <w:sz w:val="20"/>
                <w:szCs w:val="20"/>
                <w:lang w:val="uk-UA"/>
              </w:rPr>
            </w:pPr>
          </w:p>
        </w:tc>
        <w:tc>
          <w:tcPr>
            <w:tcW w:w="3250" w:type="dxa"/>
            <w:shd w:val="clear" w:color="auto" w:fill="auto"/>
            <w:vAlign w:val="center"/>
          </w:tcPr>
          <w:p w:rsidR="00412188" w:rsidRPr="00412188" w:rsidRDefault="00412188" w:rsidP="00412188">
            <w:pPr>
              <w:pStyle w:val="TableParagraph"/>
              <w:ind w:left="77" w:right="132"/>
              <w:jc w:val="center"/>
              <w:rPr>
                <w:rFonts w:eastAsia="Calibri"/>
                <w:bCs/>
                <w:sz w:val="20"/>
                <w:szCs w:val="20"/>
                <w:lang w:val="uk-UA"/>
              </w:rPr>
            </w:pPr>
            <w:r w:rsidRPr="00412188">
              <w:rPr>
                <w:rFonts w:eastAsia="Calibri"/>
                <w:sz w:val="20"/>
                <w:szCs w:val="20"/>
                <w:lang w:val="uk-UA"/>
              </w:rPr>
              <w:t>Характеристики предмета закупівлі (опис предмета закупівлі)</w:t>
            </w:r>
          </w:p>
        </w:tc>
        <w:tc>
          <w:tcPr>
            <w:tcW w:w="709" w:type="dxa"/>
            <w:shd w:val="clear" w:color="auto" w:fill="auto"/>
            <w:vAlign w:val="center"/>
          </w:tcPr>
          <w:p w:rsidR="00412188" w:rsidRPr="00412188" w:rsidRDefault="00412188" w:rsidP="00412188">
            <w:pPr>
              <w:pStyle w:val="TableParagraph"/>
              <w:ind w:left="77" w:right="132"/>
              <w:jc w:val="center"/>
              <w:rPr>
                <w:rFonts w:eastAsia="Calibri"/>
                <w:bCs/>
                <w:sz w:val="20"/>
                <w:szCs w:val="20"/>
                <w:lang w:val="uk-UA"/>
              </w:rPr>
            </w:pPr>
            <w:r w:rsidRPr="00412188">
              <w:rPr>
                <w:rFonts w:eastAsia="Calibri"/>
                <w:bCs/>
                <w:sz w:val="20"/>
                <w:szCs w:val="20"/>
                <w:lang w:val="uk-UA"/>
              </w:rPr>
              <w:t>Од.</w:t>
            </w:r>
            <w:r w:rsidRPr="00412188">
              <w:rPr>
                <w:rFonts w:eastAsia="Calibri"/>
                <w:bCs/>
                <w:spacing w:val="-52"/>
                <w:sz w:val="20"/>
                <w:szCs w:val="20"/>
                <w:lang w:val="uk-UA"/>
              </w:rPr>
              <w:t xml:space="preserve"> </w:t>
            </w:r>
            <w:proofErr w:type="spellStart"/>
            <w:r w:rsidRPr="00412188">
              <w:rPr>
                <w:rFonts w:eastAsia="Calibri"/>
                <w:bCs/>
                <w:sz w:val="20"/>
                <w:szCs w:val="20"/>
                <w:lang w:val="uk-UA"/>
              </w:rPr>
              <w:t>вим</w:t>
            </w:r>
            <w:proofErr w:type="spellEnd"/>
            <w:r w:rsidRPr="00412188">
              <w:rPr>
                <w:rFonts w:eastAsia="Calibri"/>
                <w:bCs/>
                <w:sz w:val="20"/>
                <w:szCs w:val="20"/>
                <w:lang w:val="uk-UA"/>
              </w:rPr>
              <w:t>.</w:t>
            </w:r>
          </w:p>
        </w:tc>
        <w:tc>
          <w:tcPr>
            <w:tcW w:w="851" w:type="dxa"/>
            <w:shd w:val="clear" w:color="auto" w:fill="auto"/>
            <w:vAlign w:val="center"/>
          </w:tcPr>
          <w:p w:rsidR="00412188" w:rsidRPr="00412188" w:rsidRDefault="00412188" w:rsidP="00412188">
            <w:pPr>
              <w:pStyle w:val="TableParagraph"/>
              <w:ind w:left="77" w:right="132"/>
              <w:jc w:val="center"/>
              <w:rPr>
                <w:rFonts w:eastAsia="Calibri"/>
                <w:bCs/>
                <w:sz w:val="20"/>
                <w:szCs w:val="20"/>
                <w:lang w:val="uk-UA"/>
              </w:rPr>
            </w:pPr>
            <w:r w:rsidRPr="00412188">
              <w:rPr>
                <w:rFonts w:eastAsia="Calibri"/>
                <w:bCs/>
                <w:sz w:val="20"/>
                <w:szCs w:val="20"/>
                <w:lang w:val="uk-UA"/>
              </w:rPr>
              <w:t>Кількість одиниць</w:t>
            </w:r>
          </w:p>
        </w:tc>
        <w:tc>
          <w:tcPr>
            <w:tcW w:w="1435" w:type="dxa"/>
            <w:shd w:val="clear" w:color="auto" w:fill="auto"/>
            <w:vAlign w:val="center"/>
          </w:tcPr>
          <w:p w:rsidR="00412188" w:rsidRPr="00412188" w:rsidRDefault="00412188" w:rsidP="00412188">
            <w:pPr>
              <w:pStyle w:val="TableParagraph"/>
              <w:ind w:left="77"/>
              <w:jc w:val="center"/>
              <w:rPr>
                <w:rFonts w:eastAsia="Calibri"/>
                <w:bCs/>
                <w:sz w:val="20"/>
                <w:szCs w:val="20"/>
                <w:lang w:val="uk-UA"/>
              </w:rPr>
            </w:pPr>
            <w:r w:rsidRPr="00412188">
              <w:rPr>
                <w:rFonts w:eastAsia="Calibri"/>
                <w:color w:val="000000"/>
                <w:sz w:val="20"/>
                <w:szCs w:val="20"/>
                <w:lang w:val="uk-UA" w:eastAsia="ru-RU"/>
              </w:rPr>
              <w:t>Назва запропонованого товару</w:t>
            </w: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r w:rsidRPr="00412188">
              <w:rPr>
                <w:rFonts w:eastAsia="Calibri"/>
                <w:bCs/>
                <w:sz w:val="20"/>
                <w:szCs w:val="20"/>
                <w:lang w:val="uk-UA"/>
              </w:rPr>
              <w:t xml:space="preserve">Одиниця </w:t>
            </w:r>
            <w:r w:rsidRPr="00412188">
              <w:rPr>
                <w:rFonts w:eastAsia="Calibri"/>
                <w:bCs/>
                <w:spacing w:val="-52"/>
                <w:sz w:val="20"/>
                <w:szCs w:val="20"/>
                <w:lang w:val="uk-UA"/>
              </w:rPr>
              <w:t xml:space="preserve"> </w:t>
            </w:r>
            <w:r w:rsidRPr="00412188">
              <w:rPr>
                <w:rFonts w:eastAsia="Calibri"/>
                <w:bCs/>
                <w:sz w:val="20"/>
                <w:szCs w:val="20"/>
                <w:lang w:val="uk-UA"/>
              </w:rPr>
              <w:t>виміру</w:t>
            </w: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r w:rsidRPr="00412188">
              <w:rPr>
                <w:rFonts w:eastAsia="Calibri"/>
                <w:bCs/>
                <w:sz w:val="20"/>
                <w:szCs w:val="20"/>
                <w:lang w:val="uk-UA"/>
              </w:rPr>
              <w:t>Кількість</w:t>
            </w:r>
          </w:p>
        </w:tc>
        <w:tc>
          <w:tcPr>
            <w:tcW w:w="1549" w:type="dxa"/>
            <w:vMerge/>
            <w:shd w:val="clear" w:color="auto" w:fill="auto"/>
            <w:vAlign w:val="center"/>
          </w:tcPr>
          <w:p w:rsidR="00412188" w:rsidRPr="00412188" w:rsidRDefault="00412188" w:rsidP="00412188">
            <w:pPr>
              <w:pStyle w:val="TableParagraph"/>
              <w:ind w:left="77"/>
              <w:rPr>
                <w:rFonts w:eastAsia="Calibri"/>
                <w:bCs/>
                <w:sz w:val="20"/>
                <w:szCs w:val="20"/>
                <w:lang w:val="uk-UA"/>
              </w:rPr>
            </w:pPr>
          </w:p>
        </w:tc>
      </w:tr>
      <w:tr w:rsidR="00412188" w:rsidRPr="00412188" w:rsidTr="00412188">
        <w:trPr>
          <w:trHeight w:val="27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lang w:eastAsia="uk-UA"/>
              </w:rPr>
            </w:pPr>
            <w:r w:rsidRPr="00412188">
              <w:rPr>
                <w:sz w:val="20"/>
                <w:szCs w:val="20"/>
              </w:rPr>
              <w:t>1</w:t>
            </w:r>
          </w:p>
        </w:tc>
        <w:tc>
          <w:tcPr>
            <w:tcW w:w="3250" w:type="dxa"/>
            <w:tcBorders>
              <w:bottom w:val="single" w:sz="4" w:space="0" w:color="auto"/>
            </w:tcBorders>
            <w:shd w:val="clear" w:color="auto" w:fill="auto"/>
            <w:vAlign w:val="center"/>
          </w:tcPr>
          <w:p w:rsidR="00412188" w:rsidRPr="00412188" w:rsidRDefault="00412188" w:rsidP="00412188">
            <w:pPr>
              <w:widowControl w:val="0"/>
              <w:autoSpaceDE w:val="0"/>
              <w:autoSpaceDN w:val="0"/>
              <w:spacing w:after="0" w:line="240" w:lineRule="auto"/>
              <w:ind w:left="77" w:right="132"/>
              <w:rPr>
                <w:b/>
                <w:bCs/>
                <w:sz w:val="20"/>
                <w:szCs w:val="20"/>
              </w:rPr>
            </w:pPr>
            <w:r w:rsidRPr="00412188">
              <w:rPr>
                <w:b/>
                <w:bCs/>
                <w:sz w:val="20"/>
                <w:szCs w:val="20"/>
              </w:rPr>
              <w:t xml:space="preserve">Система </w:t>
            </w:r>
            <w:proofErr w:type="spellStart"/>
            <w:r w:rsidRPr="00412188">
              <w:rPr>
                <w:b/>
                <w:bCs/>
                <w:sz w:val="20"/>
                <w:szCs w:val="20"/>
              </w:rPr>
              <w:t>Steritest</w:t>
            </w:r>
            <w:proofErr w:type="spellEnd"/>
            <w:r w:rsidRPr="00412188">
              <w:rPr>
                <w:b/>
                <w:bCs/>
                <w:sz w:val="20"/>
                <w:szCs w:val="20"/>
              </w:rPr>
              <w:t xml:space="preserve"> EZ для ампул 10/</w:t>
            </w:r>
            <w:proofErr w:type="spellStart"/>
            <w:r w:rsidRPr="00412188">
              <w:rPr>
                <w:b/>
                <w:bCs/>
                <w:sz w:val="20"/>
                <w:szCs w:val="20"/>
              </w:rPr>
              <w:t>pk</w:t>
            </w:r>
            <w:proofErr w:type="spellEnd"/>
            <w:r w:rsidRPr="00412188">
              <w:rPr>
                <w:b/>
                <w:bCs/>
                <w:sz w:val="20"/>
                <w:szCs w:val="20"/>
              </w:rPr>
              <w:t xml:space="preserve">, (TZHALA210), </w:t>
            </w:r>
            <w:proofErr w:type="spellStart"/>
            <w:r w:rsidRPr="00412188">
              <w:rPr>
                <w:b/>
                <w:bCs/>
                <w:sz w:val="20"/>
                <w:szCs w:val="20"/>
              </w:rPr>
              <w:t>Millipore</w:t>
            </w:r>
            <w:proofErr w:type="spellEnd"/>
            <w:r w:rsidRPr="00412188">
              <w:rPr>
                <w:b/>
                <w:bCs/>
                <w:sz w:val="20"/>
                <w:szCs w:val="20"/>
              </w:rPr>
              <w:t xml:space="preserve"> (</w:t>
            </w:r>
            <w:proofErr w:type="spellStart"/>
            <w:r w:rsidRPr="00412188">
              <w:rPr>
                <w:b/>
                <w:bCs/>
                <w:sz w:val="20"/>
                <w:szCs w:val="20"/>
              </w:rPr>
              <w:t>паков</w:t>
            </w:r>
            <w:proofErr w:type="spellEnd"/>
            <w:r w:rsidRPr="00412188">
              <w:rPr>
                <w:b/>
                <w:bCs/>
                <w:sz w:val="20"/>
                <w:szCs w:val="20"/>
              </w:rPr>
              <w:t>./10 шт.)</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Матеріал мембрани - змішані ефіри целюлози (MCE)</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Пористість мембрани – 0,45 </w:t>
            </w:r>
            <w:proofErr w:type="spellStart"/>
            <w:r w:rsidRPr="00412188">
              <w:rPr>
                <w:sz w:val="20"/>
                <w:szCs w:val="20"/>
              </w:rPr>
              <w:t>мкм</w:t>
            </w:r>
            <w:proofErr w:type="spellEnd"/>
            <w:r w:rsidRPr="00412188">
              <w:rPr>
                <w:sz w:val="20"/>
                <w:szCs w:val="20"/>
              </w:rPr>
              <w:t xml:space="preserve">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Ефективність утримання та фертильність наступних мікроорганізмів:</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i/>
                <w:iCs/>
                <w:sz w:val="20"/>
                <w:szCs w:val="20"/>
              </w:rPr>
              <w:t>Staphylococcus</w:t>
            </w:r>
            <w:proofErr w:type="spellEnd"/>
            <w:r w:rsidRPr="00412188">
              <w:rPr>
                <w:i/>
                <w:iCs/>
                <w:sz w:val="20"/>
                <w:szCs w:val="20"/>
              </w:rPr>
              <w:t xml:space="preserve"> </w:t>
            </w:r>
            <w:proofErr w:type="spellStart"/>
            <w:r w:rsidRPr="00412188">
              <w:rPr>
                <w:i/>
                <w:iCs/>
                <w:sz w:val="20"/>
                <w:szCs w:val="20"/>
              </w:rPr>
              <w:t>aureus</w:t>
            </w:r>
            <w:proofErr w:type="spellEnd"/>
            <w:r w:rsidRPr="00412188">
              <w:rPr>
                <w:i/>
                <w:iCs/>
                <w:sz w:val="20"/>
                <w:szCs w:val="20"/>
              </w:rPr>
              <w:t xml:space="preserve"> </w:t>
            </w:r>
            <w:r w:rsidRPr="00412188">
              <w:rPr>
                <w:sz w:val="20"/>
                <w:szCs w:val="20"/>
              </w:rPr>
              <w:t xml:space="preserve">(ATCC® 6538)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i/>
                <w:iCs/>
                <w:sz w:val="20"/>
                <w:szCs w:val="20"/>
              </w:rPr>
              <w:t>Clostridium</w:t>
            </w:r>
            <w:proofErr w:type="spellEnd"/>
            <w:r w:rsidRPr="00412188">
              <w:rPr>
                <w:i/>
                <w:iCs/>
                <w:sz w:val="20"/>
                <w:szCs w:val="20"/>
              </w:rPr>
              <w:t xml:space="preserve"> </w:t>
            </w:r>
            <w:proofErr w:type="spellStart"/>
            <w:r w:rsidRPr="00412188">
              <w:rPr>
                <w:i/>
                <w:iCs/>
                <w:sz w:val="20"/>
                <w:szCs w:val="20"/>
              </w:rPr>
              <w:t>sporogenes</w:t>
            </w:r>
            <w:proofErr w:type="spellEnd"/>
            <w:r w:rsidRPr="00412188">
              <w:rPr>
                <w:i/>
                <w:iCs/>
                <w:sz w:val="20"/>
                <w:szCs w:val="20"/>
              </w:rPr>
              <w:t xml:space="preserve"> </w:t>
            </w:r>
            <w:r w:rsidRPr="00412188">
              <w:rPr>
                <w:sz w:val="20"/>
                <w:szCs w:val="20"/>
              </w:rPr>
              <w:t xml:space="preserve">(ATCC® 19404)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i/>
                <w:iCs/>
                <w:sz w:val="20"/>
                <w:szCs w:val="20"/>
              </w:rPr>
              <w:t>Candida</w:t>
            </w:r>
            <w:proofErr w:type="spellEnd"/>
            <w:r w:rsidRPr="00412188">
              <w:rPr>
                <w:i/>
                <w:iCs/>
                <w:sz w:val="20"/>
                <w:szCs w:val="20"/>
              </w:rPr>
              <w:t xml:space="preserve"> </w:t>
            </w:r>
            <w:proofErr w:type="spellStart"/>
            <w:r w:rsidRPr="00412188">
              <w:rPr>
                <w:i/>
                <w:iCs/>
                <w:sz w:val="20"/>
                <w:szCs w:val="20"/>
              </w:rPr>
              <w:t>albicans</w:t>
            </w:r>
            <w:proofErr w:type="spellEnd"/>
            <w:r w:rsidRPr="00412188">
              <w:rPr>
                <w:i/>
                <w:iCs/>
                <w:sz w:val="20"/>
                <w:szCs w:val="20"/>
              </w:rPr>
              <w:t xml:space="preserve"> </w:t>
            </w:r>
            <w:r w:rsidRPr="00412188">
              <w:rPr>
                <w:sz w:val="20"/>
                <w:szCs w:val="20"/>
              </w:rPr>
              <w:t xml:space="preserve">(ATCC® 10231)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i/>
                <w:iCs/>
                <w:sz w:val="20"/>
                <w:szCs w:val="20"/>
              </w:rPr>
              <w:t>Aspergillus</w:t>
            </w:r>
            <w:proofErr w:type="spellEnd"/>
            <w:r w:rsidRPr="00412188">
              <w:rPr>
                <w:i/>
                <w:iCs/>
                <w:sz w:val="20"/>
                <w:szCs w:val="20"/>
              </w:rPr>
              <w:t xml:space="preserve"> </w:t>
            </w:r>
            <w:proofErr w:type="spellStart"/>
            <w:r w:rsidRPr="00412188">
              <w:rPr>
                <w:i/>
                <w:iCs/>
                <w:sz w:val="20"/>
                <w:szCs w:val="20"/>
              </w:rPr>
              <w:t>brasiliensis</w:t>
            </w:r>
            <w:proofErr w:type="spellEnd"/>
            <w:r w:rsidRPr="00412188">
              <w:rPr>
                <w:i/>
                <w:iCs/>
                <w:sz w:val="20"/>
                <w:szCs w:val="20"/>
              </w:rPr>
              <w:t xml:space="preserve"> </w:t>
            </w:r>
            <w:r w:rsidRPr="00412188">
              <w:rPr>
                <w:sz w:val="20"/>
                <w:szCs w:val="20"/>
              </w:rPr>
              <w:t>(</w:t>
            </w:r>
            <w:proofErr w:type="spellStart"/>
            <w:r w:rsidRPr="00412188">
              <w:rPr>
                <w:sz w:val="20"/>
                <w:szCs w:val="20"/>
              </w:rPr>
              <w:t>niger</w:t>
            </w:r>
            <w:proofErr w:type="spellEnd"/>
            <w:r w:rsidRPr="00412188">
              <w:rPr>
                <w:sz w:val="20"/>
                <w:szCs w:val="20"/>
              </w:rPr>
              <w:t xml:space="preserve">) (ATCC® 16404)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i/>
                <w:iCs/>
                <w:sz w:val="20"/>
                <w:szCs w:val="20"/>
              </w:rPr>
              <w:t>Pseudomonas</w:t>
            </w:r>
            <w:proofErr w:type="spellEnd"/>
            <w:r w:rsidRPr="00412188">
              <w:rPr>
                <w:i/>
                <w:iCs/>
                <w:sz w:val="20"/>
                <w:szCs w:val="20"/>
              </w:rPr>
              <w:t xml:space="preserve"> </w:t>
            </w:r>
            <w:proofErr w:type="spellStart"/>
            <w:r w:rsidRPr="00412188">
              <w:rPr>
                <w:i/>
                <w:iCs/>
                <w:sz w:val="20"/>
                <w:szCs w:val="20"/>
              </w:rPr>
              <w:t>aeruginosa</w:t>
            </w:r>
            <w:proofErr w:type="spellEnd"/>
            <w:r w:rsidRPr="00412188">
              <w:rPr>
                <w:i/>
                <w:iCs/>
                <w:sz w:val="20"/>
                <w:szCs w:val="20"/>
              </w:rPr>
              <w:t xml:space="preserve"> </w:t>
            </w:r>
            <w:r w:rsidRPr="00412188">
              <w:rPr>
                <w:sz w:val="20"/>
                <w:szCs w:val="20"/>
              </w:rPr>
              <w:t xml:space="preserve">(ATCC® 9027)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i/>
                <w:iCs/>
                <w:sz w:val="20"/>
                <w:szCs w:val="20"/>
              </w:rPr>
              <w:t>Bacillus</w:t>
            </w:r>
            <w:proofErr w:type="spellEnd"/>
            <w:r w:rsidRPr="00412188">
              <w:rPr>
                <w:i/>
                <w:iCs/>
                <w:sz w:val="20"/>
                <w:szCs w:val="20"/>
              </w:rPr>
              <w:t xml:space="preserve"> </w:t>
            </w:r>
            <w:proofErr w:type="spellStart"/>
            <w:r w:rsidRPr="00412188">
              <w:rPr>
                <w:i/>
                <w:iCs/>
                <w:sz w:val="20"/>
                <w:szCs w:val="20"/>
              </w:rPr>
              <w:t>subtilis</w:t>
            </w:r>
            <w:proofErr w:type="spellEnd"/>
            <w:r w:rsidRPr="00412188">
              <w:rPr>
                <w:i/>
                <w:iCs/>
                <w:sz w:val="20"/>
                <w:szCs w:val="20"/>
              </w:rPr>
              <w:t xml:space="preserve"> </w:t>
            </w:r>
            <w:r w:rsidRPr="00412188">
              <w:rPr>
                <w:sz w:val="20"/>
                <w:szCs w:val="20"/>
              </w:rPr>
              <w:t>(ATCC® 6633)</w:t>
            </w:r>
          </w:p>
          <w:p w:rsidR="00412188" w:rsidRPr="00412188" w:rsidRDefault="00412188" w:rsidP="00412188">
            <w:pPr>
              <w:widowControl w:val="0"/>
              <w:autoSpaceDE w:val="0"/>
              <w:autoSpaceDN w:val="0"/>
              <w:spacing w:after="0" w:line="240" w:lineRule="auto"/>
              <w:ind w:left="77" w:right="132"/>
              <w:rPr>
                <w:sz w:val="20"/>
                <w:szCs w:val="20"/>
                <w:lang w:eastAsia="uk-UA"/>
              </w:rPr>
            </w:pPr>
            <w:proofErr w:type="spellStart"/>
            <w:r w:rsidRPr="00412188">
              <w:rPr>
                <w:sz w:val="20"/>
                <w:szCs w:val="20"/>
                <w:lang w:val="ru-RU"/>
              </w:rPr>
              <w:t>Паковання</w:t>
            </w:r>
            <w:proofErr w:type="spellEnd"/>
            <w:r w:rsidRPr="00412188">
              <w:rPr>
                <w:sz w:val="20"/>
                <w:szCs w:val="20"/>
                <w:lang w:val="ru-RU"/>
              </w:rPr>
              <w:t xml:space="preserve"> – 10 шт.</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lang w:eastAsia="uk-UA"/>
              </w:rPr>
            </w:pPr>
            <w:proofErr w:type="spellStart"/>
            <w:r w:rsidRPr="00412188">
              <w:rPr>
                <w:sz w:val="20"/>
                <w:szCs w:val="20"/>
              </w:rPr>
              <w:t>паков</w:t>
            </w:r>
            <w:bookmarkStart w:id="2" w:name="_GoBack"/>
            <w:bookmarkEnd w:id="2"/>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lang w:eastAsia="uk-UA"/>
              </w:rPr>
            </w:pPr>
            <w:r w:rsidRPr="00412188">
              <w:rPr>
                <w:sz w:val="20"/>
                <w:szCs w:val="20"/>
              </w:rPr>
              <w:t>5</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c>
          <w:tcPr>
            <w:tcW w:w="1549"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2</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bCs/>
                <w:sz w:val="20"/>
                <w:szCs w:val="20"/>
              </w:rPr>
            </w:pPr>
            <w:r w:rsidRPr="00412188">
              <w:rPr>
                <w:b/>
                <w:bCs/>
                <w:sz w:val="20"/>
                <w:szCs w:val="20"/>
              </w:rPr>
              <w:t xml:space="preserve">Система </w:t>
            </w:r>
            <w:proofErr w:type="spellStart"/>
            <w:r w:rsidRPr="00412188">
              <w:rPr>
                <w:b/>
                <w:bCs/>
                <w:sz w:val="20"/>
                <w:szCs w:val="20"/>
              </w:rPr>
              <w:t>Steritest</w:t>
            </w:r>
            <w:proofErr w:type="spellEnd"/>
            <w:r w:rsidRPr="00412188">
              <w:rPr>
                <w:b/>
                <w:bCs/>
                <w:sz w:val="20"/>
                <w:szCs w:val="20"/>
              </w:rPr>
              <w:t xml:space="preserve"> для антибіотиків EZ (TZHVAB210), </w:t>
            </w:r>
            <w:proofErr w:type="spellStart"/>
            <w:r w:rsidRPr="00412188">
              <w:rPr>
                <w:b/>
                <w:bCs/>
                <w:sz w:val="20"/>
                <w:szCs w:val="20"/>
              </w:rPr>
              <w:t>Millipore</w:t>
            </w:r>
            <w:proofErr w:type="spellEnd"/>
            <w:r w:rsidRPr="00412188">
              <w:rPr>
                <w:b/>
                <w:bCs/>
                <w:sz w:val="20"/>
                <w:szCs w:val="20"/>
              </w:rPr>
              <w:t xml:space="preserve"> (</w:t>
            </w:r>
            <w:proofErr w:type="spellStart"/>
            <w:r w:rsidRPr="00412188">
              <w:rPr>
                <w:b/>
                <w:bCs/>
                <w:sz w:val="20"/>
                <w:szCs w:val="20"/>
              </w:rPr>
              <w:t>паков</w:t>
            </w:r>
            <w:proofErr w:type="spellEnd"/>
            <w:r w:rsidRPr="00412188">
              <w:rPr>
                <w:b/>
                <w:bCs/>
                <w:sz w:val="20"/>
                <w:szCs w:val="20"/>
              </w:rPr>
              <w:t>./10 шт.)</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Матеріал мембрани - </w:t>
            </w:r>
            <w:proofErr w:type="spellStart"/>
            <w:r w:rsidRPr="00412188">
              <w:rPr>
                <w:sz w:val="20"/>
                <w:szCs w:val="20"/>
              </w:rPr>
              <w:t>полівініліденфторид</w:t>
            </w:r>
            <w:proofErr w:type="spellEnd"/>
            <w:r w:rsidRPr="00412188">
              <w:rPr>
                <w:sz w:val="20"/>
                <w:szCs w:val="20"/>
              </w:rPr>
              <w:t xml:space="preserve"> (PVDF)</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Пористість мембрани – 0,45 </w:t>
            </w:r>
            <w:proofErr w:type="spellStart"/>
            <w:r w:rsidRPr="00412188">
              <w:rPr>
                <w:sz w:val="20"/>
                <w:szCs w:val="20"/>
              </w:rPr>
              <w:t>мкм</w:t>
            </w:r>
            <w:proofErr w:type="spellEnd"/>
            <w:r w:rsidRPr="00412188">
              <w:rPr>
                <w:sz w:val="20"/>
                <w:szCs w:val="20"/>
              </w:rPr>
              <w:t xml:space="preserve">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Ефективність утримання та фертильність наступних мікроорганізмів:</w:t>
            </w:r>
          </w:p>
          <w:p w:rsidR="00412188" w:rsidRPr="00412188" w:rsidRDefault="00412188" w:rsidP="00412188">
            <w:pPr>
              <w:pStyle w:val="a9"/>
              <w:widowControl w:val="0"/>
              <w:numPr>
                <w:ilvl w:val="0"/>
                <w:numId w:val="19"/>
              </w:numPr>
              <w:tabs>
                <w:tab w:val="left" w:pos="166"/>
              </w:tabs>
              <w:autoSpaceDE w:val="0"/>
              <w:autoSpaceDN w:val="0"/>
              <w:ind w:left="77" w:right="132" w:firstLine="0"/>
              <w:contextualSpacing/>
              <w:rPr>
                <w:sz w:val="20"/>
                <w:szCs w:val="20"/>
              </w:rPr>
            </w:pPr>
            <w:proofErr w:type="spellStart"/>
            <w:r w:rsidRPr="00412188">
              <w:rPr>
                <w:sz w:val="20"/>
                <w:szCs w:val="20"/>
              </w:rPr>
              <w:t>Staphylococcus</w:t>
            </w:r>
            <w:proofErr w:type="spellEnd"/>
            <w:r w:rsidRPr="00412188">
              <w:rPr>
                <w:sz w:val="20"/>
                <w:szCs w:val="20"/>
              </w:rPr>
              <w:t xml:space="preserve"> </w:t>
            </w:r>
            <w:proofErr w:type="spellStart"/>
            <w:r w:rsidRPr="00412188">
              <w:rPr>
                <w:sz w:val="20"/>
                <w:szCs w:val="20"/>
              </w:rPr>
              <w:t>aureus</w:t>
            </w:r>
            <w:proofErr w:type="spellEnd"/>
            <w:r w:rsidRPr="00412188">
              <w:rPr>
                <w:sz w:val="20"/>
                <w:szCs w:val="20"/>
              </w:rPr>
              <w:t xml:space="preserve"> (ATCC® 6538)</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sz w:val="20"/>
                <w:szCs w:val="20"/>
              </w:rPr>
              <w:t>Clostridium</w:t>
            </w:r>
            <w:proofErr w:type="spellEnd"/>
            <w:r w:rsidRPr="00412188">
              <w:rPr>
                <w:sz w:val="20"/>
                <w:szCs w:val="20"/>
              </w:rPr>
              <w:t xml:space="preserve"> </w:t>
            </w:r>
            <w:proofErr w:type="spellStart"/>
            <w:r w:rsidRPr="00412188">
              <w:rPr>
                <w:sz w:val="20"/>
                <w:szCs w:val="20"/>
              </w:rPr>
              <w:t>sporogenes</w:t>
            </w:r>
            <w:proofErr w:type="spellEnd"/>
            <w:r w:rsidRPr="00412188">
              <w:rPr>
                <w:sz w:val="20"/>
                <w:szCs w:val="20"/>
              </w:rPr>
              <w:t xml:space="preserve"> (ATCC® 19404)</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sz w:val="20"/>
                <w:szCs w:val="20"/>
              </w:rPr>
              <w:t>Candida</w:t>
            </w:r>
            <w:proofErr w:type="spellEnd"/>
            <w:r w:rsidRPr="00412188">
              <w:rPr>
                <w:sz w:val="20"/>
                <w:szCs w:val="20"/>
              </w:rPr>
              <w:t xml:space="preserve"> </w:t>
            </w:r>
            <w:proofErr w:type="spellStart"/>
            <w:r w:rsidRPr="00412188">
              <w:rPr>
                <w:sz w:val="20"/>
                <w:szCs w:val="20"/>
              </w:rPr>
              <w:t>albicans</w:t>
            </w:r>
            <w:proofErr w:type="spellEnd"/>
            <w:r w:rsidRPr="00412188">
              <w:rPr>
                <w:sz w:val="20"/>
                <w:szCs w:val="20"/>
              </w:rPr>
              <w:t xml:space="preserve"> (ATCC® 10231)</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sz w:val="20"/>
                <w:szCs w:val="20"/>
              </w:rPr>
              <w:t>Aspergillus</w:t>
            </w:r>
            <w:proofErr w:type="spellEnd"/>
            <w:r w:rsidRPr="00412188">
              <w:rPr>
                <w:sz w:val="20"/>
                <w:szCs w:val="20"/>
              </w:rPr>
              <w:t xml:space="preserve"> </w:t>
            </w:r>
            <w:proofErr w:type="spellStart"/>
            <w:r w:rsidRPr="00412188">
              <w:rPr>
                <w:sz w:val="20"/>
                <w:szCs w:val="20"/>
              </w:rPr>
              <w:t>brasiliensis</w:t>
            </w:r>
            <w:proofErr w:type="spellEnd"/>
            <w:r w:rsidRPr="00412188">
              <w:rPr>
                <w:sz w:val="20"/>
                <w:szCs w:val="20"/>
              </w:rPr>
              <w:t xml:space="preserve"> (</w:t>
            </w:r>
            <w:proofErr w:type="spellStart"/>
            <w:r w:rsidRPr="00412188">
              <w:rPr>
                <w:sz w:val="20"/>
                <w:szCs w:val="20"/>
              </w:rPr>
              <w:t>niger</w:t>
            </w:r>
            <w:proofErr w:type="spellEnd"/>
            <w:r w:rsidRPr="00412188">
              <w:rPr>
                <w:sz w:val="20"/>
                <w:szCs w:val="20"/>
              </w:rPr>
              <w:t>) (ATCC® 16404)</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sz w:val="20"/>
                <w:szCs w:val="20"/>
              </w:rPr>
              <w:t>Pseudomonas</w:t>
            </w:r>
            <w:proofErr w:type="spellEnd"/>
            <w:r w:rsidRPr="00412188">
              <w:rPr>
                <w:sz w:val="20"/>
                <w:szCs w:val="20"/>
              </w:rPr>
              <w:t xml:space="preserve"> </w:t>
            </w:r>
            <w:proofErr w:type="spellStart"/>
            <w:r w:rsidRPr="00412188">
              <w:rPr>
                <w:sz w:val="20"/>
                <w:szCs w:val="20"/>
              </w:rPr>
              <w:t>aeruginosa</w:t>
            </w:r>
            <w:proofErr w:type="spellEnd"/>
            <w:r w:rsidRPr="00412188">
              <w:rPr>
                <w:sz w:val="20"/>
                <w:szCs w:val="20"/>
              </w:rPr>
              <w:t xml:space="preserve"> (ATCC® 9027)</w:t>
            </w:r>
          </w:p>
          <w:p w:rsidR="00412188" w:rsidRPr="00412188" w:rsidRDefault="00412188" w:rsidP="00412188">
            <w:pPr>
              <w:widowControl w:val="0"/>
              <w:autoSpaceDE w:val="0"/>
              <w:autoSpaceDN w:val="0"/>
              <w:spacing w:after="0" w:line="240" w:lineRule="auto"/>
              <w:ind w:left="77" w:right="132"/>
              <w:rPr>
                <w:sz w:val="20"/>
                <w:szCs w:val="20"/>
                <w:lang w:val="ru-RU"/>
              </w:rPr>
            </w:pPr>
            <w:r w:rsidRPr="00412188">
              <w:rPr>
                <w:sz w:val="20"/>
                <w:szCs w:val="20"/>
              </w:rPr>
              <w:t xml:space="preserve">• </w:t>
            </w:r>
            <w:proofErr w:type="spellStart"/>
            <w:r w:rsidRPr="00412188">
              <w:rPr>
                <w:sz w:val="20"/>
                <w:szCs w:val="20"/>
              </w:rPr>
              <w:t>Bacillus</w:t>
            </w:r>
            <w:proofErr w:type="spellEnd"/>
            <w:r w:rsidRPr="00412188">
              <w:rPr>
                <w:sz w:val="20"/>
                <w:szCs w:val="20"/>
              </w:rPr>
              <w:t xml:space="preserve"> </w:t>
            </w:r>
            <w:proofErr w:type="spellStart"/>
            <w:r w:rsidRPr="00412188">
              <w:rPr>
                <w:sz w:val="20"/>
                <w:szCs w:val="20"/>
              </w:rPr>
              <w:t>subtilis</w:t>
            </w:r>
            <w:proofErr w:type="spellEnd"/>
            <w:r w:rsidRPr="00412188">
              <w:rPr>
                <w:sz w:val="20"/>
                <w:szCs w:val="20"/>
              </w:rPr>
              <w:t xml:space="preserve"> (ATCC® 6633)</w:t>
            </w:r>
          </w:p>
          <w:p w:rsidR="00412188" w:rsidRPr="00412188" w:rsidRDefault="00412188" w:rsidP="00412188">
            <w:pPr>
              <w:widowControl w:val="0"/>
              <w:autoSpaceDE w:val="0"/>
              <w:autoSpaceDN w:val="0"/>
              <w:spacing w:after="0" w:line="240" w:lineRule="auto"/>
              <w:ind w:left="77" w:right="132"/>
              <w:rPr>
                <w:sz w:val="20"/>
                <w:szCs w:val="20"/>
                <w:lang w:eastAsia="uk-UA"/>
              </w:rPr>
            </w:pPr>
            <w:proofErr w:type="spellStart"/>
            <w:r w:rsidRPr="00412188">
              <w:rPr>
                <w:sz w:val="20"/>
                <w:szCs w:val="20"/>
                <w:lang w:val="ru-RU"/>
              </w:rPr>
              <w:t>Паковання</w:t>
            </w:r>
            <w:proofErr w:type="spellEnd"/>
            <w:r w:rsidRPr="00412188">
              <w:rPr>
                <w:sz w:val="20"/>
                <w:szCs w:val="20"/>
                <w:lang w:val="ru-RU"/>
              </w:rPr>
              <w:t xml:space="preserve"> – 10 шт.</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5</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c>
          <w:tcPr>
            <w:tcW w:w="1549" w:type="dxa"/>
            <w:shd w:val="clear" w:color="auto" w:fill="auto"/>
            <w:vAlign w:val="center"/>
          </w:tcPr>
          <w:p w:rsidR="00412188" w:rsidRPr="00412188" w:rsidRDefault="00412188" w:rsidP="00412188">
            <w:pPr>
              <w:pStyle w:val="TableParagraph"/>
              <w:ind w:left="0"/>
              <w:rPr>
                <w:rFonts w:eastAsia="Calibri"/>
                <w:bCs/>
                <w:sz w:val="20"/>
                <w:szCs w:val="20"/>
                <w:lang w:val="uk-UA"/>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3</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bCs/>
                <w:sz w:val="20"/>
                <w:szCs w:val="20"/>
              </w:rPr>
            </w:pPr>
            <w:r w:rsidRPr="00412188">
              <w:rPr>
                <w:b/>
                <w:bCs/>
                <w:sz w:val="20"/>
                <w:szCs w:val="20"/>
              </w:rPr>
              <w:t xml:space="preserve">Система </w:t>
            </w:r>
            <w:proofErr w:type="spellStart"/>
            <w:r w:rsidRPr="00412188">
              <w:rPr>
                <w:b/>
                <w:bCs/>
                <w:sz w:val="20"/>
                <w:szCs w:val="20"/>
              </w:rPr>
              <w:t>Steritest</w:t>
            </w:r>
            <w:proofErr w:type="spellEnd"/>
            <w:r w:rsidRPr="00412188">
              <w:rPr>
                <w:b/>
                <w:bCs/>
                <w:sz w:val="20"/>
                <w:szCs w:val="20"/>
              </w:rPr>
              <w:t xml:space="preserve"> EZ для маленьких флаконів, (TZHASV210), </w:t>
            </w:r>
            <w:proofErr w:type="spellStart"/>
            <w:r w:rsidRPr="00412188">
              <w:rPr>
                <w:b/>
                <w:bCs/>
                <w:sz w:val="20"/>
                <w:szCs w:val="20"/>
              </w:rPr>
              <w:t>Millipore</w:t>
            </w:r>
            <w:proofErr w:type="spellEnd"/>
            <w:r w:rsidRPr="00412188">
              <w:rPr>
                <w:b/>
                <w:bCs/>
                <w:sz w:val="20"/>
                <w:szCs w:val="20"/>
              </w:rPr>
              <w:t xml:space="preserve"> (</w:t>
            </w:r>
            <w:proofErr w:type="spellStart"/>
            <w:r w:rsidRPr="00412188">
              <w:rPr>
                <w:b/>
                <w:bCs/>
                <w:sz w:val="20"/>
                <w:szCs w:val="20"/>
              </w:rPr>
              <w:t>паков</w:t>
            </w:r>
            <w:proofErr w:type="spellEnd"/>
            <w:r w:rsidRPr="00412188">
              <w:rPr>
                <w:b/>
                <w:bCs/>
                <w:sz w:val="20"/>
                <w:szCs w:val="20"/>
              </w:rPr>
              <w:t xml:space="preserve">./10 шт.)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Матеріал мембрани - змішані ефіри целюлози (MCE)</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Пористість мембрани – 0,45 </w:t>
            </w:r>
            <w:proofErr w:type="spellStart"/>
            <w:r w:rsidRPr="00412188">
              <w:rPr>
                <w:sz w:val="20"/>
                <w:szCs w:val="20"/>
              </w:rPr>
              <w:t>мкм</w:t>
            </w:r>
            <w:proofErr w:type="spellEnd"/>
            <w:r w:rsidRPr="00412188">
              <w:rPr>
                <w:sz w:val="20"/>
                <w:szCs w:val="20"/>
              </w:rPr>
              <w:t xml:space="preserve">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Ефективність утримання та фертильність наступних мікроорганізмів:</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i/>
                <w:iCs/>
                <w:sz w:val="20"/>
                <w:szCs w:val="20"/>
              </w:rPr>
              <w:t>Staphylococcus</w:t>
            </w:r>
            <w:proofErr w:type="spellEnd"/>
            <w:r w:rsidRPr="00412188">
              <w:rPr>
                <w:i/>
                <w:iCs/>
                <w:sz w:val="20"/>
                <w:szCs w:val="20"/>
              </w:rPr>
              <w:t xml:space="preserve"> </w:t>
            </w:r>
            <w:proofErr w:type="spellStart"/>
            <w:r w:rsidRPr="00412188">
              <w:rPr>
                <w:i/>
                <w:iCs/>
                <w:sz w:val="20"/>
                <w:szCs w:val="20"/>
              </w:rPr>
              <w:t>aureus</w:t>
            </w:r>
            <w:proofErr w:type="spellEnd"/>
            <w:r w:rsidRPr="00412188">
              <w:rPr>
                <w:i/>
                <w:iCs/>
                <w:sz w:val="20"/>
                <w:szCs w:val="20"/>
              </w:rPr>
              <w:t xml:space="preserve"> </w:t>
            </w:r>
            <w:r w:rsidRPr="00412188">
              <w:rPr>
                <w:sz w:val="20"/>
                <w:szCs w:val="20"/>
              </w:rPr>
              <w:t xml:space="preserve">(ATCC® 6538)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i/>
                <w:iCs/>
                <w:sz w:val="20"/>
                <w:szCs w:val="20"/>
              </w:rPr>
              <w:t>Clostridium</w:t>
            </w:r>
            <w:proofErr w:type="spellEnd"/>
            <w:r w:rsidRPr="00412188">
              <w:rPr>
                <w:i/>
                <w:iCs/>
                <w:sz w:val="20"/>
                <w:szCs w:val="20"/>
              </w:rPr>
              <w:t xml:space="preserve"> </w:t>
            </w:r>
            <w:proofErr w:type="spellStart"/>
            <w:r w:rsidRPr="00412188">
              <w:rPr>
                <w:i/>
                <w:iCs/>
                <w:sz w:val="20"/>
                <w:szCs w:val="20"/>
              </w:rPr>
              <w:t>sporogenes</w:t>
            </w:r>
            <w:proofErr w:type="spellEnd"/>
            <w:r w:rsidRPr="00412188">
              <w:rPr>
                <w:i/>
                <w:iCs/>
                <w:sz w:val="20"/>
                <w:szCs w:val="20"/>
              </w:rPr>
              <w:t xml:space="preserve"> </w:t>
            </w:r>
            <w:r w:rsidRPr="00412188">
              <w:rPr>
                <w:sz w:val="20"/>
                <w:szCs w:val="20"/>
              </w:rPr>
              <w:t xml:space="preserve">(ATCC® 19404)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i/>
                <w:iCs/>
                <w:sz w:val="20"/>
                <w:szCs w:val="20"/>
              </w:rPr>
              <w:t>Candida</w:t>
            </w:r>
            <w:proofErr w:type="spellEnd"/>
            <w:r w:rsidRPr="00412188">
              <w:rPr>
                <w:i/>
                <w:iCs/>
                <w:sz w:val="20"/>
                <w:szCs w:val="20"/>
              </w:rPr>
              <w:t xml:space="preserve"> </w:t>
            </w:r>
            <w:proofErr w:type="spellStart"/>
            <w:r w:rsidRPr="00412188">
              <w:rPr>
                <w:i/>
                <w:iCs/>
                <w:sz w:val="20"/>
                <w:szCs w:val="20"/>
              </w:rPr>
              <w:t>albicans</w:t>
            </w:r>
            <w:proofErr w:type="spellEnd"/>
            <w:r w:rsidRPr="00412188">
              <w:rPr>
                <w:i/>
                <w:iCs/>
                <w:sz w:val="20"/>
                <w:szCs w:val="20"/>
              </w:rPr>
              <w:t xml:space="preserve"> </w:t>
            </w:r>
            <w:r w:rsidRPr="00412188">
              <w:rPr>
                <w:sz w:val="20"/>
                <w:szCs w:val="20"/>
              </w:rPr>
              <w:t xml:space="preserve">(ATCC® 10231)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i/>
                <w:iCs/>
                <w:sz w:val="20"/>
                <w:szCs w:val="20"/>
              </w:rPr>
              <w:t>Aspergillus</w:t>
            </w:r>
            <w:proofErr w:type="spellEnd"/>
            <w:r w:rsidRPr="00412188">
              <w:rPr>
                <w:i/>
                <w:iCs/>
                <w:sz w:val="20"/>
                <w:szCs w:val="20"/>
              </w:rPr>
              <w:t xml:space="preserve"> </w:t>
            </w:r>
            <w:proofErr w:type="spellStart"/>
            <w:r w:rsidRPr="00412188">
              <w:rPr>
                <w:i/>
                <w:iCs/>
                <w:sz w:val="20"/>
                <w:szCs w:val="20"/>
              </w:rPr>
              <w:t>brasiliensis</w:t>
            </w:r>
            <w:proofErr w:type="spellEnd"/>
            <w:r w:rsidRPr="00412188">
              <w:rPr>
                <w:i/>
                <w:iCs/>
                <w:sz w:val="20"/>
                <w:szCs w:val="20"/>
              </w:rPr>
              <w:t xml:space="preserve"> </w:t>
            </w:r>
            <w:r w:rsidRPr="00412188">
              <w:rPr>
                <w:sz w:val="20"/>
                <w:szCs w:val="20"/>
              </w:rPr>
              <w:t>(</w:t>
            </w:r>
            <w:proofErr w:type="spellStart"/>
            <w:r w:rsidRPr="00412188">
              <w:rPr>
                <w:sz w:val="20"/>
                <w:szCs w:val="20"/>
              </w:rPr>
              <w:t>niger</w:t>
            </w:r>
            <w:proofErr w:type="spellEnd"/>
            <w:r w:rsidRPr="00412188">
              <w:rPr>
                <w:sz w:val="20"/>
                <w:szCs w:val="20"/>
              </w:rPr>
              <w:t xml:space="preserve">) (ATCC® 16404)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i/>
                <w:iCs/>
                <w:sz w:val="20"/>
                <w:szCs w:val="20"/>
              </w:rPr>
              <w:t>Pseudomonas</w:t>
            </w:r>
            <w:proofErr w:type="spellEnd"/>
            <w:r w:rsidRPr="00412188">
              <w:rPr>
                <w:i/>
                <w:iCs/>
                <w:sz w:val="20"/>
                <w:szCs w:val="20"/>
              </w:rPr>
              <w:t xml:space="preserve"> </w:t>
            </w:r>
            <w:proofErr w:type="spellStart"/>
            <w:r w:rsidRPr="00412188">
              <w:rPr>
                <w:i/>
                <w:iCs/>
                <w:sz w:val="20"/>
                <w:szCs w:val="20"/>
              </w:rPr>
              <w:t>aeruginosa</w:t>
            </w:r>
            <w:proofErr w:type="spellEnd"/>
            <w:r w:rsidRPr="00412188">
              <w:rPr>
                <w:i/>
                <w:iCs/>
                <w:sz w:val="20"/>
                <w:szCs w:val="20"/>
              </w:rPr>
              <w:t xml:space="preserve"> </w:t>
            </w:r>
            <w:r w:rsidRPr="00412188">
              <w:rPr>
                <w:sz w:val="20"/>
                <w:szCs w:val="20"/>
              </w:rPr>
              <w:t xml:space="preserve">(ATCC® 9027)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 </w:t>
            </w:r>
            <w:proofErr w:type="spellStart"/>
            <w:r w:rsidRPr="00412188">
              <w:rPr>
                <w:i/>
                <w:iCs/>
                <w:sz w:val="20"/>
                <w:szCs w:val="20"/>
              </w:rPr>
              <w:t>Bacillus</w:t>
            </w:r>
            <w:proofErr w:type="spellEnd"/>
            <w:r w:rsidRPr="00412188">
              <w:rPr>
                <w:i/>
                <w:iCs/>
                <w:sz w:val="20"/>
                <w:szCs w:val="20"/>
              </w:rPr>
              <w:t xml:space="preserve"> </w:t>
            </w:r>
            <w:proofErr w:type="spellStart"/>
            <w:r w:rsidRPr="00412188">
              <w:rPr>
                <w:i/>
                <w:iCs/>
                <w:sz w:val="20"/>
                <w:szCs w:val="20"/>
              </w:rPr>
              <w:t>subtilis</w:t>
            </w:r>
            <w:proofErr w:type="spellEnd"/>
            <w:r w:rsidRPr="00412188">
              <w:rPr>
                <w:i/>
                <w:iCs/>
                <w:sz w:val="20"/>
                <w:szCs w:val="20"/>
              </w:rPr>
              <w:t xml:space="preserve"> </w:t>
            </w:r>
            <w:r w:rsidRPr="00412188">
              <w:rPr>
                <w:sz w:val="20"/>
                <w:szCs w:val="20"/>
              </w:rPr>
              <w:t>(ATCC® 6633)</w:t>
            </w:r>
          </w:p>
          <w:p w:rsidR="00412188" w:rsidRPr="00412188" w:rsidRDefault="00412188" w:rsidP="00412188">
            <w:pPr>
              <w:widowControl w:val="0"/>
              <w:autoSpaceDE w:val="0"/>
              <w:autoSpaceDN w:val="0"/>
              <w:spacing w:after="0" w:line="240" w:lineRule="auto"/>
              <w:ind w:left="77" w:right="132"/>
              <w:rPr>
                <w:b/>
                <w:sz w:val="20"/>
                <w:szCs w:val="20"/>
              </w:rPr>
            </w:pPr>
            <w:proofErr w:type="spellStart"/>
            <w:r w:rsidRPr="00412188">
              <w:rPr>
                <w:sz w:val="20"/>
                <w:szCs w:val="20"/>
                <w:lang w:val="ru-RU"/>
              </w:rPr>
              <w:t>Паковання</w:t>
            </w:r>
            <w:proofErr w:type="spellEnd"/>
            <w:r w:rsidRPr="00412188">
              <w:rPr>
                <w:sz w:val="20"/>
                <w:szCs w:val="20"/>
                <w:lang w:val="ru-RU"/>
              </w:rPr>
              <w:t xml:space="preserve"> – 10 шт.</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5</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rPr>
            </w:pPr>
          </w:p>
        </w:tc>
        <w:tc>
          <w:tcPr>
            <w:tcW w:w="1549" w:type="dxa"/>
            <w:shd w:val="clear" w:color="auto" w:fill="auto"/>
            <w:vAlign w:val="center"/>
          </w:tcPr>
          <w:p w:rsidR="00412188" w:rsidRPr="00412188" w:rsidRDefault="00412188" w:rsidP="00412188">
            <w:pPr>
              <w:pStyle w:val="TableParagraph"/>
              <w:ind w:left="0"/>
              <w:rPr>
                <w:rFonts w:eastAsia="Calibri"/>
                <w:bCs/>
                <w:sz w:val="20"/>
                <w:szCs w:val="20"/>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4</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bCs/>
                <w:sz w:val="20"/>
                <w:szCs w:val="20"/>
              </w:rPr>
            </w:pPr>
            <w:proofErr w:type="spellStart"/>
            <w:r w:rsidRPr="00412188">
              <w:rPr>
                <w:b/>
                <w:bCs/>
                <w:sz w:val="20"/>
                <w:szCs w:val="20"/>
              </w:rPr>
              <w:t>Накінечники</w:t>
            </w:r>
            <w:proofErr w:type="spellEnd"/>
            <w:r w:rsidRPr="00412188">
              <w:rPr>
                <w:b/>
                <w:bCs/>
                <w:sz w:val="20"/>
                <w:szCs w:val="20"/>
              </w:rPr>
              <w:t xml:space="preserve">  0,1-20 </w:t>
            </w:r>
            <w:proofErr w:type="spellStart"/>
            <w:r w:rsidRPr="00412188">
              <w:rPr>
                <w:b/>
                <w:bCs/>
                <w:sz w:val="20"/>
                <w:szCs w:val="20"/>
              </w:rPr>
              <w:t>мкл,ep</w:t>
            </w:r>
            <w:proofErr w:type="spellEnd"/>
            <w:r w:rsidRPr="00412188">
              <w:rPr>
                <w:b/>
                <w:bCs/>
                <w:sz w:val="20"/>
                <w:szCs w:val="20"/>
              </w:rPr>
              <w:t xml:space="preserve"> T.I.P.S. </w:t>
            </w:r>
            <w:proofErr w:type="spellStart"/>
            <w:r w:rsidRPr="00412188">
              <w:rPr>
                <w:b/>
                <w:bCs/>
                <w:sz w:val="20"/>
                <w:szCs w:val="20"/>
              </w:rPr>
              <w:t>Reloads</w:t>
            </w:r>
            <w:proofErr w:type="spellEnd"/>
            <w:r w:rsidRPr="00412188">
              <w:rPr>
                <w:b/>
                <w:bCs/>
                <w:sz w:val="20"/>
                <w:szCs w:val="20"/>
              </w:rPr>
              <w:t xml:space="preserve">, </w:t>
            </w:r>
            <w:proofErr w:type="spellStart"/>
            <w:r w:rsidRPr="00412188">
              <w:rPr>
                <w:b/>
                <w:bCs/>
                <w:sz w:val="20"/>
                <w:szCs w:val="20"/>
              </w:rPr>
              <w:t>BioBase</w:t>
            </w:r>
            <w:proofErr w:type="spellEnd"/>
            <w:r w:rsidRPr="00412188">
              <w:rPr>
                <w:b/>
                <w:bCs/>
                <w:sz w:val="20"/>
                <w:szCs w:val="20"/>
              </w:rPr>
              <w:t xml:space="preserve">, </w:t>
            </w:r>
            <w:proofErr w:type="spellStart"/>
            <w:r w:rsidRPr="00412188">
              <w:rPr>
                <w:b/>
                <w:bCs/>
                <w:sz w:val="20"/>
                <w:szCs w:val="20"/>
              </w:rPr>
              <w:t>Biopure</w:t>
            </w:r>
            <w:proofErr w:type="spellEnd"/>
            <w:r w:rsidRPr="00412188">
              <w:rPr>
                <w:b/>
                <w:bCs/>
                <w:sz w:val="20"/>
                <w:szCs w:val="20"/>
              </w:rPr>
              <w:t xml:space="preserve"> (0030075420), </w:t>
            </w:r>
            <w:proofErr w:type="spellStart"/>
            <w:r w:rsidRPr="00412188">
              <w:rPr>
                <w:b/>
                <w:bCs/>
                <w:sz w:val="20"/>
                <w:szCs w:val="20"/>
              </w:rPr>
              <w:t>Eppendorf</w:t>
            </w:r>
            <w:proofErr w:type="spellEnd"/>
            <w:r w:rsidRPr="00412188">
              <w:rPr>
                <w:b/>
                <w:bCs/>
                <w:sz w:val="20"/>
                <w:szCs w:val="20"/>
              </w:rPr>
              <w:t xml:space="preserve"> (</w:t>
            </w:r>
            <w:proofErr w:type="spellStart"/>
            <w:r w:rsidRPr="00412188">
              <w:rPr>
                <w:b/>
                <w:bCs/>
                <w:sz w:val="20"/>
                <w:szCs w:val="20"/>
              </w:rPr>
              <w:t>паков</w:t>
            </w:r>
            <w:proofErr w:type="spellEnd"/>
            <w:r w:rsidRPr="00412188">
              <w:rPr>
                <w:b/>
                <w:bCs/>
                <w:sz w:val="20"/>
                <w:szCs w:val="20"/>
              </w:rPr>
              <w:t>./480 шт.)</w:t>
            </w:r>
          </w:p>
          <w:p w:rsidR="00412188" w:rsidRPr="00412188" w:rsidRDefault="00412188" w:rsidP="00412188">
            <w:pPr>
              <w:widowControl w:val="0"/>
              <w:autoSpaceDE w:val="0"/>
              <w:autoSpaceDN w:val="0"/>
              <w:spacing w:after="0" w:line="240" w:lineRule="auto"/>
              <w:ind w:left="77" w:right="132"/>
              <w:rPr>
                <w:sz w:val="20"/>
                <w:szCs w:val="20"/>
              </w:rPr>
            </w:pPr>
            <w:proofErr w:type="spellStart"/>
            <w:r w:rsidRPr="00412188">
              <w:rPr>
                <w:sz w:val="20"/>
                <w:szCs w:val="20"/>
              </w:rPr>
              <w:t>Накінечники</w:t>
            </w:r>
            <w:proofErr w:type="spellEnd"/>
            <w:r w:rsidRPr="00412188">
              <w:rPr>
                <w:sz w:val="20"/>
                <w:szCs w:val="20"/>
              </w:rPr>
              <w:t xml:space="preserve"> для </w:t>
            </w:r>
            <w:proofErr w:type="spellStart"/>
            <w:r w:rsidRPr="00412188">
              <w:rPr>
                <w:sz w:val="20"/>
                <w:szCs w:val="20"/>
              </w:rPr>
              <w:t>піпет</w:t>
            </w:r>
            <w:proofErr w:type="spellEnd"/>
            <w:r w:rsidRPr="00412188">
              <w:rPr>
                <w:sz w:val="20"/>
                <w:szCs w:val="20"/>
              </w:rPr>
              <w:t xml:space="preserve">-дозаторів </w:t>
            </w:r>
            <w:proofErr w:type="spellStart"/>
            <w:r w:rsidRPr="00412188">
              <w:rPr>
                <w:sz w:val="20"/>
                <w:szCs w:val="20"/>
              </w:rPr>
              <w:t>Eppendorf</w:t>
            </w:r>
            <w:proofErr w:type="spellEnd"/>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Матеріал - поліпропілен (ПП)</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Об'єм – 0,1-20 </w:t>
            </w:r>
            <w:proofErr w:type="spellStart"/>
            <w:r w:rsidRPr="00412188">
              <w:rPr>
                <w:sz w:val="20"/>
                <w:szCs w:val="20"/>
              </w:rPr>
              <w:t>мкл</w:t>
            </w:r>
            <w:proofErr w:type="spellEnd"/>
            <w:r w:rsidRPr="00412188">
              <w:rPr>
                <w:sz w:val="20"/>
                <w:szCs w:val="20"/>
              </w:rPr>
              <w:t xml:space="preserve">, </w:t>
            </w:r>
          </w:p>
          <w:p w:rsidR="00412188" w:rsidRPr="00412188" w:rsidRDefault="00412188" w:rsidP="00412188">
            <w:pPr>
              <w:widowControl w:val="0"/>
              <w:autoSpaceDE w:val="0"/>
              <w:autoSpaceDN w:val="0"/>
              <w:spacing w:after="0" w:line="240" w:lineRule="auto"/>
              <w:ind w:left="77" w:right="132"/>
              <w:rPr>
                <w:sz w:val="20"/>
                <w:szCs w:val="20"/>
                <w:lang w:val="ru-RU"/>
              </w:rPr>
            </w:pPr>
            <w:r w:rsidRPr="00412188">
              <w:rPr>
                <w:sz w:val="20"/>
                <w:szCs w:val="20"/>
              </w:rPr>
              <w:t xml:space="preserve">Колір </w:t>
            </w:r>
            <w:r w:rsidRPr="00412188">
              <w:rPr>
                <w:sz w:val="20"/>
                <w:szCs w:val="20"/>
                <w:lang w:val="ru-RU"/>
              </w:rPr>
              <w:t xml:space="preserve">- </w:t>
            </w:r>
            <w:proofErr w:type="spellStart"/>
            <w:r w:rsidRPr="00412188">
              <w:rPr>
                <w:bCs/>
                <w:sz w:val="20"/>
                <w:szCs w:val="20"/>
                <w:lang w:val="ru-RU"/>
              </w:rPr>
              <w:t>сірий</w:t>
            </w:r>
            <w:proofErr w:type="spellEnd"/>
            <w:r w:rsidRPr="00412188">
              <w:rPr>
                <w:bCs/>
                <w:sz w:val="20"/>
                <w:szCs w:val="20"/>
                <w:lang w:val="ru-RU"/>
              </w:rPr>
              <w:t xml:space="preserve"> </w:t>
            </w:r>
            <w:proofErr w:type="spellStart"/>
            <w:r w:rsidRPr="00412188">
              <w:rPr>
                <w:bCs/>
                <w:sz w:val="20"/>
                <w:szCs w:val="20"/>
                <w:lang w:val="ru-RU"/>
              </w:rPr>
              <w:t>середньої</w:t>
            </w:r>
            <w:proofErr w:type="spellEnd"/>
            <w:r w:rsidRPr="00412188">
              <w:rPr>
                <w:bCs/>
                <w:sz w:val="20"/>
                <w:szCs w:val="20"/>
                <w:lang w:val="ru-RU"/>
              </w:rPr>
              <w:t xml:space="preserve"> </w:t>
            </w:r>
            <w:proofErr w:type="spellStart"/>
            <w:r w:rsidRPr="00412188">
              <w:rPr>
                <w:bCs/>
                <w:sz w:val="20"/>
                <w:szCs w:val="20"/>
                <w:lang w:val="ru-RU"/>
              </w:rPr>
              <w:t>насиченості</w:t>
            </w:r>
            <w:proofErr w:type="spellEnd"/>
          </w:p>
          <w:p w:rsidR="00412188" w:rsidRPr="00412188" w:rsidRDefault="00412188" w:rsidP="00412188">
            <w:pPr>
              <w:widowControl w:val="0"/>
              <w:autoSpaceDE w:val="0"/>
              <w:autoSpaceDN w:val="0"/>
              <w:spacing w:after="0" w:line="240" w:lineRule="auto"/>
              <w:ind w:left="77" w:right="132"/>
              <w:rPr>
                <w:sz w:val="20"/>
                <w:szCs w:val="20"/>
              </w:rPr>
            </w:pPr>
            <w:proofErr w:type="spellStart"/>
            <w:r w:rsidRPr="00412188">
              <w:rPr>
                <w:sz w:val="20"/>
                <w:szCs w:val="20"/>
              </w:rPr>
              <w:t>Відповідатють</w:t>
            </w:r>
            <w:proofErr w:type="spellEnd"/>
            <w:r w:rsidRPr="00412188">
              <w:rPr>
                <w:sz w:val="20"/>
                <w:szCs w:val="20"/>
              </w:rPr>
              <w:t xml:space="preserve"> класу 8 стандарту ISO 14644-1</w:t>
            </w:r>
          </w:p>
          <w:p w:rsidR="00412188" w:rsidRPr="00412188" w:rsidRDefault="00412188" w:rsidP="00412188">
            <w:pPr>
              <w:widowControl w:val="0"/>
              <w:autoSpaceDE w:val="0"/>
              <w:autoSpaceDN w:val="0"/>
              <w:spacing w:after="0" w:line="240" w:lineRule="auto"/>
              <w:ind w:left="77" w:right="132"/>
              <w:rPr>
                <w:b/>
                <w:sz w:val="20"/>
                <w:szCs w:val="20"/>
              </w:rPr>
            </w:pPr>
            <w:r w:rsidRPr="00412188">
              <w:rPr>
                <w:sz w:val="20"/>
                <w:szCs w:val="20"/>
              </w:rPr>
              <w:t>Пакування: 480 шт. (5 х 96 шт.)</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1</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c>
          <w:tcPr>
            <w:tcW w:w="1549" w:type="dxa"/>
            <w:shd w:val="clear" w:color="auto" w:fill="auto"/>
            <w:vAlign w:val="center"/>
          </w:tcPr>
          <w:p w:rsidR="00412188" w:rsidRPr="00412188" w:rsidRDefault="00412188" w:rsidP="00412188">
            <w:pPr>
              <w:pStyle w:val="TableParagraph"/>
              <w:ind w:left="0"/>
              <w:rPr>
                <w:rFonts w:eastAsia="Calibri"/>
                <w:bCs/>
                <w:sz w:val="20"/>
                <w:szCs w:val="20"/>
                <w:lang w:val="uk-UA"/>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5</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proofErr w:type="spellStart"/>
            <w:r w:rsidRPr="00412188">
              <w:rPr>
                <w:b/>
                <w:sz w:val="20"/>
                <w:szCs w:val="20"/>
              </w:rPr>
              <w:t>Накінечн</w:t>
            </w:r>
            <w:r w:rsidRPr="00412188">
              <w:rPr>
                <w:b/>
                <w:sz w:val="20"/>
                <w:szCs w:val="20"/>
                <w:lang w:val="ru-RU"/>
              </w:rPr>
              <w:t>ики</w:t>
            </w:r>
            <w:proofErr w:type="spellEnd"/>
            <w:r w:rsidRPr="00412188">
              <w:rPr>
                <w:b/>
                <w:sz w:val="20"/>
                <w:szCs w:val="20"/>
                <w:lang w:val="ru-RU"/>
              </w:rPr>
              <w:t xml:space="preserve"> для </w:t>
            </w:r>
            <w:proofErr w:type="spellStart"/>
            <w:r w:rsidRPr="00412188">
              <w:rPr>
                <w:b/>
                <w:sz w:val="20"/>
                <w:szCs w:val="20"/>
                <w:lang w:val="ru-RU"/>
              </w:rPr>
              <w:t>піпет</w:t>
            </w:r>
            <w:proofErr w:type="spellEnd"/>
            <w:r w:rsidRPr="00412188">
              <w:rPr>
                <w:b/>
                <w:sz w:val="20"/>
                <w:szCs w:val="20"/>
                <w:lang w:val="ru-RU"/>
              </w:rPr>
              <w:t xml:space="preserve">-дозатора 250 </w:t>
            </w:r>
            <w:proofErr w:type="spellStart"/>
            <w:r w:rsidRPr="00412188">
              <w:rPr>
                <w:b/>
                <w:sz w:val="20"/>
                <w:szCs w:val="20"/>
                <w:lang w:val="ru-RU"/>
              </w:rPr>
              <w:t>мкл</w:t>
            </w:r>
            <w:proofErr w:type="spellEnd"/>
            <w:r w:rsidRPr="00412188">
              <w:rPr>
                <w:b/>
                <w:sz w:val="20"/>
                <w:szCs w:val="20"/>
                <w:lang w:val="ru-RU"/>
              </w:rPr>
              <w:t xml:space="preserve"> </w:t>
            </w:r>
            <w:r w:rsidRPr="00412188">
              <w:rPr>
                <w:b/>
                <w:sz w:val="20"/>
                <w:szCs w:val="20"/>
              </w:rPr>
              <w:t>(PPT25) ,</w:t>
            </w:r>
            <w:proofErr w:type="spellStart"/>
            <w:r w:rsidRPr="00412188">
              <w:rPr>
                <w:b/>
                <w:sz w:val="20"/>
                <w:szCs w:val="20"/>
              </w:rPr>
              <w:t>Cape</w:t>
            </w:r>
            <w:proofErr w:type="spellEnd"/>
            <w:r w:rsidRPr="00412188">
              <w:rPr>
                <w:b/>
                <w:sz w:val="20"/>
                <w:szCs w:val="20"/>
                <w:lang w:val="ru-RU"/>
              </w:rPr>
              <w:t xml:space="preserve"> </w:t>
            </w:r>
            <w:proofErr w:type="spellStart"/>
            <w:r w:rsidRPr="00412188">
              <w:rPr>
                <w:b/>
                <w:sz w:val="20"/>
                <w:szCs w:val="20"/>
              </w:rPr>
              <w:t>Cod</w:t>
            </w:r>
            <w:proofErr w:type="spellEnd"/>
            <w:r w:rsidRPr="00412188">
              <w:rPr>
                <w:b/>
                <w:sz w:val="20"/>
                <w:szCs w:val="20"/>
              </w:rPr>
              <w:t xml:space="preserve"> (</w:t>
            </w:r>
            <w:proofErr w:type="spellStart"/>
            <w:r w:rsidRPr="00412188">
              <w:rPr>
                <w:b/>
                <w:sz w:val="20"/>
                <w:szCs w:val="20"/>
              </w:rPr>
              <w:t>паков</w:t>
            </w:r>
            <w:proofErr w:type="spellEnd"/>
            <w:r w:rsidRPr="00412188">
              <w:rPr>
                <w:b/>
                <w:sz w:val="20"/>
                <w:szCs w:val="20"/>
              </w:rPr>
              <w:t>./96 шт.)</w:t>
            </w:r>
          </w:p>
          <w:p w:rsidR="00412188" w:rsidRPr="00412188" w:rsidRDefault="00412188" w:rsidP="00412188">
            <w:pPr>
              <w:widowControl w:val="0"/>
              <w:autoSpaceDE w:val="0"/>
              <w:autoSpaceDN w:val="0"/>
              <w:spacing w:after="0" w:line="240" w:lineRule="auto"/>
              <w:ind w:left="77" w:right="132"/>
              <w:rPr>
                <w:bCs/>
                <w:sz w:val="20"/>
                <w:szCs w:val="20"/>
                <w:lang w:val="ru-RU"/>
              </w:rPr>
            </w:pPr>
            <w:r w:rsidRPr="00412188">
              <w:rPr>
                <w:bCs/>
                <w:sz w:val="20"/>
                <w:szCs w:val="20"/>
              </w:rPr>
              <w:t xml:space="preserve">Вміст ендотоксину </w:t>
            </w:r>
            <w:proofErr w:type="spellStart"/>
            <w:r w:rsidRPr="00412188">
              <w:rPr>
                <w:bCs/>
                <w:sz w:val="20"/>
                <w:szCs w:val="20"/>
              </w:rPr>
              <w:t>меньше</w:t>
            </w:r>
            <w:proofErr w:type="spellEnd"/>
            <w:r w:rsidRPr="00412188">
              <w:rPr>
                <w:bCs/>
                <w:sz w:val="20"/>
                <w:szCs w:val="20"/>
              </w:rPr>
              <w:t xml:space="preserve"> 0,004</w:t>
            </w:r>
            <w:r w:rsidRPr="00412188">
              <w:rPr>
                <w:bCs/>
                <w:sz w:val="20"/>
                <w:szCs w:val="20"/>
                <w:lang w:val="ru-RU"/>
              </w:rPr>
              <w:t xml:space="preserve"> </w:t>
            </w:r>
            <w:r w:rsidRPr="00412188">
              <w:rPr>
                <w:bCs/>
                <w:sz w:val="20"/>
                <w:szCs w:val="20"/>
              </w:rPr>
              <w:t>EU</w:t>
            </w:r>
            <w:r w:rsidRPr="00412188">
              <w:rPr>
                <w:bCs/>
                <w:sz w:val="20"/>
                <w:szCs w:val="20"/>
                <w:lang w:val="ru-RU"/>
              </w:rPr>
              <w:t>/</w:t>
            </w:r>
            <w:proofErr w:type="spellStart"/>
            <w:r w:rsidRPr="00412188">
              <w:rPr>
                <w:bCs/>
                <w:sz w:val="20"/>
                <w:szCs w:val="20"/>
              </w:rPr>
              <w:t>mL</w:t>
            </w:r>
            <w:proofErr w:type="spellEnd"/>
          </w:p>
          <w:p w:rsidR="00412188" w:rsidRPr="00412188" w:rsidRDefault="00412188" w:rsidP="00412188">
            <w:pPr>
              <w:widowControl w:val="0"/>
              <w:autoSpaceDE w:val="0"/>
              <w:autoSpaceDN w:val="0"/>
              <w:spacing w:after="0" w:line="240" w:lineRule="auto"/>
              <w:ind w:left="77" w:right="132"/>
              <w:rPr>
                <w:bCs/>
                <w:sz w:val="20"/>
                <w:szCs w:val="20"/>
                <w:lang w:val="ru-RU"/>
              </w:rPr>
            </w:pPr>
            <w:r w:rsidRPr="00412188">
              <w:rPr>
                <w:bCs/>
                <w:sz w:val="20"/>
                <w:szCs w:val="20"/>
              </w:rPr>
              <w:t>Вміст</w:t>
            </w:r>
            <w:r w:rsidRPr="00412188">
              <w:rPr>
                <w:bCs/>
                <w:sz w:val="20"/>
                <w:szCs w:val="20"/>
                <w:lang w:val="ru-RU"/>
              </w:rPr>
              <w:t xml:space="preserve"> </w:t>
            </w:r>
            <w:proofErr w:type="spellStart"/>
            <w:r w:rsidRPr="00412188">
              <w:rPr>
                <w:bCs/>
                <w:sz w:val="20"/>
                <w:szCs w:val="20"/>
              </w:rPr>
              <w:t>глюканів</w:t>
            </w:r>
            <w:proofErr w:type="spellEnd"/>
            <w:r w:rsidRPr="00412188">
              <w:rPr>
                <w:bCs/>
                <w:sz w:val="20"/>
                <w:szCs w:val="20"/>
              </w:rPr>
              <w:t xml:space="preserve"> </w:t>
            </w:r>
            <w:proofErr w:type="spellStart"/>
            <w:r w:rsidRPr="00412188">
              <w:rPr>
                <w:bCs/>
                <w:sz w:val="20"/>
                <w:szCs w:val="20"/>
              </w:rPr>
              <w:t>меньше</w:t>
            </w:r>
            <w:proofErr w:type="spellEnd"/>
            <w:r w:rsidRPr="00412188">
              <w:rPr>
                <w:bCs/>
                <w:sz w:val="20"/>
                <w:szCs w:val="20"/>
              </w:rPr>
              <w:t xml:space="preserve"> 5 </w:t>
            </w:r>
            <w:proofErr w:type="spellStart"/>
            <w:r w:rsidRPr="00412188">
              <w:rPr>
                <w:bCs/>
                <w:sz w:val="20"/>
                <w:szCs w:val="20"/>
              </w:rPr>
              <w:t>pg</w:t>
            </w:r>
            <w:proofErr w:type="spellEnd"/>
            <w:r w:rsidRPr="00412188">
              <w:rPr>
                <w:bCs/>
                <w:sz w:val="20"/>
                <w:szCs w:val="20"/>
                <w:lang w:val="ru-RU"/>
              </w:rPr>
              <w:t>/</w:t>
            </w:r>
            <w:proofErr w:type="spellStart"/>
            <w:r w:rsidRPr="00412188">
              <w:rPr>
                <w:bCs/>
                <w:sz w:val="20"/>
                <w:szCs w:val="20"/>
              </w:rPr>
              <w:t>mL</w:t>
            </w:r>
            <w:proofErr w:type="spellEnd"/>
          </w:p>
          <w:p w:rsidR="00412188" w:rsidRPr="00412188" w:rsidRDefault="00412188" w:rsidP="00412188">
            <w:pPr>
              <w:widowControl w:val="0"/>
              <w:autoSpaceDE w:val="0"/>
              <w:autoSpaceDN w:val="0"/>
              <w:spacing w:after="0" w:line="240" w:lineRule="auto"/>
              <w:ind w:left="77" w:right="132"/>
              <w:rPr>
                <w:b/>
                <w:sz w:val="20"/>
                <w:szCs w:val="20"/>
                <w:lang w:val="ru-RU"/>
              </w:rPr>
            </w:pP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30</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rPr>
            </w:pPr>
          </w:p>
        </w:tc>
        <w:tc>
          <w:tcPr>
            <w:tcW w:w="1549" w:type="dxa"/>
            <w:shd w:val="clear" w:color="auto" w:fill="auto"/>
            <w:vAlign w:val="center"/>
          </w:tcPr>
          <w:p w:rsidR="00412188" w:rsidRPr="00412188" w:rsidRDefault="00412188" w:rsidP="00412188">
            <w:pPr>
              <w:pStyle w:val="TableParagraph"/>
              <w:ind w:left="0"/>
              <w:rPr>
                <w:rFonts w:eastAsia="Calibri"/>
                <w:bCs/>
                <w:sz w:val="20"/>
                <w:szCs w:val="20"/>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6</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proofErr w:type="spellStart"/>
            <w:r w:rsidRPr="00412188">
              <w:rPr>
                <w:b/>
                <w:sz w:val="20"/>
                <w:szCs w:val="20"/>
              </w:rPr>
              <w:t>Накінечники</w:t>
            </w:r>
            <w:proofErr w:type="spellEnd"/>
            <w:r w:rsidRPr="00412188">
              <w:rPr>
                <w:b/>
                <w:sz w:val="20"/>
                <w:szCs w:val="20"/>
              </w:rPr>
              <w:t xml:space="preserve"> для дозатора </w:t>
            </w:r>
            <w:proofErr w:type="spellStart"/>
            <w:r w:rsidRPr="00412188">
              <w:rPr>
                <w:b/>
                <w:sz w:val="20"/>
                <w:szCs w:val="20"/>
              </w:rPr>
              <w:t>апірогенні</w:t>
            </w:r>
            <w:proofErr w:type="spellEnd"/>
            <w:r w:rsidRPr="00412188">
              <w:rPr>
                <w:b/>
                <w:sz w:val="20"/>
                <w:szCs w:val="20"/>
              </w:rPr>
              <w:t xml:space="preserve"> 100 </w:t>
            </w:r>
            <w:proofErr w:type="spellStart"/>
            <w:r w:rsidRPr="00412188">
              <w:rPr>
                <w:b/>
                <w:sz w:val="20"/>
                <w:szCs w:val="20"/>
              </w:rPr>
              <w:t>мкл</w:t>
            </w:r>
            <w:proofErr w:type="spellEnd"/>
            <w:r w:rsidRPr="00412188">
              <w:rPr>
                <w:b/>
                <w:sz w:val="20"/>
                <w:szCs w:val="20"/>
              </w:rPr>
              <w:t xml:space="preserve"> (PPT10), </w:t>
            </w:r>
            <w:proofErr w:type="spellStart"/>
            <w:r w:rsidRPr="00412188">
              <w:rPr>
                <w:b/>
                <w:sz w:val="20"/>
                <w:szCs w:val="20"/>
              </w:rPr>
              <w:t>Cape</w:t>
            </w:r>
            <w:proofErr w:type="spellEnd"/>
            <w:r w:rsidRPr="00412188">
              <w:rPr>
                <w:b/>
                <w:sz w:val="20"/>
                <w:szCs w:val="20"/>
              </w:rPr>
              <w:t xml:space="preserve"> </w:t>
            </w:r>
            <w:proofErr w:type="spellStart"/>
            <w:r w:rsidRPr="00412188">
              <w:rPr>
                <w:b/>
                <w:sz w:val="20"/>
                <w:szCs w:val="20"/>
              </w:rPr>
              <w:t>Cod</w:t>
            </w:r>
            <w:proofErr w:type="spellEnd"/>
            <w:r w:rsidRPr="00412188">
              <w:rPr>
                <w:b/>
                <w:sz w:val="20"/>
                <w:szCs w:val="20"/>
              </w:rPr>
              <w:t xml:space="preserve"> (</w:t>
            </w:r>
            <w:proofErr w:type="spellStart"/>
            <w:r w:rsidRPr="00412188">
              <w:rPr>
                <w:b/>
                <w:sz w:val="20"/>
                <w:szCs w:val="20"/>
              </w:rPr>
              <w:t>паков</w:t>
            </w:r>
            <w:proofErr w:type="spellEnd"/>
            <w:r w:rsidRPr="00412188">
              <w:rPr>
                <w:b/>
                <w:sz w:val="20"/>
                <w:szCs w:val="20"/>
              </w:rPr>
              <w:t>./96 шт.)</w:t>
            </w:r>
          </w:p>
          <w:p w:rsidR="00412188" w:rsidRPr="00412188" w:rsidRDefault="00412188" w:rsidP="00412188">
            <w:pPr>
              <w:widowControl w:val="0"/>
              <w:autoSpaceDE w:val="0"/>
              <w:autoSpaceDN w:val="0"/>
              <w:spacing w:after="0" w:line="240" w:lineRule="auto"/>
              <w:ind w:left="77" w:right="132"/>
              <w:rPr>
                <w:bCs/>
                <w:sz w:val="20"/>
                <w:szCs w:val="20"/>
                <w:lang w:val="ru-RU"/>
              </w:rPr>
            </w:pPr>
            <w:r w:rsidRPr="00412188">
              <w:rPr>
                <w:bCs/>
                <w:sz w:val="20"/>
                <w:szCs w:val="20"/>
              </w:rPr>
              <w:t xml:space="preserve">Вміст ендотоксину </w:t>
            </w:r>
            <w:proofErr w:type="spellStart"/>
            <w:r w:rsidRPr="00412188">
              <w:rPr>
                <w:bCs/>
                <w:sz w:val="20"/>
                <w:szCs w:val="20"/>
              </w:rPr>
              <w:t>меньше</w:t>
            </w:r>
            <w:proofErr w:type="spellEnd"/>
            <w:r w:rsidRPr="00412188">
              <w:rPr>
                <w:bCs/>
                <w:sz w:val="20"/>
                <w:szCs w:val="20"/>
              </w:rPr>
              <w:t xml:space="preserve"> 0,004</w:t>
            </w:r>
            <w:r w:rsidRPr="00412188">
              <w:rPr>
                <w:bCs/>
                <w:sz w:val="20"/>
                <w:szCs w:val="20"/>
                <w:lang w:val="ru-RU"/>
              </w:rPr>
              <w:t xml:space="preserve"> </w:t>
            </w:r>
            <w:r w:rsidRPr="00412188">
              <w:rPr>
                <w:bCs/>
                <w:sz w:val="20"/>
                <w:szCs w:val="20"/>
              </w:rPr>
              <w:t>EU</w:t>
            </w:r>
            <w:r w:rsidRPr="00412188">
              <w:rPr>
                <w:bCs/>
                <w:sz w:val="20"/>
                <w:szCs w:val="20"/>
                <w:lang w:val="ru-RU"/>
              </w:rPr>
              <w:t>/</w:t>
            </w:r>
            <w:proofErr w:type="spellStart"/>
            <w:r w:rsidRPr="00412188">
              <w:rPr>
                <w:bCs/>
                <w:sz w:val="20"/>
                <w:szCs w:val="20"/>
              </w:rPr>
              <w:t>mL</w:t>
            </w:r>
            <w:proofErr w:type="spellEnd"/>
          </w:p>
          <w:p w:rsidR="00412188" w:rsidRPr="00412188" w:rsidRDefault="00412188" w:rsidP="00412188">
            <w:pPr>
              <w:widowControl w:val="0"/>
              <w:autoSpaceDE w:val="0"/>
              <w:autoSpaceDN w:val="0"/>
              <w:spacing w:after="0" w:line="240" w:lineRule="auto"/>
              <w:ind w:left="77" w:right="132"/>
              <w:rPr>
                <w:sz w:val="20"/>
                <w:szCs w:val="20"/>
                <w:lang w:val="ru-RU"/>
              </w:rPr>
            </w:pPr>
            <w:r w:rsidRPr="00412188">
              <w:rPr>
                <w:bCs/>
                <w:sz w:val="20"/>
                <w:szCs w:val="20"/>
              </w:rPr>
              <w:t>Вміст</w:t>
            </w:r>
            <w:r w:rsidRPr="00412188">
              <w:rPr>
                <w:bCs/>
                <w:sz w:val="20"/>
                <w:szCs w:val="20"/>
                <w:lang w:val="ru-RU"/>
              </w:rPr>
              <w:t xml:space="preserve"> </w:t>
            </w:r>
            <w:proofErr w:type="spellStart"/>
            <w:r w:rsidRPr="00412188">
              <w:rPr>
                <w:bCs/>
                <w:sz w:val="20"/>
                <w:szCs w:val="20"/>
              </w:rPr>
              <w:t>глюканів</w:t>
            </w:r>
            <w:proofErr w:type="spellEnd"/>
            <w:r w:rsidRPr="00412188">
              <w:rPr>
                <w:bCs/>
                <w:sz w:val="20"/>
                <w:szCs w:val="20"/>
              </w:rPr>
              <w:t xml:space="preserve"> </w:t>
            </w:r>
            <w:proofErr w:type="spellStart"/>
            <w:r w:rsidRPr="00412188">
              <w:rPr>
                <w:bCs/>
                <w:sz w:val="20"/>
                <w:szCs w:val="20"/>
              </w:rPr>
              <w:t>меньше</w:t>
            </w:r>
            <w:proofErr w:type="spellEnd"/>
            <w:r w:rsidRPr="00412188">
              <w:rPr>
                <w:bCs/>
                <w:sz w:val="20"/>
                <w:szCs w:val="20"/>
              </w:rPr>
              <w:t xml:space="preserve"> 5 </w:t>
            </w:r>
            <w:proofErr w:type="spellStart"/>
            <w:r w:rsidRPr="00412188">
              <w:rPr>
                <w:bCs/>
                <w:sz w:val="20"/>
                <w:szCs w:val="20"/>
              </w:rPr>
              <w:t>pg</w:t>
            </w:r>
            <w:proofErr w:type="spellEnd"/>
            <w:r w:rsidRPr="00412188">
              <w:rPr>
                <w:bCs/>
                <w:sz w:val="20"/>
                <w:szCs w:val="20"/>
                <w:lang w:val="ru-RU"/>
              </w:rPr>
              <w:t>/</w:t>
            </w:r>
            <w:proofErr w:type="spellStart"/>
            <w:r w:rsidRPr="00412188">
              <w:rPr>
                <w:bCs/>
                <w:sz w:val="20"/>
                <w:szCs w:val="20"/>
              </w:rPr>
              <w:t>mL</w:t>
            </w:r>
            <w:proofErr w:type="spellEnd"/>
          </w:p>
          <w:p w:rsidR="00412188" w:rsidRPr="00412188" w:rsidRDefault="00412188" w:rsidP="00412188">
            <w:pPr>
              <w:widowControl w:val="0"/>
              <w:autoSpaceDE w:val="0"/>
              <w:autoSpaceDN w:val="0"/>
              <w:spacing w:after="0" w:line="240" w:lineRule="auto"/>
              <w:ind w:left="77" w:right="132"/>
              <w:rPr>
                <w:b/>
                <w:sz w:val="20"/>
                <w:szCs w:val="20"/>
              </w:rPr>
            </w:pP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10</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c>
          <w:tcPr>
            <w:tcW w:w="1549" w:type="dxa"/>
            <w:shd w:val="clear" w:color="auto" w:fill="auto"/>
            <w:vAlign w:val="center"/>
          </w:tcPr>
          <w:p w:rsidR="00412188" w:rsidRPr="00412188" w:rsidRDefault="00412188" w:rsidP="00412188">
            <w:pPr>
              <w:pStyle w:val="TableParagraph"/>
              <w:ind w:left="0"/>
              <w:rPr>
                <w:rFonts w:eastAsia="Calibri"/>
                <w:bCs/>
                <w:sz w:val="20"/>
                <w:szCs w:val="20"/>
                <w:lang w:val="uk-UA"/>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7</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bCs/>
                <w:sz w:val="20"/>
                <w:szCs w:val="20"/>
              </w:rPr>
            </w:pPr>
            <w:proofErr w:type="spellStart"/>
            <w:r w:rsidRPr="00412188">
              <w:rPr>
                <w:b/>
                <w:bCs/>
                <w:sz w:val="20"/>
                <w:szCs w:val="20"/>
              </w:rPr>
              <w:t>Мікропланшети</w:t>
            </w:r>
            <w:proofErr w:type="spellEnd"/>
            <w:r w:rsidRPr="00412188">
              <w:rPr>
                <w:b/>
                <w:bCs/>
                <w:sz w:val="20"/>
                <w:szCs w:val="20"/>
              </w:rPr>
              <w:t xml:space="preserve"> </w:t>
            </w:r>
            <w:proofErr w:type="spellStart"/>
            <w:r w:rsidRPr="00412188">
              <w:rPr>
                <w:b/>
                <w:bCs/>
                <w:sz w:val="20"/>
                <w:szCs w:val="20"/>
              </w:rPr>
              <w:t>PyroPlate</w:t>
            </w:r>
            <w:proofErr w:type="spellEnd"/>
            <w:r w:rsidRPr="00412188">
              <w:rPr>
                <w:b/>
                <w:bCs/>
                <w:sz w:val="20"/>
                <w:szCs w:val="20"/>
              </w:rPr>
              <w:t xml:space="preserve"> на 96 лунок (CA961-10), </w:t>
            </w:r>
            <w:proofErr w:type="spellStart"/>
            <w:r w:rsidRPr="00412188">
              <w:rPr>
                <w:b/>
                <w:bCs/>
                <w:sz w:val="20"/>
                <w:szCs w:val="20"/>
              </w:rPr>
              <w:t>CapeCode</w:t>
            </w:r>
            <w:proofErr w:type="spellEnd"/>
            <w:r w:rsidRPr="00412188">
              <w:rPr>
                <w:b/>
                <w:bCs/>
                <w:sz w:val="20"/>
                <w:szCs w:val="20"/>
              </w:rPr>
              <w:t>, (</w:t>
            </w:r>
            <w:proofErr w:type="spellStart"/>
            <w:r w:rsidRPr="00412188">
              <w:rPr>
                <w:b/>
                <w:bCs/>
                <w:sz w:val="20"/>
                <w:szCs w:val="20"/>
              </w:rPr>
              <w:t>паков</w:t>
            </w:r>
            <w:proofErr w:type="spellEnd"/>
            <w:r w:rsidRPr="00412188">
              <w:rPr>
                <w:b/>
                <w:bCs/>
                <w:sz w:val="20"/>
                <w:szCs w:val="20"/>
              </w:rPr>
              <w:t>./.10 шт.)</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Кількість лунок – 96</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Ендотоксини - &lt; 0,005 EU/</w:t>
            </w:r>
            <w:proofErr w:type="spellStart"/>
            <w:r w:rsidRPr="00412188">
              <w:rPr>
                <w:sz w:val="20"/>
                <w:szCs w:val="20"/>
              </w:rPr>
              <w:t>mL</w:t>
            </w:r>
            <w:proofErr w:type="spellEnd"/>
          </w:p>
          <w:p w:rsidR="00412188" w:rsidRPr="00412188" w:rsidRDefault="00412188" w:rsidP="00412188">
            <w:pPr>
              <w:widowControl w:val="0"/>
              <w:autoSpaceDE w:val="0"/>
              <w:autoSpaceDN w:val="0"/>
              <w:spacing w:after="0" w:line="240" w:lineRule="auto"/>
              <w:ind w:left="77" w:right="132"/>
              <w:rPr>
                <w:b/>
                <w:sz w:val="20"/>
                <w:szCs w:val="20"/>
              </w:rPr>
            </w:pPr>
            <w:r w:rsidRPr="00412188">
              <w:rPr>
                <w:sz w:val="20"/>
                <w:szCs w:val="20"/>
              </w:rPr>
              <w:t>Бета-D-</w:t>
            </w:r>
            <w:proofErr w:type="spellStart"/>
            <w:r w:rsidRPr="00412188">
              <w:rPr>
                <w:sz w:val="20"/>
                <w:szCs w:val="20"/>
              </w:rPr>
              <w:t>глюкани</w:t>
            </w:r>
            <w:proofErr w:type="spellEnd"/>
            <w:r w:rsidRPr="00412188">
              <w:rPr>
                <w:sz w:val="20"/>
                <w:szCs w:val="20"/>
              </w:rPr>
              <w:t xml:space="preserve"> - 5 </w:t>
            </w:r>
            <w:proofErr w:type="spellStart"/>
            <w:r w:rsidRPr="00412188">
              <w:rPr>
                <w:sz w:val="20"/>
                <w:szCs w:val="20"/>
              </w:rPr>
              <w:t>pg</w:t>
            </w:r>
            <w:proofErr w:type="spellEnd"/>
            <w:r w:rsidRPr="00412188">
              <w:rPr>
                <w:sz w:val="20"/>
                <w:szCs w:val="20"/>
              </w:rPr>
              <w:t>/</w:t>
            </w:r>
            <w:proofErr w:type="spellStart"/>
            <w:r w:rsidRPr="00412188">
              <w:rPr>
                <w:sz w:val="20"/>
                <w:szCs w:val="20"/>
              </w:rPr>
              <w:t>mL</w:t>
            </w:r>
            <w:proofErr w:type="spellEnd"/>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2</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rPr>
            </w:pPr>
          </w:p>
        </w:tc>
        <w:tc>
          <w:tcPr>
            <w:tcW w:w="1549" w:type="dxa"/>
            <w:shd w:val="clear" w:color="auto" w:fill="auto"/>
            <w:vAlign w:val="center"/>
          </w:tcPr>
          <w:p w:rsidR="00412188" w:rsidRPr="00412188" w:rsidRDefault="00412188" w:rsidP="00412188">
            <w:pPr>
              <w:pStyle w:val="TableParagraph"/>
              <w:ind w:left="0"/>
              <w:rPr>
                <w:rFonts w:eastAsia="Calibri"/>
                <w:bCs/>
                <w:sz w:val="20"/>
                <w:szCs w:val="20"/>
              </w:rPr>
            </w:pPr>
          </w:p>
        </w:tc>
      </w:tr>
      <w:tr w:rsidR="00412188" w:rsidRPr="00412188" w:rsidTr="00412188">
        <w:trPr>
          <w:trHeight w:val="2738"/>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8</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r w:rsidRPr="00412188">
              <w:rPr>
                <w:b/>
                <w:sz w:val="20"/>
                <w:szCs w:val="20"/>
              </w:rPr>
              <w:t xml:space="preserve">Планшет </w:t>
            </w:r>
            <w:proofErr w:type="spellStart"/>
            <w:r w:rsidRPr="00412188">
              <w:rPr>
                <w:b/>
                <w:sz w:val="20"/>
                <w:szCs w:val="20"/>
              </w:rPr>
              <w:t>культуральний</w:t>
            </w:r>
            <w:proofErr w:type="spellEnd"/>
            <w:r w:rsidRPr="00412188">
              <w:rPr>
                <w:b/>
                <w:sz w:val="20"/>
                <w:szCs w:val="20"/>
              </w:rPr>
              <w:t xml:space="preserve"> на </w:t>
            </w:r>
            <w:r w:rsidRPr="00412188">
              <w:rPr>
                <w:b/>
                <w:sz w:val="20"/>
                <w:szCs w:val="20"/>
                <w:lang w:val="ru-RU"/>
              </w:rPr>
              <w:t>96 лунок</w:t>
            </w:r>
            <w:r w:rsidRPr="00412188">
              <w:rPr>
                <w:b/>
                <w:sz w:val="20"/>
                <w:szCs w:val="20"/>
              </w:rPr>
              <w:t xml:space="preserve"> стерильний (30096), SPL </w:t>
            </w:r>
            <w:proofErr w:type="spellStart"/>
            <w:r w:rsidRPr="00412188">
              <w:rPr>
                <w:b/>
                <w:sz w:val="20"/>
                <w:szCs w:val="20"/>
              </w:rPr>
              <w:t>Life</w:t>
            </w:r>
            <w:proofErr w:type="spellEnd"/>
            <w:r w:rsidRPr="00412188">
              <w:rPr>
                <w:b/>
                <w:sz w:val="20"/>
                <w:szCs w:val="20"/>
              </w:rPr>
              <w:t xml:space="preserve"> </w:t>
            </w:r>
            <w:proofErr w:type="spellStart"/>
            <w:r w:rsidRPr="00412188">
              <w:rPr>
                <w:b/>
                <w:sz w:val="20"/>
                <w:szCs w:val="20"/>
              </w:rPr>
              <w:t>Sciences</w:t>
            </w:r>
            <w:proofErr w:type="spellEnd"/>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 xml:space="preserve">Матеріал: </w:t>
            </w:r>
            <w:r w:rsidRPr="00412188">
              <w:rPr>
                <w:rFonts w:eastAsia="Calibri"/>
                <w:bCs/>
                <w:sz w:val="20"/>
                <w:szCs w:val="20"/>
                <w:lang w:val="ru-RU"/>
              </w:rPr>
              <w:t>PS</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 xml:space="preserve">Зовнішні розміри: Ш×Д×В(мм): 85.40 </w:t>
            </w:r>
            <w:r w:rsidRPr="00412188">
              <w:rPr>
                <w:rFonts w:eastAsia="Calibri"/>
                <w:bCs/>
                <w:sz w:val="20"/>
                <w:szCs w:val="20"/>
                <w:lang w:val="ru-RU"/>
              </w:rPr>
              <w:t>x</w:t>
            </w:r>
            <w:r w:rsidRPr="00412188">
              <w:rPr>
                <w:rFonts w:eastAsia="Calibri"/>
                <w:bCs/>
                <w:sz w:val="20"/>
                <w:szCs w:val="20"/>
                <w:lang w:val="uk-UA"/>
              </w:rPr>
              <w:t xml:space="preserve"> 127.60 </w:t>
            </w:r>
            <w:r w:rsidRPr="00412188">
              <w:rPr>
                <w:rFonts w:eastAsia="Calibri"/>
                <w:bCs/>
                <w:sz w:val="20"/>
                <w:szCs w:val="20"/>
                <w:lang w:val="ru-RU"/>
              </w:rPr>
              <w:t>x</w:t>
            </w:r>
            <w:r w:rsidRPr="00412188">
              <w:rPr>
                <w:rFonts w:eastAsia="Calibri"/>
                <w:bCs/>
                <w:sz w:val="20"/>
                <w:szCs w:val="20"/>
                <w:lang w:val="uk-UA"/>
              </w:rPr>
              <w:t xml:space="preserve"> 14.40</w:t>
            </w:r>
            <w:r w:rsidRPr="00412188">
              <w:rPr>
                <w:rFonts w:eastAsia="Calibri"/>
                <w:bCs/>
                <w:sz w:val="20"/>
                <w:szCs w:val="20"/>
                <w:lang w:val="uk-UA"/>
              </w:rPr>
              <w:br/>
              <w:t xml:space="preserve">Тип </w:t>
            </w:r>
            <w:proofErr w:type="spellStart"/>
            <w:r w:rsidRPr="00412188">
              <w:rPr>
                <w:rFonts w:eastAsia="Calibri"/>
                <w:bCs/>
                <w:sz w:val="20"/>
                <w:szCs w:val="20"/>
                <w:lang w:val="uk-UA"/>
              </w:rPr>
              <w:t>дна</w:t>
            </w:r>
            <w:proofErr w:type="spellEnd"/>
            <w:r w:rsidRPr="00412188">
              <w:rPr>
                <w:rFonts w:eastAsia="Calibri"/>
                <w:bCs/>
                <w:sz w:val="20"/>
                <w:szCs w:val="20"/>
                <w:lang w:val="uk-UA"/>
              </w:rPr>
              <w:t>: плоскі</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 xml:space="preserve">Розміри лунки </w:t>
            </w:r>
            <w:r w:rsidRPr="00412188">
              <w:rPr>
                <w:rFonts w:eastAsia="Calibri"/>
                <w:bCs/>
                <w:sz w:val="20"/>
                <w:szCs w:val="20"/>
                <w:lang w:val="ru-RU"/>
              </w:rPr>
              <w:t>d</w:t>
            </w:r>
            <w:r w:rsidRPr="00412188">
              <w:rPr>
                <w:rFonts w:eastAsia="Calibri"/>
                <w:bCs/>
                <w:sz w:val="20"/>
                <w:szCs w:val="20"/>
                <w:lang w:val="uk-UA"/>
              </w:rPr>
              <w:t xml:space="preserve"> × </w:t>
            </w:r>
            <w:r w:rsidRPr="00412188">
              <w:rPr>
                <w:rFonts w:eastAsia="Calibri"/>
                <w:bCs/>
                <w:sz w:val="20"/>
                <w:szCs w:val="20"/>
                <w:lang w:val="ru-RU"/>
              </w:rPr>
              <w:t>h</w:t>
            </w:r>
            <w:r w:rsidRPr="00412188">
              <w:rPr>
                <w:rFonts w:eastAsia="Calibri"/>
                <w:bCs/>
                <w:sz w:val="20"/>
                <w:szCs w:val="20"/>
                <w:lang w:val="uk-UA"/>
              </w:rPr>
              <w:t xml:space="preserve"> (мм): 6,92 × 10,80</w:t>
            </w:r>
          </w:p>
          <w:p w:rsidR="00412188" w:rsidRPr="00412188" w:rsidRDefault="00412188" w:rsidP="00412188">
            <w:pPr>
              <w:pStyle w:val="TableParagraph"/>
              <w:ind w:left="77" w:right="132"/>
              <w:rPr>
                <w:rFonts w:eastAsia="Calibri"/>
                <w:bCs/>
                <w:sz w:val="20"/>
                <w:szCs w:val="20"/>
                <w:lang w:val="ru-RU"/>
              </w:rPr>
            </w:pPr>
            <w:r w:rsidRPr="00412188">
              <w:rPr>
                <w:rFonts w:eastAsia="Calibri"/>
                <w:bCs/>
                <w:sz w:val="20"/>
                <w:szCs w:val="20"/>
                <w:lang w:val="uk-UA"/>
              </w:rPr>
              <w:t>Площа росту (см²): 0,</w:t>
            </w:r>
            <w:r w:rsidRPr="00412188">
              <w:rPr>
                <w:rFonts w:eastAsia="Calibri"/>
                <w:bCs/>
                <w:sz w:val="20"/>
                <w:szCs w:val="20"/>
                <w:lang w:val="ru-RU"/>
              </w:rPr>
              <w:t>33</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Робочий</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об’єм</w:t>
            </w:r>
            <w:proofErr w:type="spellEnd"/>
            <w:r w:rsidRPr="00412188">
              <w:rPr>
                <w:rFonts w:eastAsia="Calibri"/>
                <w:bCs/>
                <w:sz w:val="20"/>
                <w:szCs w:val="20"/>
                <w:lang w:val="ru-RU"/>
              </w:rPr>
              <w:t xml:space="preserve"> (мл): 0,20</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Обробка</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поверхні</w:t>
            </w:r>
            <w:proofErr w:type="spellEnd"/>
            <w:r w:rsidRPr="00412188">
              <w:rPr>
                <w:rFonts w:eastAsia="Calibri"/>
                <w:bCs/>
                <w:sz w:val="20"/>
                <w:szCs w:val="20"/>
                <w:lang w:val="ru-RU"/>
              </w:rPr>
              <w:t>: так</w:t>
            </w:r>
          </w:p>
          <w:p w:rsidR="00412188" w:rsidRPr="00412188" w:rsidRDefault="00412188" w:rsidP="00412188">
            <w:pPr>
              <w:widowControl w:val="0"/>
              <w:autoSpaceDE w:val="0"/>
              <w:autoSpaceDN w:val="0"/>
              <w:spacing w:after="0" w:line="240" w:lineRule="auto"/>
              <w:ind w:left="77" w:right="132"/>
              <w:rPr>
                <w:b/>
                <w:sz w:val="20"/>
                <w:szCs w:val="20"/>
                <w:lang w:val="ru-RU"/>
              </w:rPr>
            </w:pPr>
            <w:proofErr w:type="spellStart"/>
            <w:r w:rsidRPr="00412188">
              <w:rPr>
                <w:bCs/>
                <w:sz w:val="20"/>
                <w:szCs w:val="20"/>
                <w:lang w:val="ru-RU"/>
              </w:rPr>
              <w:t>Стерильний</w:t>
            </w:r>
            <w:proofErr w:type="spellEnd"/>
            <w:r w:rsidRPr="00412188">
              <w:rPr>
                <w:bCs/>
                <w:sz w:val="20"/>
                <w:szCs w:val="20"/>
                <w:lang w:val="ru-RU"/>
              </w:rPr>
              <w:t>: так</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lang w:val="ru-RU"/>
              </w:rPr>
            </w:pPr>
            <w:proofErr w:type="spellStart"/>
            <w:r w:rsidRPr="00412188">
              <w:rPr>
                <w:sz w:val="20"/>
                <w:szCs w:val="20"/>
              </w:rPr>
              <w:t>шт</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lang w:val="ru-RU"/>
              </w:rPr>
            </w:pPr>
            <w:r w:rsidRPr="00412188">
              <w:rPr>
                <w:sz w:val="20"/>
                <w:szCs w:val="20"/>
              </w:rPr>
              <w:t>300</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lang w:val="ru-RU"/>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ru-RU"/>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ru-RU"/>
              </w:rPr>
            </w:pPr>
          </w:p>
        </w:tc>
        <w:tc>
          <w:tcPr>
            <w:tcW w:w="1549" w:type="dxa"/>
            <w:shd w:val="clear" w:color="auto" w:fill="auto"/>
            <w:vAlign w:val="center"/>
          </w:tcPr>
          <w:p w:rsidR="00412188" w:rsidRPr="00412188" w:rsidRDefault="00412188" w:rsidP="00412188">
            <w:pPr>
              <w:pStyle w:val="TableParagraph"/>
              <w:rPr>
                <w:rFonts w:eastAsia="Calibri"/>
                <w:bCs/>
                <w:sz w:val="20"/>
                <w:szCs w:val="20"/>
                <w:lang w:val="ru-RU"/>
              </w:rPr>
            </w:pPr>
          </w:p>
        </w:tc>
      </w:tr>
      <w:tr w:rsidR="00412188" w:rsidRPr="00412188" w:rsidTr="00412188">
        <w:trPr>
          <w:trHeight w:val="2545"/>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lang w:val="ru-RU"/>
              </w:rPr>
            </w:pPr>
            <w:r w:rsidRPr="00412188">
              <w:rPr>
                <w:sz w:val="20"/>
                <w:szCs w:val="20"/>
                <w:lang w:val="ru-RU"/>
              </w:rPr>
              <w:t>9.</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r w:rsidRPr="00412188">
              <w:rPr>
                <w:b/>
                <w:sz w:val="20"/>
                <w:szCs w:val="20"/>
              </w:rPr>
              <w:t xml:space="preserve">Планшет </w:t>
            </w:r>
            <w:proofErr w:type="spellStart"/>
            <w:r w:rsidRPr="00412188">
              <w:rPr>
                <w:b/>
                <w:sz w:val="20"/>
                <w:szCs w:val="20"/>
              </w:rPr>
              <w:t>культуральний</w:t>
            </w:r>
            <w:proofErr w:type="spellEnd"/>
            <w:r w:rsidRPr="00412188">
              <w:rPr>
                <w:b/>
                <w:sz w:val="20"/>
                <w:szCs w:val="20"/>
              </w:rPr>
              <w:t xml:space="preserve"> на 48 лунки</w:t>
            </w:r>
            <w:r w:rsidRPr="00412188">
              <w:rPr>
                <w:sz w:val="20"/>
                <w:szCs w:val="20"/>
              </w:rPr>
              <w:t xml:space="preserve"> </w:t>
            </w:r>
            <w:r w:rsidRPr="00412188">
              <w:rPr>
                <w:b/>
                <w:sz w:val="20"/>
                <w:szCs w:val="20"/>
              </w:rPr>
              <w:t>стерильний, PS (30048)</w:t>
            </w:r>
            <w:r w:rsidRPr="00412188">
              <w:rPr>
                <w:b/>
                <w:sz w:val="20"/>
                <w:szCs w:val="20"/>
                <w:lang w:val="ru-RU"/>
              </w:rPr>
              <w:t xml:space="preserve">, </w:t>
            </w:r>
            <w:r w:rsidRPr="00412188">
              <w:rPr>
                <w:b/>
                <w:sz w:val="20"/>
                <w:szCs w:val="20"/>
              </w:rPr>
              <w:t xml:space="preserve">SPL </w:t>
            </w:r>
            <w:proofErr w:type="spellStart"/>
            <w:r w:rsidRPr="00412188">
              <w:rPr>
                <w:b/>
                <w:sz w:val="20"/>
                <w:szCs w:val="20"/>
              </w:rPr>
              <w:t>Life</w:t>
            </w:r>
            <w:proofErr w:type="spellEnd"/>
            <w:r w:rsidRPr="00412188">
              <w:rPr>
                <w:b/>
                <w:sz w:val="20"/>
                <w:szCs w:val="20"/>
              </w:rPr>
              <w:t xml:space="preserve"> </w:t>
            </w:r>
            <w:proofErr w:type="spellStart"/>
            <w:r w:rsidRPr="00412188">
              <w:rPr>
                <w:b/>
                <w:sz w:val="20"/>
                <w:szCs w:val="20"/>
              </w:rPr>
              <w:t>Sciences</w:t>
            </w:r>
            <w:proofErr w:type="spellEnd"/>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 xml:space="preserve">Матеріал: </w:t>
            </w:r>
            <w:r w:rsidRPr="00412188">
              <w:rPr>
                <w:rFonts w:eastAsia="Calibri"/>
                <w:bCs/>
                <w:sz w:val="20"/>
                <w:szCs w:val="20"/>
                <w:lang w:val="ru-RU"/>
              </w:rPr>
              <w:t>PS</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Зовнішні</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розміри</w:t>
            </w:r>
            <w:proofErr w:type="spellEnd"/>
            <w:r w:rsidRPr="00412188">
              <w:rPr>
                <w:rFonts w:eastAsia="Calibri"/>
                <w:bCs/>
                <w:sz w:val="20"/>
                <w:szCs w:val="20"/>
                <w:lang w:val="ru-RU"/>
              </w:rPr>
              <w:t>: Ш×Д×В (мм): 85.40 x 127.60 x 20.20</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Розміри</w:t>
            </w:r>
            <w:proofErr w:type="spellEnd"/>
            <w:r w:rsidRPr="00412188">
              <w:rPr>
                <w:rFonts w:eastAsia="Calibri"/>
                <w:bCs/>
                <w:sz w:val="20"/>
                <w:szCs w:val="20"/>
                <w:lang w:val="ru-RU"/>
              </w:rPr>
              <w:t xml:space="preserve"> лунки d × h (мм): 9.75 x 17.50</w:t>
            </w:r>
          </w:p>
          <w:p w:rsidR="00412188" w:rsidRPr="00412188" w:rsidRDefault="00412188" w:rsidP="00412188">
            <w:pPr>
              <w:pStyle w:val="TableParagraph"/>
              <w:ind w:left="77" w:right="132"/>
              <w:rPr>
                <w:rFonts w:eastAsia="Calibri"/>
                <w:bCs/>
                <w:sz w:val="20"/>
                <w:szCs w:val="20"/>
                <w:lang w:val="ru-RU"/>
              </w:rPr>
            </w:pPr>
            <w:r w:rsidRPr="00412188">
              <w:rPr>
                <w:rFonts w:eastAsia="Calibri"/>
                <w:bCs/>
                <w:sz w:val="20"/>
                <w:szCs w:val="20"/>
                <w:lang w:val="ru-RU"/>
              </w:rPr>
              <w:t>Зона росту (см²): 0.75</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Робочий</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об’єм</w:t>
            </w:r>
            <w:proofErr w:type="spellEnd"/>
            <w:r w:rsidRPr="00412188">
              <w:rPr>
                <w:rFonts w:eastAsia="Calibri"/>
                <w:bCs/>
                <w:sz w:val="20"/>
                <w:szCs w:val="20"/>
                <w:lang w:val="ru-RU"/>
              </w:rPr>
              <w:t xml:space="preserve"> (мл): 0.50</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Обробка</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поверхні</w:t>
            </w:r>
            <w:proofErr w:type="spellEnd"/>
            <w:r w:rsidRPr="00412188">
              <w:rPr>
                <w:rFonts w:eastAsia="Calibri"/>
                <w:bCs/>
                <w:sz w:val="20"/>
                <w:szCs w:val="20"/>
                <w:lang w:val="ru-RU"/>
              </w:rPr>
              <w:t>: так</w:t>
            </w:r>
          </w:p>
          <w:p w:rsidR="00412188" w:rsidRPr="00412188" w:rsidRDefault="00412188" w:rsidP="00412188">
            <w:pPr>
              <w:widowControl w:val="0"/>
              <w:autoSpaceDE w:val="0"/>
              <w:autoSpaceDN w:val="0"/>
              <w:spacing w:after="0" w:line="240" w:lineRule="auto"/>
              <w:ind w:left="77" w:right="132"/>
              <w:rPr>
                <w:b/>
                <w:sz w:val="20"/>
                <w:szCs w:val="20"/>
                <w:lang w:val="ru-RU"/>
              </w:rPr>
            </w:pPr>
            <w:r w:rsidRPr="00412188">
              <w:rPr>
                <w:bCs/>
                <w:sz w:val="20"/>
                <w:szCs w:val="20"/>
                <w:lang w:val="ru-RU"/>
              </w:rPr>
              <w:t xml:space="preserve">  </w:t>
            </w:r>
            <w:proofErr w:type="spellStart"/>
            <w:r w:rsidRPr="00412188">
              <w:rPr>
                <w:bCs/>
                <w:sz w:val="20"/>
                <w:szCs w:val="20"/>
                <w:lang w:val="ru-RU"/>
              </w:rPr>
              <w:t>Стерильний</w:t>
            </w:r>
            <w:proofErr w:type="spellEnd"/>
            <w:r w:rsidRPr="00412188">
              <w:rPr>
                <w:bCs/>
                <w:sz w:val="20"/>
                <w:szCs w:val="20"/>
                <w:lang w:val="ru-RU"/>
              </w:rPr>
              <w:t>: так</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шт</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100</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lang w:val="ru-RU"/>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ru-RU"/>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ru-RU"/>
              </w:rPr>
            </w:pPr>
          </w:p>
        </w:tc>
        <w:tc>
          <w:tcPr>
            <w:tcW w:w="1549" w:type="dxa"/>
            <w:shd w:val="clear" w:color="auto" w:fill="auto"/>
            <w:vAlign w:val="center"/>
          </w:tcPr>
          <w:p w:rsidR="00412188" w:rsidRPr="00412188" w:rsidRDefault="00412188" w:rsidP="00412188">
            <w:pPr>
              <w:pStyle w:val="TableParagraph"/>
              <w:rPr>
                <w:rFonts w:eastAsia="Calibri"/>
                <w:bCs/>
                <w:sz w:val="20"/>
                <w:szCs w:val="20"/>
                <w:lang w:val="ru-RU"/>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10.</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sz w:val="20"/>
                <w:szCs w:val="20"/>
                <w:lang w:val="ru-RU"/>
              </w:rPr>
            </w:pPr>
            <w:r w:rsidRPr="00412188">
              <w:rPr>
                <w:b/>
                <w:sz w:val="20"/>
                <w:szCs w:val="20"/>
              </w:rPr>
              <w:t xml:space="preserve">Планшет </w:t>
            </w:r>
            <w:proofErr w:type="spellStart"/>
            <w:r w:rsidRPr="00412188">
              <w:rPr>
                <w:b/>
                <w:sz w:val="20"/>
                <w:szCs w:val="20"/>
              </w:rPr>
              <w:t>культуральний</w:t>
            </w:r>
            <w:proofErr w:type="spellEnd"/>
            <w:r w:rsidRPr="00412188">
              <w:rPr>
                <w:b/>
                <w:sz w:val="20"/>
                <w:szCs w:val="20"/>
              </w:rPr>
              <w:t xml:space="preserve"> на 24 лунки</w:t>
            </w:r>
            <w:r w:rsidRPr="00412188">
              <w:rPr>
                <w:sz w:val="20"/>
                <w:szCs w:val="20"/>
              </w:rPr>
              <w:t xml:space="preserve"> </w:t>
            </w:r>
            <w:r w:rsidRPr="00412188">
              <w:rPr>
                <w:b/>
                <w:sz w:val="20"/>
                <w:szCs w:val="20"/>
              </w:rPr>
              <w:t>стерильний, PS (30024)</w:t>
            </w:r>
            <w:r w:rsidRPr="00412188">
              <w:rPr>
                <w:b/>
                <w:sz w:val="20"/>
                <w:szCs w:val="20"/>
                <w:lang w:val="ru-RU"/>
              </w:rPr>
              <w:t xml:space="preserve">, </w:t>
            </w:r>
            <w:r w:rsidRPr="00412188">
              <w:rPr>
                <w:b/>
                <w:sz w:val="20"/>
                <w:szCs w:val="20"/>
              </w:rPr>
              <w:t xml:space="preserve">SPL </w:t>
            </w:r>
            <w:proofErr w:type="spellStart"/>
            <w:r w:rsidRPr="00412188">
              <w:rPr>
                <w:b/>
                <w:sz w:val="20"/>
                <w:szCs w:val="20"/>
              </w:rPr>
              <w:t>Life</w:t>
            </w:r>
            <w:proofErr w:type="spellEnd"/>
            <w:r w:rsidRPr="00412188">
              <w:rPr>
                <w:b/>
                <w:sz w:val="20"/>
                <w:szCs w:val="20"/>
              </w:rPr>
              <w:t xml:space="preserve"> </w:t>
            </w:r>
            <w:proofErr w:type="spellStart"/>
            <w:r w:rsidRPr="00412188">
              <w:rPr>
                <w:b/>
                <w:sz w:val="20"/>
                <w:szCs w:val="20"/>
              </w:rPr>
              <w:t>Sciences</w:t>
            </w:r>
            <w:proofErr w:type="spellEnd"/>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Матеріал</w:t>
            </w:r>
            <w:proofErr w:type="spellEnd"/>
            <w:r w:rsidRPr="00412188">
              <w:rPr>
                <w:rFonts w:eastAsia="Calibri"/>
                <w:bCs/>
                <w:sz w:val="20"/>
                <w:szCs w:val="20"/>
                <w:lang w:val="ru-RU"/>
              </w:rPr>
              <w:t>: PS</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Зовнішні</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розміри</w:t>
            </w:r>
            <w:proofErr w:type="spellEnd"/>
            <w:r w:rsidRPr="00412188">
              <w:rPr>
                <w:rFonts w:eastAsia="Calibri"/>
                <w:bCs/>
                <w:sz w:val="20"/>
                <w:szCs w:val="20"/>
                <w:lang w:val="ru-RU"/>
              </w:rPr>
              <w:t>: Ш×Д×В (мм): 85.40 x 127.60 x 20.20</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Розміри</w:t>
            </w:r>
            <w:proofErr w:type="spellEnd"/>
            <w:r w:rsidRPr="00412188">
              <w:rPr>
                <w:rFonts w:eastAsia="Calibri"/>
                <w:bCs/>
                <w:sz w:val="20"/>
                <w:szCs w:val="20"/>
                <w:lang w:val="ru-RU"/>
              </w:rPr>
              <w:t xml:space="preserve"> лунки d × h (мм): 15.50 x 17.50</w:t>
            </w:r>
          </w:p>
          <w:p w:rsidR="00412188" w:rsidRPr="00412188" w:rsidRDefault="00412188" w:rsidP="00412188">
            <w:pPr>
              <w:pStyle w:val="TableParagraph"/>
              <w:ind w:left="77" w:right="132"/>
              <w:rPr>
                <w:rFonts w:eastAsia="Calibri"/>
                <w:bCs/>
                <w:sz w:val="20"/>
                <w:szCs w:val="20"/>
                <w:lang w:val="ru-RU"/>
              </w:rPr>
            </w:pPr>
            <w:r w:rsidRPr="00412188">
              <w:rPr>
                <w:rFonts w:eastAsia="Calibri"/>
                <w:bCs/>
                <w:sz w:val="20"/>
                <w:szCs w:val="20"/>
                <w:lang w:val="ru-RU"/>
              </w:rPr>
              <w:t>Зона росту (см²): 1.90</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Робочий</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об’єм</w:t>
            </w:r>
            <w:proofErr w:type="spellEnd"/>
            <w:r w:rsidRPr="00412188">
              <w:rPr>
                <w:rFonts w:eastAsia="Calibri"/>
                <w:bCs/>
                <w:sz w:val="20"/>
                <w:szCs w:val="20"/>
                <w:lang w:val="ru-RU"/>
              </w:rPr>
              <w:t xml:space="preserve"> (мл): 1.00</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Обробка</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поверхні</w:t>
            </w:r>
            <w:proofErr w:type="spellEnd"/>
            <w:r w:rsidRPr="00412188">
              <w:rPr>
                <w:rFonts w:eastAsia="Calibri"/>
                <w:bCs/>
                <w:sz w:val="20"/>
                <w:szCs w:val="20"/>
                <w:lang w:val="ru-RU"/>
              </w:rPr>
              <w:t>: так</w:t>
            </w:r>
          </w:p>
          <w:p w:rsidR="00412188" w:rsidRPr="00412188" w:rsidRDefault="00412188" w:rsidP="00412188">
            <w:pPr>
              <w:widowControl w:val="0"/>
              <w:autoSpaceDE w:val="0"/>
              <w:autoSpaceDN w:val="0"/>
              <w:spacing w:after="0" w:line="240" w:lineRule="auto"/>
              <w:ind w:left="77" w:right="132"/>
              <w:rPr>
                <w:sz w:val="20"/>
                <w:szCs w:val="20"/>
              </w:rPr>
            </w:pPr>
            <w:r w:rsidRPr="00412188">
              <w:rPr>
                <w:bCs/>
                <w:sz w:val="20"/>
                <w:szCs w:val="20"/>
                <w:lang w:val="ru-RU"/>
              </w:rPr>
              <w:t xml:space="preserve">   </w:t>
            </w:r>
            <w:proofErr w:type="spellStart"/>
            <w:r w:rsidRPr="00412188">
              <w:rPr>
                <w:bCs/>
                <w:sz w:val="20"/>
                <w:szCs w:val="20"/>
                <w:lang w:val="ru-RU"/>
              </w:rPr>
              <w:t>Стерильний</w:t>
            </w:r>
            <w:proofErr w:type="spellEnd"/>
            <w:r w:rsidRPr="00412188">
              <w:rPr>
                <w:bCs/>
                <w:sz w:val="20"/>
                <w:szCs w:val="20"/>
                <w:lang w:val="ru-RU"/>
              </w:rPr>
              <w:t>: так</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шт</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100</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c>
          <w:tcPr>
            <w:tcW w:w="1549" w:type="dxa"/>
            <w:shd w:val="clear" w:color="auto" w:fill="auto"/>
            <w:vAlign w:val="center"/>
          </w:tcPr>
          <w:p w:rsidR="00412188" w:rsidRPr="00412188" w:rsidRDefault="00412188" w:rsidP="00412188">
            <w:pPr>
              <w:pStyle w:val="TableParagraph"/>
              <w:rPr>
                <w:rFonts w:eastAsia="Calibri"/>
                <w:bCs/>
                <w:sz w:val="20"/>
                <w:szCs w:val="20"/>
                <w:lang w:val="ru-RU"/>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11.</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r w:rsidRPr="00412188">
              <w:rPr>
                <w:b/>
                <w:sz w:val="20"/>
                <w:szCs w:val="20"/>
              </w:rPr>
              <w:t xml:space="preserve">Пробка гумова, сіра, Ø 26/32мм, </w:t>
            </w:r>
          </w:p>
          <w:p w:rsidR="00412188" w:rsidRPr="00412188" w:rsidRDefault="00412188" w:rsidP="00412188">
            <w:pPr>
              <w:widowControl w:val="0"/>
              <w:autoSpaceDE w:val="0"/>
              <w:autoSpaceDN w:val="0"/>
              <w:spacing w:after="0" w:line="240" w:lineRule="auto"/>
              <w:ind w:left="77" w:right="132"/>
              <w:rPr>
                <w:b/>
                <w:sz w:val="20"/>
                <w:szCs w:val="20"/>
                <w:lang w:val="ru-RU"/>
              </w:rPr>
            </w:pPr>
            <w:r w:rsidRPr="00412188">
              <w:rPr>
                <w:b/>
                <w:sz w:val="20"/>
                <w:szCs w:val="20"/>
              </w:rPr>
              <w:t>висота – 30</w:t>
            </w:r>
            <w:r w:rsidRPr="00412188">
              <w:rPr>
                <w:b/>
                <w:sz w:val="20"/>
                <w:szCs w:val="20"/>
                <w:lang w:val="ru-RU"/>
              </w:rPr>
              <w:t xml:space="preserve">  </w:t>
            </w:r>
            <w:r w:rsidRPr="00412188">
              <w:rPr>
                <w:b/>
                <w:sz w:val="20"/>
                <w:szCs w:val="20"/>
              </w:rPr>
              <w:t>мм</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Пробка конічна гумова</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Колір: сірий</w:t>
            </w:r>
          </w:p>
          <w:p w:rsidR="00412188" w:rsidRPr="00412188" w:rsidRDefault="00412188" w:rsidP="00412188">
            <w:pPr>
              <w:pStyle w:val="TableParagraph"/>
              <w:ind w:left="77" w:right="132"/>
              <w:rPr>
                <w:rFonts w:eastAsia="Calibri"/>
                <w:sz w:val="20"/>
                <w:szCs w:val="20"/>
                <w:lang w:val="uk-UA"/>
              </w:rPr>
            </w:pPr>
            <w:r w:rsidRPr="00412188">
              <w:rPr>
                <w:rFonts w:eastAsia="Calibri"/>
                <w:bCs/>
                <w:sz w:val="20"/>
                <w:szCs w:val="20"/>
                <w:lang w:val="uk-UA"/>
              </w:rPr>
              <w:t>Технічна інформація:</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 xml:space="preserve">Верхній діаметр = 32 мм, нижній діаметр = 26 мм. Висота = 30 мм </w:t>
            </w:r>
          </w:p>
          <w:p w:rsidR="00412188" w:rsidRPr="00412188" w:rsidRDefault="00412188" w:rsidP="00412188">
            <w:pPr>
              <w:widowControl w:val="0"/>
              <w:autoSpaceDE w:val="0"/>
              <w:autoSpaceDN w:val="0"/>
              <w:spacing w:after="0" w:line="240" w:lineRule="auto"/>
              <w:ind w:left="77" w:right="132"/>
              <w:rPr>
                <w:b/>
                <w:sz w:val="20"/>
                <w:szCs w:val="20"/>
              </w:rPr>
            </w:pPr>
            <w:r w:rsidRPr="00412188">
              <w:rPr>
                <w:bCs/>
                <w:sz w:val="20"/>
                <w:szCs w:val="20"/>
              </w:rPr>
              <w:t>Матеріал: натуральний каучук</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шт</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20</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c>
          <w:tcPr>
            <w:tcW w:w="1549" w:type="dxa"/>
            <w:shd w:val="clear" w:color="auto" w:fill="auto"/>
            <w:vAlign w:val="center"/>
          </w:tcPr>
          <w:p w:rsidR="00412188" w:rsidRPr="00412188" w:rsidRDefault="00412188" w:rsidP="00412188">
            <w:pPr>
              <w:pStyle w:val="TableParagraph"/>
              <w:rPr>
                <w:rFonts w:eastAsia="Calibri"/>
                <w:bCs/>
                <w:sz w:val="20"/>
                <w:szCs w:val="20"/>
                <w:lang w:val="uk-UA"/>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12.</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r w:rsidRPr="00412188">
              <w:rPr>
                <w:b/>
                <w:sz w:val="20"/>
                <w:szCs w:val="20"/>
              </w:rPr>
              <w:t xml:space="preserve">Рукавички нітрилові неопудрені Standard </w:t>
            </w:r>
            <w:proofErr w:type="spellStart"/>
            <w:r w:rsidRPr="00412188">
              <w:rPr>
                <w:b/>
                <w:sz w:val="20"/>
                <w:szCs w:val="20"/>
              </w:rPr>
              <w:t>Long</w:t>
            </w:r>
            <w:proofErr w:type="spellEnd"/>
            <w:r w:rsidRPr="00412188">
              <w:rPr>
                <w:b/>
                <w:sz w:val="20"/>
                <w:szCs w:val="20"/>
              </w:rPr>
              <w:t>,  довжина 300 мм, розмір S (6.270 366), LLG (</w:t>
            </w:r>
            <w:proofErr w:type="spellStart"/>
            <w:r w:rsidRPr="00412188">
              <w:rPr>
                <w:b/>
                <w:sz w:val="20"/>
                <w:szCs w:val="20"/>
              </w:rPr>
              <w:t>паков</w:t>
            </w:r>
            <w:proofErr w:type="spellEnd"/>
            <w:r w:rsidRPr="00412188">
              <w:rPr>
                <w:b/>
                <w:sz w:val="20"/>
                <w:szCs w:val="20"/>
              </w:rPr>
              <w:t>./100 шт.)</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Одноразові оглядові та захисні рукавички, нестерильні</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Довжина рукавички — середня 300 мм (відповідно до стандарту EN 455-2)</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 xml:space="preserve">Форма: </w:t>
            </w:r>
            <w:proofErr w:type="spellStart"/>
            <w:r w:rsidRPr="00412188">
              <w:rPr>
                <w:rFonts w:eastAsia="Calibri"/>
                <w:bCs/>
                <w:sz w:val="20"/>
                <w:szCs w:val="20"/>
                <w:lang w:val="uk-UA"/>
              </w:rPr>
              <w:t>Амбідекстра</w:t>
            </w:r>
            <w:proofErr w:type="spellEnd"/>
            <w:r w:rsidRPr="00412188">
              <w:rPr>
                <w:rFonts w:eastAsia="Calibri"/>
                <w:bCs/>
                <w:sz w:val="20"/>
                <w:szCs w:val="20"/>
                <w:lang w:val="uk-UA"/>
              </w:rPr>
              <w:t xml:space="preserve"> — прямі пальці</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Матеріал: Нітрил-бутадієн-каучук (NBR)</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Колір: звичайний синій</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Внутрішня поверхня: без пудри</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Зовнішня поверхня: без обробки</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Манжета / поверхня: рулонна манжета / пальці текстуровані</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Розмір: S (6-7)</w:t>
            </w:r>
          </w:p>
          <w:p w:rsidR="00412188" w:rsidRPr="00412188" w:rsidRDefault="00412188" w:rsidP="00412188">
            <w:pPr>
              <w:widowControl w:val="0"/>
              <w:autoSpaceDE w:val="0"/>
              <w:autoSpaceDN w:val="0"/>
              <w:spacing w:after="0" w:line="240" w:lineRule="auto"/>
              <w:ind w:left="77" w:right="132"/>
              <w:rPr>
                <w:b/>
                <w:sz w:val="20"/>
                <w:szCs w:val="20"/>
              </w:rPr>
            </w:pPr>
            <w:r w:rsidRPr="00412188">
              <w:rPr>
                <w:bCs/>
                <w:sz w:val="20"/>
                <w:szCs w:val="20"/>
              </w:rPr>
              <w:t>Упаковка: 100 штук</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4</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c>
          <w:tcPr>
            <w:tcW w:w="1549" w:type="dxa"/>
            <w:shd w:val="clear" w:color="auto" w:fill="auto"/>
            <w:vAlign w:val="center"/>
          </w:tcPr>
          <w:p w:rsidR="00412188" w:rsidRPr="00412188" w:rsidRDefault="00412188" w:rsidP="00412188">
            <w:pPr>
              <w:pStyle w:val="TableParagraph"/>
              <w:rPr>
                <w:rFonts w:eastAsia="Calibri"/>
                <w:bCs/>
                <w:sz w:val="20"/>
                <w:szCs w:val="20"/>
              </w:rPr>
            </w:pPr>
          </w:p>
        </w:tc>
      </w:tr>
      <w:tr w:rsidR="00412188" w:rsidRPr="00412188" w:rsidTr="00412188">
        <w:trPr>
          <w:trHeight w:val="27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13.</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r w:rsidRPr="00412188">
              <w:rPr>
                <w:b/>
                <w:sz w:val="20"/>
                <w:szCs w:val="20"/>
              </w:rPr>
              <w:t xml:space="preserve">Рукавички нітрилові неопудрені Standard </w:t>
            </w:r>
            <w:proofErr w:type="spellStart"/>
            <w:r w:rsidRPr="00412188">
              <w:rPr>
                <w:b/>
                <w:sz w:val="20"/>
                <w:szCs w:val="20"/>
              </w:rPr>
              <w:t>Long</w:t>
            </w:r>
            <w:proofErr w:type="spellEnd"/>
            <w:r w:rsidRPr="00412188">
              <w:rPr>
                <w:b/>
                <w:sz w:val="20"/>
                <w:szCs w:val="20"/>
              </w:rPr>
              <w:t>,  довжина 300 мм, розмір M (6.270 367), LLG (</w:t>
            </w:r>
            <w:proofErr w:type="spellStart"/>
            <w:r w:rsidRPr="00412188">
              <w:rPr>
                <w:b/>
                <w:sz w:val="20"/>
                <w:szCs w:val="20"/>
              </w:rPr>
              <w:t>паков</w:t>
            </w:r>
            <w:proofErr w:type="spellEnd"/>
            <w:r w:rsidRPr="00412188">
              <w:rPr>
                <w:b/>
                <w:sz w:val="20"/>
                <w:szCs w:val="20"/>
              </w:rPr>
              <w:t>./100 шт.)</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Одноразові оглядові та захисні рукавички, нестерильні</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Довжина рукавички — середня 300 мм (відповідно до стандарту EN 455-2)</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 xml:space="preserve">Форма: </w:t>
            </w:r>
            <w:proofErr w:type="spellStart"/>
            <w:r w:rsidRPr="00412188">
              <w:rPr>
                <w:rFonts w:eastAsia="Calibri"/>
                <w:bCs/>
                <w:sz w:val="20"/>
                <w:szCs w:val="20"/>
                <w:lang w:val="uk-UA"/>
              </w:rPr>
              <w:t>Амбідекстра</w:t>
            </w:r>
            <w:proofErr w:type="spellEnd"/>
            <w:r w:rsidRPr="00412188">
              <w:rPr>
                <w:rFonts w:eastAsia="Calibri"/>
                <w:bCs/>
                <w:sz w:val="20"/>
                <w:szCs w:val="20"/>
                <w:lang w:val="uk-UA"/>
              </w:rPr>
              <w:t xml:space="preserve"> — прямі пальці</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Матеріал: Нітрил-бутадієн-каучук (NBR)</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Колір: звичайний синій</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Внутрішня поверхня: без пудри</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Зовнішня поверхня: без обробки</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Манжета / поверхня: рулонна манжета / пальці текстуровані</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Розмір: M (7-8)</w:t>
            </w:r>
          </w:p>
          <w:p w:rsidR="00412188" w:rsidRPr="00412188" w:rsidRDefault="00412188" w:rsidP="00412188">
            <w:pPr>
              <w:widowControl w:val="0"/>
              <w:autoSpaceDE w:val="0"/>
              <w:autoSpaceDN w:val="0"/>
              <w:spacing w:after="0" w:line="240" w:lineRule="auto"/>
              <w:ind w:left="77" w:right="132"/>
              <w:rPr>
                <w:b/>
                <w:sz w:val="20"/>
                <w:szCs w:val="20"/>
              </w:rPr>
            </w:pPr>
            <w:r w:rsidRPr="00412188">
              <w:rPr>
                <w:bCs/>
                <w:sz w:val="20"/>
                <w:szCs w:val="20"/>
              </w:rPr>
              <w:t>Упаковка: 100 штук</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6</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c>
          <w:tcPr>
            <w:tcW w:w="1549" w:type="dxa"/>
            <w:shd w:val="clear" w:color="auto" w:fill="auto"/>
            <w:vAlign w:val="center"/>
          </w:tcPr>
          <w:p w:rsidR="00412188" w:rsidRPr="00412188" w:rsidRDefault="00412188" w:rsidP="00412188">
            <w:pPr>
              <w:pStyle w:val="TableParagraph"/>
              <w:rPr>
                <w:rFonts w:eastAsia="Calibri"/>
                <w:bCs/>
                <w:sz w:val="20"/>
                <w:szCs w:val="20"/>
                <w:lang w:val="uk-UA"/>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14.</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r w:rsidRPr="00412188">
              <w:rPr>
                <w:b/>
                <w:sz w:val="20"/>
                <w:szCs w:val="20"/>
              </w:rPr>
              <w:t xml:space="preserve">Рукавички нітрилові неопудрені Standard </w:t>
            </w:r>
            <w:proofErr w:type="spellStart"/>
            <w:r w:rsidRPr="00412188">
              <w:rPr>
                <w:b/>
                <w:sz w:val="20"/>
                <w:szCs w:val="20"/>
              </w:rPr>
              <w:t>Long</w:t>
            </w:r>
            <w:proofErr w:type="spellEnd"/>
            <w:r w:rsidRPr="00412188">
              <w:rPr>
                <w:b/>
                <w:sz w:val="20"/>
                <w:szCs w:val="20"/>
              </w:rPr>
              <w:t>,  довжина 300 мм, розмір L (6.270 368), LLG (</w:t>
            </w:r>
            <w:proofErr w:type="spellStart"/>
            <w:r w:rsidRPr="00412188">
              <w:rPr>
                <w:b/>
                <w:sz w:val="20"/>
                <w:szCs w:val="20"/>
              </w:rPr>
              <w:t>паков</w:t>
            </w:r>
            <w:proofErr w:type="spellEnd"/>
            <w:r w:rsidRPr="00412188">
              <w:rPr>
                <w:b/>
                <w:sz w:val="20"/>
                <w:szCs w:val="20"/>
              </w:rPr>
              <w:t>./100 шт.)</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Одноразові оглядові та захисні рукавички, нестерильні</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Довжина рукавички — середня 300 мм (відповідно до стандарту EN 455-2)</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 xml:space="preserve">Форма: </w:t>
            </w:r>
            <w:proofErr w:type="spellStart"/>
            <w:r w:rsidRPr="00412188">
              <w:rPr>
                <w:rFonts w:eastAsia="Calibri"/>
                <w:bCs/>
                <w:sz w:val="20"/>
                <w:szCs w:val="20"/>
                <w:lang w:val="uk-UA"/>
              </w:rPr>
              <w:t>Амбідекстра</w:t>
            </w:r>
            <w:proofErr w:type="spellEnd"/>
            <w:r w:rsidRPr="00412188">
              <w:rPr>
                <w:rFonts w:eastAsia="Calibri"/>
                <w:bCs/>
                <w:sz w:val="20"/>
                <w:szCs w:val="20"/>
                <w:lang w:val="uk-UA"/>
              </w:rPr>
              <w:t xml:space="preserve"> — прямі пальці</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Матеріал: Нітрил-бутадієн-каучук (NBR)</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Колір: звичайний синій</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Внутрішня поверхня: без пудри</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Зовнішня поверхня: без обробки</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Манжета / поверхня: рулонна манжета / пальці текстуровані</w:t>
            </w:r>
          </w:p>
          <w:p w:rsidR="00412188" w:rsidRPr="00412188" w:rsidRDefault="00412188" w:rsidP="00412188">
            <w:pPr>
              <w:pStyle w:val="TableParagraph"/>
              <w:ind w:left="77" w:right="132"/>
              <w:rPr>
                <w:rFonts w:eastAsia="Calibri"/>
                <w:bCs/>
                <w:sz w:val="20"/>
                <w:szCs w:val="20"/>
                <w:lang w:val="uk-UA"/>
              </w:rPr>
            </w:pPr>
            <w:r w:rsidRPr="00412188">
              <w:rPr>
                <w:rFonts w:eastAsia="Calibri"/>
                <w:bCs/>
                <w:sz w:val="20"/>
                <w:szCs w:val="20"/>
                <w:lang w:val="uk-UA"/>
              </w:rPr>
              <w:t>Розмір: L (8-9)</w:t>
            </w:r>
          </w:p>
          <w:p w:rsidR="00412188" w:rsidRPr="00412188" w:rsidRDefault="00412188" w:rsidP="00412188">
            <w:pPr>
              <w:widowControl w:val="0"/>
              <w:autoSpaceDE w:val="0"/>
              <w:autoSpaceDN w:val="0"/>
              <w:spacing w:after="0" w:line="240" w:lineRule="auto"/>
              <w:ind w:left="77" w:right="132"/>
              <w:rPr>
                <w:b/>
                <w:sz w:val="20"/>
                <w:szCs w:val="20"/>
              </w:rPr>
            </w:pPr>
            <w:r w:rsidRPr="00412188">
              <w:rPr>
                <w:bCs/>
                <w:sz w:val="20"/>
                <w:szCs w:val="20"/>
              </w:rPr>
              <w:t>Упаковка: 100 штук</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5</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c>
          <w:tcPr>
            <w:tcW w:w="1549" w:type="dxa"/>
            <w:shd w:val="clear" w:color="auto" w:fill="auto"/>
            <w:vAlign w:val="center"/>
          </w:tcPr>
          <w:p w:rsidR="00412188" w:rsidRPr="00412188" w:rsidRDefault="00412188" w:rsidP="00412188">
            <w:pPr>
              <w:pStyle w:val="TableParagraph"/>
              <w:rPr>
                <w:rFonts w:eastAsia="Calibri"/>
                <w:bCs/>
                <w:sz w:val="20"/>
                <w:szCs w:val="20"/>
                <w:lang w:val="uk-UA"/>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15.</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r w:rsidRPr="00412188">
              <w:rPr>
                <w:b/>
                <w:sz w:val="20"/>
                <w:szCs w:val="20"/>
              </w:rPr>
              <w:t>Рукавички нітрилові DERMAGRIP з подовженою манжетою, оглядові, стерильні, розмір S (</w:t>
            </w:r>
            <w:proofErr w:type="spellStart"/>
            <w:r w:rsidRPr="00412188">
              <w:rPr>
                <w:b/>
                <w:sz w:val="20"/>
                <w:szCs w:val="20"/>
              </w:rPr>
              <w:t>паков</w:t>
            </w:r>
            <w:proofErr w:type="spellEnd"/>
            <w:r w:rsidRPr="00412188">
              <w:rPr>
                <w:b/>
                <w:sz w:val="20"/>
                <w:szCs w:val="20"/>
              </w:rPr>
              <w:t>./100 шт.)</w:t>
            </w:r>
          </w:p>
          <w:p w:rsidR="00412188" w:rsidRPr="00412188" w:rsidRDefault="00412188" w:rsidP="00412188">
            <w:pPr>
              <w:pStyle w:val="TableParagraph"/>
              <w:ind w:left="77" w:right="132"/>
              <w:rPr>
                <w:rFonts w:eastAsia="Calibri"/>
                <w:bCs/>
                <w:sz w:val="20"/>
                <w:szCs w:val="20"/>
                <w:lang w:val="uk-UA"/>
              </w:rPr>
            </w:pPr>
            <w:proofErr w:type="spellStart"/>
            <w:r w:rsidRPr="00412188">
              <w:rPr>
                <w:rFonts w:eastAsia="Calibri"/>
                <w:bCs/>
                <w:sz w:val="20"/>
                <w:szCs w:val="20"/>
              </w:rPr>
              <w:t>Dermagrip</w:t>
            </w:r>
            <w:proofErr w:type="spellEnd"/>
            <w:r w:rsidRPr="00412188">
              <w:rPr>
                <w:rFonts w:eastAsia="Calibri"/>
                <w:bCs/>
                <w:sz w:val="20"/>
                <w:szCs w:val="20"/>
                <w:lang w:val="uk-UA"/>
              </w:rPr>
              <w:t xml:space="preserve"> </w:t>
            </w:r>
            <w:proofErr w:type="spellStart"/>
            <w:r w:rsidRPr="00412188">
              <w:rPr>
                <w:rFonts w:eastAsia="Calibri"/>
                <w:bCs/>
                <w:sz w:val="20"/>
                <w:szCs w:val="20"/>
              </w:rPr>
              <w:t>nitrile</w:t>
            </w:r>
            <w:proofErr w:type="spellEnd"/>
            <w:r w:rsidRPr="00412188">
              <w:rPr>
                <w:rFonts w:eastAsia="Calibri"/>
                <w:bCs/>
                <w:sz w:val="20"/>
                <w:szCs w:val="20"/>
                <w:lang w:val="uk-UA"/>
              </w:rPr>
              <w:t xml:space="preserve"> (</w:t>
            </w:r>
            <w:proofErr w:type="spellStart"/>
            <w:r w:rsidRPr="00412188">
              <w:rPr>
                <w:rFonts w:eastAsia="Calibri"/>
                <w:bCs/>
                <w:sz w:val="20"/>
                <w:szCs w:val="20"/>
                <w:lang w:val="uk-UA"/>
              </w:rPr>
              <w:t>дермагріп</w:t>
            </w:r>
            <w:proofErr w:type="spellEnd"/>
            <w:r w:rsidRPr="00412188">
              <w:rPr>
                <w:rFonts w:eastAsia="Calibri"/>
                <w:bCs/>
                <w:sz w:val="20"/>
                <w:szCs w:val="20"/>
                <w:lang w:val="uk-UA"/>
              </w:rPr>
              <w:t xml:space="preserve"> нітрилові) подовжений </w:t>
            </w:r>
            <w:proofErr w:type="spellStart"/>
            <w:r w:rsidRPr="00412188">
              <w:rPr>
                <w:rFonts w:eastAsia="Calibri"/>
                <w:bCs/>
                <w:sz w:val="20"/>
                <w:szCs w:val="20"/>
                <w:lang w:val="uk-UA"/>
              </w:rPr>
              <w:t>ворот</w:t>
            </w:r>
            <w:proofErr w:type="spellEnd"/>
            <w:r w:rsidRPr="00412188">
              <w:rPr>
                <w:rFonts w:eastAsia="Calibri"/>
                <w:bCs/>
                <w:sz w:val="20"/>
                <w:szCs w:val="20"/>
                <w:lang w:val="uk-UA"/>
              </w:rPr>
              <w:t xml:space="preserve"> рукава</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неопудрені</w:t>
            </w:r>
            <w:proofErr w:type="spellEnd"/>
            <w:r w:rsidRPr="00412188">
              <w:rPr>
                <w:rFonts w:eastAsia="Calibri"/>
                <w:bCs/>
                <w:sz w:val="20"/>
                <w:szCs w:val="20"/>
                <w:lang w:val="ru-RU"/>
              </w:rPr>
              <w:t xml:space="preserve"> рукавички,</w:t>
            </w:r>
          </w:p>
          <w:p w:rsidR="00412188" w:rsidRPr="00412188" w:rsidRDefault="00412188" w:rsidP="00412188">
            <w:pPr>
              <w:widowControl w:val="0"/>
              <w:autoSpaceDE w:val="0"/>
              <w:autoSpaceDN w:val="0"/>
              <w:spacing w:after="0" w:line="240" w:lineRule="auto"/>
              <w:ind w:left="77" w:right="132"/>
              <w:rPr>
                <w:sz w:val="20"/>
                <w:szCs w:val="20"/>
                <w:lang w:val="ru-RU"/>
              </w:rPr>
            </w:pPr>
            <w:proofErr w:type="spellStart"/>
            <w:r w:rsidRPr="00412188">
              <w:rPr>
                <w:bCs/>
                <w:sz w:val="20"/>
                <w:szCs w:val="20"/>
                <w:lang w:val="ru-RU"/>
              </w:rPr>
              <w:t>стерильні</w:t>
            </w:r>
            <w:proofErr w:type="spellEnd"/>
            <w:r w:rsidRPr="00412188">
              <w:rPr>
                <w:sz w:val="20"/>
                <w:szCs w:val="20"/>
              </w:rPr>
              <w:t xml:space="preserve"> </w:t>
            </w:r>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Довжина рукавички-від 25см; </w:t>
            </w:r>
          </w:p>
          <w:p w:rsidR="00412188" w:rsidRPr="00412188" w:rsidRDefault="00412188" w:rsidP="00412188">
            <w:pPr>
              <w:widowControl w:val="0"/>
              <w:autoSpaceDE w:val="0"/>
              <w:autoSpaceDN w:val="0"/>
              <w:spacing w:after="0" w:line="240" w:lineRule="auto"/>
              <w:ind w:left="77" w:right="132"/>
              <w:rPr>
                <w:sz w:val="20"/>
                <w:szCs w:val="20"/>
              </w:rPr>
            </w:pPr>
            <w:r w:rsidRPr="00412188">
              <w:rPr>
                <w:b/>
                <w:sz w:val="20"/>
                <w:szCs w:val="20"/>
              </w:rPr>
              <w:t xml:space="preserve">товщина стінки (мм): </w:t>
            </w:r>
          </w:p>
          <w:p w:rsidR="00412188" w:rsidRPr="00412188" w:rsidRDefault="00412188" w:rsidP="00412188">
            <w:pPr>
              <w:widowControl w:val="0"/>
              <w:autoSpaceDE w:val="0"/>
              <w:autoSpaceDN w:val="0"/>
              <w:spacing w:after="0" w:line="240" w:lineRule="auto"/>
              <w:ind w:left="77" w:right="132"/>
              <w:rPr>
                <w:sz w:val="20"/>
                <w:szCs w:val="20"/>
              </w:rPr>
            </w:pPr>
            <w:r w:rsidRPr="00412188">
              <w:rPr>
                <w:b/>
                <w:sz w:val="20"/>
                <w:szCs w:val="20"/>
              </w:rPr>
              <w:t>пальці</w:t>
            </w:r>
            <w:r w:rsidRPr="00412188">
              <w:rPr>
                <w:b/>
                <w:sz w:val="20"/>
                <w:szCs w:val="20"/>
                <w:lang w:val="ru-RU"/>
              </w:rPr>
              <w:t xml:space="preserve"> </w:t>
            </w:r>
            <w:r w:rsidRPr="00412188">
              <w:rPr>
                <w:sz w:val="20"/>
                <w:szCs w:val="20"/>
              </w:rPr>
              <w:t xml:space="preserve">0,16±0,02мм </w:t>
            </w:r>
          </w:p>
          <w:p w:rsidR="00412188" w:rsidRPr="00412188" w:rsidRDefault="00412188" w:rsidP="00412188">
            <w:pPr>
              <w:widowControl w:val="0"/>
              <w:autoSpaceDE w:val="0"/>
              <w:autoSpaceDN w:val="0"/>
              <w:spacing w:after="0" w:line="240" w:lineRule="auto"/>
              <w:ind w:left="77" w:right="132"/>
              <w:rPr>
                <w:sz w:val="20"/>
                <w:szCs w:val="20"/>
              </w:rPr>
            </w:pPr>
            <w:r w:rsidRPr="00412188">
              <w:rPr>
                <w:b/>
                <w:sz w:val="20"/>
                <w:szCs w:val="20"/>
              </w:rPr>
              <w:t>долоня</w:t>
            </w:r>
            <w:r w:rsidRPr="00412188">
              <w:rPr>
                <w:sz w:val="20"/>
                <w:szCs w:val="20"/>
              </w:rPr>
              <w:t xml:space="preserve"> </w:t>
            </w:r>
            <w:r w:rsidRPr="00412188">
              <w:rPr>
                <w:b/>
                <w:sz w:val="20"/>
                <w:szCs w:val="20"/>
              </w:rPr>
              <w:t>(середина долоні)</w:t>
            </w:r>
            <w:r w:rsidRPr="00412188">
              <w:rPr>
                <w:b/>
                <w:sz w:val="20"/>
                <w:szCs w:val="20"/>
                <w:lang w:val="ru-RU"/>
              </w:rPr>
              <w:t xml:space="preserve"> </w:t>
            </w:r>
            <w:r w:rsidRPr="00412188">
              <w:rPr>
                <w:sz w:val="20"/>
                <w:szCs w:val="20"/>
              </w:rPr>
              <w:t>0,09 ±0,02мм</w:t>
            </w:r>
          </w:p>
          <w:p w:rsidR="00412188" w:rsidRPr="00412188" w:rsidRDefault="00412188" w:rsidP="00412188">
            <w:pPr>
              <w:pStyle w:val="TableParagraph"/>
              <w:ind w:left="77" w:right="132"/>
              <w:rPr>
                <w:rFonts w:eastAsia="Calibri"/>
                <w:bCs/>
                <w:sz w:val="20"/>
                <w:szCs w:val="20"/>
                <w:lang w:val="ru-RU"/>
              </w:rPr>
            </w:pPr>
            <w:r w:rsidRPr="00412188">
              <w:rPr>
                <w:rFonts w:eastAsia="Calibri"/>
                <w:b/>
                <w:sz w:val="20"/>
                <w:szCs w:val="20"/>
                <w:lang w:val="uk-UA"/>
              </w:rPr>
              <w:t>Манжета:</w:t>
            </w:r>
            <w:r w:rsidRPr="00412188">
              <w:rPr>
                <w:rFonts w:eastAsia="Calibri"/>
                <w:sz w:val="20"/>
                <w:szCs w:val="20"/>
                <w:lang w:val="uk-UA"/>
              </w:rPr>
              <w:t xml:space="preserve"> 0,08±0,02мм;</w:t>
            </w:r>
          </w:p>
          <w:p w:rsidR="00412188" w:rsidRPr="00412188" w:rsidRDefault="00412188" w:rsidP="00412188">
            <w:pPr>
              <w:widowControl w:val="0"/>
              <w:autoSpaceDE w:val="0"/>
              <w:autoSpaceDN w:val="0"/>
              <w:spacing w:after="0" w:line="240" w:lineRule="auto"/>
              <w:ind w:left="77" w:right="132"/>
              <w:rPr>
                <w:bCs/>
                <w:sz w:val="20"/>
                <w:szCs w:val="20"/>
                <w:lang w:val="ru-RU"/>
              </w:rPr>
            </w:pPr>
            <w:r w:rsidRPr="00412188">
              <w:rPr>
                <w:bCs/>
                <w:sz w:val="20"/>
                <w:szCs w:val="20"/>
              </w:rPr>
              <w:t>Розмір: малий (S</w:t>
            </w:r>
            <w:r w:rsidRPr="00412188">
              <w:rPr>
                <w:bCs/>
                <w:sz w:val="20"/>
                <w:szCs w:val="20"/>
                <w:lang w:val="ru-RU"/>
              </w:rPr>
              <w:t>)</w:t>
            </w:r>
          </w:p>
          <w:p w:rsidR="00412188" w:rsidRPr="00412188" w:rsidRDefault="00412188" w:rsidP="00412188">
            <w:pPr>
              <w:widowControl w:val="0"/>
              <w:autoSpaceDE w:val="0"/>
              <w:autoSpaceDN w:val="0"/>
              <w:spacing w:after="0" w:line="240" w:lineRule="auto"/>
              <w:ind w:left="77" w:right="132"/>
              <w:rPr>
                <w:b/>
                <w:sz w:val="20"/>
                <w:szCs w:val="20"/>
              </w:rPr>
            </w:pPr>
            <w:r w:rsidRPr="00412188">
              <w:rPr>
                <w:bCs/>
                <w:sz w:val="20"/>
                <w:szCs w:val="20"/>
              </w:rPr>
              <w:t>Упаковка: 100 штук</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4</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rPr>
            </w:pPr>
          </w:p>
        </w:tc>
        <w:tc>
          <w:tcPr>
            <w:tcW w:w="1549" w:type="dxa"/>
            <w:shd w:val="clear" w:color="auto" w:fill="auto"/>
            <w:vAlign w:val="center"/>
          </w:tcPr>
          <w:p w:rsidR="00412188" w:rsidRPr="00412188" w:rsidRDefault="00412188" w:rsidP="00412188">
            <w:pPr>
              <w:widowControl w:val="0"/>
              <w:autoSpaceDE w:val="0"/>
              <w:autoSpaceDN w:val="0"/>
              <w:spacing w:after="0" w:line="240" w:lineRule="auto"/>
              <w:rPr>
                <w:color w:val="EE0000"/>
                <w:sz w:val="20"/>
                <w:szCs w:val="20"/>
              </w:rPr>
            </w:pPr>
            <w:r w:rsidRPr="00412188">
              <w:rPr>
                <w:color w:val="EE0000"/>
                <w:sz w:val="20"/>
                <w:szCs w:val="20"/>
              </w:rPr>
              <w:t xml:space="preserve"> </w:t>
            </w: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16.</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r w:rsidRPr="00412188">
              <w:rPr>
                <w:b/>
                <w:sz w:val="20"/>
                <w:szCs w:val="20"/>
              </w:rPr>
              <w:t>Рукавички нітрилові DERMAGRIP з подовженою манжетою, оглядові, стерильні, розмір M (</w:t>
            </w:r>
            <w:proofErr w:type="spellStart"/>
            <w:r w:rsidRPr="00412188">
              <w:rPr>
                <w:b/>
                <w:sz w:val="20"/>
                <w:szCs w:val="20"/>
              </w:rPr>
              <w:t>паков</w:t>
            </w:r>
            <w:proofErr w:type="spellEnd"/>
            <w:r w:rsidRPr="00412188">
              <w:rPr>
                <w:b/>
                <w:sz w:val="20"/>
                <w:szCs w:val="20"/>
              </w:rPr>
              <w:t>./100 шт.)</w:t>
            </w:r>
          </w:p>
          <w:p w:rsidR="00412188" w:rsidRPr="00412188" w:rsidRDefault="00412188" w:rsidP="00412188">
            <w:pPr>
              <w:pStyle w:val="TableParagraph"/>
              <w:ind w:left="77" w:right="132"/>
              <w:rPr>
                <w:rFonts w:eastAsia="Calibri"/>
                <w:bCs/>
                <w:sz w:val="20"/>
                <w:szCs w:val="20"/>
                <w:lang w:val="uk-UA"/>
              </w:rPr>
            </w:pPr>
            <w:proofErr w:type="spellStart"/>
            <w:r w:rsidRPr="00412188">
              <w:rPr>
                <w:rFonts w:eastAsia="Calibri"/>
                <w:bCs/>
                <w:sz w:val="20"/>
                <w:szCs w:val="20"/>
              </w:rPr>
              <w:t>Dermagrip</w:t>
            </w:r>
            <w:proofErr w:type="spellEnd"/>
            <w:r w:rsidRPr="00412188">
              <w:rPr>
                <w:rFonts w:eastAsia="Calibri"/>
                <w:bCs/>
                <w:sz w:val="20"/>
                <w:szCs w:val="20"/>
                <w:lang w:val="uk-UA"/>
              </w:rPr>
              <w:t xml:space="preserve"> </w:t>
            </w:r>
            <w:proofErr w:type="spellStart"/>
            <w:r w:rsidRPr="00412188">
              <w:rPr>
                <w:rFonts w:eastAsia="Calibri"/>
                <w:bCs/>
                <w:sz w:val="20"/>
                <w:szCs w:val="20"/>
              </w:rPr>
              <w:t>nitrile</w:t>
            </w:r>
            <w:proofErr w:type="spellEnd"/>
            <w:r w:rsidRPr="00412188">
              <w:rPr>
                <w:rFonts w:eastAsia="Calibri"/>
                <w:bCs/>
                <w:sz w:val="20"/>
                <w:szCs w:val="20"/>
                <w:lang w:val="uk-UA"/>
              </w:rPr>
              <w:t xml:space="preserve"> (</w:t>
            </w:r>
            <w:proofErr w:type="spellStart"/>
            <w:r w:rsidRPr="00412188">
              <w:rPr>
                <w:rFonts w:eastAsia="Calibri"/>
                <w:bCs/>
                <w:sz w:val="20"/>
                <w:szCs w:val="20"/>
                <w:lang w:val="uk-UA"/>
              </w:rPr>
              <w:t>дермагріп</w:t>
            </w:r>
            <w:proofErr w:type="spellEnd"/>
            <w:r w:rsidRPr="00412188">
              <w:rPr>
                <w:rFonts w:eastAsia="Calibri"/>
                <w:bCs/>
                <w:sz w:val="20"/>
                <w:szCs w:val="20"/>
                <w:lang w:val="uk-UA"/>
              </w:rPr>
              <w:t xml:space="preserve"> нітрилові) подовжений </w:t>
            </w:r>
            <w:proofErr w:type="spellStart"/>
            <w:r w:rsidRPr="00412188">
              <w:rPr>
                <w:rFonts w:eastAsia="Calibri"/>
                <w:bCs/>
                <w:sz w:val="20"/>
                <w:szCs w:val="20"/>
                <w:lang w:val="uk-UA"/>
              </w:rPr>
              <w:t>ворот</w:t>
            </w:r>
            <w:proofErr w:type="spellEnd"/>
            <w:r w:rsidRPr="00412188">
              <w:rPr>
                <w:rFonts w:eastAsia="Calibri"/>
                <w:bCs/>
                <w:sz w:val="20"/>
                <w:szCs w:val="20"/>
                <w:lang w:val="uk-UA"/>
              </w:rPr>
              <w:t xml:space="preserve"> рукава</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неопудрені</w:t>
            </w:r>
            <w:proofErr w:type="spellEnd"/>
            <w:r w:rsidRPr="00412188">
              <w:rPr>
                <w:rFonts w:eastAsia="Calibri"/>
                <w:bCs/>
                <w:sz w:val="20"/>
                <w:szCs w:val="20"/>
                <w:lang w:val="ru-RU"/>
              </w:rPr>
              <w:t xml:space="preserve"> рукавички,</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стерильні</w:t>
            </w:r>
            <w:proofErr w:type="spellEnd"/>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Довжина рукавички-від 25см; </w:t>
            </w:r>
          </w:p>
          <w:p w:rsidR="00412188" w:rsidRPr="00412188" w:rsidRDefault="00412188" w:rsidP="00412188">
            <w:pPr>
              <w:widowControl w:val="0"/>
              <w:autoSpaceDE w:val="0"/>
              <w:autoSpaceDN w:val="0"/>
              <w:spacing w:after="0" w:line="240" w:lineRule="auto"/>
              <w:ind w:left="77" w:right="132"/>
              <w:rPr>
                <w:sz w:val="20"/>
                <w:szCs w:val="20"/>
              </w:rPr>
            </w:pPr>
            <w:r w:rsidRPr="00412188">
              <w:rPr>
                <w:b/>
                <w:sz w:val="20"/>
                <w:szCs w:val="20"/>
              </w:rPr>
              <w:t xml:space="preserve">товщина стінки (мм): </w:t>
            </w:r>
          </w:p>
          <w:p w:rsidR="00412188" w:rsidRPr="00412188" w:rsidRDefault="00412188" w:rsidP="00412188">
            <w:pPr>
              <w:widowControl w:val="0"/>
              <w:autoSpaceDE w:val="0"/>
              <w:autoSpaceDN w:val="0"/>
              <w:spacing w:after="0" w:line="240" w:lineRule="auto"/>
              <w:ind w:left="77" w:right="132"/>
              <w:rPr>
                <w:sz w:val="20"/>
                <w:szCs w:val="20"/>
              </w:rPr>
            </w:pPr>
            <w:r w:rsidRPr="00412188">
              <w:rPr>
                <w:b/>
                <w:sz w:val="20"/>
                <w:szCs w:val="20"/>
              </w:rPr>
              <w:t>пальці</w:t>
            </w:r>
            <w:r w:rsidRPr="00412188">
              <w:rPr>
                <w:b/>
                <w:sz w:val="20"/>
                <w:szCs w:val="20"/>
                <w:lang w:val="ru-RU"/>
              </w:rPr>
              <w:t xml:space="preserve"> </w:t>
            </w:r>
            <w:r w:rsidRPr="00412188">
              <w:rPr>
                <w:sz w:val="20"/>
                <w:szCs w:val="20"/>
              </w:rPr>
              <w:t xml:space="preserve">0,16±0,02мм </w:t>
            </w:r>
          </w:p>
          <w:p w:rsidR="00412188" w:rsidRPr="00412188" w:rsidRDefault="00412188" w:rsidP="00412188">
            <w:pPr>
              <w:widowControl w:val="0"/>
              <w:autoSpaceDE w:val="0"/>
              <w:autoSpaceDN w:val="0"/>
              <w:spacing w:after="0" w:line="240" w:lineRule="auto"/>
              <w:ind w:left="77" w:right="132"/>
              <w:rPr>
                <w:sz w:val="20"/>
                <w:szCs w:val="20"/>
              </w:rPr>
            </w:pPr>
            <w:r w:rsidRPr="00412188">
              <w:rPr>
                <w:b/>
                <w:sz w:val="20"/>
                <w:szCs w:val="20"/>
              </w:rPr>
              <w:t>долоня</w:t>
            </w:r>
            <w:r w:rsidRPr="00412188">
              <w:rPr>
                <w:sz w:val="20"/>
                <w:szCs w:val="20"/>
              </w:rPr>
              <w:t xml:space="preserve"> </w:t>
            </w:r>
            <w:r w:rsidRPr="00412188">
              <w:rPr>
                <w:b/>
                <w:sz w:val="20"/>
                <w:szCs w:val="20"/>
              </w:rPr>
              <w:t>(середина долоні)</w:t>
            </w:r>
            <w:r w:rsidRPr="00412188">
              <w:rPr>
                <w:b/>
                <w:sz w:val="20"/>
                <w:szCs w:val="20"/>
                <w:lang w:val="ru-RU"/>
              </w:rPr>
              <w:t xml:space="preserve"> </w:t>
            </w:r>
            <w:r w:rsidRPr="00412188">
              <w:rPr>
                <w:sz w:val="20"/>
                <w:szCs w:val="20"/>
              </w:rPr>
              <w:t>0,09 ±0,02мм</w:t>
            </w:r>
          </w:p>
          <w:p w:rsidR="00412188" w:rsidRPr="00412188" w:rsidRDefault="00412188" w:rsidP="00412188">
            <w:pPr>
              <w:pStyle w:val="TableParagraph"/>
              <w:ind w:left="77" w:right="132"/>
              <w:rPr>
                <w:rFonts w:eastAsia="Calibri"/>
                <w:bCs/>
                <w:sz w:val="20"/>
                <w:szCs w:val="20"/>
                <w:lang w:val="ru-RU"/>
              </w:rPr>
            </w:pPr>
            <w:r w:rsidRPr="00412188">
              <w:rPr>
                <w:rFonts w:eastAsia="Calibri"/>
                <w:b/>
                <w:sz w:val="20"/>
                <w:szCs w:val="20"/>
                <w:lang w:val="uk-UA"/>
              </w:rPr>
              <w:t>Манжета:</w:t>
            </w:r>
            <w:r w:rsidRPr="00412188">
              <w:rPr>
                <w:rFonts w:eastAsia="Calibri"/>
                <w:sz w:val="20"/>
                <w:szCs w:val="20"/>
                <w:lang w:val="uk-UA"/>
              </w:rPr>
              <w:t xml:space="preserve"> 0,08±0,02мм;</w:t>
            </w:r>
          </w:p>
          <w:p w:rsidR="00412188" w:rsidRPr="00412188" w:rsidRDefault="00412188" w:rsidP="00412188">
            <w:pPr>
              <w:widowControl w:val="0"/>
              <w:autoSpaceDE w:val="0"/>
              <w:autoSpaceDN w:val="0"/>
              <w:spacing w:after="0" w:line="240" w:lineRule="auto"/>
              <w:ind w:left="77" w:right="132"/>
              <w:rPr>
                <w:bCs/>
                <w:sz w:val="20"/>
                <w:szCs w:val="20"/>
                <w:lang w:val="ru-RU"/>
              </w:rPr>
            </w:pPr>
            <w:r w:rsidRPr="00412188">
              <w:rPr>
                <w:bCs/>
                <w:sz w:val="20"/>
                <w:szCs w:val="20"/>
                <w:lang w:val="ru-RU"/>
              </w:rPr>
              <w:t xml:space="preserve">  </w:t>
            </w:r>
            <w:r w:rsidRPr="00412188">
              <w:rPr>
                <w:bCs/>
                <w:sz w:val="20"/>
                <w:szCs w:val="20"/>
              </w:rPr>
              <w:t>Розмір: середній (</w:t>
            </w:r>
            <w:r w:rsidRPr="00412188">
              <w:rPr>
                <w:bCs/>
                <w:sz w:val="20"/>
                <w:szCs w:val="20"/>
                <w:lang w:val="ru-RU"/>
              </w:rPr>
              <w:t>М)</w:t>
            </w:r>
          </w:p>
          <w:p w:rsidR="00412188" w:rsidRPr="00412188" w:rsidRDefault="00412188" w:rsidP="00412188">
            <w:pPr>
              <w:widowControl w:val="0"/>
              <w:autoSpaceDE w:val="0"/>
              <w:autoSpaceDN w:val="0"/>
              <w:spacing w:after="0" w:line="240" w:lineRule="auto"/>
              <w:ind w:left="77" w:right="132"/>
              <w:rPr>
                <w:b/>
                <w:sz w:val="20"/>
                <w:szCs w:val="20"/>
              </w:rPr>
            </w:pPr>
            <w:r w:rsidRPr="00412188">
              <w:rPr>
                <w:bCs/>
                <w:sz w:val="20"/>
                <w:szCs w:val="20"/>
              </w:rPr>
              <w:t>Упаковка: 100 штук</w:t>
            </w:r>
          </w:p>
          <w:p w:rsidR="00412188" w:rsidRPr="00412188" w:rsidRDefault="00412188" w:rsidP="00412188">
            <w:pPr>
              <w:widowControl w:val="0"/>
              <w:autoSpaceDE w:val="0"/>
              <w:autoSpaceDN w:val="0"/>
              <w:spacing w:after="0" w:line="240" w:lineRule="auto"/>
              <w:ind w:left="77" w:right="132"/>
              <w:rPr>
                <w:b/>
                <w:sz w:val="20"/>
                <w:szCs w:val="20"/>
              </w:rPr>
            </w:pP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4</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rPr>
            </w:pPr>
          </w:p>
        </w:tc>
        <w:tc>
          <w:tcPr>
            <w:tcW w:w="1549" w:type="dxa"/>
            <w:shd w:val="clear" w:color="auto" w:fill="auto"/>
            <w:vAlign w:val="center"/>
          </w:tcPr>
          <w:p w:rsidR="00412188" w:rsidRPr="00412188" w:rsidRDefault="00412188" w:rsidP="00412188">
            <w:pPr>
              <w:pStyle w:val="TableParagraph"/>
              <w:ind w:left="0"/>
              <w:rPr>
                <w:rFonts w:eastAsia="Calibri"/>
                <w:bCs/>
                <w:sz w:val="20"/>
                <w:szCs w:val="20"/>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17.</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r w:rsidRPr="00412188">
              <w:rPr>
                <w:b/>
                <w:sz w:val="20"/>
                <w:szCs w:val="20"/>
              </w:rPr>
              <w:t>Рукавички нітрилові DERMAGRIP з подовженою манжетою, оглядові, стерильні, розмір L (</w:t>
            </w:r>
            <w:proofErr w:type="spellStart"/>
            <w:r w:rsidRPr="00412188">
              <w:rPr>
                <w:b/>
                <w:sz w:val="20"/>
                <w:szCs w:val="20"/>
              </w:rPr>
              <w:t>паков</w:t>
            </w:r>
            <w:proofErr w:type="spellEnd"/>
            <w:r w:rsidRPr="00412188">
              <w:rPr>
                <w:b/>
                <w:sz w:val="20"/>
                <w:szCs w:val="20"/>
              </w:rPr>
              <w:t>./100 шт.)</w:t>
            </w:r>
          </w:p>
          <w:p w:rsidR="00412188" w:rsidRPr="00412188" w:rsidRDefault="00412188" w:rsidP="00412188">
            <w:pPr>
              <w:pStyle w:val="TableParagraph"/>
              <w:ind w:left="77" w:right="132"/>
              <w:rPr>
                <w:rFonts w:eastAsia="Calibri"/>
                <w:bCs/>
                <w:sz w:val="20"/>
                <w:szCs w:val="20"/>
                <w:lang w:val="uk-UA"/>
              </w:rPr>
            </w:pPr>
            <w:proofErr w:type="spellStart"/>
            <w:r w:rsidRPr="00412188">
              <w:rPr>
                <w:rFonts w:eastAsia="Calibri"/>
                <w:bCs/>
                <w:sz w:val="20"/>
                <w:szCs w:val="20"/>
              </w:rPr>
              <w:t>Dermagrip</w:t>
            </w:r>
            <w:proofErr w:type="spellEnd"/>
            <w:r w:rsidRPr="00412188">
              <w:rPr>
                <w:rFonts w:eastAsia="Calibri"/>
                <w:bCs/>
                <w:sz w:val="20"/>
                <w:szCs w:val="20"/>
                <w:lang w:val="uk-UA"/>
              </w:rPr>
              <w:t xml:space="preserve"> </w:t>
            </w:r>
            <w:proofErr w:type="spellStart"/>
            <w:r w:rsidRPr="00412188">
              <w:rPr>
                <w:rFonts w:eastAsia="Calibri"/>
                <w:bCs/>
                <w:sz w:val="20"/>
                <w:szCs w:val="20"/>
              </w:rPr>
              <w:t>nitrile</w:t>
            </w:r>
            <w:proofErr w:type="spellEnd"/>
            <w:r w:rsidRPr="00412188">
              <w:rPr>
                <w:rFonts w:eastAsia="Calibri"/>
                <w:bCs/>
                <w:sz w:val="20"/>
                <w:szCs w:val="20"/>
                <w:lang w:val="uk-UA"/>
              </w:rPr>
              <w:t xml:space="preserve"> (</w:t>
            </w:r>
            <w:proofErr w:type="spellStart"/>
            <w:r w:rsidRPr="00412188">
              <w:rPr>
                <w:rFonts w:eastAsia="Calibri"/>
                <w:bCs/>
                <w:sz w:val="20"/>
                <w:szCs w:val="20"/>
                <w:lang w:val="uk-UA"/>
              </w:rPr>
              <w:t>дермагріп</w:t>
            </w:r>
            <w:proofErr w:type="spellEnd"/>
            <w:r w:rsidRPr="00412188">
              <w:rPr>
                <w:rFonts w:eastAsia="Calibri"/>
                <w:bCs/>
                <w:sz w:val="20"/>
                <w:szCs w:val="20"/>
                <w:lang w:val="uk-UA"/>
              </w:rPr>
              <w:t xml:space="preserve"> нітрилові) подовжений </w:t>
            </w:r>
            <w:proofErr w:type="spellStart"/>
            <w:r w:rsidRPr="00412188">
              <w:rPr>
                <w:rFonts w:eastAsia="Calibri"/>
                <w:bCs/>
                <w:sz w:val="20"/>
                <w:szCs w:val="20"/>
                <w:lang w:val="uk-UA"/>
              </w:rPr>
              <w:t>ворот</w:t>
            </w:r>
            <w:proofErr w:type="spellEnd"/>
            <w:r w:rsidRPr="00412188">
              <w:rPr>
                <w:rFonts w:eastAsia="Calibri"/>
                <w:bCs/>
                <w:sz w:val="20"/>
                <w:szCs w:val="20"/>
                <w:lang w:val="uk-UA"/>
              </w:rPr>
              <w:t xml:space="preserve"> рукава</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неопудрені</w:t>
            </w:r>
            <w:proofErr w:type="spellEnd"/>
            <w:r w:rsidRPr="00412188">
              <w:rPr>
                <w:rFonts w:eastAsia="Calibri"/>
                <w:bCs/>
                <w:sz w:val="20"/>
                <w:szCs w:val="20"/>
                <w:lang w:val="ru-RU"/>
              </w:rPr>
              <w:t xml:space="preserve"> рукавички,</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стерильні</w:t>
            </w:r>
            <w:proofErr w:type="spellEnd"/>
          </w:p>
          <w:p w:rsidR="00412188" w:rsidRPr="00412188" w:rsidRDefault="00412188" w:rsidP="00412188">
            <w:pPr>
              <w:widowControl w:val="0"/>
              <w:autoSpaceDE w:val="0"/>
              <w:autoSpaceDN w:val="0"/>
              <w:spacing w:after="0" w:line="240" w:lineRule="auto"/>
              <w:ind w:left="77" w:right="132"/>
              <w:rPr>
                <w:sz w:val="20"/>
                <w:szCs w:val="20"/>
              </w:rPr>
            </w:pPr>
            <w:r w:rsidRPr="00412188">
              <w:rPr>
                <w:sz w:val="20"/>
                <w:szCs w:val="20"/>
              </w:rPr>
              <w:t xml:space="preserve">Довжина рукавички-від 25см; </w:t>
            </w:r>
          </w:p>
          <w:p w:rsidR="00412188" w:rsidRPr="00412188" w:rsidRDefault="00412188" w:rsidP="00412188">
            <w:pPr>
              <w:widowControl w:val="0"/>
              <w:autoSpaceDE w:val="0"/>
              <w:autoSpaceDN w:val="0"/>
              <w:spacing w:after="0" w:line="240" w:lineRule="auto"/>
              <w:ind w:left="77" w:right="132"/>
              <w:rPr>
                <w:sz w:val="20"/>
                <w:szCs w:val="20"/>
              </w:rPr>
            </w:pPr>
            <w:r w:rsidRPr="00412188">
              <w:rPr>
                <w:b/>
                <w:sz w:val="20"/>
                <w:szCs w:val="20"/>
              </w:rPr>
              <w:t xml:space="preserve">товщина стінки (мм): </w:t>
            </w:r>
          </w:p>
          <w:p w:rsidR="00412188" w:rsidRPr="00412188" w:rsidRDefault="00412188" w:rsidP="00412188">
            <w:pPr>
              <w:widowControl w:val="0"/>
              <w:autoSpaceDE w:val="0"/>
              <w:autoSpaceDN w:val="0"/>
              <w:spacing w:after="0" w:line="240" w:lineRule="auto"/>
              <w:ind w:left="77" w:right="132"/>
              <w:rPr>
                <w:sz w:val="20"/>
                <w:szCs w:val="20"/>
              </w:rPr>
            </w:pPr>
            <w:r w:rsidRPr="00412188">
              <w:rPr>
                <w:b/>
                <w:sz w:val="20"/>
                <w:szCs w:val="20"/>
              </w:rPr>
              <w:t>пальці</w:t>
            </w:r>
            <w:r w:rsidRPr="00412188">
              <w:rPr>
                <w:b/>
                <w:sz w:val="20"/>
                <w:szCs w:val="20"/>
                <w:lang w:val="ru-RU"/>
              </w:rPr>
              <w:t xml:space="preserve"> </w:t>
            </w:r>
            <w:r w:rsidRPr="00412188">
              <w:rPr>
                <w:sz w:val="20"/>
                <w:szCs w:val="20"/>
              </w:rPr>
              <w:t xml:space="preserve">0,16±0,02мм </w:t>
            </w:r>
          </w:p>
          <w:p w:rsidR="00412188" w:rsidRPr="00412188" w:rsidRDefault="00412188" w:rsidP="00412188">
            <w:pPr>
              <w:widowControl w:val="0"/>
              <w:autoSpaceDE w:val="0"/>
              <w:autoSpaceDN w:val="0"/>
              <w:spacing w:after="0" w:line="240" w:lineRule="auto"/>
              <w:ind w:left="77" w:right="132"/>
              <w:rPr>
                <w:sz w:val="20"/>
                <w:szCs w:val="20"/>
              </w:rPr>
            </w:pPr>
            <w:r w:rsidRPr="00412188">
              <w:rPr>
                <w:b/>
                <w:sz w:val="20"/>
                <w:szCs w:val="20"/>
              </w:rPr>
              <w:t>долоня</w:t>
            </w:r>
            <w:r w:rsidRPr="00412188">
              <w:rPr>
                <w:sz w:val="20"/>
                <w:szCs w:val="20"/>
              </w:rPr>
              <w:t xml:space="preserve"> </w:t>
            </w:r>
            <w:r w:rsidRPr="00412188">
              <w:rPr>
                <w:b/>
                <w:sz w:val="20"/>
                <w:szCs w:val="20"/>
              </w:rPr>
              <w:t>(середина долоні)</w:t>
            </w:r>
            <w:r w:rsidRPr="00412188">
              <w:rPr>
                <w:b/>
                <w:sz w:val="20"/>
                <w:szCs w:val="20"/>
                <w:lang w:val="ru-RU"/>
              </w:rPr>
              <w:t xml:space="preserve"> </w:t>
            </w:r>
            <w:r w:rsidRPr="00412188">
              <w:rPr>
                <w:sz w:val="20"/>
                <w:szCs w:val="20"/>
              </w:rPr>
              <w:t>0,09 ±0,02мм</w:t>
            </w:r>
          </w:p>
          <w:p w:rsidR="00412188" w:rsidRPr="00412188" w:rsidRDefault="00412188" w:rsidP="00412188">
            <w:pPr>
              <w:pStyle w:val="TableParagraph"/>
              <w:ind w:left="77" w:right="132"/>
              <w:rPr>
                <w:rFonts w:eastAsia="Calibri"/>
                <w:bCs/>
                <w:sz w:val="20"/>
                <w:szCs w:val="20"/>
                <w:lang w:val="ru-RU"/>
              </w:rPr>
            </w:pPr>
            <w:r w:rsidRPr="00412188">
              <w:rPr>
                <w:rFonts w:eastAsia="Calibri"/>
                <w:b/>
                <w:sz w:val="20"/>
                <w:szCs w:val="20"/>
                <w:lang w:val="uk-UA"/>
              </w:rPr>
              <w:t>Манжета:</w:t>
            </w:r>
            <w:r w:rsidRPr="00412188">
              <w:rPr>
                <w:rFonts w:eastAsia="Calibri"/>
                <w:sz w:val="20"/>
                <w:szCs w:val="20"/>
                <w:lang w:val="uk-UA"/>
              </w:rPr>
              <w:t xml:space="preserve"> 0,08±0,02мм;</w:t>
            </w:r>
          </w:p>
          <w:p w:rsidR="00412188" w:rsidRPr="00412188" w:rsidRDefault="00412188" w:rsidP="00412188">
            <w:pPr>
              <w:widowControl w:val="0"/>
              <w:autoSpaceDE w:val="0"/>
              <w:autoSpaceDN w:val="0"/>
              <w:spacing w:after="0" w:line="240" w:lineRule="auto"/>
              <w:ind w:left="77" w:right="132"/>
              <w:rPr>
                <w:bCs/>
                <w:sz w:val="20"/>
                <w:szCs w:val="20"/>
                <w:lang w:val="ru-RU"/>
              </w:rPr>
            </w:pPr>
            <w:r w:rsidRPr="00412188">
              <w:rPr>
                <w:bCs/>
                <w:sz w:val="20"/>
                <w:szCs w:val="20"/>
                <w:lang w:val="ru-RU"/>
              </w:rPr>
              <w:t xml:space="preserve">  </w:t>
            </w:r>
            <w:r w:rsidRPr="00412188">
              <w:rPr>
                <w:bCs/>
                <w:sz w:val="20"/>
                <w:szCs w:val="20"/>
              </w:rPr>
              <w:t>Розмір: великий (L</w:t>
            </w:r>
            <w:r w:rsidRPr="00412188">
              <w:rPr>
                <w:bCs/>
                <w:sz w:val="20"/>
                <w:szCs w:val="20"/>
                <w:lang w:val="ru-RU"/>
              </w:rPr>
              <w:t>)</w:t>
            </w:r>
          </w:p>
          <w:p w:rsidR="00412188" w:rsidRPr="00412188" w:rsidRDefault="00412188" w:rsidP="00412188">
            <w:pPr>
              <w:widowControl w:val="0"/>
              <w:autoSpaceDE w:val="0"/>
              <w:autoSpaceDN w:val="0"/>
              <w:spacing w:after="0" w:line="240" w:lineRule="auto"/>
              <w:ind w:left="77" w:right="132"/>
              <w:rPr>
                <w:b/>
                <w:sz w:val="20"/>
                <w:szCs w:val="20"/>
                <w:lang w:val="ru-RU"/>
              </w:rPr>
            </w:pPr>
            <w:r w:rsidRPr="00412188">
              <w:rPr>
                <w:bCs/>
                <w:sz w:val="20"/>
                <w:szCs w:val="20"/>
              </w:rPr>
              <w:t>У</w:t>
            </w:r>
            <w:r w:rsidRPr="00412188">
              <w:rPr>
                <w:bCs/>
                <w:sz w:val="20"/>
                <w:szCs w:val="20"/>
                <w:lang w:val="ru-RU"/>
              </w:rPr>
              <w:t>паковка</w:t>
            </w:r>
            <w:r w:rsidRPr="00412188">
              <w:rPr>
                <w:bCs/>
                <w:sz w:val="20"/>
                <w:szCs w:val="20"/>
              </w:rPr>
              <w:t>:</w:t>
            </w:r>
            <w:r w:rsidRPr="00412188">
              <w:rPr>
                <w:bCs/>
                <w:sz w:val="20"/>
                <w:szCs w:val="20"/>
                <w:lang w:val="ru-RU"/>
              </w:rPr>
              <w:t xml:space="preserve"> 100 штук</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lang w:val="ru-RU"/>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lang w:val="ru-RU"/>
              </w:rPr>
            </w:pPr>
            <w:r w:rsidRPr="00412188">
              <w:rPr>
                <w:sz w:val="20"/>
                <w:szCs w:val="20"/>
              </w:rPr>
              <w:t>2</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lang w:val="ru-RU"/>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ru-RU"/>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ru-RU"/>
              </w:rPr>
            </w:pPr>
          </w:p>
        </w:tc>
        <w:tc>
          <w:tcPr>
            <w:tcW w:w="1549" w:type="dxa"/>
            <w:shd w:val="clear" w:color="auto" w:fill="auto"/>
            <w:vAlign w:val="center"/>
          </w:tcPr>
          <w:p w:rsidR="00412188" w:rsidRPr="00412188" w:rsidRDefault="00412188" w:rsidP="00412188">
            <w:pPr>
              <w:pStyle w:val="TableParagraph"/>
              <w:ind w:left="0"/>
              <w:rPr>
                <w:rFonts w:eastAsia="Calibri"/>
                <w:bCs/>
                <w:sz w:val="20"/>
                <w:szCs w:val="20"/>
                <w:lang w:val="ru-RU"/>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18.</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r w:rsidRPr="00412188">
              <w:rPr>
                <w:b/>
                <w:sz w:val="20"/>
                <w:szCs w:val="20"/>
              </w:rPr>
              <w:t xml:space="preserve">Шприц ін'єкційний 3-х компонентний інсуліновий, стерильний 1 мл U-100 </w:t>
            </w:r>
            <w:proofErr w:type="spellStart"/>
            <w:r w:rsidRPr="00412188">
              <w:rPr>
                <w:b/>
                <w:sz w:val="20"/>
                <w:szCs w:val="20"/>
              </w:rPr>
              <w:t>Luer</w:t>
            </w:r>
            <w:proofErr w:type="spellEnd"/>
            <w:r w:rsidRPr="00412188">
              <w:rPr>
                <w:b/>
                <w:sz w:val="20"/>
                <w:szCs w:val="20"/>
              </w:rPr>
              <w:t xml:space="preserve"> </w:t>
            </w:r>
            <w:proofErr w:type="spellStart"/>
            <w:r w:rsidRPr="00412188">
              <w:rPr>
                <w:b/>
                <w:sz w:val="20"/>
                <w:szCs w:val="20"/>
              </w:rPr>
              <w:t>Slip</w:t>
            </w:r>
            <w:proofErr w:type="spellEnd"/>
            <w:r w:rsidRPr="00412188">
              <w:rPr>
                <w:b/>
                <w:sz w:val="20"/>
                <w:szCs w:val="20"/>
              </w:rPr>
              <w:t xml:space="preserve"> зі знімною голкою, 27 G (0.4*13 мм)</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шт</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600</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c>
          <w:tcPr>
            <w:tcW w:w="1549" w:type="dxa"/>
            <w:shd w:val="clear" w:color="auto" w:fill="auto"/>
            <w:vAlign w:val="center"/>
          </w:tcPr>
          <w:p w:rsidR="00412188" w:rsidRPr="00412188" w:rsidRDefault="00412188" w:rsidP="00412188">
            <w:pPr>
              <w:pStyle w:val="TableParagraph"/>
              <w:rPr>
                <w:rFonts w:eastAsia="Calibri"/>
                <w:bCs/>
                <w:sz w:val="20"/>
                <w:szCs w:val="20"/>
                <w:lang w:val="uk-UA"/>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19.</w:t>
            </w:r>
          </w:p>
        </w:tc>
        <w:tc>
          <w:tcPr>
            <w:tcW w:w="3250" w:type="dxa"/>
            <w:shd w:val="clear" w:color="auto" w:fill="auto"/>
            <w:vAlign w:val="center"/>
          </w:tcPr>
          <w:p w:rsidR="00412188" w:rsidRPr="00412188" w:rsidRDefault="00412188" w:rsidP="00412188">
            <w:pPr>
              <w:widowControl w:val="0"/>
              <w:autoSpaceDE w:val="0"/>
              <w:autoSpaceDN w:val="0"/>
              <w:spacing w:after="0" w:line="240" w:lineRule="auto"/>
              <w:ind w:left="77" w:right="132"/>
              <w:rPr>
                <w:b/>
                <w:sz w:val="20"/>
                <w:szCs w:val="20"/>
              </w:rPr>
            </w:pPr>
            <w:r w:rsidRPr="00412188">
              <w:rPr>
                <w:b/>
                <w:sz w:val="20"/>
                <w:szCs w:val="20"/>
              </w:rPr>
              <w:t>Вата медична гігроскопічна гігієнічна, не стерильна (</w:t>
            </w:r>
            <w:proofErr w:type="spellStart"/>
            <w:r w:rsidRPr="00412188">
              <w:rPr>
                <w:b/>
                <w:sz w:val="20"/>
                <w:szCs w:val="20"/>
              </w:rPr>
              <w:t>паков</w:t>
            </w:r>
            <w:proofErr w:type="spellEnd"/>
            <w:r w:rsidRPr="00412188">
              <w:rPr>
                <w:b/>
                <w:sz w:val="20"/>
                <w:szCs w:val="20"/>
              </w:rPr>
              <w:t>./100 г)</w:t>
            </w:r>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кг</w:t>
            </w:r>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2</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c>
          <w:tcPr>
            <w:tcW w:w="1549" w:type="dxa"/>
            <w:shd w:val="clear" w:color="auto" w:fill="auto"/>
            <w:vAlign w:val="center"/>
          </w:tcPr>
          <w:p w:rsidR="00412188" w:rsidRPr="00412188" w:rsidRDefault="00412188" w:rsidP="00412188">
            <w:pPr>
              <w:pStyle w:val="TableParagraph"/>
              <w:ind w:left="0"/>
              <w:rPr>
                <w:rFonts w:eastAsia="Calibri"/>
                <w:bCs/>
                <w:sz w:val="20"/>
                <w:szCs w:val="20"/>
                <w:lang w:val="uk-UA"/>
              </w:rPr>
            </w:pPr>
          </w:p>
        </w:tc>
      </w:tr>
      <w:tr w:rsidR="00412188" w:rsidRPr="00412188" w:rsidTr="00412188">
        <w:trPr>
          <w:trHeight w:val="507"/>
        </w:trPr>
        <w:tc>
          <w:tcPr>
            <w:tcW w:w="567" w:type="dxa"/>
            <w:shd w:val="clear" w:color="auto" w:fill="auto"/>
            <w:vAlign w:val="center"/>
          </w:tcPr>
          <w:p w:rsidR="00412188" w:rsidRPr="00412188" w:rsidRDefault="00412188" w:rsidP="00412188">
            <w:pPr>
              <w:widowControl w:val="0"/>
              <w:autoSpaceDE w:val="0"/>
              <w:autoSpaceDN w:val="0"/>
              <w:spacing w:after="0" w:line="240" w:lineRule="auto"/>
              <w:jc w:val="center"/>
              <w:rPr>
                <w:sz w:val="20"/>
                <w:szCs w:val="20"/>
              </w:rPr>
            </w:pPr>
            <w:r w:rsidRPr="00412188">
              <w:rPr>
                <w:sz w:val="20"/>
                <w:szCs w:val="20"/>
              </w:rPr>
              <w:t>20.</w:t>
            </w:r>
          </w:p>
        </w:tc>
        <w:tc>
          <w:tcPr>
            <w:tcW w:w="3250" w:type="dxa"/>
            <w:shd w:val="clear" w:color="auto" w:fill="auto"/>
            <w:vAlign w:val="center"/>
          </w:tcPr>
          <w:p w:rsidR="00412188" w:rsidRPr="00412188" w:rsidRDefault="00412188" w:rsidP="00412188">
            <w:pPr>
              <w:pStyle w:val="TableParagraph"/>
              <w:ind w:left="77" w:right="132"/>
              <w:rPr>
                <w:rFonts w:eastAsia="Calibri"/>
                <w:bCs/>
                <w:sz w:val="20"/>
                <w:szCs w:val="20"/>
                <w:lang w:val="uk-UA"/>
              </w:rPr>
            </w:pPr>
            <w:r w:rsidRPr="00412188">
              <w:rPr>
                <w:rFonts w:eastAsia="Calibri"/>
                <w:b/>
                <w:sz w:val="20"/>
                <w:szCs w:val="20"/>
                <w:lang w:val="uk-UA"/>
              </w:rPr>
              <w:t xml:space="preserve">Пробірки конічні 15 мл з ПП, для світлочутливих матеріалів, з гвинтовою кришкою, стерильні R (70462/SG </w:t>
            </w:r>
            <w:proofErr w:type="spellStart"/>
            <w:r w:rsidRPr="00412188">
              <w:rPr>
                <w:rFonts w:eastAsia="Calibri"/>
                <w:b/>
                <w:sz w:val="20"/>
                <w:szCs w:val="20"/>
                <w:lang w:val="uk-UA"/>
              </w:rPr>
              <w:t>Aptaca</w:t>
            </w:r>
            <w:proofErr w:type="spellEnd"/>
            <w:r w:rsidRPr="00412188">
              <w:rPr>
                <w:rFonts w:eastAsia="Calibri"/>
                <w:b/>
                <w:sz w:val="20"/>
                <w:szCs w:val="20"/>
                <w:lang w:val="uk-UA"/>
              </w:rPr>
              <w:t xml:space="preserve"> </w:t>
            </w:r>
            <w:proofErr w:type="spellStart"/>
            <w:r w:rsidRPr="00412188">
              <w:rPr>
                <w:rFonts w:eastAsia="Calibri"/>
                <w:b/>
                <w:sz w:val="20"/>
                <w:szCs w:val="20"/>
                <w:lang w:val="uk-UA"/>
              </w:rPr>
              <w:t>S.p.A</w:t>
            </w:r>
            <w:proofErr w:type="spellEnd"/>
            <w:r w:rsidRPr="00412188">
              <w:rPr>
                <w:rFonts w:eastAsia="Calibri"/>
                <w:b/>
                <w:sz w:val="20"/>
                <w:szCs w:val="20"/>
                <w:lang w:val="uk-UA"/>
              </w:rPr>
              <w:t xml:space="preserve"> (</w:t>
            </w:r>
            <w:proofErr w:type="spellStart"/>
            <w:r w:rsidRPr="00412188">
              <w:rPr>
                <w:rFonts w:eastAsia="Calibri"/>
                <w:b/>
                <w:sz w:val="20"/>
                <w:szCs w:val="20"/>
                <w:lang w:val="uk-UA"/>
              </w:rPr>
              <w:t>паков</w:t>
            </w:r>
            <w:proofErr w:type="spellEnd"/>
            <w:r w:rsidRPr="00412188">
              <w:rPr>
                <w:rFonts w:eastAsia="Calibri"/>
                <w:b/>
                <w:sz w:val="20"/>
                <w:szCs w:val="20"/>
                <w:lang w:val="uk-UA"/>
              </w:rPr>
              <w:t>./150 шт.)</w:t>
            </w:r>
            <w:r w:rsidRPr="00412188">
              <w:rPr>
                <w:rFonts w:eastAsia="Calibri"/>
                <w:bCs/>
                <w:sz w:val="20"/>
                <w:szCs w:val="20"/>
                <w:lang w:val="uk-UA"/>
              </w:rPr>
              <w:t xml:space="preserve"> </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Пробірки</w:t>
            </w:r>
            <w:proofErr w:type="spellEnd"/>
            <w:r w:rsidRPr="00412188">
              <w:rPr>
                <w:rFonts w:eastAsia="Calibri"/>
                <w:bCs/>
                <w:sz w:val="20"/>
                <w:szCs w:val="20"/>
                <w:lang w:val="ru-RU"/>
              </w:rPr>
              <w:t xml:space="preserve"> для </w:t>
            </w:r>
            <w:proofErr w:type="spellStart"/>
            <w:r w:rsidRPr="00412188">
              <w:rPr>
                <w:rFonts w:eastAsia="Calibri"/>
                <w:bCs/>
                <w:sz w:val="20"/>
                <w:szCs w:val="20"/>
                <w:lang w:val="ru-RU"/>
              </w:rPr>
              <w:t>світлочутливих</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матеріалів</w:t>
            </w:r>
            <w:proofErr w:type="spellEnd"/>
            <w:r w:rsidRPr="00412188">
              <w:rPr>
                <w:rFonts w:eastAsia="Calibri"/>
                <w:bCs/>
                <w:sz w:val="20"/>
                <w:szCs w:val="20"/>
                <w:lang w:val="ru-RU"/>
              </w:rPr>
              <w:t xml:space="preserve"> та </w:t>
            </w:r>
            <w:proofErr w:type="spellStart"/>
            <w:r w:rsidRPr="00412188">
              <w:rPr>
                <w:rFonts w:eastAsia="Calibri"/>
                <w:bCs/>
                <w:sz w:val="20"/>
                <w:szCs w:val="20"/>
                <w:lang w:val="ru-RU"/>
              </w:rPr>
              <w:t>реакцій</w:t>
            </w:r>
            <w:proofErr w:type="spellEnd"/>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Стерильні</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безпірогенні</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виготовлені</w:t>
            </w:r>
            <w:proofErr w:type="spellEnd"/>
            <w:r w:rsidRPr="00412188">
              <w:rPr>
                <w:rFonts w:eastAsia="Calibri"/>
                <w:bCs/>
                <w:sz w:val="20"/>
                <w:szCs w:val="20"/>
                <w:lang w:val="ru-RU"/>
              </w:rPr>
              <w:t xml:space="preserve"> з </w:t>
            </w:r>
            <w:proofErr w:type="spellStart"/>
            <w:r w:rsidRPr="00412188">
              <w:rPr>
                <w:rFonts w:eastAsia="Calibri"/>
                <w:bCs/>
                <w:sz w:val="20"/>
                <w:szCs w:val="20"/>
                <w:lang w:val="ru-RU"/>
              </w:rPr>
              <w:t>медичного</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поліпропілену</w:t>
            </w:r>
            <w:proofErr w:type="spellEnd"/>
            <w:r w:rsidRPr="00412188">
              <w:rPr>
                <w:rFonts w:eastAsia="Calibri"/>
                <w:bCs/>
                <w:sz w:val="20"/>
                <w:szCs w:val="20"/>
                <w:lang w:val="ru-RU"/>
              </w:rPr>
              <w:t xml:space="preserve"> (ПП) </w:t>
            </w:r>
            <w:proofErr w:type="spellStart"/>
            <w:r w:rsidRPr="00412188">
              <w:rPr>
                <w:rFonts w:eastAsia="Calibri"/>
                <w:bCs/>
                <w:sz w:val="20"/>
                <w:szCs w:val="20"/>
                <w:lang w:val="ru-RU"/>
              </w:rPr>
              <w:t>білого</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кольору</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конічні</w:t>
            </w:r>
            <w:proofErr w:type="spellEnd"/>
            <w:r w:rsidRPr="00412188">
              <w:rPr>
                <w:rFonts w:eastAsia="Calibri"/>
                <w:bCs/>
                <w:sz w:val="20"/>
                <w:szCs w:val="20"/>
                <w:lang w:val="ru-RU"/>
              </w:rPr>
              <w:t xml:space="preserve">, з </w:t>
            </w:r>
            <w:proofErr w:type="spellStart"/>
            <w:r w:rsidRPr="00412188">
              <w:rPr>
                <w:rFonts w:eastAsia="Calibri"/>
                <w:bCs/>
                <w:sz w:val="20"/>
                <w:szCs w:val="20"/>
                <w:lang w:val="ru-RU"/>
              </w:rPr>
              <w:t>трафаретним</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друком</w:t>
            </w:r>
            <w:proofErr w:type="spellEnd"/>
            <w:r w:rsidRPr="00412188">
              <w:rPr>
                <w:rFonts w:eastAsia="Calibri"/>
                <w:bCs/>
                <w:sz w:val="20"/>
                <w:szCs w:val="20"/>
                <w:lang w:val="ru-RU"/>
              </w:rPr>
              <w:t xml:space="preserve"> зеленого </w:t>
            </w:r>
            <w:proofErr w:type="spellStart"/>
            <w:r w:rsidRPr="00412188">
              <w:rPr>
                <w:rFonts w:eastAsia="Calibri"/>
                <w:bCs/>
                <w:sz w:val="20"/>
                <w:szCs w:val="20"/>
                <w:lang w:val="ru-RU"/>
              </w:rPr>
              <w:t>кольору</w:t>
            </w:r>
            <w:proofErr w:type="spellEnd"/>
            <w:r w:rsidRPr="00412188">
              <w:rPr>
                <w:rFonts w:eastAsia="Calibri"/>
                <w:bCs/>
                <w:sz w:val="20"/>
                <w:szCs w:val="20"/>
                <w:lang w:val="ru-RU"/>
              </w:rPr>
              <w:t xml:space="preserve">, з герметичною </w:t>
            </w:r>
            <w:proofErr w:type="spellStart"/>
            <w:r w:rsidRPr="00412188">
              <w:rPr>
                <w:rFonts w:eastAsia="Calibri"/>
                <w:bCs/>
                <w:sz w:val="20"/>
                <w:szCs w:val="20"/>
                <w:lang w:val="ru-RU"/>
              </w:rPr>
              <w:t>гвинтовою</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кришкою</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Забезпечують</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повне</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екранування</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зразка</w:t>
            </w:r>
            <w:proofErr w:type="spellEnd"/>
            <w:r w:rsidRPr="00412188">
              <w:rPr>
                <w:rFonts w:eastAsia="Calibri"/>
                <w:bCs/>
                <w:sz w:val="20"/>
                <w:szCs w:val="20"/>
                <w:lang w:val="ru-RU"/>
              </w:rPr>
              <w:t xml:space="preserve"> для </w:t>
            </w:r>
            <w:proofErr w:type="spellStart"/>
            <w:r w:rsidRPr="00412188">
              <w:rPr>
                <w:rFonts w:eastAsia="Calibri"/>
                <w:bCs/>
                <w:sz w:val="20"/>
                <w:szCs w:val="20"/>
                <w:lang w:val="ru-RU"/>
              </w:rPr>
              <w:t>збереження</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світлочутливих</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матеріалів</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ліки</w:t>
            </w:r>
            <w:proofErr w:type="spellEnd"/>
            <w:r w:rsidRPr="00412188">
              <w:rPr>
                <w:rFonts w:eastAsia="Calibri"/>
                <w:bCs/>
                <w:sz w:val="20"/>
                <w:szCs w:val="20"/>
                <w:lang w:val="ru-RU"/>
              </w:rPr>
              <w:t xml:space="preserve">, </w:t>
            </w:r>
            <w:proofErr w:type="gramStart"/>
            <w:r w:rsidRPr="00412188">
              <w:rPr>
                <w:rFonts w:eastAsia="Calibri"/>
                <w:bCs/>
                <w:sz w:val="20"/>
                <w:szCs w:val="20"/>
                <w:lang w:val="ru-RU"/>
              </w:rPr>
              <w:t>H(</w:t>
            </w:r>
            <w:proofErr w:type="gramEnd"/>
            <w:r w:rsidRPr="00412188">
              <w:rPr>
                <w:rFonts w:eastAsia="Calibri"/>
                <w:bCs/>
                <w:sz w:val="20"/>
                <w:szCs w:val="20"/>
                <w:lang w:val="ru-RU"/>
              </w:rPr>
              <w:t xml:space="preserve">2) O(2), </w:t>
            </w:r>
            <w:proofErr w:type="spellStart"/>
            <w:r w:rsidRPr="00412188">
              <w:rPr>
                <w:rFonts w:eastAsia="Calibri"/>
                <w:bCs/>
                <w:sz w:val="20"/>
                <w:szCs w:val="20"/>
                <w:lang w:val="ru-RU"/>
              </w:rPr>
              <w:t>хінін</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хімікати</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реактиви</w:t>
            </w:r>
            <w:proofErr w:type="spellEnd"/>
            <w:r w:rsidRPr="00412188">
              <w:rPr>
                <w:rFonts w:eastAsia="Calibri"/>
                <w:bCs/>
                <w:sz w:val="20"/>
                <w:szCs w:val="20"/>
                <w:lang w:val="ru-RU"/>
              </w:rPr>
              <w:t xml:space="preserve"> та </w:t>
            </w:r>
            <w:proofErr w:type="spellStart"/>
            <w:r w:rsidRPr="00412188">
              <w:rPr>
                <w:rFonts w:eastAsia="Calibri"/>
                <w:bCs/>
                <w:sz w:val="20"/>
                <w:szCs w:val="20"/>
                <w:lang w:val="ru-RU"/>
              </w:rPr>
              <w:t>ін</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Відмінна</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стійкість</w:t>
            </w:r>
            <w:proofErr w:type="spellEnd"/>
            <w:r w:rsidRPr="00412188">
              <w:rPr>
                <w:rFonts w:eastAsia="Calibri"/>
                <w:bCs/>
                <w:sz w:val="20"/>
                <w:szCs w:val="20"/>
                <w:lang w:val="ru-RU"/>
              </w:rPr>
              <w:t xml:space="preserve"> до </w:t>
            </w:r>
            <w:proofErr w:type="spellStart"/>
            <w:r w:rsidRPr="00412188">
              <w:rPr>
                <w:rFonts w:eastAsia="Calibri"/>
                <w:bCs/>
                <w:sz w:val="20"/>
                <w:szCs w:val="20"/>
                <w:lang w:val="ru-RU"/>
              </w:rPr>
              <w:t>низьких</w:t>
            </w:r>
            <w:proofErr w:type="spellEnd"/>
            <w:r w:rsidRPr="00412188">
              <w:rPr>
                <w:rFonts w:eastAsia="Calibri"/>
                <w:bCs/>
                <w:sz w:val="20"/>
                <w:szCs w:val="20"/>
                <w:lang w:val="ru-RU"/>
              </w:rPr>
              <w:t xml:space="preserve"> і </w:t>
            </w:r>
            <w:proofErr w:type="spellStart"/>
            <w:r w:rsidRPr="00412188">
              <w:rPr>
                <w:rFonts w:eastAsia="Calibri"/>
                <w:bCs/>
                <w:sz w:val="20"/>
                <w:szCs w:val="20"/>
                <w:lang w:val="ru-RU"/>
              </w:rPr>
              <w:t>високих</w:t>
            </w:r>
            <w:proofErr w:type="spellEnd"/>
            <w:r w:rsidRPr="00412188">
              <w:rPr>
                <w:rFonts w:eastAsia="Calibri"/>
                <w:bCs/>
                <w:sz w:val="20"/>
                <w:szCs w:val="20"/>
                <w:lang w:val="ru-RU"/>
              </w:rPr>
              <w:t xml:space="preserve"> температур, хороша </w:t>
            </w:r>
            <w:proofErr w:type="spellStart"/>
            <w:r w:rsidRPr="00412188">
              <w:rPr>
                <w:rFonts w:eastAsia="Calibri"/>
                <w:bCs/>
                <w:sz w:val="20"/>
                <w:szCs w:val="20"/>
                <w:lang w:val="ru-RU"/>
              </w:rPr>
              <w:t>стійкість</w:t>
            </w:r>
            <w:proofErr w:type="spellEnd"/>
            <w:r w:rsidRPr="00412188">
              <w:rPr>
                <w:rFonts w:eastAsia="Calibri"/>
                <w:bCs/>
                <w:sz w:val="20"/>
                <w:szCs w:val="20"/>
                <w:lang w:val="ru-RU"/>
              </w:rPr>
              <w:t xml:space="preserve"> до </w:t>
            </w:r>
            <w:proofErr w:type="spellStart"/>
            <w:r w:rsidRPr="00412188">
              <w:rPr>
                <w:rFonts w:eastAsia="Calibri"/>
                <w:bCs/>
                <w:sz w:val="20"/>
                <w:szCs w:val="20"/>
                <w:lang w:val="ru-RU"/>
              </w:rPr>
              <w:t>хімічних</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агентів</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Автоклавується</w:t>
            </w:r>
            <w:proofErr w:type="spellEnd"/>
            <w:r w:rsidRPr="00412188">
              <w:rPr>
                <w:rFonts w:eastAsia="Calibri"/>
                <w:bCs/>
                <w:sz w:val="20"/>
                <w:szCs w:val="20"/>
                <w:lang w:val="ru-RU"/>
              </w:rPr>
              <w:t xml:space="preserve"> при 121°C і </w:t>
            </w:r>
            <w:proofErr w:type="spellStart"/>
            <w:r w:rsidRPr="00412188">
              <w:rPr>
                <w:rFonts w:eastAsia="Calibri"/>
                <w:bCs/>
                <w:sz w:val="20"/>
                <w:szCs w:val="20"/>
                <w:lang w:val="ru-RU"/>
              </w:rPr>
              <w:t>заморожується</w:t>
            </w:r>
            <w:proofErr w:type="spellEnd"/>
            <w:r w:rsidRPr="00412188">
              <w:rPr>
                <w:rFonts w:eastAsia="Calibri"/>
                <w:bCs/>
                <w:sz w:val="20"/>
                <w:szCs w:val="20"/>
                <w:lang w:val="ru-RU"/>
              </w:rPr>
              <w:t xml:space="preserve"> до -80°C. R.C.F. макс. 5,00 x g.</w:t>
            </w:r>
            <w:r w:rsidRPr="00412188">
              <w:rPr>
                <w:rFonts w:eastAsia="Calibri"/>
                <w:bCs/>
                <w:sz w:val="20"/>
                <w:szCs w:val="20"/>
                <w:lang w:val="ru-RU"/>
              </w:rPr>
              <w:br/>
            </w:r>
            <w:proofErr w:type="spellStart"/>
            <w:r w:rsidRPr="00412188">
              <w:rPr>
                <w:rFonts w:eastAsia="Calibri"/>
                <w:bCs/>
                <w:sz w:val="20"/>
                <w:szCs w:val="20"/>
                <w:lang w:val="ru-RU"/>
              </w:rPr>
              <w:t>Мікробіологічний</w:t>
            </w:r>
            <w:proofErr w:type="spellEnd"/>
            <w:r w:rsidRPr="00412188">
              <w:rPr>
                <w:rFonts w:eastAsia="Calibri"/>
                <w:bCs/>
                <w:sz w:val="20"/>
                <w:szCs w:val="20"/>
                <w:lang w:val="ru-RU"/>
              </w:rPr>
              <w:t xml:space="preserve"> статус: </w:t>
            </w:r>
            <w:proofErr w:type="spellStart"/>
            <w:r w:rsidRPr="00412188">
              <w:rPr>
                <w:rFonts w:eastAsia="Calibri"/>
                <w:bCs/>
                <w:sz w:val="20"/>
                <w:szCs w:val="20"/>
                <w:lang w:val="ru-RU"/>
              </w:rPr>
              <w:t>стерильні</w:t>
            </w:r>
            <w:proofErr w:type="spellEnd"/>
            <w:r w:rsidRPr="00412188">
              <w:rPr>
                <w:rFonts w:eastAsia="Calibri"/>
                <w:bCs/>
                <w:sz w:val="20"/>
                <w:szCs w:val="20"/>
                <w:lang w:val="ru-RU"/>
              </w:rPr>
              <w:t>/бета-</w:t>
            </w:r>
            <w:proofErr w:type="spellStart"/>
            <w:r w:rsidRPr="00412188">
              <w:rPr>
                <w:rFonts w:eastAsia="Calibri"/>
                <w:bCs/>
                <w:sz w:val="20"/>
                <w:szCs w:val="20"/>
                <w:lang w:val="ru-RU"/>
              </w:rPr>
              <w:t>промені</w:t>
            </w:r>
            <w:proofErr w:type="spellEnd"/>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Матеріал</w:t>
            </w:r>
            <w:proofErr w:type="spellEnd"/>
            <w:r w:rsidRPr="00412188">
              <w:rPr>
                <w:rFonts w:eastAsia="Calibri"/>
                <w:bCs/>
                <w:sz w:val="20"/>
                <w:szCs w:val="20"/>
                <w:lang w:val="ru-RU"/>
              </w:rPr>
              <w:t xml:space="preserve"> – </w:t>
            </w:r>
            <w:proofErr w:type="spellStart"/>
            <w:r w:rsidRPr="00412188">
              <w:rPr>
                <w:rFonts w:eastAsia="Calibri"/>
                <w:bCs/>
                <w:sz w:val="20"/>
                <w:szCs w:val="20"/>
                <w:lang w:val="ru-RU"/>
              </w:rPr>
              <w:t>пробірка</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поліпропілен</w:t>
            </w:r>
            <w:proofErr w:type="spellEnd"/>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Матеріал</w:t>
            </w:r>
            <w:proofErr w:type="spellEnd"/>
            <w:r w:rsidRPr="00412188">
              <w:rPr>
                <w:rFonts w:eastAsia="Calibri"/>
                <w:bCs/>
                <w:sz w:val="20"/>
                <w:szCs w:val="20"/>
                <w:lang w:val="ru-RU"/>
              </w:rPr>
              <w:t xml:space="preserve"> – </w:t>
            </w:r>
            <w:proofErr w:type="spellStart"/>
            <w:r w:rsidRPr="00412188">
              <w:rPr>
                <w:rFonts w:eastAsia="Calibri"/>
                <w:bCs/>
                <w:sz w:val="20"/>
                <w:szCs w:val="20"/>
                <w:lang w:val="ru-RU"/>
              </w:rPr>
              <w:t>кришка</w:t>
            </w:r>
            <w:proofErr w:type="spellEnd"/>
            <w:r w:rsidRPr="00412188">
              <w:rPr>
                <w:rFonts w:eastAsia="Calibri"/>
                <w:bCs/>
                <w:sz w:val="20"/>
                <w:szCs w:val="20"/>
                <w:lang w:val="ru-RU"/>
              </w:rPr>
              <w:t xml:space="preserve">: </w:t>
            </w:r>
            <w:proofErr w:type="spellStart"/>
            <w:r w:rsidRPr="00412188">
              <w:rPr>
                <w:rFonts w:eastAsia="Calibri"/>
                <w:bCs/>
                <w:sz w:val="20"/>
                <w:szCs w:val="20"/>
                <w:lang w:val="ru-RU"/>
              </w:rPr>
              <w:t>поліпропілен</w:t>
            </w:r>
            <w:proofErr w:type="spellEnd"/>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Діапазон</w:t>
            </w:r>
            <w:proofErr w:type="spellEnd"/>
            <w:r w:rsidRPr="00412188">
              <w:rPr>
                <w:rFonts w:eastAsia="Calibri"/>
                <w:bCs/>
                <w:sz w:val="20"/>
                <w:szCs w:val="20"/>
                <w:lang w:val="ru-RU"/>
              </w:rPr>
              <w:t xml:space="preserve"> температур – </w:t>
            </w:r>
            <w:proofErr w:type="spellStart"/>
            <w:r w:rsidRPr="00412188">
              <w:rPr>
                <w:rFonts w:eastAsia="Calibri"/>
                <w:bCs/>
                <w:sz w:val="20"/>
                <w:szCs w:val="20"/>
                <w:lang w:val="ru-RU"/>
              </w:rPr>
              <w:t>пробірка</w:t>
            </w:r>
            <w:proofErr w:type="spellEnd"/>
            <w:r w:rsidRPr="00412188">
              <w:rPr>
                <w:rFonts w:eastAsia="Calibri"/>
                <w:bCs/>
                <w:sz w:val="20"/>
                <w:szCs w:val="20"/>
                <w:lang w:val="ru-RU"/>
              </w:rPr>
              <w:t>: MIN -80°C MAX +121°C</w:t>
            </w:r>
          </w:p>
          <w:p w:rsidR="00412188" w:rsidRPr="00412188" w:rsidRDefault="00412188" w:rsidP="00412188">
            <w:pPr>
              <w:pStyle w:val="TableParagraph"/>
              <w:ind w:left="77" w:right="132"/>
              <w:rPr>
                <w:rFonts w:eastAsia="Calibri"/>
                <w:bCs/>
                <w:sz w:val="20"/>
                <w:szCs w:val="20"/>
                <w:lang w:val="ru-RU"/>
              </w:rPr>
            </w:pPr>
            <w:proofErr w:type="spellStart"/>
            <w:r w:rsidRPr="00412188">
              <w:rPr>
                <w:rFonts w:eastAsia="Calibri"/>
                <w:bCs/>
                <w:sz w:val="20"/>
                <w:szCs w:val="20"/>
                <w:lang w:val="ru-RU"/>
              </w:rPr>
              <w:t>Діапазон</w:t>
            </w:r>
            <w:proofErr w:type="spellEnd"/>
            <w:r w:rsidRPr="00412188">
              <w:rPr>
                <w:rFonts w:eastAsia="Calibri"/>
                <w:bCs/>
                <w:sz w:val="20"/>
                <w:szCs w:val="20"/>
                <w:lang w:val="ru-RU"/>
              </w:rPr>
              <w:t xml:space="preserve"> температур – </w:t>
            </w:r>
            <w:proofErr w:type="spellStart"/>
            <w:r w:rsidRPr="00412188">
              <w:rPr>
                <w:rFonts w:eastAsia="Calibri"/>
                <w:bCs/>
                <w:sz w:val="20"/>
                <w:szCs w:val="20"/>
                <w:lang w:val="ru-RU"/>
              </w:rPr>
              <w:t>кришка</w:t>
            </w:r>
            <w:proofErr w:type="spellEnd"/>
            <w:r w:rsidRPr="00412188">
              <w:rPr>
                <w:rFonts w:eastAsia="Calibri"/>
                <w:bCs/>
                <w:sz w:val="20"/>
                <w:szCs w:val="20"/>
                <w:lang w:val="ru-RU"/>
              </w:rPr>
              <w:t>: MIN -80°C MAX +121°C</w:t>
            </w:r>
          </w:p>
          <w:p w:rsidR="00412188" w:rsidRPr="00412188" w:rsidRDefault="00412188" w:rsidP="00412188">
            <w:pPr>
              <w:widowControl w:val="0"/>
              <w:autoSpaceDE w:val="0"/>
              <w:autoSpaceDN w:val="0"/>
              <w:spacing w:after="0" w:line="240" w:lineRule="auto"/>
              <w:ind w:left="77" w:right="132"/>
              <w:rPr>
                <w:b/>
                <w:sz w:val="20"/>
                <w:szCs w:val="20"/>
              </w:rPr>
            </w:pPr>
            <w:proofErr w:type="spellStart"/>
            <w:r w:rsidRPr="00412188">
              <w:rPr>
                <w:bCs/>
                <w:sz w:val="20"/>
                <w:szCs w:val="20"/>
                <w:lang w:val="ru-RU"/>
              </w:rPr>
              <w:t>Термін</w:t>
            </w:r>
            <w:proofErr w:type="spellEnd"/>
            <w:r w:rsidRPr="00412188">
              <w:rPr>
                <w:bCs/>
                <w:sz w:val="20"/>
                <w:szCs w:val="20"/>
                <w:lang w:val="ru-RU"/>
              </w:rPr>
              <w:t xml:space="preserve"> </w:t>
            </w:r>
            <w:proofErr w:type="spellStart"/>
            <w:r w:rsidRPr="00412188">
              <w:rPr>
                <w:bCs/>
                <w:sz w:val="20"/>
                <w:szCs w:val="20"/>
                <w:lang w:val="ru-RU"/>
              </w:rPr>
              <w:t>придатності</w:t>
            </w:r>
            <w:proofErr w:type="spellEnd"/>
            <w:r w:rsidRPr="00412188">
              <w:rPr>
                <w:bCs/>
                <w:sz w:val="20"/>
                <w:szCs w:val="20"/>
                <w:lang w:val="ru-RU"/>
              </w:rPr>
              <w:t xml:space="preserve">: 5 </w:t>
            </w:r>
            <w:proofErr w:type="spellStart"/>
            <w:r w:rsidRPr="00412188">
              <w:rPr>
                <w:bCs/>
                <w:sz w:val="20"/>
                <w:szCs w:val="20"/>
                <w:lang w:val="ru-RU"/>
              </w:rPr>
              <w:t>років</w:t>
            </w:r>
            <w:proofErr w:type="spellEnd"/>
          </w:p>
        </w:tc>
        <w:tc>
          <w:tcPr>
            <w:tcW w:w="709"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proofErr w:type="spellStart"/>
            <w:r w:rsidRPr="00412188">
              <w:rPr>
                <w:sz w:val="20"/>
                <w:szCs w:val="20"/>
              </w:rPr>
              <w:t>паков</w:t>
            </w:r>
            <w:proofErr w:type="spellEnd"/>
          </w:p>
        </w:tc>
        <w:tc>
          <w:tcPr>
            <w:tcW w:w="851" w:type="dxa"/>
            <w:shd w:val="clear" w:color="auto" w:fill="auto"/>
            <w:vAlign w:val="center"/>
          </w:tcPr>
          <w:p w:rsidR="00412188" w:rsidRPr="00412188" w:rsidRDefault="00412188" w:rsidP="00412188">
            <w:pPr>
              <w:widowControl w:val="0"/>
              <w:autoSpaceDE w:val="0"/>
              <w:autoSpaceDN w:val="0"/>
              <w:spacing w:after="0" w:line="240" w:lineRule="auto"/>
              <w:ind w:left="77" w:right="132"/>
              <w:jc w:val="center"/>
              <w:rPr>
                <w:sz w:val="20"/>
                <w:szCs w:val="20"/>
              </w:rPr>
            </w:pPr>
            <w:r w:rsidRPr="00412188">
              <w:rPr>
                <w:sz w:val="20"/>
                <w:szCs w:val="20"/>
              </w:rPr>
              <w:t>5</w:t>
            </w:r>
          </w:p>
        </w:tc>
        <w:tc>
          <w:tcPr>
            <w:tcW w:w="1435" w:type="dxa"/>
            <w:shd w:val="clear" w:color="auto" w:fill="auto"/>
            <w:vAlign w:val="center"/>
          </w:tcPr>
          <w:p w:rsidR="00412188" w:rsidRPr="00412188" w:rsidRDefault="00412188" w:rsidP="00412188">
            <w:pPr>
              <w:widowControl w:val="0"/>
              <w:autoSpaceDE w:val="0"/>
              <w:autoSpaceDN w:val="0"/>
              <w:spacing w:after="0" w:line="240" w:lineRule="auto"/>
              <w:rPr>
                <w:sz w:val="20"/>
                <w:szCs w:val="20"/>
              </w:rPr>
            </w:pPr>
          </w:p>
        </w:tc>
        <w:tc>
          <w:tcPr>
            <w:tcW w:w="691" w:type="dxa"/>
            <w:shd w:val="clear" w:color="auto" w:fill="auto"/>
            <w:vAlign w:val="center"/>
          </w:tcPr>
          <w:p w:rsidR="00412188" w:rsidRPr="00412188" w:rsidRDefault="00412188" w:rsidP="00412188">
            <w:pPr>
              <w:pStyle w:val="TableParagraph"/>
              <w:ind w:left="-14"/>
              <w:jc w:val="center"/>
              <w:rPr>
                <w:rFonts w:eastAsia="Calibri"/>
                <w:bCs/>
                <w:sz w:val="20"/>
                <w:szCs w:val="20"/>
                <w:lang w:val="uk-UA"/>
              </w:rPr>
            </w:pPr>
          </w:p>
        </w:tc>
        <w:tc>
          <w:tcPr>
            <w:tcW w:w="1144" w:type="dxa"/>
            <w:shd w:val="clear" w:color="auto" w:fill="auto"/>
            <w:vAlign w:val="center"/>
          </w:tcPr>
          <w:p w:rsidR="00412188" w:rsidRPr="00412188" w:rsidRDefault="00412188" w:rsidP="00412188">
            <w:pPr>
              <w:pStyle w:val="TableParagraph"/>
              <w:ind w:left="77"/>
              <w:rPr>
                <w:rFonts w:eastAsia="Calibri"/>
                <w:bCs/>
                <w:sz w:val="20"/>
                <w:szCs w:val="20"/>
                <w:lang w:val="uk-UA"/>
              </w:rPr>
            </w:pPr>
          </w:p>
        </w:tc>
        <w:tc>
          <w:tcPr>
            <w:tcW w:w="1549" w:type="dxa"/>
            <w:shd w:val="clear" w:color="auto" w:fill="auto"/>
            <w:vAlign w:val="center"/>
          </w:tcPr>
          <w:p w:rsidR="00412188" w:rsidRPr="00412188" w:rsidRDefault="00412188" w:rsidP="00412188">
            <w:pPr>
              <w:pStyle w:val="TableParagraph"/>
              <w:rPr>
                <w:rFonts w:eastAsia="Calibri"/>
                <w:bCs/>
                <w:sz w:val="20"/>
                <w:szCs w:val="20"/>
                <w:lang w:val="ru-RU"/>
              </w:rPr>
            </w:pPr>
          </w:p>
        </w:tc>
      </w:tr>
    </w:tbl>
    <w:p w:rsidR="00412188" w:rsidRPr="00412188" w:rsidRDefault="00412188" w:rsidP="00412188">
      <w:pPr>
        <w:widowControl w:val="0"/>
        <w:tabs>
          <w:tab w:val="left" w:pos="142"/>
          <w:tab w:val="left" w:pos="360"/>
          <w:tab w:val="num" w:pos="426"/>
        </w:tabs>
        <w:autoSpaceDE w:val="0"/>
        <w:autoSpaceDN w:val="0"/>
        <w:spacing w:after="0" w:line="240" w:lineRule="auto"/>
        <w:jc w:val="both"/>
        <w:rPr>
          <w:rFonts w:eastAsia="Tahoma"/>
          <w:i/>
          <w:color w:val="00000A"/>
          <w:sz w:val="24"/>
          <w:szCs w:val="24"/>
          <w:lang w:bidi="hi-IN"/>
        </w:rPr>
      </w:pPr>
      <w:r w:rsidRPr="00412188">
        <w:rPr>
          <w:rFonts w:eastAsia="Tahoma"/>
          <w:i/>
          <w:color w:val="00000A"/>
          <w:sz w:val="24"/>
          <w:szCs w:val="24"/>
          <w:lang w:bidi="hi-IN"/>
        </w:rPr>
        <w:t>*У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Учасником еквіваленту зазначеного товару за Предметом закупівлі, обов’язкове надання у складі тендерної пропозиції повний опис запропонованого товару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відомості про виробника запропонованого товару та документальне підтвердження (сертифікат відповідності), повної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з обов'язковим відображенням у таблиці порівняльних характеристик.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Додатку 4 до тендерної документації  до товару.</w:t>
      </w:r>
    </w:p>
    <w:p w:rsidR="00412188" w:rsidRPr="00412188" w:rsidRDefault="00412188" w:rsidP="00412188">
      <w:pPr>
        <w:widowControl w:val="0"/>
        <w:tabs>
          <w:tab w:val="left" w:pos="142"/>
          <w:tab w:val="left" w:pos="360"/>
          <w:tab w:val="num" w:pos="426"/>
        </w:tabs>
        <w:autoSpaceDE w:val="0"/>
        <w:autoSpaceDN w:val="0"/>
        <w:spacing w:after="0" w:line="240" w:lineRule="auto"/>
        <w:jc w:val="both"/>
        <w:rPr>
          <w:rFonts w:eastAsia="Tahoma"/>
          <w:i/>
          <w:color w:val="00000A"/>
          <w:sz w:val="24"/>
          <w:szCs w:val="24"/>
          <w:lang w:bidi="hi-IN"/>
        </w:rPr>
      </w:pPr>
    </w:p>
    <w:p w:rsidR="00F675B9" w:rsidRPr="00412188" w:rsidRDefault="00412188" w:rsidP="00412188">
      <w:pPr>
        <w:tabs>
          <w:tab w:val="left" w:pos="993"/>
        </w:tabs>
        <w:suppressAutoHyphens/>
        <w:spacing w:after="0" w:line="240" w:lineRule="auto"/>
        <w:contextualSpacing/>
        <w:jc w:val="both"/>
        <w:rPr>
          <w:bCs/>
          <w:spacing w:val="2"/>
          <w:sz w:val="24"/>
          <w:szCs w:val="24"/>
        </w:rPr>
      </w:pPr>
      <w:r w:rsidRPr="00412188">
        <w:rPr>
          <w:rFonts w:eastAsia="Tahoma"/>
          <w:i/>
          <w:color w:val="00000A"/>
          <w:sz w:val="24"/>
          <w:szCs w:val="24"/>
          <w:lang w:bidi="hi-IN"/>
        </w:rPr>
        <w:t xml:space="preserve">** </w:t>
      </w:r>
      <w:r w:rsidRPr="00412188">
        <w:rPr>
          <w:i/>
          <w:sz w:val="24"/>
          <w:szCs w:val="24"/>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p>
    <w:p w:rsidR="0049211F" w:rsidRPr="0049211F" w:rsidRDefault="0049211F" w:rsidP="0049211F">
      <w:pPr>
        <w:tabs>
          <w:tab w:val="left" w:pos="0"/>
        </w:tabs>
        <w:spacing w:after="0" w:line="240" w:lineRule="auto"/>
        <w:ind w:firstLine="709"/>
        <w:rPr>
          <w:sz w:val="24"/>
          <w:szCs w:val="24"/>
        </w:rPr>
      </w:pPr>
    </w:p>
    <w:p w:rsidR="00EC1E70" w:rsidRPr="000D4A4E" w:rsidRDefault="00EC1E70" w:rsidP="000D4A4E">
      <w:pPr>
        <w:spacing w:after="0" w:line="240" w:lineRule="auto"/>
        <w:ind w:left="291" w:right="-23"/>
        <w:jc w:val="center"/>
        <w:rPr>
          <w:i/>
          <w:sz w:val="24"/>
          <w:szCs w:val="24"/>
        </w:rPr>
      </w:pPr>
    </w:p>
    <w:bookmarkEnd w:id="0"/>
    <w:sectPr w:rsidR="00EC1E70" w:rsidRPr="000D4A4E"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7"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1"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5"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7" w15:restartNumberingAfterBreak="0">
    <w:nsid w:val="7C244198"/>
    <w:multiLevelType w:val="hybridMultilevel"/>
    <w:tmpl w:val="3DF2DB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7"/>
  </w:num>
  <w:num w:numId="4">
    <w:abstractNumId w:val="6"/>
  </w:num>
  <w:num w:numId="5">
    <w:abstractNumId w:val="14"/>
  </w:num>
  <w:num w:numId="6">
    <w:abstractNumId w:val="12"/>
  </w:num>
  <w:num w:numId="7">
    <w:abstractNumId w:val="16"/>
  </w:num>
  <w:num w:numId="8">
    <w:abstractNumId w:val="1"/>
  </w:num>
  <w:num w:numId="9">
    <w:abstractNumId w:val="4"/>
  </w:num>
  <w:num w:numId="10">
    <w:abstractNumId w:val="11"/>
  </w:num>
  <w:num w:numId="11">
    <w:abstractNumId w:val="15"/>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D0CE0"/>
    <w:rsid w:val="000D4A4E"/>
    <w:rsid w:val="000E68F9"/>
    <w:rsid w:val="000F2FAA"/>
    <w:rsid w:val="001106C8"/>
    <w:rsid w:val="00115FD4"/>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345FC"/>
    <w:rsid w:val="003469BD"/>
    <w:rsid w:val="00363AC9"/>
    <w:rsid w:val="003733F9"/>
    <w:rsid w:val="00395743"/>
    <w:rsid w:val="003A4171"/>
    <w:rsid w:val="003B46D0"/>
    <w:rsid w:val="003C1091"/>
    <w:rsid w:val="003C4DE1"/>
    <w:rsid w:val="003E1F01"/>
    <w:rsid w:val="00412188"/>
    <w:rsid w:val="00420B73"/>
    <w:rsid w:val="004519A8"/>
    <w:rsid w:val="0049211F"/>
    <w:rsid w:val="004A3A7C"/>
    <w:rsid w:val="004B0A16"/>
    <w:rsid w:val="004B3364"/>
    <w:rsid w:val="00506864"/>
    <w:rsid w:val="00507DF2"/>
    <w:rsid w:val="00511A45"/>
    <w:rsid w:val="0051489B"/>
    <w:rsid w:val="00515C81"/>
    <w:rsid w:val="00523BD6"/>
    <w:rsid w:val="00524EDC"/>
    <w:rsid w:val="0052592D"/>
    <w:rsid w:val="00535E52"/>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7E5109"/>
    <w:rsid w:val="00806E14"/>
    <w:rsid w:val="008279C4"/>
    <w:rsid w:val="008603F4"/>
    <w:rsid w:val="00867E59"/>
    <w:rsid w:val="00873C51"/>
    <w:rsid w:val="008B2B23"/>
    <w:rsid w:val="008C39DB"/>
    <w:rsid w:val="008E7E44"/>
    <w:rsid w:val="008F09A2"/>
    <w:rsid w:val="00900196"/>
    <w:rsid w:val="00964CC5"/>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956F0"/>
    <w:rsid w:val="00BA77BA"/>
    <w:rsid w:val="00BD35C2"/>
    <w:rsid w:val="00BF7B07"/>
    <w:rsid w:val="00C0225E"/>
    <w:rsid w:val="00C2174A"/>
    <w:rsid w:val="00C21785"/>
    <w:rsid w:val="00C24D83"/>
    <w:rsid w:val="00C25AD4"/>
    <w:rsid w:val="00C43F94"/>
    <w:rsid w:val="00C46AE5"/>
    <w:rsid w:val="00C55C69"/>
    <w:rsid w:val="00C63E6D"/>
    <w:rsid w:val="00CB73C8"/>
    <w:rsid w:val="00CC46F9"/>
    <w:rsid w:val="00CC494F"/>
    <w:rsid w:val="00CD38D8"/>
    <w:rsid w:val="00D11A3C"/>
    <w:rsid w:val="00D96F51"/>
    <w:rsid w:val="00DA363A"/>
    <w:rsid w:val="00DD535D"/>
    <w:rsid w:val="00E13A4B"/>
    <w:rsid w:val="00E13D98"/>
    <w:rsid w:val="00E26CF7"/>
    <w:rsid w:val="00E6579E"/>
    <w:rsid w:val="00EA402F"/>
    <w:rsid w:val="00EA4C52"/>
    <w:rsid w:val="00EA5531"/>
    <w:rsid w:val="00EB0BA7"/>
    <w:rsid w:val="00EC1E70"/>
    <w:rsid w:val="00F05B15"/>
    <w:rsid w:val="00F13298"/>
    <w:rsid w:val="00F16D38"/>
    <w:rsid w:val="00F24F6A"/>
    <w:rsid w:val="00F26FC9"/>
    <w:rsid w:val="00F4436B"/>
    <w:rsid w:val="00F60007"/>
    <w:rsid w:val="00F675B9"/>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b1"/>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39565444">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4-09-00868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TotalTime>
  <Pages>6</Pages>
  <Words>1703</Words>
  <Characters>9710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128</cp:revision>
  <dcterms:created xsi:type="dcterms:W3CDTF">2025-06-13T10:22:00Z</dcterms:created>
  <dcterms:modified xsi:type="dcterms:W3CDTF">2026-04-21T10:15:00Z</dcterms:modified>
</cp:coreProperties>
</file>