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287" w:rsidRDefault="00950287">
      <w:pPr>
        <w:spacing w:line="360" w:lineRule="auto"/>
        <w:jc w:val="center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343266-25/В-124 від 20.08.2025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АЛЬТРЕНО™, </w:t>
            </w:r>
            <w:r>
              <w:rPr>
                <w:b/>
              </w:rPr>
              <w:t>лосьйон, 0,05 %; по 45 г у тубі; по 1 тубі в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343266-25/В-124 від 20.08.2025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АЛЬТРЕНО™, </w:t>
            </w:r>
            <w:r>
              <w:rPr>
                <w:b/>
              </w:rPr>
              <w:t>лосьйон, 0,05 %; по 45 г у тубі; по 1 тубі в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343266-25/В-124 від 20.08.2025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АЛЬТРЕНО™, </w:t>
            </w:r>
            <w:r>
              <w:rPr>
                <w:b/>
              </w:rPr>
              <w:t>лосьйон, 0,05 %; по 45 г у тубі; по 1 тубі в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343394-25/В-82 від 21.08.2025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БРІХАЛІ™, </w:t>
            </w:r>
            <w:r>
              <w:rPr>
                <w:b/>
              </w:rPr>
              <w:t>лосьйон, 0,01 %, по 100 г у тубі, по 1 тубі в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343394-25/В-82 від 21.08.2025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БРІХАЛІ™, </w:t>
            </w:r>
            <w:r>
              <w:rPr>
                <w:b/>
              </w:rPr>
              <w:t>лосьйон, 0,01 %, по 100 г у тубі, по 1 тубі в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343394-25/В-82 від 21.08.2025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БРІХАЛІ™, </w:t>
            </w:r>
            <w:r>
              <w:rPr>
                <w:b/>
              </w:rPr>
              <w:t>лосьйон, 0,01 %, по 100 г у тубі, по 1 тубі в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340235-25/З-100 від 30.06.2025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340235-25/З-100 від 30.06.2025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340235-25/З-100 від 30.06.2025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342746-25/З-128 від 12.08.2025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342746-25/З-128 від 12.08.2025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342746-25/З-128 від 12.08.2025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323554-24/З-126 від 10.10.2024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мг; по 4,5 мг у флаконі, по 1 флакону у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пере)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323554-24/З-126 від 10.10.2024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мг; по 4,5 мг у флаконі, по 1 флакону у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пере)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323554-24/З-126 від 10.10.2024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мг; по 4,5 мг у флаконі, по 1 флакону у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пере)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327418-24/З-143 від 04.12.2024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 xml:space="preserve">спрей для ротової порожнини, дозований, 1 мг/доза; </w:t>
            </w:r>
            <w:r>
              <w:rPr>
                <w:b/>
              </w:rPr>
              <w:br/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пере)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327418-24/З-143 від 04.12.2024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 xml:space="preserve">спрей для ротової порожнини, дозований, 1 мг/доза; </w:t>
            </w:r>
            <w:r>
              <w:rPr>
                <w:b/>
              </w:rPr>
              <w:br/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пере)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327418-24/З-143 від 04.12.2024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 xml:space="preserve">спрей для ротової порожнини, дозований, 1 мг/доза; </w:t>
            </w:r>
            <w:r>
              <w:rPr>
                <w:b/>
              </w:rPr>
              <w:br/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пере)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342339-25/З-82 від 04.08.2025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342339-25/З-82 від 04.08.2025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342339-25/З-82 від 04.08.2025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342339-25/З-82 від 04.08.2025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342339-25/З-82 від 04.08.2025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342339-25/З-82 від 04.08.2025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342339-25/З-82 від 04.08.2025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342339-25/З-82 від 04.08.2025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342339-25/З-82 від 04.08.2025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341118-25/З-82, 341119-25/З-82, 341121-25/З-82 від 14.07.2025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341118-25/З-82, 341119-25/З-82, 341121-25/З-82 від 14.07.2025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341118-25/З-82, 341119-25/З-82, 341121-25/З-82 від 14.07.2025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341118-25/З-82, 341119-25/З-82, 341121-25/З-82 від 14.07.2025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341118-25/З-82, 341119-25/З-82, 341121-25/З-82 від 14.07.2025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950287" w:rsidRDefault="0095028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950287" w:rsidRDefault="00950287">
      <w:pPr>
        <w:jc w:val="center"/>
        <w:rPr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341118-25/З-82, 341119-25/З-82, 341121-25/З-82 від 14.07.2025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9502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>27.10.2025 р. № 1629 (спрощена, зміни)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950287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950287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287" w:rsidRDefault="0095028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napToGrid w:val="0"/>
              <w:jc w:val="both"/>
              <w:rPr>
                <w:szCs w:val="20"/>
              </w:rPr>
            </w:pP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950287" w:rsidRDefault="0095028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950287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950287" w:rsidRDefault="0095028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95028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</w:tr>
      <w:tr w:rsidR="00950287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u w:val="single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950287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0287" w:rsidRDefault="0095028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>
            <w:pPr>
              <w:jc w:val="center"/>
              <w:rPr>
                <w:sz w:val="20"/>
                <w:szCs w:val="20"/>
              </w:rPr>
            </w:pPr>
          </w:p>
        </w:tc>
      </w:tr>
      <w:tr w:rsidR="0095028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87" w:rsidRDefault="0095028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287" w:rsidRDefault="009502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950287" w:rsidRDefault="00950287">
      <w:pPr>
        <w:jc w:val="center"/>
        <w:rPr>
          <w:b/>
          <w:lang w:val="uk-UA"/>
        </w:rPr>
      </w:pPr>
    </w:p>
    <w:p w:rsidR="00950287" w:rsidRDefault="0095028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950287" w:rsidRDefault="00950287">
      <w:pPr>
        <w:rPr>
          <w:b/>
          <w:lang w:val="uk-UA"/>
        </w:rPr>
      </w:pPr>
    </w:p>
    <w:sectPr w:rsidR="00950287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287" w:rsidRDefault="00950287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950287" w:rsidRDefault="00950287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287" w:rsidRDefault="00950287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950287" w:rsidRDefault="00950287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NotTrackMoves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3BEC"/>
    <w:rsid w:val="001E3BEC"/>
    <w:rsid w:val="00950287"/>
    <w:rsid w:val="00D6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E9B5345-35C9-459B-9BA0-27224B76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0000FF"/>
      <w:u w:val="single"/>
    </w:rPr>
  </w:style>
  <w:style w:type="character" w:styleId="a4">
    <w:name w:val="FollowedHyperlink"/>
    <w:semiHidden/>
    <w:unhideWhenUsed/>
    <w:rPr>
      <w:color w:val="800080"/>
      <w:u w:val="single"/>
    </w:rPr>
  </w:style>
  <w:style w:type="character" w:customStyle="1" w:styleId="10">
    <w:name w:val="Заголовок 1 Знак"/>
    <w:link w:val="1"/>
    <w:locked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locked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locked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11"/>
    <w:semiHidden/>
    <w:unhideWhenUsed/>
  </w:style>
  <w:style w:type="character" w:customStyle="1" w:styleId="11">
    <w:name w:val="Верхній колонтитул Знак1"/>
    <w:link w:val="a6"/>
    <w:semiHidden/>
    <w:locked/>
    <w:rPr>
      <w:sz w:val="24"/>
      <w:szCs w:val="24"/>
    </w:rPr>
  </w:style>
  <w:style w:type="paragraph" w:styleId="a7">
    <w:name w:val="footer"/>
    <w:basedOn w:val="a"/>
    <w:link w:val="12"/>
    <w:semiHidden/>
    <w:unhideWhenUsed/>
  </w:style>
  <w:style w:type="character" w:customStyle="1" w:styleId="12">
    <w:name w:val="Нижній колонтитул Знак1"/>
    <w:link w:val="a7"/>
    <w:semiHidden/>
    <w:locked/>
    <w:rPr>
      <w:sz w:val="24"/>
      <w:szCs w:val="24"/>
    </w:rPr>
  </w:style>
  <w:style w:type="paragraph" w:styleId="a8">
    <w:name w:val="Title"/>
    <w:basedOn w:val="a"/>
    <w:link w:val="13"/>
    <w:semiHidden/>
    <w:qFormat/>
  </w:style>
  <w:style w:type="character" w:customStyle="1" w:styleId="13">
    <w:name w:val="Назва Знак1"/>
    <w:link w:val="a8"/>
    <w:locked/>
    <w:rPr>
      <w:rFonts w:ascii="Cambria" w:eastAsia="Times New Roman" w:hAnsi="Cambria" w:cs="Times New Roman" w:hint="default"/>
      <w:spacing w:val="-10"/>
      <w:kern w:val="28"/>
      <w:sz w:val="56"/>
      <w:szCs w:val="56"/>
    </w:rPr>
  </w:style>
  <w:style w:type="paragraph" w:styleId="a9">
    <w:name w:val="Body Text"/>
    <w:basedOn w:val="a"/>
    <w:link w:val="14"/>
    <w:semiHidden/>
    <w:unhideWhenUsed/>
  </w:style>
  <w:style w:type="character" w:customStyle="1" w:styleId="14">
    <w:name w:val="Основний текст Знак1"/>
    <w:link w:val="a9"/>
    <w:semiHidden/>
    <w:locked/>
    <w:rPr>
      <w:sz w:val="24"/>
      <w:szCs w:val="24"/>
    </w:rPr>
  </w:style>
  <w:style w:type="paragraph" w:styleId="aa">
    <w:name w:val="Balloon Text"/>
    <w:basedOn w:val="a"/>
    <w:link w:val="15"/>
    <w:semiHidden/>
    <w:unhideWhenUsed/>
  </w:style>
  <w:style w:type="character" w:customStyle="1" w:styleId="15">
    <w:name w:val="Текст у виносці Знак1"/>
    <w:link w:val="aa"/>
    <w:semiHidden/>
    <w:locked/>
    <w:rPr>
      <w:rFonts w:ascii="Tahoma" w:hAnsi="Tahoma" w:cs="Tahoma" w:hint="default"/>
      <w:sz w:val="16"/>
      <w:szCs w:val="16"/>
    </w:rPr>
  </w:style>
  <w:style w:type="paragraph" w:styleId="ab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c">
    <w:name w:val="Верхній колонтитул Знак"/>
    <w:link w:val="16"/>
    <w:semiHidden/>
    <w:locked/>
    <w:rPr>
      <w:sz w:val="24"/>
      <w:szCs w:val="24"/>
    </w:rPr>
  </w:style>
  <w:style w:type="paragraph" w:customStyle="1" w:styleId="16">
    <w:name w:val="Верхній колонтитул1"/>
    <w:basedOn w:val="a"/>
    <w:link w:val="ac"/>
    <w:semiHidden/>
  </w:style>
  <w:style w:type="character" w:customStyle="1" w:styleId="ad">
    <w:name w:val="Нижній колонтитул Знак"/>
    <w:link w:val="17"/>
    <w:semiHidden/>
    <w:locked/>
    <w:rPr>
      <w:sz w:val="24"/>
      <w:szCs w:val="24"/>
    </w:rPr>
  </w:style>
  <w:style w:type="paragraph" w:customStyle="1" w:styleId="17">
    <w:name w:val="Нижній колонтитул1"/>
    <w:basedOn w:val="a"/>
    <w:link w:val="ad"/>
    <w:semiHidden/>
  </w:style>
  <w:style w:type="character" w:customStyle="1" w:styleId="ae">
    <w:name w:val="Назва Знак"/>
    <w:link w:val="18"/>
    <w:locked/>
    <w:rPr>
      <w:rFonts w:ascii="Cambria" w:eastAsia="Times New Roman" w:hAnsi="Cambria" w:cs="Times New Roman" w:hint="default"/>
      <w:spacing w:val="-10"/>
      <w:kern w:val="28"/>
      <w:sz w:val="56"/>
      <w:szCs w:val="56"/>
    </w:rPr>
  </w:style>
  <w:style w:type="paragraph" w:customStyle="1" w:styleId="18">
    <w:name w:val="Назва1"/>
    <w:basedOn w:val="a"/>
    <w:link w:val="ae"/>
    <w:semiHidden/>
  </w:style>
  <w:style w:type="character" w:customStyle="1" w:styleId="af">
    <w:name w:val="Основний текст Знак"/>
    <w:link w:val="19"/>
    <w:semiHidden/>
    <w:locked/>
    <w:rPr>
      <w:sz w:val="24"/>
      <w:szCs w:val="24"/>
    </w:rPr>
  </w:style>
  <w:style w:type="paragraph" w:customStyle="1" w:styleId="19">
    <w:name w:val="Основний текст1"/>
    <w:basedOn w:val="a"/>
    <w:link w:val="af"/>
    <w:semiHidden/>
  </w:style>
  <w:style w:type="character" w:customStyle="1" w:styleId="af0">
    <w:name w:val="Текст у виносці Знак"/>
    <w:link w:val="1a"/>
    <w:semiHidden/>
    <w:locked/>
    <w:rPr>
      <w:rFonts w:ascii="Segoe UI" w:hAnsi="Segoe UI" w:cs="Segoe UI" w:hint="default"/>
      <w:sz w:val="18"/>
      <w:szCs w:val="18"/>
    </w:rPr>
  </w:style>
  <w:style w:type="paragraph" w:customStyle="1" w:styleId="1a">
    <w:name w:val="Текст у виносці1"/>
    <w:basedOn w:val="a"/>
    <w:link w:val="af0"/>
    <w:semiHidden/>
  </w:style>
  <w:style w:type="character" w:customStyle="1" w:styleId="af1">
    <w:name w:val="Название Знак"/>
    <w:link w:val="af2"/>
    <w:locked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customStyle="1" w:styleId="af2">
    <w:name w:val="Название"/>
    <w:basedOn w:val="a"/>
    <w:link w:val="af1"/>
    <w:semiHidden/>
  </w:style>
  <w:style w:type="table" w:styleId="af3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Звичайна таблиця1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9</Pages>
  <Words>7554</Words>
  <Characters>43064</Characters>
  <Application>Microsoft Office Word</Application>
  <DocSecurity>0</DocSecurity>
  <Lines>358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50517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Космінський Роман Віталійович</cp:lastModifiedBy>
  <cp:revision>2</cp:revision>
  <cp:lastPrinted>2012-07-18T13:42:00Z</cp:lastPrinted>
  <dcterms:created xsi:type="dcterms:W3CDTF">2025-11-28T13:01:00Z</dcterms:created>
  <dcterms:modified xsi:type="dcterms:W3CDTF">2025-11-28T13:01:00Z</dcterms:modified>
</cp:coreProperties>
</file>