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A918D0">
        <w:trPr>
          <w:trHeight w:val="2483"/>
        </w:trPr>
        <w:tc>
          <w:tcPr>
            <w:tcW w:w="10206" w:type="dxa"/>
            <w:noWrap/>
            <w:vAlign w:val="center"/>
          </w:tcPr>
          <w:p w:rsidR="00251BB9" w:rsidRPr="00763358" w:rsidRDefault="00251BB9">
            <w:pPr>
              <w:spacing w:after="0" w:line="240" w:lineRule="auto"/>
              <w:jc w:val="both"/>
              <w:rPr>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524EDC" w:rsidRPr="00524EDC">
              <w:rPr>
                <w:b/>
                <w:bCs/>
                <w:color w:val="000000" w:themeColor="text1"/>
                <w:sz w:val="24"/>
                <w:szCs w:val="24"/>
                <w:lang w:val="ru-RU"/>
              </w:rPr>
              <w:t>Послуги</w:t>
            </w:r>
            <w:proofErr w:type="spellEnd"/>
            <w:r w:rsidR="00524EDC" w:rsidRPr="00524EDC">
              <w:rPr>
                <w:b/>
                <w:bCs/>
                <w:color w:val="000000" w:themeColor="text1"/>
                <w:sz w:val="24"/>
                <w:szCs w:val="24"/>
                <w:lang w:val="ru-RU"/>
              </w:rPr>
              <w:t xml:space="preserve"> з </w:t>
            </w:r>
            <w:proofErr w:type="spellStart"/>
            <w:r w:rsidR="00524EDC" w:rsidRPr="00524EDC">
              <w:rPr>
                <w:b/>
                <w:bCs/>
                <w:color w:val="000000" w:themeColor="text1"/>
                <w:sz w:val="24"/>
                <w:szCs w:val="24"/>
                <w:lang w:val="ru-RU"/>
              </w:rPr>
              <w:t>кваліфікації</w:t>
            </w:r>
            <w:proofErr w:type="spellEnd"/>
            <w:r w:rsidR="00524EDC" w:rsidRPr="00524EDC">
              <w:rPr>
                <w:b/>
                <w:bCs/>
                <w:color w:val="000000" w:themeColor="text1"/>
                <w:sz w:val="24"/>
                <w:szCs w:val="24"/>
                <w:lang w:val="ru-RU"/>
              </w:rPr>
              <w:t xml:space="preserve"> та </w:t>
            </w:r>
            <w:proofErr w:type="spellStart"/>
            <w:r w:rsidR="00524EDC" w:rsidRPr="00524EDC">
              <w:rPr>
                <w:b/>
                <w:bCs/>
                <w:color w:val="000000" w:themeColor="text1"/>
                <w:sz w:val="24"/>
                <w:szCs w:val="24"/>
                <w:lang w:val="ru-RU"/>
              </w:rPr>
              <w:t>технічного</w:t>
            </w:r>
            <w:proofErr w:type="spellEnd"/>
            <w:r w:rsidR="00524EDC" w:rsidRPr="00524EDC">
              <w:rPr>
                <w:b/>
                <w:bCs/>
                <w:color w:val="000000" w:themeColor="text1"/>
                <w:sz w:val="24"/>
                <w:szCs w:val="24"/>
                <w:lang w:val="ru-RU"/>
              </w:rPr>
              <w:t xml:space="preserve"> </w:t>
            </w:r>
            <w:proofErr w:type="spellStart"/>
            <w:r w:rsidR="00524EDC" w:rsidRPr="00524EDC">
              <w:rPr>
                <w:b/>
                <w:bCs/>
                <w:color w:val="000000" w:themeColor="text1"/>
                <w:sz w:val="24"/>
                <w:szCs w:val="24"/>
                <w:lang w:val="ru-RU"/>
              </w:rPr>
              <w:t>обслуговування</w:t>
            </w:r>
            <w:proofErr w:type="spellEnd"/>
            <w:r w:rsidR="00524EDC" w:rsidRPr="00524EDC">
              <w:rPr>
                <w:b/>
                <w:bCs/>
                <w:color w:val="000000" w:themeColor="text1"/>
                <w:sz w:val="24"/>
                <w:szCs w:val="24"/>
                <w:lang w:val="ru-RU"/>
              </w:rPr>
              <w:t xml:space="preserve"> автоматичного </w:t>
            </w:r>
            <w:proofErr w:type="spellStart"/>
            <w:r w:rsidR="00524EDC" w:rsidRPr="00524EDC">
              <w:rPr>
                <w:b/>
                <w:bCs/>
                <w:color w:val="000000" w:themeColor="text1"/>
                <w:sz w:val="24"/>
                <w:szCs w:val="24"/>
                <w:lang w:val="ru-RU"/>
              </w:rPr>
              <w:t>промивача</w:t>
            </w:r>
            <w:proofErr w:type="spellEnd"/>
            <w:r w:rsidR="00524EDC" w:rsidRPr="00524EDC">
              <w:rPr>
                <w:b/>
                <w:bCs/>
                <w:color w:val="000000" w:themeColor="text1"/>
                <w:sz w:val="24"/>
                <w:szCs w:val="24"/>
                <w:lang w:val="ru-RU"/>
              </w:rPr>
              <w:t xml:space="preserve"> </w:t>
            </w:r>
            <w:proofErr w:type="spellStart"/>
            <w:r w:rsidR="00524EDC" w:rsidRPr="00524EDC">
              <w:rPr>
                <w:b/>
                <w:bCs/>
                <w:color w:val="000000" w:themeColor="text1"/>
                <w:sz w:val="24"/>
                <w:szCs w:val="24"/>
                <w:lang w:val="ru-RU"/>
              </w:rPr>
              <w:t>стрипів</w:t>
            </w:r>
            <w:proofErr w:type="spellEnd"/>
            <w:r w:rsidR="00524EDC" w:rsidRPr="00524EDC">
              <w:rPr>
                <w:b/>
                <w:bCs/>
                <w:color w:val="000000" w:themeColor="text1"/>
                <w:sz w:val="24"/>
                <w:szCs w:val="24"/>
                <w:lang w:val="ru-RU"/>
              </w:rPr>
              <w:t xml:space="preserve"> та </w:t>
            </w:r>
            <w:proofErr w:type="spellStart"/>
            <w:r w:rsidR="00524EDC" w:rsidRPr="00524EDC">
              <w:rPr>
                <w:b/>
                <w:bCs/>
                <w:color w:val="000000" w:themeColor="text1"/>
                <w:sz w:val="24"/>
                <w:szCs w:val="24"/>
                <w:lang w:val="ru-RU"/>
              </w:rPr>
              <w:t>планшетів</w:t>
            </w:r>
            <w:proofErr w:type="spellEnd"/>
            <w:r w:rsidR="00524EDC" w:rsidRPr="00524EDC">
              <w:rPr>
                <w:b/>
                <w:bCs/>
                <w:color w:val="000000" w:themeColor="text1"/>
                <w:sz w:val="24"/>
                <w:szCs w:val="24"/>
                <w:lang w:val="ru-RU"/>
              </w:rPr>
              <w:t xml:space="preserve"> (</w:t>
            </w:r>
            <w:proofErr w:type="spellStart"/>
            <w:r w:rsidR="00524EDC" w:rsidRPr="00524EDC">
              <w:rPr>
                <w:b/>
                <w:bCs/>
                <w:color w:val="000000" w:themeColor="text1"/>
                <w:sz w:val="24"/>
                <w:szCs w:val="24"/>
                <w:lang w:val="ru-RU"/>
              </w:rPr>
              <w:t>Вошер</w:t>
            </w:r>
            <w:proofErr w:type="spellEnd"/>
            <w:r w:rsidR="00524EDC" w:rsidRPr="00524EDC">
              <w:rPr>
                <w:b/>
                <w:bCs/>
                <w:color w:val="000000" w:themeColor="text1"/>
                <w:sz w:val="24"/>
                <w:szCs w:val="24"/>
                <w:lang w:val="ru-RU"/>
              </w:rPr>
              <w:t xml:space="preserve">) </w:t>
            </w:r>
            <w:proofErr w:type="spellStart"/>
            <w:r w:rsidR="00524EDC" w:rsidRPr="00524EDC">
              <w:rPr>
                <w:b/>
                <w:bCs/>
                <w:color w:val="000000" w:themeColor="text1"/>
                <w:sz w:val="24"/>
                <w:szCs w:val="24"/>
                <w:lang w:val="ru-RU"/>
              </w:rPr>
              <w:t>Elx</w:t>
            </w:r>
            <w:proofErr w:type="spellEnd"/>
            <w:r w:rsidR="00524EDC" w:rsidRPr="00524EDC">
              <w:rPr>
                <w:b/>
                <w:bCs/>
                <w:color w:val="000000" w:themeColor="text1"/>
                <w:sz w:val="24"/>
                <w:szCs w:val="24"/>
                <w:lang w:val="ru-RU"/>
              </w:rPr>
              <w:t xml:space="preserve"> 50 (завод/</w:t>
            </w:r>
            <w:proofErr w:type="spellStart"/>
            <w:r w:rsidR="00524EDC" w:rsidRPr="00524EDC">
              <w:rPr>
                <w:b/>
                <w:bCs/>
                <w:color w:val="000000" w:themeColor="text1"/>
                <w:sz w:val="24"/>
                <w:szCs w:val="24"/>
                <w:lang w:val="ru-RU"/>
              </w:rPr>
              <w:t>серійний</w:t>
            </w:r>
            <w:proofErr w:type="spellEnd"/>
            <w:r w:rsidR="00524EDC" w:rsidRPr="00524EDC">
              <w:rPr>
                <w:b/>
                <w:bCs/>
                <w:color w:val="000000" w:themeColor="text1"/>
                <w:sz w:val="24"/>
                <w:szCs w:val="24"/>
                <w:lang w:val="ru-RU"/>
              </w:rPr>
              <w:t xml:space="preserve"> №213956), </w:t>
            </w:r>
            <w:proofErr w:type="spellStart"/>
            <w:r w:rsidR="00524EDC" w:rsidRPr="00524EDC">
              <w:rPr>
                <w:b/>
                <w:bCs/>
                <w:color w:val="000000" w:themeColor="text1"/>
                <w:sz w:val="24"/>
                <w:szCs w:val="24"/>
                <w:lang w:val="ru-RU"/>
              </w:rPr>
              <w:t>аналізатора</w:t>
            </w:r>
            <w:proofErr w:type="spellEnd"/>
            <w:r w:rsidR="00524EDC" w:rsidRPr="00524EDC">
              <w:rPr>
                <w:b/>
                <w:bCs/>
                <w:color w:val="000000" w:themeColor="text1"/>
                <w:sz w:val="24"/>
                <w:szCs w:val="24"/>
                <w:lang w:val="ru-RU"/>
              </w:rPr>
              <w:t xml:space="preserve"> </w:t>
            </w:r>
            <w:proofErr w:type="spellStart"/>
            <w:r w:rsidR="00524EDC" w:rsidRPr="00524EDC">
              <w:rPr>
                <w:b/>
                <w:bCs/>
                <w:color w:val="000000" w:themeColor="text1"/>
                <w:sz w:val="24"/>
                <w:szCs w:val="24"/>
                <w:lang w:val="ru-RU"/>
              </w:rPr>
              <w:t>імуноферментного</w:t>
            </w:r>
            <w:proofErr w:type="spellEnd"/>
            <w:r w:rsidR="00524EDC" w:rsidRPr="00524EDC">
              <w:rPr>
                <w:b/>
                <w:bCs/>
                <w:color w:val="000000" w:themeColor="text1"/>
                <w:sz w:val="24"/>
                <w:szCs w:val="24"/>
                <w:lang w:val="ru-RU"/>
              </w:rPr>
              <w:t xml:space="preserve"> (</w:t>
            </w:r>
            <w:proofErr w:type="spellStart"/>
            <w:r w:rsidR="00524EDC" w:rsidRPr="00524EDC">
              <w:rPr>
                <w:b/>
                <w:bCs/>
                <w:color w:val="000000" w:themeColor="text1"/>
                <w:sz w:val="24"/>
                <w:szCs w:val="24"/>
                <w:lang w:val="ru-RU"/>
              </w:rPr>
              <w:t>Рідер</w:t>
            </w:r>
            <w:proofErr w:type="spellEnd"/>
            <w:r w:rsidR="00524EDC" w:rsidRPr="00524EDC">
              <w:rPr>
                <w:b/>
                <w:bCs/>
                <w:color w:val="000000" w:themeColor="text1"/>
                <w:sz w:val="24"/>
                <w:szCs w:val="24"/>
                <w:lang w:val="ru-RU"/>
              </w:rPr>
              <w:t xml:space="preserve"> для </w:t>
            </w:r>
            <w:proofErr w:type="spellStart"/>
            <w:r w:rsidR="00524EDC" w:rsidRPr="00524EDC">
              <w:rPr>
                <w:b/>
                <w:bCs/>
                <w:color w:val="000000" w:themeColor="text1"/>
                <w:sz w:val="24"/>
                <w:szCs w:val="24"/>
                <w:lang w:val="ru-RU"/>
              </w:rPr>
              <w:t>мікропланшет</w:t>
            </w:r>
            <w:proofErr w:type="spellEnd"/>
            <w:r w:rsidR="00524EDC" w:rsidRPr="00524EDC">
              <w:rPr>
                <w:b/>
                <w:bCs/>
                <w:color w:val="000000" w:themeColor="text1"/>
                <w:sz w:val="24"/>
                <w:szCs w:val="24"/>
                <w:lang w:val="ru-RU"/>
              </w:rPr>
              <w:t>) Elx800 (завод/</w:t>
            </w:r>
            <w:proofErr w:type="spellStart"/>
            <w:r w:rsidR="00524EDC" w:rsidRPr="00524EDC">
              <w:rPr>
                <w:b/>
                <w:bCs/>
                <w:color w:val="000000" w:themeColor="text1"/>
                <w:sz w:val="24"/>
                <w:szCs w:val="24"/>
                <w:lang w:val="ru-RU"/>
              </w:rPr>
              <w:t>серійний</w:t>
            </w:r>
            <w:proofErr w:type="spellEnd"/>
            <w:r w:rsidR="00524EDC" w:rsidRPr="00524EDC">
              <w:rPr>
                <w:b/>
                <w:bCs/>
                <w:color w:val="000000" w:themeColor="text1"/>
                <w:sz w:val="24"/>
                <w:szCs w:val="24"/>
                <w:lang w:val="ru-RU"/>
              </w:rPr>
              <w:t xml:space="preserve"> № 211297) та </w:t>
            </w:r>
            <w:proofErr w:type="spellStart"/>
            <w:r w:rsidR="00524EDC" w:rsidRPr="00524EDC">
              <w:rPr>
                <w:b/>
                <w:bCs/>
                <w:color w:val="000000" w:themeColor="text1"/>
                <w:sz w:val="24"/>
                <w:szCs w:val="24"/>
                <w:lang w:val="ru-RU"/>
              </w:rPr>
              <w:t>багатофункціонального</w:t>
            </w:r>
            <w:proofErr w:type="spellEnd"/>
            <w:r w:rsidR="00524EDC" w:rsidRPr="00524EDC">
              <w:rPr>
                <w:b/>
                <w:bCs/>
                <w:color w:val="000000" w:themeColor="text1"/>
                <w:sz w:val="24"/>
                <w:szCs w:val="24"/>
                <w:lang w:val="ru-RU"/>
              </w:rPr>
              <w:t xml:space="preserve"> </w:t>
            </w:r>
            <w:proofErr w:type="spellStart"/>
            <w:r w:rsidR="00524EDC" w:rsidRPr="00524EDC">
              <w:rPr>
                <w:b/>
                <w:bCs/>
                <w:color w:val="000000" w:themeColor="text1"/>
                <w:sz w:val="24"/>
                <w:szCs w:val="24"/>
                <w:lang w:val="ru-RU"/>
              </w:rPr>
              <w:t>аналізатора</w:t>
            </w:r>
            <w:proofErr w:type="spellEnd"/>
            <w:r w:rsidR="00524EDC" w:rsidRPr="00524EDC">
              <w:rPr>
                <w:b/>
                <w:bCs/>
                <w:color w:val="000000" w:themeColor="text1"/>
                <w:sz w:val="24"/>
                <w:szCs w:val="24"/>
                <w:lang w:val="ru-RU"/>
              </w:rPr>
              <w:t xml:space="preserve"> </w:t>
            </w:r>
            <w:proofErr w:type="spellStart"/>
            <w:r w:rsidR="00524EDC" w:rsidRPr="00524EDC">
              <w:rPr>
                <w:b/>
                <w:bCs/>
                <w:color w:val="000000" w:themeColor="text1"/>
                <w:sz w:val="24"/>
                <w:szCs w:val="24"/>
                <w:lang w:val="ru-RU"/>
              </w:rPr>
              <w:t>мікропланшет</w:t>
            </w:r>
            <w:proofErr w:type="spellEnd"/>
            <w:r w:rsidR="00524EDC" w:rsidRPr="00524EDC">
              <w:rPr>
                <w:b/>
                <w:bCs/>
                <w:color w:val="000000" w:themeColor="text1"/>
                <w:sz w:val="24"/>
                <w:szCs w:val="24"/>
                <w:lang w:val="ru-RU"/>
              </w:rPr>
              <w:t xml:space="preserve"> (</w:t>
            </w:r>
            <w:proofErr w:type="spellStart"/>
            <w:r w:rsidR="00524EDC" w:rsidRPr="00524EDC">
              <w:rPr>
                <w:b/>
                <w:bCs/>
                <w:color w:val="000000" w:themeColor="text1"/>
                <w:sz w:val="24"/>
                <w:szCs w:val="24"/>
                <w:lang w:val="ru-RU"/>
              </w:rPr>
              <w:t>Рідер</w:t>
            </w:r>
            <w:proofErr w:type="spellEnd"/>
            <w:r w:rsidR="00524EDC" w:rsidRPr="00524EDC">
              <w:rPr>
                <w:b/>
                <w:bCs/>
                <w:color w:val="000000" w:themeColor="text1"/>
                <w:sz w:val="24"/>
                <w:szCs w:val="24"/>
                <w:lang w:val="ru-RU"/>
              </w:rPr>
              <w:t xml:space="preserve">) </w:t>
            </w:r>
            <w:proofErr w:type="spellStart"/>
            <w:r w:rsidR="00524EDC" w:rsidRPr="00524EDC">
              <w:rPr>
                <w:b/>
                <w:bCs/>
                <w:color w:val="000000" w:themeColor="text1"/>
                <w:sz w:val="24"/>
                <w:szCs w:val="24"/>
                <w:lang w:val="ru-RU"/>
              </w:rPr>
              <w:t>Synergy</w:t>
            </w:r>
            <w:proofErr w:type="spellEnd"/>
            <w:r w:rsidR="00524EDC" w:rsidRPr="00524EDC">
              <w:rPr>
                <w:b/>
                <w:bCs/>
                <w:color w:val="000000" w:themeColor="text1"/>
                <w:sz w:val="24"/>
                <w:szCs w:val="24"/>
                <w:lang w:val="ru-RU"/>
              </w:rPr>
              <w:t xml:space="preserve"> HT (завод/</w:t>
            </w:r>
            <w:proofErr w:type="spellStart"/>
            <w:r w:rsidR="00524EDC" w:rsidRPr="00524EDC">
              <w:rPr>
                <w:b/>
                <w:bCs/>
                <w:color w:val="000000" w:themeColor="text1"/>
                <w:sz w:val="24"/>
                <w:szCs w:val="24"/>
                <w:lang w:val="ru-RU"/>
              </w:rPr>
              <w:t>серійний</w:t>
            </w:r>
            <w:proofErr w:type="spellEnd"/>
            <w:r w:rsidR="00524EDC" w:rsidRPr="00524EDC">
              <w:rPr>
                <w:b/>
                <w:bCs/>
                <w:color w:val="000000" w:themeColor="text1"/>
                <w:sz w:val="24"/>
                <w:szCs w:val="24"/>
                <w:lang w:val="ru-RU"/>
              </w:rPr>
              <w:t xml:space="preserve"> № 270240)</w:t>
            </w:r>
          </w:p>
          <w:p w:rsidR="00251BB9" w:rsidRPr="003C4DE1" w:rsidRDefault="00251BB9" w:rsidP="00A918D0">
            <w:pPr>
              <w:spacing w:after="0" w:line="240" w:lineRule="auto"/>
              <w:jc w:val="both"/>
              <w:rPr>
                <w:b/>
                <w:bCs/>
                <w:color w:val="000000" w:themeColor="text1"/>
                <w:sz w:val="24"/>
                <w:szCs w:val="24"/>
              </w:rPr>
            </w:pPr>
            <w:r w:rsidRPr="003C4DE1">
              <w:rPr>
                <w:bCs/>
                <w:color w:val="000000" w:themeColor="text1"/>
                <w:sz w:val="24"/>
                <w:szCs w:val="24"/>
              </w:rPr>
              <w:t>Класифікатор та його відповідний код</w:t>
            </w:r>
            <w:r w:rsidR="00AA284B">
              <w:rPr>
                <w:bCs/>
                <w:color w:val="000000" w:themeColor="text1"/>
                <w:sz w:val="24"/>
                <w:szCs w:val="24"/>
                <w:lang w:val="ru-UA"/>
              </w:rPr>
              <w:t xml:space="preserve"> </w:t>
            </w:r>
            <w:r w:rsidR="00524EDC" w:rsidRPr="00524EDC">
              <w:rPr>
                <w:bCs/>
                <w:color w:val="000000" w:themeColor="text1"/>
                <w:sz w:val="24"/>
                <w:szCs w:val="24"/>
              </w:rPr>
              <w:t>50430000-8 — Послуги з ремонтування і технічного обслуговування високоточного обладнання</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Тип закупівлі: </w:t>
            </w:r>
            <w:proofErr w:type="spellStart"/>
            <w:r w:rsidRPr="00304DEC">
              <w:rPr>
                <w:b/>
                <w:color w:val="000000" w:themeColor="text1"/>
                <w:sz w:val="24"/>
                <w:szCs w:val="24"/>
                <w:lang w:val="ru-RU"/>
              </w:rPr>
              <w:t>Відкриті</w:t>
            </w:r>
            <w:proofErr w:type="spellEnd"/>
            <w:r w:rsidRPr="00304DEC">
              <w:rPr>
                <w:b/>
                <w:color w:val="000000" w:themeColor="text1"/>
                <w:sz w:val="24"/>
                <w:szCs w:val="24"/>
                <w:lang w:val="ru-RU"/>
              </w:rPr>
              <w:t xml:space="preserve"> торги з </w:t>
            </w:r>
            <w:proofErr w:type="spellStart"/>
            <w:r w:rsidRPr="00304DEC">
              <w:rPr>
                <w:b/>
                <w:color w:val="000000" w:themeColor="text1"/>
                <w:sz w:val="24"/>
                <w:szCs w:val="24"/>
                <w:lang w:val="ru-RU"/>
              </w:rPr>
              <w:t>особливостями</w:t>
            </w:r>
            <w:proofErr w:type="spellEnd"/>
          </w:p>
          <w:p w:rsidR="00251BB9" w:rsidRPr="00304DEC" w:rsidRDefault="00251BB9">
            <w:pPr>
              <w:spacing w:after="0" w:line="240" w:lineRule="auto"/>
              <w:rPr>
                <w:b/>
                <w:color w:val="auto"/>
                <w:sz w:val="24"/>
                <w:szCs w:val="24"/>
                <w:lang w:val="ru-RU"/>
              </w:rPr>
            </w:pPr>
            <w:proofErr w:type="spellStart"/>
            <w:r w:rsidRPr="00304DEC">
              <w:rPr>
                <w:color w:val="000000" w:themeColor="text1"/>
                <w:sz w:val="24"/>
                <w:szCs w:val="24"/>
                <w:lang w:val="ru-RU"/>
              </w:rPr>
              <w:t>Очікувана</w:t>
            </w:r>
            <w:proofErr w:type="spellEnd"/>
            <w:r w:rsidRPr="00304DEC">
              <w:rPr>
                <w:color w:val="000000" w:themeColor="text1"/>
                <w:sz w:val="24"/>
                <w:szCs w:val="24"/>
                <w:lang w:val="ru-RU"/>
              </w:rPr>
              <w:t xml:space="preserve"> </w:t>
            </w:r>
            <w:proofErr w:type="spellStart"/>
            <w:r w:rsidRPr="00304DEC">
              <w:rPr>
                <w:color w:val="000000" w:themeColor="text1"/>
                <w:sz w:val="24"/>
                <w:szCs w:val="24"/>
                <w:lang w:val="ru-RU"/>
              </w:rPr>
              <w:t>вартість</w:t>
            </w:r>
            <w:proofErr w:type="spellEnd"/>
            <w:r w:rsidRPr="00304DEC">
              <w:rPr>
                <w:color w:val="000000" w:themeColor="text1"/>
                <w:sz w:val="24"/>
                <w:szCs w:val="24"/>
                <w:lang w:val="ru-RU"/>
              </w:rPr>
              <w:t>:</w:t>
            </w:r>
            <w:r w:rsidRPr="00304DEC">
              <w:rPr>
                <w:b/>
                <w:color w:val="000000" w:themeColor="text1"/>
                <w:sz w:val="24"/>
                <w:szCs w:val="24"/>
                <w:lang w:val="ru-RU"/>
              </w:rPr>
              <w:t xml:space="preserve"> </w:t>
            </w:r>
            <w:r w:rsidR="00524EDC" w:rsidRPr="00524EDC">
              <w:rPr>
                <w:b/>
                <w:color w:val="000000" w:themeColor="text1"/>
                <w:sz w:val="24"/>
                <w:szCs w:val="24"/>
                <w:lang w:val="ru-UA"/>
              </w:rPr>
              <w:t>94 334</w:t>
            </w:r>
            <w:r w:rsidR="00981216">
              <w:rPr>
                <w:b/>
                <w:color w:val="000000" w:themeColor="text1"/>
                <w:sz w:val="24"/>
                <w:szCs w:val="24"/>
                <w:lang w:val="ru-UA"/>
              </w:rPr>
              <w:t>,00</w:t>
            </w:r>
            <w:r w:rsidR="00235A96" w:rsidRPr="00235A96">
              <w:rPr>
                <w:b/>
                <w:color w:val="000000" w:themeColor="text1"/>
                <w:sz w:val="24"/>
                <w:szCs w:val="24"/>
                <w:lang w:val="ru-RU"/>
              </w:rPr>
              <w:t xml:space="preserve"> </w:t>
            </w:r>
            <w:proofErr w:type="spellStart"/>
            <w:r w:rsidRPr="00304DEC">
              <w:rPr>
                <w:b/>
                <w:color w:val="000000" w:themeColor="text1"/>
                <w:sz w:val="24"/>
                <w:szCs w:val="24"/>
                <w:lang w:val="ru-RU"/>
              </w:rPr>
              <w:t>грн</w:t>
            </w:r>
            <w:proofErr w:type="spellEnd"/>
            <w:r w:rsidRPr="00304DEC">
              <w:rPr>
                <w:b/>
                <w:color w:val="auto"/>
                <w:sz w:val="24"/>
                <w:szCs w:val="24"/>
                <w:lang w:val="ru-RU"/>
              </w:rPr>
              <w:t xml:space="preserve"> з ПДВ</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Дата </w:t>
            </w:r>
            <w:proofErr w:type="spellStart"/>
            <w:r w:rsidRPr="00304DEC">
              <w:rPr>
                <w:color w:val="000000" w:themeColor="text1"/>
                <w:sz w:val="24"/>
                <w:szCs w:val="24"/>
                <w:lang w:val="ru-RU"/>
              </w:rPr>
              <w:t>оприлюднення</w:t>
            </w:r>
            <w:proofErr w:type="spellEnd"/>
            <w:r w:rsidRPr="00304DEC">
              <w:rPr>
                <w:color w:val="000000" w:themeColor="text1"/>
                <w:sz w:val="24"/>
                <w:szCs w:val="24"/>
                <w:lang w:val="ru-RU"/>
              </w:rPr>
              <w:t xml:space="preserve">: </w:t>
            </w:r>
            <w:r w:rsidR="00524EDC">
              <w:rPr>
                <w:b/>
                <w:color w:val="000000" w:themeColor="text1"/>
                <w:sz w:val="24"/>
                <w:szCs w:val="24"/>
                <w:lang w:val="ru-UA"/>
              </w:rPr>
              <w:t>28</w:t>
            </w:r>
            <w:r w:rsidRPr="00AC2344">
              <w:rPr>
                <w:b/>
                <w:color w:val="000000" w:themeColor="text1"/>
                <w:sz w:val="24"/>
                <w:szCs w:val="24"/>
                <w:lang w:val="ru-RU"/>
              </w:rPr>
              <w:t xml:space="preserve"> </w:t>
            </w:r>
            <w:r w:rsidR="00B324D2">
              <w:rPr>
                <w:b/>
                <w:color w:val="000000" w:themeColor="text1"/>
                <w:sz w:val="24"/>
                <w:szCs w:val="24"/>
                <w:lang w:val="ru-UA"/>
              </w:rPr>
              <w:t>жовт</w:t>
            </w:r>
            <w:r w:rsidR="00AC2344">
              <w:rPr>
                <w:b/>
                <w:color w:val="000000" w:themeColor="text1"/>
                <w:sz w:val="24"/>
                <w:szCs w:val="24"/>
                <w:lang w:val="ru-UA"/>
              </w:rPr>
              <w:t>ня</w:t>
            </w:r>
            <w:r w:rsidRPr="00304DEC">
              <w:rPr>
                <w:b/>
                <w:color w:val="000000" w:themeColor="text1"/>
                <w:sz w:val="24"/>
                <w:szCs w:val="24"/>
                <w:lang w:val="ru-RU"/>
              </w:rPr>
              <w:t xml:space="preserve"> 2025 року</w:t>
            </w:r>
          </w:p>
          <w:p w:rsidR="00900196" w:rsidRDefault="00251BB9" w:rsidP="00524EDC">
            <w:pPr>
              <w:spacing w:after="0" w:line="240" w:lineRule="auto"/>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E13D98">
              <w:rPr>
                <w:color w:val="000000" w:themeColor="text1"/>
                <w:sz w:val="24"/>
                <w:szCs w:val="24"/>
                <w:lang w:val="ru-RU"/>
              </w:rPr>
              <w:t>:</w:t>
            </w:r>
            <w:r w:rsidRPr="00515C81">
              <w:rPr>
                <w:sz w:val="24"/>
                <w:szCs w:val="24"/>
                <w:lang w:val="ru-RU"/>
              </w:rPr>
              <w:t xml:space="preserve"> </w:t>
            </w:r>
            <w:hyperlink r:id="rId5" w:history="1">
              <w:r w:rsidR="00524EDC" w:rsidRPr="00524EDC">
                <w:rPr>
                  <w:rStyle w:val="a6"/>
                  <w:sz w:val="24"/>
                  <w:szCs w:val="24"/>
                </w:rPr>
                <w:t>https://prozorro.gov.ua/uk/tender/UA-2025-10-28-014833-a</w:t>
              </w:r>
            </w:hyperlink>
          </w:p>
          <w:p w:rsidR="00524EDC" w:rsidRPr="00304DEC" w:rsidRDefault="00524EDC" w:rsidP="00524EDC">
            <w:pPr>
              <w:spacing w:after="0" w:line="240" w:lineRule="auto"/>
              <w:rPr>
                <w:sz w:val="24"/>
                <w:szCs w:val="24"/>
                <w:lang w:val="ru-RU"/>
              </w:rPr>
            </w:pPr>
          </w:p>
        </w:tc>
      </w:tr>
    </w:tbl>
    <w:p w:rsidR="00AC2344" w:rsidRPr="00900196" w:rsidRDefault="00AC2344" w:rsidP="00900196">
      <w:pPr>
        <w:spacing w:after="0" w:line="240" w:lineRule="auto"/>
        <w:ind w:left="291" w:right="-23"/>
        <w:jc w:val="center"/>
        <w:rPr>
          <w:rFonts w:eastAsia="Arial"/>
          <w:b/>
          <w:bCs/>
          <w:sz w:val="24"/>
          <w:szCs w:val="24"/>
        </w:rPr>
      </w:pPr>
    </w:p>
    <w:p w:rsidR="00524EDC" w:rsidRPr="002D3E6C" w:rsidRDefault="00524EDC" w:rsidP="00524EDC">
      <w:pPr>
        <w:spacing w:after="0" w:line="240" w:lineRule="auto"/>
        <w:ind w:right="22"/>
        <w:jc w:val="center"/>
        <w:rPr>
          <w:rFonts w:eastAsia="Tahoma"/>
          <w:b/>
          <w:color w:val="00000A"/>
          <w:sz w:val="20"/>
          <w:szCs w:val="20"/>
          <w:lang w:eastAsia="zh-CN" w:bidi="hi-IN"/>
        </w:rPr>
      </w:pPr>
      <w:r w:rsidRPr="002D3E6C">
        <w:rPr>
          <w:b/>
        </w:rPr>
        <w:t>ІНФОРМАЦІЯ ПРО НЕОБХІДНІ ТЕХНІЧНІ, ЯКІСНІ ТА КІЛЬКІСНІ ХАРАКТЕРИСТИКИ ПРЕДМЕТА ЗАКУПІВЛІ</w:t>
      </w:r>
    </w:p>
    <w:p w:rsidR="00524EDC" w:rsidRPr="002D3E6C" w:rsidRDefault="00524EDC" w:rsidP="00524EDC">
      <w:pPr>
        <w:tabs>
          <w:tab w:val="left" w:pos="142"/>
          <w:tab w:val="left" w:pos="284"/>
          <w:tab w:val="left" w:pos="851"/>
        </w:tabs>
        <w:spacing w:after="0" w:line="240" w:lineRule="auto"/>
        <w:jc w:val="both"/>
        <w:rPr>
          <w:b/>
        </w:rPr>
      </w:pPr>
    </w:p>
    <w:p w:rsidR="00524EDC" w:rsidRPr="009A19FA" w:rsidRDefault="00524EDC" w:rsidP="00524EDC">
      <w:pPr>
        <w:spacing w:after="0" w:line="240" w:lineRule="auto"/>
        <w:jc w:val="both"/>
        <w:rPr>
          <w:sz w:val="22"/>
          <w:szCs w:val="22"/>
        </w:rPr>
      </w:pPr>
      <w:r w:rsidRPr="009A19FA">
        <w:rPr>
          <w:b/>
          <w:bCs/>
          <w:i/>
          <w:iCs/>
          <w:sz w:val="22"/>
          <w:szCs w:val="22"/>
          <w:u w:val="single"/>
        </w:rPr>
        <w:t>І.</w:t>
      </w:r>
      <w:r w:rsidRPr="009A19FA">
        <w:rPr>
          <w:b/>
          <w:bCs/>
          <w:i/>
          <w:iCs/>
          <w:sz w:val="22"/>
          <w:szCs w:val="22"/>
          <w:u w:val="single"/>
        </w:rPr>
        <w:tab/>
        <w:t xml:space="preserve">Послуги з кваліфікації та </w:t>
      </w:r>
      <w:r w:rsidRPr="009A19FA">
        <w:rPr>
          <w:b/>
          <w:bCs/>
          <w:i/>
          <w:sz w:val="22"/>
          <w:szCs w:val="22"/>
          <w:u w:val="single"/>
        </w:rPr>
        <w:t>технічного</w:t>
      </w:r>
      <w:r w:rsidRPr="009A19FA">
        <w:rPr>
          <w:bCs/>
          <w:sz w:val="22"/>
          <w:szCs w:val="22"/>
        </w:rPr>
        <w:t xml:space="preserve"> </w:t>
      </w:r>
      <w:r w:rsidRPr="009A19FA">
        <w:rPr>
          <w:b/>
          <w:bCs/>
          <w:i/>
          <w:iCs/>
          <w:sz w:val="22"/>
          <w:szCs w:val="22"/>
          <w:u w:val="single"/>
        </w:rPr>
        <w:t xml:space="preserve">обслуговування автоматичного </w:t>
      </w:r>
      <w:proofErr w:type="spellStart"/>
      <w:r w:rsidRPr="009A19FA">
        <w:rPr>
          <w:b/>
          <w:bCs/>
          <w:i/>
          <w:iCs/>
          <w:sz w:val="22"/>
          <w:szCs w:val="22"/>
          <w:u w:val="single"/>
        </w:rPr>
        <w:t>промивача</w:t>
      </w:r>
      <w:proofErr w:type="spellEnd"/>
      <w:r w:rsidRPr="009A19FA">
        <w:rPr>
          <w:b/>
          <w:bCs/>
          <w:i/>
          <w:iCs/>
          <w:sz w:val="22"/>
          <w:szCs w:val="22"/>
          <w:u w:val="single"/>
        </w:rPr>
        <w:t xml:space="preserve"> </w:t>
      </w:r>
      <w:proofErr w:type="spellStart"/>
      <w:r w:rsidRPr="009A19FA">
        <w:rPr>
          <w:b/>
          <w:bCs/>
          <w:i/>
          <w:iCs/>
          <w:sz w:val="22"/>
          <w:szCs w:val="22"/>
          <w:u w:val="single"/>
        </w:rPr>
        <w:t>стрипів</w:t>
      </w:r>
      <w:proofErr w:type="spellEnd"/>
      <w:r w:rsidRPr="009A19FA">
        <w:rPr>
          <w:b/>
          <w:bCs/>
          <w:i/>
          <w:iCs/>
          <w:sz w:val="22"/>
          <w:szCs w:val="22"/>
          <w:u w:val="single"/>
        </w:rPr>
        <w:t xml:space="preserve"> та планшетів (</w:t>
      </w:r>
      <w:proofErr w:type="spellStart"/>
      <w:r w:rsidRPr="009A19FA">
        <w:rPr>
          <w:b/>
          <w:bCs/>
          <w:i/>
          <w:iCs/>
          <w:sz w:val="22"/>
          <w:szCs w:val="22"/>
          <w:u w:val="single"/>
        </w:rPr>
        <w:t>Вошер</w:t>
      </w:r>
      <w:proofErr w:type="spellEnd"/>
      <w:r w:rsidRPr="009A19FA">
        <w:rPr>
          <w:b/>
          <w:bCs/>
          <w:i/>
          <w:iCs/>
          <w:sz w:val="22"/>
          <w:szCs w:val="22"/>
          <w:u w:val="single"/>
        </w:rPr>
        <w:t>) Elx50 (</w:t>
      </w:r>
      <w:r w:rsidRPr="009A19FA">
        <w:rPr>
          <w:b/>
          <w:i/>
          <w:sz w:val="22"/>
          <w:szCs w:val="22"/>
          <w:u w:val="single"/>
        </w:rPr>
        <w:t>заводський/серійний №</w:t>
      </w:r>
      <w:r w:rsidRPr="009A19FA">
        <w:rPr>
          <w:rFonts w:hint="eastAsia"/>
          <w:b/>
          <w:i/>
          <w:sz w:val="22"/>
          <w:szCs w:val="22"/>
          <w:u w:val="single"/>
        </w:rPr>
        <w:t xml:space="preserve"> 213956</w:t>
      </w:r>
      <w:r w:rsidRPr="009A19FA">
        <w:rPr>
          <w:b/>
          <w:i/>
          <w:sz w:val="22"/>
          <w:szCs w:val="22"/>
          <w:u w:val="single"/>
        </w:rPr>
        <w:t>)</w:t>
      </w:r>
      <w:r w:rsidRPr="009A19FA">
        <w:rPr>
          <w:b/>
          <w:bCs/>
          <w:i/>
          <w:iCs/>
          <w:sz w:val="22"/>
          <w:szCs w:val="22"/>
          <w:u w:val="single"/>
        </w:rPr>
        <w:t>:</w:t>
      </w:r>
    </w:p>
    <w:p w:rsidR="00524EDC" w:rsidRPr="009A19FA" w:rsidRDefault="00524EDC" w:rsidP="00524EDC">
      <w:pPr>
        <w:spacing w:after="0" w:line="240" w:lineRule="auto"/>
        <w:rPr>
          <w:sz w:val="22"/>
          <w:szCs w:val="22"/>
        </w:rPr>
      </w:pPr>
      <w:r w:rsidRPr="009A19FA">
        <w:rPr>
          <w:b/>
          <w:bCs/>
          <w:sz w:val="22"/>
          <w:szCs w:val="22"/>
        </w:rPr>
        <w:t xml:space="preserve">1. </w:t>
      </w:r>
      <w:r w:rsidRPr="009A19FA">
        <w:rPr>
          <w:b/>
          <w:sz w:val="22"/>
          <w:szCs w:val="22"/>
        </w:rPr>
        <w:t>Перевірка функціонування системи OQ</w:t>
      </w:r>
    </w:p>
    <w:p w:rsidR="00524EDC" w:rsidRPr="009A19FA" w:rsidRDefault="00524EDC" w:rsidP="00524EDC">
      <w:pPr>
        <w:spacing w:after="0" w:line="240" w:lineRule="auto"/>
        <w:rPr>
          <w:sz w:val="22"/>
          <w:szCs w:val="22"/>
        </w:rPr>
      </w:pPr>
      <w:r w:rsidRPr="009A19FA">
        <w:rPr>
          <w:sz w:val="22"/>
          <w:szCs w:val="22"/>
        </w:rPr>
        <w:t>1.1. Проведення системного тестування</w:t>
      </w:r>
    </w:p>
    <w:p w:rsidR="00524EDC" w:rsidRPr="009A19FA" w:rsidRDefault="00524EDC" w:rsidP="00524EDC">
      <w:pPr>
        <w:spacing w:after="0" w:line="240" w:lineRule="auto"/>
        <w:rPr>
          <w:sz w:val="22"/>
          <w:szCs w:val="22"/>
        </w:rPr>
      </w:pPr>
      <w:r w:rsidRPr="009A19FA">
        <w:rPr>
          <w:sz w:val="22"/>
          <w:szCs w:val="22"/>
        </w:rPr>
        <w:t>1.2. Проведення тестування ефективності аспірації</w:t>
      </w:r>
    </w:p>
    <w:p w:rsidR="00524EDC" w:rsidRPr="009A19FA" w:rsidRDefault="00524EDC" w:rsidP="00524EDC">
      <w:pPr>
        <w:spacing w:after="0" w:line="240" w:lineRule="auto"/>
        <w:rPr>
          <w:sz w:val="22"/>
          <w:szCs w:val="22"/>
        </w:rPr>
      </w:pPr>
      <w:r w:rsidRPr="009A19FA">
        <w:rPr>
          <w:sz w:val="22"/>
          <w:szCs w:val="22"/>
        </w:rPr>
        <w:t xml:space="preserve">1.3. Проведення тестування точності </w:t>
      </w:r>
      <w:proofErr w:type="spellStart"/>
      <w:r w:rsidRPr="009A19FA">
        <w:rPr>
          <w:sz w:val="22"/>
          <w:szCs w:val="22"/>
        </w:rPr>
        <w:t>диспенсера</w:t>
      </w:r>
      <w:proofErr w:type="spellEnd"/>
    </w:p>
    <w:p w:rsidR="00524EDC" w:rsidRPr="009A19FA" w:rsidRDefault="00524EDC" w:rsidP="00524EDC">
      <w:pPr>
        <w:spacing w:after="0" w:line="240" w:lineRule="auto"/>
        <w:rPr>
          <w:sz w:val="22"/>
          <w:szCs w:val="22"/>
        </w:rPr>
      </w:pPr>
      <w:r w:rsidRPr="009A19FA">
        <w:rPr>
          <w:sz w:val="22"/>
          <w:szCs w:val="22"/>
        </w:rPr>
        <w:t>1.4. Проведення тестування роботи клапанів</w:t>
      </w:r>
    </w:p>
    <w:p w:rsidR="00524EDC" w:rsidRPr="009A19FA" w:rsidRDefault="00524EDC" w:rsidP="00524EDC">
      <w:pPr>
        <w:spacing w:after="0" w:line="240" w:lineRule="auto"/>
        <w:rPr>
          <w:sz w:val="22"/>
          <w:szCs w:val="22"/>
        </w:rPr>
      </w:pPr>
      <w:r w:rsidRPr="009A19FA">
        <w:rPr>
          <w:sz w:val="22"/>
          <w:szCs w:val="22"/>
        </w:rPr>
        <w:t>1.5. Проведення тестування системи струшування/перемішування</w:t>
      </w:r>
    </w:p>
    <w:p w:rsidR="00524EDC" w:rsidRPr="009A19FA" w:rsidRDefault="00524EDC" w:rsidP="00524EDC">
      <w:pPr>
        <w:spacing w:after="0" w:line="240" w:lineRule="auto"/>
        <w:rPr>
          <w:sz w:val="22"/>
          <w:szCs w:val="22"/>
        </w:rPr>
      </w:pPr>
      <w:r w:rsidRPr="009A19FA">
        <w:rPr>
          <w:sz w:val="22"/>
          <w:szCs w:val="22"/>
        </w:rPr>
        <w:t>1.6. Проведення методики користувача</w:t>
      </w:r>
    </w:p>
    <w:p w:rsidR="00524EDC" w:rsidRPr="009A19FA" w:rsidRDefault="00524EDC" w:rsidP="00524EDC">
      <w:pPr>
        <w:spacing w:after="0" w:line="240" w:lineRule="auto"/>
        <w:rPr>
          <w:sz w:val="22"/>
          <w:szCs w:val="22"/>
        </w:rPr>
      </w:pPr>
      <w:r w:rsidRPr="009A19FA">
        <w:rPr>
          <w:sz w:val="22"/>
          <w:szCs w:val="22"/>
        </w:rPr>
        <w:t>1.7. Інспекція та запис помилок</w:t>
      </w:r>
    </w:p>
    <w:p w:rsidR="00524EDC" w:rsidRPr="009A19FA" w:rsidRDefault="00524EDC" w:rsidP="00524EDC">
      <w:pPr>
        <w:spacing w:after="0" w:line="240" w:lineRule="auto"/>
        <w:rPr>
          <w:sz w:val="22"/>
          <w:szCs w:val="22"/>
        </w:rPr>
      </w:pPr>
      <w:r w:rsidRPr="009A19FA">
        <w:rPr>
          <w:sz w:val="22"/>
          <w:szCs w:val="22"/>
        </w:rPr>
        <w:t>1.8. Оформлення документації</w:t>
      </w:r>
    </w:p>
    <w:p w:rsidR="00524EDC" w:rsidRPr="009A19FA" w:rsidRDefault="00524EDC" w:rsidP="00524EDC">
      <w:pPr>
        <w:spacing w:after="0" w:line="240" w:lineRule="auto"/>
        <w:rPr>
          <w:sz w:val="22"/>
          <w:szCs w:val="22"/>
        </w:rPr>
      </w:pPr>
      <w:r w:rsidRPr="009A19FA">
        <w:rPr>
          <w:b/>
          <w:bCs/>
          <w:sz w:val="22"/>
          <w:szCs w:val="22"/>
        </w:rPr>
        <w:t xml:space="preserve">2. </w:t>
      </w:r>
      <w:r w:rsidRPr="009A19FA">
        <w:rPr>
          <w:b/>
          <w:sz w:val="22"/>
          <w:szCs w:val="22"/>
        </w:rPr>
        <w:t>Перевірка експлуатаційних характеристик системи PQ</w:t>
      </w:r>
    </w:p>
    <w:p w:rsidR="00524EDC" w:rsidRPr="009A19FA" w:rsidRDefault="00524EDC" w:rsidP="00524EDC">
      <w:pPr>
        <w:spacing w:after="0" w:line="240" w:lineRule="auto"/>
        <w:rPr>
          <w:sz w:val="22"/>
          <w:szCs w:val="22"/>
        </w:rPr>
      </w:pPr>
      <w:r w:rsidRPr="009A19FA">
        <w:rPr>
          <w:sz w:val="22"/>
          <w:szCs w:val="22"/>
        </w:rPr>
        <w:t>2.1. Проведення системного тестування</w:t>
      </w:r>
    </w:p>
    <w:p w:rsidR="00524EDC" w:rsidRPr="009A19FA" w:rsidRDefault="00524EDC" w:rsidP="00524EDC">
      <w:pPr>
        <w:spacing w:after="0" w:line="240" w:lineRule="auto"/>
        <w:rPr>
          <w:sz w:val="22"/>
          <w:szCs w:val="22"/>
        </w:rPr>
      </w:pPr>
      <w:r w:rsidRPr="009A19FA">
        <w:rPr>
          <w:sz w:val="22"/>
          <w:szCs w:val="22"/>
        </w:rPr>
        <w:t>2.2. Проведення тестування ефективності аспірації</w:t>
      </w:r>
    </w:p>
    <w:p w:rsidR="00524EDC" w:rsidRPr="009A19FA" w:rsidRDefault="00524EDC" w:rsidP="00524EDC">
      <w:pPr>
        <w:spacing w:after="0" w:line="240" w:lineRule="auto"/>
        <w:rPr>
          <w:sz w:val="22"/>
          <w:szCs w:val="22"/>
        </w:rPr>
      </w:pPr>
      <w:r w:rsidRPr="009A19FA">
        <w:rPr>
          <w:sz w:val="22"/>
          <w:szCs w:val="22"/>
        </w:rPr>
        <w:t xml:space="preserve">2.3. Проведення тестування точності </w:t>
      </w:r>
      <w:proofErr w:type="spellStart"/>
      <w:r w:rsidRPr="009A19FA">
        <w:rPr>
          <w:sz w:val="22"/>
          <w:szCs w:val="22"/>
        </w:rPr>
        <w:t>диспенсера</w:t>
      </w:r>
      <w:proofErr w:type="spellEnd"/>
    </w:p>
    <w:p w:rsidR="00524EDC" w:rsidRPr="009A19FA" w:rsidRDefault="00524EDC" w:rsidP="00524EDC">
      <w:pPr>
        <w:spacing w:after="0" w:line="240" w:lineRule="auto"/>
        <w:rPr>
          <w:sz w:val="22"/>
          <w:szCs w:val="22"/>
        </w:rPr>
      </w:pPr>
      <w:r w:rsidRPr="009A19FA">
        <w:rPr>
          <w:sz w:val="22"/>
          <w:szCs w:val="22"/>
        </w:rPr>
        <w:t>2.4. Проведення методики користувача</w:t>
      </w:r>
    </w:p>
    <w:p w:rsidR="00524EDC" w:rsidRPr="009A19FA" w:rsidRDefault="00524EDC" w:rsidP="00524EDC">
      <w:pPr>
        <w:spacing w:after="0" w:line="240" w:lineRule="auto"/>
        <w:rPr>
          <w:sz w:val="22"/>
          <w:szCs w:val="22"/>
        </w:rPr>
      </w:pPr>
      <w:r w:rsidRPr="009A19FA">
        <w:rPr>
          <w:sz w:val="22"/>
          <w:szCs w:val="22"/>
        </w:rPr>
        <w:t>2.5. Інспекція та запис помилок</w:t>
      </w:r>
    </w:p>
    <w:p w:rsidR="00524EDC" w:rsidRPr="009A19FA" w:rsidRDefault="00524EDC" w:rsidP="00524EDC">
      <w:pPr>
        <w:spacing w:after="0" w:line="240" w:lineRule="auto"/>
        <w:rPr>
          <w:sz w:val="22"/>
          <w:szCs w:val="22"/>
        </w:rPr>
      </w:pPr>
      <w:r w:rsidRPr="009A19FA">
        <w:rPr>
          <w:sz w:val="22"/>
          <w:szCs w:val="22"/>
        </w:rPr>
        <w:t>2.6. Оформлення документації</w:t>
      </w:r>
    </w:p>
    <w:p w:rsidR="00524EDC" w:rsidRPr="009A19FA" w:rsidRDefault="00524EDC" w:rsidP="00524EDC">
      <w:pPr>
        <w:spacing w:after="0" w:line="240" w:lineRule="auto"/>
        <w:rPr>
          <w:sz w:val="22"/>
          <w:szCs w:val="22"/>
        </w:rPr>
      </w:pPr>
      <w:r w:rsidRPr="009A19FA">
        <w:rPr>
          <w:b/>
          <w:bCs/>
          <w:sz w:val="22"/>
          <w:szCs w:val="22"/>
        </w:rPr>
        <w:t xml:space="preserve">3. </w:t>
      </w:r>
      <w:r w:rsidRPr="009A19FA">
        <w:rPr>
          <w:b/>
          <w:sz w:val="22"/>
          <w:szCs w:val="22"/>
        </w:rPr>
        <w:t>Профілактичне технічне обслуговування PM</w:t>
      </w:r>
    </w:p>
    <w:p w:rsidR="00524EDC" w:rsidRPr="009A19FA" w:rsidRDefault="00524EDC" w:rsidP="00524EDC">
      <w:pPr>
        <w:spacing w:after="0" w:line="240" w:lineRule="auto"/>
        <w:rPr>
          <w:sz w:val="22"/>
          <w:szCs w:val="22"/>
        </w:rPr>
      </w:pPr>
      <w:r w:rsidRPr="009A19FA">
        <w:rPr>
          <w:sz w:val="22"/>
          <w:szCs w:val="22"/>
        </w:rPr>
        <w:t>3.1. Обслуговування механічної частини, перевірка та регулювання позиціювання тримача плашок.</w:t>
      </w:r>
    </w:p>
    <w:p w:rsidR="00524EDC" w:rsidRPr="009A19FA" w:rsidRDefault="00524EDC" w:rsidP="00524EDC">
      <w:pPr>
        <w:spacing w:after="0" w:line="240" w:lineRule="auto"/>
        <w:rPr>
          <w:sz w:val="22"/>
          <w:szCs w:val="22"/>
        </w:rPr>
      </w:pPr>
      <w:r w:rsidRPr="009A19FA">
        <w:rPr>
          <w:sz w:val="22"/>
          <w:szCs w:val="22"/>
        </w:rPr>
        <w:t xml:space="preserve">3.2. Перевірка та регулювання позиціювання промивного </w:t>
      </w:r>
      <w:proofErr w:type="spellStart"/>
      <w:r w:rsidRPr="009A19FA">
        <w:rPr>
          <w:sz w:val="22"/>
          <w:szCs w:val="22"/>
        </w:rPr>
        <w:t>колектора</w:t>
      </w:r>
      <w:proofErr w:type="spellEnd"/>
      <w:r w:rsidRPr="009A19FA">
        <w:rPr>
          <w:sz w:val="22"/>
          <w:szCs w:val="22"/>
        </w:rPr>
        <w:t>.</w:t>
      </w:r>
    </w:p>
    <w:p w:rsidR="00524EDC" w:rsidRPr="009A19FA" w:rsidRDefault="00524EDC" w:rsidP="00524EDC">
      <w:pPr>
        <w:spacing w:after="0" w:line="240" w:lineRule="auto"/>
        <w:rPr>
          <w:sz w:val="22"/>
          <w:szCs w:val="22"/>
        </w:rPr>
      </w:pPr>
      <w:r w:rsidRPr="009A19FA">
        <w:rPr>
          <w:sz w:val="22"/>
          <w:szCs w:val="22"/>
        </w:rPr>
        <w:t xml:space="preserve">3.3. Перевірка стану </w:t>
      </w:r>
      <w:proofErr w:type="spellStart"/>
      <w:r w:rsidRPr="009A19FA">
        <w:rPr>
          <w:sz w:val="22"/>
          <w:szCs w:val="22"/>
        </w:rPr>
        <w:t>аспіраційних</w:t>
      </w:r>
      <w:proofErr w:type="spellEnd"/>
      <w:r w:rsidRPr="009A19FA">
        <w:rPr>
          <w:sz w:val="22"/>
          <w:szCs w:val="22"/>
        </w:rPr>
        <w:t xml:space="preserve"> голок, обслуговування пластикових аспіраторів, регулювання позиціювання на поверхні лунки.</w:t>
      </w:r>
    </w:p>
    <w:p w:rsidR="00524EDC" w:rsidRPr="009A19FA" w:rsidRDefault="00524EDC" w:rsidP="00524EDC">
      <w:pPr>
        <w:spacing w:after="0" w:line="240" w:lineRule="auto"/>
        <w:rPr>
          <w:sz w:val="22"/>
          <w:szCs w:val="22"/>
        </w:rPr>
      </w:pPr>
      <w:r w:rsidRPr="009A19FA">
        <w:rPr>
          <w:sz w:val="22"/>
          <w:szCs w:val="22"/>
        </w:rPr>
        <w:t>3.4. Контроль та регулювання об’єму наливу рідини в лунку.</w:t>
      </w:r>
    </w:p>
    <w:p w:rsidR="00524EDC" w:rsidRPr="009A19FA" w:rsidRDefault="00524EDC" w:rsidP="00524EDC">
      <w:pPr>
        <w:spacing w:after="0" w:line="240" w:lineRule="auto"/>
        <w:rPr>
          <w:sz w:val="22"/>
          <w:szCs w:val="22"/>
        </w:rPr>
      </w:pPr>
      <w:r w:rsidRPr="009A19FA">
        <w:rPr>
          <w:sz w:val="22"/>
          <w:szCs w:val="22"/>
        </w:rPr>
        <w:t xml:space="preserve">3.5. Чистка гідравлічної системи, </w:t>
      </w:r>
      <w:proofErr w:type="spellStart"/>
      <w:r w:rsidRPr="009A19FA">
        <w:rPr>
          <w:sz w:val="22"/>
          <w:szCs w:val="22"/>
        </w:rPr>
        <w:t>зʼєднувачів</w:t>
      </w:r>
      <w:proofErr w:type="spellEnd"/>
      <w:r w:rsidRPr="009A19FA">
        <w:rPr>
          <w:sz w:val="22"/>
          <w:szCs w:val="22"/>
        </w:rPr>
        <w:t xml:space="preserve">, трубок, </w:t>
      </w:r>
      <w:proofErr w:type="spellStart"/>
      <w:r w:rsidRPr="009A19FA">
        <w:rPr>
          <w:sz w:val="22"/>
          <w:szCs w:val="22"/>
        </w:rPr>
        <w:t>кілець</w:t>
      </w:r>
      <w:proofErr w:type="spellEnd"/>
      <w:r w:rsidRPr="009A19FA">
        <w:rPr>
          <w:sz w:val="22"/>
          <w:szCs w:val="22"/>
        </w:rPr>
        <w:t>, перепускних клапанів. Перевірка герметичності системи.</w:t>
      </w:r>
    </w:p>
    <w:p w:rsidR="00524EDC" w:rsidRPr="009A19FA" w:rsidRDefault="00524EDC" w:rsidP="00524EDC">
      <w:pPr>
        <w:spacing w:after="0" w:line="240" w:lineRule="auto"/>
        <w:rPr>
          <w:sz w:val="22"/>
          <w:szCs w:val="22"/>
        </w:rPr>
      </w:pPr>
      <w:r w:rsidRPr="009A19FA">
        <w:rPr>
          <w:sz w:val="22"/>
          <w:szCs w:val="22"/>
        </w:rPr>
        <w:t>3.6. Оформлення документації</w:t>
      </w:r>
    </w:p>
    <w:p w:rsidR="00524EDC" w:rsidRPr="009A19FA" w:rsidRDefault="00524EDC" w:rsidP="00524EDC">
      <w:pPr>
        <w:spacing w:after="0" w:line="240" w:lineRule="auto"/>
        <w:ind w:left="1440"/>
        <w:rPr>
          <w:sz w:val="22"/>
          <w:szCs w:val="22"/>
        </w:rPr>
      </w:pPr>
    </w:p>
    <w:p w:rsidR="00524EDC" w:rsidRPr="009A19FA" w:rsidRDefault="00524EDC" w:rsidP="00524EDC">
      <w:pPr>
        <w:spacing w:after="0" w:line="240" w:lineRule="auto"/>
        <w:jc w:val="both"/>
        <w:rPr>
          <w:sz w:val="22"/>
          <w:szCs w:val="22"/>
        </w:rPr>
      </w:pPr>
      <w:r w:rsidRPr="009A19FA">
        <w:rPr>
          <w:b/>
          <w:bCs/>
          <w:i/>
          <w:iCs/>
          <w:sz w:val="22"/>
          <w:szCs w:val="22"/>
          <w:u w:val="single"/>
        </w:rPr>
        <w:t>ІІ.</w:t>
      </w:r>
      <w:r w:rsidRPr="009A19FA">
        <w:rPr>
          <w:b/>
          <w:bCs/>
          <w:i/>
          <w:iCs/>
          <w:sz w:val="22"/>
          <w:szCs w:val="22"/>
          <w:u w:val="single"/>
        </w:rPr>
        <w:tab/>
        <w:t xml:space="preserve">Послуги з кваліфікації та </w:t>
      </w:r>
      <w:r w:rsidRPr="009A19FA">
        <w:rPr>
          <w:b/>
          <w:bCs/>
          <w:i/>
          <w:sz w:val="22"/>
          <w:szCs w:val="22"/>
          <w:u w:val="single"/>
        </w:rPr>
        <w:t xml:space="preserve">технічного </w:t>
      </w:r>
      <w:r w:rsidRPr="009A19FA">
        <w:rPr>
          <w:b/>
          <w:bCs/>
          <w:i/>
          <w:iCs/>
          <w:sz w:val="22"/>
          <w:szCs w:val="22"/>
          <w:u w:val="single"/>
        </w:rPr>
        <w:t xml:space="preserve">обслуговування аналізатора </w:t>
      </w:r>
      <w:proofErr w:type="spellStart"/>
      <w:r w:rsidRPr="009A19FA">
        <w:rPr>
          <w:b/>
          <w:bCs/>
          <w:i/>
          <w:iCs/>
          <w:sz w:val="22"/>
          <w:szCs w:val="22"/>
          <w:u w:val="single"/>
        </w:rPr>
        <w:t>імуноферментного</w:t>
      </w:r>
      <w:proofErr w:type="spellEnd"/>
      <w:r w:rsidRPr="009A19FA">
        <w:rPr>
          <w:b/>
          <w:bCs/>
          <w:i/>
          <w:iCs/>
          <w:sz w:val="22"/>
          <w:szCs w:val="22"/>
          <w:u w:val="single"/>
        </w:rPr>
        <w:t xml:space="preserve"> (</w:t>
      </w:r>
      <w:proofErr w:type="spellStart"/>
      <w:r w:rsidRPr="009A19FA">
        <w:rPr>
          <w:b/>
          <w:bCs/>
          <w:i/>
          <w:iCs/>
          <w:sz w:val="22"/>
          <w:szCs w:val="22"/>
          <w:u w:val="single"/>
        </w:rPr>
        <w:t>Рідер</w:t>
      </w:r>
      <w:proofErr w:type="spellEnd"/>
      <w:r w:rsidRPr="009A19FA">
        <w:rPr>
          <w:b/>
          <w:bCs/>
          <w:i/>
          <w:iCs/>
          <w:sz w:val="22"/>
          <w:szCs w:val="22"/>
          <w:u w:val="single"/>
        </w:rPr>
        <w:t xml:space="preserve"> для </w:t>
      </w:r>
      <w:proofErr w:type="spellStart"/>
      <w:r w:rsidRPr="009A19FA">
        <w:rPr>
          <w:b/>
          <w:bCs/>
          <w:i/>
          <w:iCs/>
          <w:sz w:val="22"/>
          <w:szCs w:val="22"/>
          <w:u w:val="single"/>
        </w:rPr>
        <w:t>мікропланшет</w:t>
      </w:r>
      <w:proofErr w:type="spellEnd"/>
      <w:r w:rsidRPr="009A19FA">
        <w:rPr>
          <w:b/>
          <w:bCs/>
          <w:i/>
          <w:iCs/>
          <w:sz w:val="22"/>
          <w:szCs w:val="22"/>
          <w:u w:val="single"/>
        </w:rPr>
        <w:t xml:space="preserve">) </w:t>
      </w:r>
      <w:proofErr w:type="spellStart"/>
      <w:r w:rsidRPr="009A19FA">
        <w:rPr>
          <w:b/>
          <w:bCs/>
          <w:i/>
          <w:iCs/>
          <w:sz w:val="22"/>
          <w:szCs w:val="22"/>
          <w:u w:val="single"/>
        </w:rPr>
        <w:t>Elx</w:t>
      </w:r>
      <w:proofErr w:type="spellEnd"/>
      <w:r w:rsidRPr="009A19FA">
        <w:rPr>
          <w:b/>
          <w:bCs/>
          <w:i/>
          <w:iCs/>
          <w:sz w:val="22"/>
          <w:szCs w:val="22"/>
          <w:u w:val="single"/>
        </w:rPr>
        <w:t xml:space="preserve"> 800 (</w:t>
      </w:r>
      <w:r w:rsidRPr="009A19FA">
        <w:rPr>
          <w:b/>
          <w:i/>
          <w:sz w:val="22"/>
          <w:szCs w:val="22"/>
          <w:u w:val="single"/>
        </w:rPr>
        <w:t>заводський /серійний №</w:t>
      </w:r>
      <w:r w:rsidRPr="009A19FA">
        <w:rPr>
          <w:rFonts w:hint="eastAsia"/>
          <w:b/>
          <w:i/>
          <w:sz w:val="22"/>
          <w:szCs w:val="22"/>
          <w:u w:val="single"/>
        </w:rPr>
        <w:t xml:space="preserve"> 211297</w:t>
      </w:r>
      <w:r w:rsidRPr="009A19FA">
        <w:rPr>
          <w:b/>
          <w:i/>
          <w:sz w:val="22"/>
          <w:szCs w:val="22"/>
          <w:u w:val="single"/>
        </w:rPr>
        <w:t>)</w:t>
      </w:r>
      <w:r w:rsidRPr="009A19FA">
        <w:rPr>
          <w:b/>
          <w:bCs/>
          <w:i/>
          <w:iCs/>
          <w:sz w:val="22"/>
          <w:szCs w:val="22"/>
          <w:u w:val="single"/>
        </w:rPr>
        <w:t>:</w:t>
      </w:r>
    </w:p>
    <w:p w:rsidR="00524EDC" w:rsidRPr="009A19FA" w:rsidRDefault="00524EDC" w:rsidP="00524EDC">
      <w:pPr>
        <w:widowControl w:val="0"/>
        <w:numPr>
          <w:ilvl w:val="0"/>
          <w:numId w:val="31"/>
        </w:numPr>
        <w:tabs>
          <w:tab w:val="left" w:pos="567"/>
        </w:tabs>
        <w:suppressAutoHyphens/>
        <w:spacing w:after="0" w:line="240" w:lineRule="auto"/>
        <w:ind w:left="0" w:firstLine="0"/>
        <w:rPr>
          <w:sz w:val="22"/>
          <w:szCs w:val="22"/>
        </w:rPr>
      </w:pPr>
      <w:r w:rsidRPr="009A19FA">
        <w:rPr>
          <w:b/>
          <w:iCs/>
          <w:sz w:val="22"/>
          <w:szCs w:val="22"/>
        </w:rPr>
        <w:t>П</w:t>
      </w:r>
      <w:r w:rsidRPr="009A19FA">
        <w:rPr>
          <w:b/>
          <w:sz w:val="22"/>
          <w:szCs w:val="22"/>
        </w:rPr>
        <w:t>еревірка функціонування системи OQ</w:t>
      </w:r>
    </w:p>
    <w:p w:rsidR="00524EDC" w:rsidRPr="009A19FA" w:rsidRDefault="00524EDC" w:rsidP="00524EDC">
      <w:pPr>
        <w:widowControl w:val="0"/>
        <w:numPr>
          <w:ilvl w:val="1"/>
          <w:numId w:val="33"/>
        </w:numPr>
        <w:tabs>
          <w:tab w:val="left" w:pos="567"/>
        </w:tabs>
        <w:suppressAutoHyphens/>
        <w:spacing w:after="0" w:line="240" w:lineRule="auto"/>
        <w:rPr>
          <w:sz w:val="22"/>
          <w:szCs w:val="22"/>
        </w:rPr>
      </w:pPr>
      <w:r w:rsidRPr="009A19FA">
        <w:rPr>
          <w:iCs/>
          <w:sz w:val="22"/>
          <w:szCs w:val="22"/>
        </w:rPr>
        <w:t>К</w:t>
      </w:r>
      <w:r w:rsidRPr="009A19FA">
        <w:rPr>
          <w:sz w:val="22"/>
          <w:szCs w:val="22"/>
        </w:rPr>
        <w:t>онтроль та перевірка значень довжин хвиль світлофільтрів</w:t>
      </w:r>
    </w:p>
    <w:p w:rsidR="00524EDC" w:rsidRPr="009A19FA" w:rsidRDefault="00524EDC" w:rsidP="00524EDC">
      <w:pPr>
        <w:widowControl w:val="0"/>
        <w:numPr>
          <w:ilvl w:val="1"/>
          <w:numId w:val="33"/>
        </w:numPr>
        <w:tabs>
          <w:tab w:val="left" w:pos="567"/>
        </w:tabs>
        <w:suppressAutoHyphens/>
        <w:spacing w:after="0" w:line="240" w:lineRule="auto"/>
        <w:ind w:left="0" w:firstLine="0"/>
        <w:rPr>
          <w:sz w:val="22"/>
          <w:szCs w:val="22"/>
        </w:rPr>
      </w:pPr>
      <w:r w:rsidRPr="009A19FA">
        <w:rPr>
          <w:iCs/>
          <w:sz w:val="22"/>
          <w:szCs w:val="22"/>
        </w:rPr>
        <w:t>П</w:t>
      </w:r>
      <w:r w:rsidRPr="009A19FA">
        <w:rPr>
          <w:sz w:val="22"/>
          <w:szCs w:val="22"/>
        </w:rPr>
        <w:t>роведення системного тестування</w:t>
      </w:r>
    </w:p>
    <w:p w:rsidR="00524EDC" w:rsidRPr="009A19FA" w:rsidRDefault="00524EDC" w:rsidP="00524EDC">
      <w:pPr>
        <w:widowControl w:val="0"/>
        <w:numPr>
          <w:ilvl w:val="1"/>
          <w:numId w:val="33"/>
        </w:numPr>
        <w:tabs>
          <w:tab w:val="left" w:pos="567"/>
        </w:tabs>
        <w:suppressAutoHyphens/>
        <w:spacing w:after="0" w:line="240" w:lineRule="auto"/>
        <w:ind w:left="0" w:firstLine="0"/>
        <w:rPr>
          <w:sz w:val="22"/>
          <w:szCs w:val="22"/>
        </w:rPr>
      </w:pPr>
      <w:r w:rsidRPr="009A19FA">
        <w:rPr>
          <w:iCs/>
          <w:sz w:val="22"/>
          <w:szCs w:val="22"/>
        </w:rPr>
        <w:t>Т</w:t>
      </w:r>
      <w:r w:rsidRPr="009A19FA">
        <w:rPr>
          <w:sz w:val="22"/>
          <w:szCs w:val="22"/>
        </w:rPr>
        <w:t xml:space="preserve">естування оптичної системи (абсорбція) референтною </w:t>
      </w:r>
      <w:proofErr w:type="spellStart"/>
      <w:r w:rsidRPr="009A19FA">
        <w:rPr>
          <w:sz w:val="22"/>
          <w:szCs w:val="22"/>
        </w:rPr>
        <w:t>планшетою</w:t>
      </w:r>
      <w:proofErr w:type="spellEnd"/>
    </w:p>
    <w:p w:rsidR="00524EDC" w:rsidRPr="009A19FA" w:rsidRDefault="00524EDC" w:rsidP="00524EDC">
      <w:pPr>
        <w:widowControl w:val="0"/>
        <w:numPr>
          <w:ilvl w:val="1"/>
          <w:numId w:val="33"/>
        </w:numPr>
        <w:tabs>
          <w:tab w:val="left" w:pos="567"/>
        </w:tabs>
        <w:suppressAutoHyphens/>
        <w:spacing w:after="0" w:line="240" w:lineRule="auto"/>
        <w:ind w:left="0" w:firstLine="0"/>
        <w:rPr>
          <w:sz w:val="22"/>
          <w:szCs w:val="22"/>
        </w:rPr>
      </w:pPr>
      <w:r w:rsidRPr="009A19FA">
        <w:rPr>
          <w:iCs/>
          <w:sz w:val="22"/>
          <w:szCs w:val="22"/>
        </w:rPr>
        <w:t>Т</w:t>
      </w:r>
      <w:r w:rsidRPr="009A19FA">
        <w:rPr>
          <w:sz w:val="22"/>
          <w:szCs w:val="22"/>
        </w:rPr>
        <w:t>естування оптичної системи (абсорбція) контрольним розчином 1</w:t>
      </w:r>
    </w:p>
    <w:p w:rsidR="00524EDC" w:rsidRPr="009A19FA" w:rsidRDefault="00524EDC" w:rsidP="00524EDC">
      <w:pPr>
        <w:widowControl w:val="0"/>
        <w:numPr>
          <w:ilvl w:val="1"/>
          <w:numId w:val="33"/>
        </w:numPr>
        <w:tabs>
          <w:tab w:val="left" w:pos="567"/>
        </w:tabs>
        <w:suppressAutoHyphens/>
        <w:spacing w:after="0" w:line="240" w:lineRule="auto"/>
        <w:ind w:left="0" w:firstLine="0"/>
        <w:rPr>
          <w:sz w:val="22"/>
          <w:szCs w:val="22"/>
        </w:rPr>
      </w:pPr>
      <w:r w:rsidRPr="009A19FA">
        <w:rPr>
          <w:iCs/>
          <w:sz w:val="22"/>
          <w:szCs w:val="22"/>
        </w:rPr>
        <w:t>Т</w:t>
      </w:r>
      <w:r w:rsidRPr="009A19FA">
        <w:rPr>
          <w:sz w:val="22"/>
          <w:szCs w:val="22"/>
        </w:rPr>
        <w:t>естування оптичної системи (абсорбція) контрольним розчином 3</w:t>
      </w:r>
    </w:p>
    <w:p w:rsidR="00524EDC" w:rsidRPr="009A19FA" w:rsidRDefault="00524EDC" w:rsidP="00524EDC">
      <w:pPr>
        <w:widowControl w:val="0"/>
        <w:numPr>
          <w:ilvl w:val="1"/>
          <w:numId w:val="33"/>
        </w:numPr>
        <w:tabs>
          <w:tab w:val="left" w:pos="567"/>
        </w:tabs>
        <w:suppressAutoHyphens/>
        <w:spacing w:after="0" w:line="240" w:lineRule="auto"/>
        <w:ind w:left="0" w:firstLine="0"/>
        <w:rPr>
          <w:sz w:val="22"/>
          <w:szCs w:val="22"/>
        </w:rPr>
      </w:pPr>
      <w:r w:rsidRPr="009A19FA">
        <w:rPr>
          <w:iCs/>
          <w:sz w:val="22"/>
          <w:szCs w:val="22"/>
        </w:rPr>
        <w:t>П</w:t>
      </w:r>
      <w:r w:rsidRPr="009A19FA">
        <w:rPr>
          <w:sz w:val="22"/>
          <w:szCs w:val="22"/>
        </w:rPr>
        <w:t>роведення фінального системного тестування</w:t>
      </w:r>
    </w:p>
    <w:p w:rsidR="00524EDC" w:rsidRPr="009A19FA" w:rsidRDefault="00524EDC" w:rsidP="00524EDC">
      <w:pPr>
        <w:widowControl w:val="0"/>
        <w:numPr>
          <w:ilvl w:val="1"/>
          <w:numId w:val="33"/>
        </w:numPr>
        <w:tabs>
          <w:tab w:val="left" w:pos="567"/>
        </w:tabs>
        <w:suppressAutoHyphens/>
        <w:spacing w:after="0" w:line="240" w:lineRule="auto"/>
        <w:ind w:left="0" w:firstLine="0"/>
        <w:rPr>
          <w:sz w:val="22"/>
          <w:szCs w:val="22"/>
        </w:rPr>
      </w:pPr>
      <w:r w:rsidRPr="009A19FA">
        <w:rPr>
          <w:iCs/>
          <w:sz w:val="22"/>
          <w:szCs w:val="22"/>
        </w:rPr>
        <w:t>І</w:t>
      </w:r>
      <w:r w:rsidRPr="009A19FA">
        <w:rPr>
          <w:sz w:val="22"/>
          <w:szCs w:val="22"/>
        </w:rPr>
        <w:t>нспекція та запис помилок</w:t>
      </w:r>
    </w:p>
    <w:p w:rsidR="00524EDC" w:rsidRPr="009A19FA" w:rsidRDefault="00524EDC" w:rsidP="00524EDC">
      <w:pPr>
        <w:widowControl w:val="0"/>
        <w:numPr>
          <w:ilvl w:val="1"/>
          <w:numId w:val="33"/>
        </w:numPr>
        <w:tabs>
          <w:tab w:val="left" w:pos="567"/>
        </w:tabs>
        <w:suppressAutoHyphens/>
        <w:spacing w:after="0" w:line="240" w:lineRule="auto"/>
        <w:ind w:left="0" w:firstLine="0"/>
        <w:rPr>
          <w:sz w:val="22"/>
          <w:szCs w:val="22"/>
        </w:rPr>
      </w:pPr>
      <w:r w:rsidRPr="009A19FA">
        <w:rPr>
          <w:iCs/>
          <w:sz w:val="22"/>
          <w:szCs w:val="22"/>
        </w:rPr>
        <w:t>О</w:t>
      </w:r>
      <w:r w:rsidRPr="009A19FA">
        <w:rPr>
          <w:sz w:val="22"/>
          <w:szCs w:val="22"/>
        </w:rPr>
        <w:t>формлення документації</w:t>
      </w:r>
    </w:p>
    <w:p w:rsidR="00524EDC" w:rsidRPr="009A19FA" w:rsidRDefault="00524EDC" w:rsidP="00524EDC">
      <w:pPr>
        <w:widowControl w:val="0"/>
        <w:numPr>
          <w:ilvl w:val="0"/>
          <w:numId w:val="33"/>
        </w:numPr>
        <w:tabs>
          <w:tab w:val="left" w:pos="567"/>
        </w:tabs>
        <w:suppressAutoHyphens/>
        <w:spacing w:after="0" w:line="240" w:lineRule="auto"/>
        <w:ind w:left="0" w:firstLine="0"/>
        <w:rPr>
          <w:sz w:val="22"/>
          <w:szCs w:val="22"/>
        </w:rPr>
      </w:pPr>
      <w:r w:rsidRPr="009A19FA">
        <w:rPr>
          <w:b/>
          <w:sz w:val="22"/>
          <w:szCs w:val="22"/>
        </w:rPr>
        <w:t>Перевірка експлуатаційних характеристик системи PQ</w:t>
      </w:r>
    </w:p>
    <w:p w:rsidR="00524EDC" w:rsidRPr="009A19FA" w:rsidRDefault="00524EDC" w:rsidP="00524EDC">
      <w:pPr>
        <w:tabs>
          <w:tab w:val="left" w:pos="567"/>
        </w:tabs>
        <w:spacing w:after="0" w:line="240" w:lineRule="auto"/>
        <w:rPr>
          <w:sz w:val="22"/>
          <w:szCs w:val="22"/>
        </w:rPr>
      </w:pPr>
      <w:r w:rsidRPr="009A19FA">
        <w:rPr>
          <w:iCs/>
          <w:sz w:val="22"/>
          <w:szCs w:val="22"/>
        </w:rPr>
        <w:t>2.1.</w:t>
      </w:r>
      <w:r w:rsidRPr="009A19FA">
        <w:rPr>
          <w:iCs/>
          <w:sz w:val="22"/>
          <w:szCs w:val="22"/>
        </w:rPr>
        <w:tab/>
        <w:t>К</w:t>
      </w:r>
      <w:r w:rsidRPr="009A19FA">
        <w:rPr>
          <w:sz w:val="22"/>
          <w:szCs w:val="22"/>
        </w:rPr>
        <w:t>онтроль перевірка значень довжин хвиль світлофільтрів</w:t>
      </w:r>
    </w:p>
    <w:p w:rsidR="00524EDC" w:rsidRPr="009A19FA" w:rsidRDefault="00524EDC" w:rsidP="00524EDC">
      <w:pPr>
        <w:tabs>
          <w:tab w:val="left" w:pos="567"/>
        </w:tabs>
        <w:spacing w:after="0" w:line="240" w:lineRule="auto"/>
        <w:jc w:val="both"/>
        <w:rPr>
          <w:sz w:val="22"/>
          <w:szCs w:val="22"/>
        </w:rPr>
      </w:pPr>
      <w:r w:rsidRPr="009A19FA">
        <w:rPr>
          <w:sz w:val="22"/>
          <w:szCs w:val="22"/>
        </w:rPr>
        <w:t>2.2.</w:t>
      </w:r>
      <w:r w:rsidRPr="009A19FA">
        <w:rPr>
          <w:sz w:val="22"/>
          <w:szCs w:val="22"/>
        </w:rPr>
        <w:tab/>
        <w:t>Проведення системного тестування</w:t>
      </w:r>
    </w:p>
    <w:p w:rsidR="00524EDC" w:rsidRPr="009A19FA" w:rsidRDefault="00524EDC" w:rsidP="00524EDC">
      <w:pPr>
        <w:widowControl w:val="0"/>
        <w:numPr>
          <w:ilvl w:val="1"/>
          <w:numId w:val="32"/>
        </w:numPr>
        <w:tabs>
          <w:tab w:val="left" w:pos="567"/>
        </w:tabs>
        <w:suppressAutoHyphens/>
        <w:spacing w:after="0" w:line="240" w:lineRule="auto"/>
        <w:jc w:val="both"/>
        <w:rPr>
          <w:sz w:val="22"/>
          <w:szCs w:val="22"/>
        </w:rPr>
      </w:pPr>
      <w:r w:rsidRPr="009A19FA">
        <w:rPr>
          <w:sz w:val="22"/>
          <w:szCs w:val="22"/>
        </w:rPr>
        <w:t xml:space="preserve">Тестування оптичної системи (абсорбція) референтною </w:t>
      </w:r>
      <w:proofErr w:type="spellStart"/>
      <w:r w:rsidRPr="009A19FA">
        <w:rPr>
          <w:sz w:val="22"/>
          <w:szCs w:val="22"/>
        </w:rPr>
        <w:t>планшетою</w:t>
      </w:r>
      <w:proofErr w:type="spellEnd"/>
    </w:p>
    <w:p w:rsidR="00524EDC" w:rsidRPr="009A19FA" w:rsidRDefault="00524EDC" w:rsidP="00524EDC">
      <w:pPr>
        <w:tabs>
          <w:tab w:val="left" w:pos="567"/>
        </w:tabs>
        <w:spacing w:after="0" w:line="240" w:lineRule="auto"/>
        <w:jc w:val="both"/>
        <w:rPr>
          <w:sz w:val="22"/>
          <w:szCs w:val="22"/>
        </w:rPr>
      </w:pPr>
      <w:r w:rsidRPr="009A19FA">
        <w:rPr>
          <w:sz w:val="22"/>
          <w:szCs w:val="22"/>
        </w:rPr>
        <w:t>2.4.</w:t>
      </w:r>
      <w:r w:rsidRPr="009A19FA">
        <w:rPr>
          <w:sz w:val="22"/>
          <w:szCs w:val="22"/>
        </w:rPr>
        <w:tab/>
        <w:t>Тестування оптичної системи (абсорбція) контрольним розчином 1</w:t>
      </w:r>
    </w:p>
    <w:p w:rsidR="00524EDC" w:rsidRPr="009A19FA" w:rsidRDefault="00524EDC" w:rsidP="00524EDC">
      <w:pPr>
        <w:tabs>
          <w:tab w:val="left" w:pos="567"/>
        </w:tabs>
        <w:spacing w:after="0" w:line="240" w:lineRule="auto"/>
        <w:jc w:val="both"/>
        <w:rPr>
          <w:sz w:val="22"/>
          <w:szCs w:val="22"/>
        </w:rPr>
      </w:pPr>
      <w:r w:rsidRPr="009A19FA">
        <w:rPr>
          <w:sz w:val="22"/>
          <w:szCs w:val="22"/>
        </w:rPr>
        <w:t>2.5.</w:t>
      </w:r>
      <w:r w:rsidRPr="009A19FA">
        <w:rPr>
          <w:sz w:val="22"/>
          <w:szCs w:val="22"/>
        </w:rPr>
        <w:tab/>
        <w:t>Тестування оптичної системи (абсорбція) контрольним розчином 3</w:t>
      </w:r>
    </w:p>
    <w:p w:rsidR="00524EDC" w:rsidRPr="009A19FA" w:rsidRDefault="00524EDC" w:rsidP="00524EDC">
      <w:pPr>
        <w:tabs>
          <w:tab w:val="left" w:pos="567"/>
        </w:tabs>
        <w:spacing w:after="0" w:line="240" w:lineRule="auto"/>
        <w:jc w:val="both"/>
        <w:rPr>
          <w:sz w:val="22"/>
          <w:szCs w:val="22"/>
        </w:rPr>
      </w:pPr>
      <w:r w:rsidRPr="009A19FA">
        <w:rPr>
          <w:sz w:val="22"/>
          <w:szCs w:val="22"/>
        </w:rPr>
        <w:t>2.6.</w:t>
      </w:r>
      <w:r w:rsidRPr="009A19FA">
        <w:rPr>
          <w:sz w:val="22"/>
          <w:szCs w:val="22"/>
        </w:rPr>
        <w:tab/>
        <w:t>Проведення методики користувача</w:t>
      </w:r>
    </w:p>
    <w:p w:rsidR="00524EDC" w:rsidRPr="009A19FA" w:rsidRDefault="00524EDC" w:rsidP="00524EDC">
      <w:pPr>
        <w:tabs>
          <w:tab w:val="left" w:pos="567"/>
        </w:tabs>
        <w:spacing w:after="0" w:line="240" w:lineRule="auto"/>
        <w:jc w:val="both"/>
        <w:rPr>
          <w:sz w:val="22"/>
          <w:szCs w:val="22"/>
        </w:rPr>
      </w:pPr>
      <w:r w:rsidRPr="009A19FA">
        <w:rPr>
          <w:sz w:val="22"/>
          <w:szCs w:val="22"/>
        </w:rPr>
        <w:t>2.7.</w:t>
      </w:r>
      <w:r w:rsidRPr="009A19FA">
        <w:rPr>
          <w:sz w:val="22"/>
          <w:szCs w:val="22"/>
        </w:rPr>
        <w:tab/>
        <w:t>Інспекція та запис помилок</w:t>
      </w:r>
    </w:p>
    <w:p w:rsidR="00524EDC" w:rsidRPr="009A19FA" w:rsidRDefault="00524EDC" w:rsidP="00524EDC">
      <w:pPr>
        <w:tabs>
          <w:tab w:val="left" w:pos="567"/>
        </w:tabs>
        <w:spacing w:after="0" w:line="240" w:lineRule="auto"/>
        <w:jc w:val="both"/>
        <w:rPr>
          <w:sz w:val="22"/>
          <w:szCs w:val="22"/>
        </w:rPr>
      </w:pPr>
      <w:r w:rsidRPr="009A19FA">
        <w:rPr>
          <w:sz w:val="22"/>
          <w:szCs w:val="22"/>
        </w:rPr>
        <w:t>2.8.</w:t>
      </w:r>
      <w:r w:rsidRPr="009A19FA">
        <w:rPr>
          <w:sz w:val="22"/>
          <w:szCs w:val="22"/>
        </w:rPr>
        <w:tab/>
        <w:t>Оформлення документації</w:t>
      </w:r>
    </w:p>
    <w:p w:rsidR="00524EDC" w:rsidRPr="009A19FA" w:rsidRDefault="00524EDC" w:rsidP="00524EDC">
      <w:pPr>
        <w:widowControl w:val="0"/>
        <w:numPr>
          <w:ilvl w:val="0"/>
          <w:numId w:val="32"/>
        </w:numPr>
        <w:tabs>
          <w:tab w:val="left" w:pos="567"/>
        </w:tabs>
        <w:suppressAutoHyphens/>
        <w:spacing w:after="0" w:line="240" w:lineRule="auto"/>
        <w:jc w:val="both"/>
        <w:rPr>
          <w:sz w:val="22"/>
          <w:szCs w:val="22"/>
        </w:rPr>
      </w:pPr>
      <w:r w:rsidRPr="009A19FA">
        <w:rPr>
          <w:b/>
          <w:sz w:val="22"/>
          <w:szCs w:val="22"/>
        </w:rPr>
        <w:t>Профілактичне технічне обслуговування PM</w:t>
      </w:r>
    </w:p>
    <w:p w:rsidR="00524EDC" w:rsidRPr="009A19FA" w:rsidRDefault="00524EDC" w:rsidP="00524EDC">
      <w:pPr>
        <w:tabs>
          <w:tab w:val="left" w:pos="567"/>
        </w:tabs>
        <w:spacing w:after="0" w:line="240" w:lineRule="auto"/>
        <w:jc w:val="both"/>
        <w:rPr>
          <w:sz w:val="22"/>
          <w:szCs w:val="22"/>
        </w:rPr>
      </w:pPr>
      <w:r w:rsidRPr="009A19FA">
        <w:rPr>
          <w:sz w:val="22"/>
          <w:szCs w:val="22"/>
        </w:rPr>
        <w:t>3.1.</w:t>
      </w:r>
      <w:r w:rsidRPr="009A19FA">
        <w:rPr>
          <w:sz w:val="22"/>
          <w:szCs w:val="22"/>
        </w:rPr>
        <w:tab/>
        <w:t>Інспекція, чищення світлофільтрів емісії/</w:t>
      </w:r>
      <w:proofErr w:type="spellStart"/>
      <w:r w:rsidRPr="009A19FA">
        <w:rPr>
          <w:sz w:val="22"/>
          <w:szCs w:val="22"/>
        </w:rPr>
        <w:t>екстинкції</w:t>
      </w:r>
      <w:proofErr w:type="spellEnd"/>
    </w:p>
    <w:p w:rsidR="00524EDC" w:rsidRPr="009A19FA" w:rsidRDefault="00524EDC" w:rsidP="00524EDC">
      <w:pPr>
        <w:tabs>
          <w:tab w:val="left" w:pos="567"/>
        </w:tabs>
        <w:spacing w:after="0" w:line="240" w:lineRule="auto"/>
        <w:jc w:val="both"/>
        <w:rPr>
          <w:sz w:val="22"/>
          <w:szCs w:val="22"/>
        </w:rPr>
      </w:pPr>
      <w:r w:rsidRPr="009A19FA">
        <w:rPr>
          <w:sz w:val="22"/>
          <w:szCs w:val="22"/>
        </w:rPr>
        <w:t>3.2.</w:t>
      </w:r>
      <w:r w:rsidRPr="009A19FA">
        <w:rPr>
          <w:sz w:val="22"/>
          <w:szCs w:val="22"/>
        </w:rPr>
        <w:tab/>
        <w:t>Інспекція, чищення внутрішніх елементів</w:t>
      </w:r>
    </w:p>
    <w:p w:rsidR="00524EDC" w:rsidRPr="009A19FA" w:rsidRDefault="00524EDC" w:rsidP="00524EDC">
      <w:pPr>
        <w:tabs>
          <w:tab w:val="left" w:pos="567"/>
        </w:tabs>
        <w:spacing w:after="0" w:line="240" w:lineRule="auto"/>
        <w:jc w:val="both"/>
        <w:rPr>
          <w:sz w:val="22"/>
          <w:szCs w:val="22"/>
        </w:rPr>
      </w:pPr>
      <w:r w:rsidRPr="009A19FA">
        <w:rPr>
          <w:sz w:val="22"/>
          <w:szCs w:val="22"/>
        </w:rPr>
        <w:t>3.3.</w:t>
      </w:r>
      <w:r w:rsidRPr="009A19FA">
        <w:rPr>
          <w:sz w:val="22"/>
          <w:szCs w:val="22"/>
        </w:rPr>
        <w:tab/>
        <w:t>Юстування джерела випромінювання</w:t>
      </w:r>
    </w:p>
    <w:p w:rsidR="00524EDC" w:rsidRPr="009A19FA" w:rsidRDefault="00524EDC" w:rsidP="00524EDC">
      <w:pPr>
        <w:tabs>
          <w:tab w:val="left" w:pos="567"/>
        </w:tabs>
        <w:spacing w:after="0" w:line="240" w:lineRule="auto"/>
        <w:jc w:val="both"/>
        <w:rPr>
          <w:sz w:val="22"/>
          <w:szCs w:val="22"/>
        </w:rPr>
      </w:pPr>
      <w:r w:rsidRPr="009A19FA">
        <w:rPr>
          <w:sz w:val="22"/>
          <w:szCs w:val="22"/>
        </w:rPr>
        <w:t>3.4.</w:t>
      </w:r>
      <w:r w:rsidRPr="009A19FA">
        <w:rPr>
          <w:sz w:val="22"/>
          <w:szCs w:val="22"/>
        </w:rPr>
        <w:tab/>
        <w:t>Обслуговування механічної частини, перевірка та регулювання позиціювання тримача плашок.</w:t>
      </w:r>
    </w:p>
    <w:p w:rsidR="00524EDC" w:rsidRPr="009A19FA" w:rsidRDefault="00524EDC" w:rsidP="00524EDC">
      <w:pPr>
        <w:tabs>
          <w:tab w:val="left" w:pos="567"/>
        </w:tabs>
        <w:spacing w:after="0" w:line="240" w:lineRule="auto"/>
        <w:jc w:val="both"/>
        <w:rPr>
          <w:sz w:val="22"/>
          <w:szCs w:val="22"/>
        </w:rPr>
      </w:pPr>
      <w:r w:rsidRPr="009A19FA">
        <w:rPr>
          <w:sz w:val="22"/>
          <w:szCs w:val="22"/>
        </w:rPr>
        <w:t>3.5.</w:t>
      </w:r>
      <w:r w:rsidRPr="009A19FA">
        <w:rPr>
          <w:sz w:val="22"/>
          <w:szCs w:val="22"/>
        </w:rPr>
        <w:tab/>
        <w:t>Чищення оптичного перетворювача</w:t>
      </w:r>
    </w:p>
    <w:p w:rsidR="00524EDC" w:rsidRPr="009A19FA" w:rsidRDefault="00524EDC" w:rsidP="00524EDC">
      <w:pPr>
        <w:tabs>
          <w:tab w:val="left" w:pos="567"/>
        </w:tabs>
        <w:spacing w:after="0" w:line="240" w:lineRule="auto"/>
        <w:jc w:val="both"/>
        <w:rPr>
          <w:sz w:val="22"/>
          <w:szCs w:val="22"/>
        </w:rPr>
      </w:pPr>
      <w:r w:rsidRPr="009A19FA">
        <w:rPr>
          <w:sz w:val="22"/>
          <w:szCs w:val="22"/>
        </w:rPr>
        <w:t>3.6.</w:t>
      </w:r>
      <w:r w:rsidRPr="009A19FA">
        <w:rPr>
          <w:sz w:val="22"/>
          <w:szCs w:val="22"/>
        </w:rPr>
        <w:tab/>
        <w:t>Проведення системного тестування</w:t>
      </w:r>
    </w:p>
    <w:p w:rsidR="00524EDC" w:rsidRPr="009A19FA" w:rsidRDefault="00524EDC" w:rsidP="00524EDC">
      <w:pPr>
        <w:tabs>
          <w:tab w:val="left" w:pos="567"/>
        </w:tabs>
        <w:spacing w:after="0" w:line="240" w:lineRule="auto"/>
        <w:jc w:val="both"/>
        <w:rPr>
          <w:sz w:val="22"/>
          <w:szCs w:val="22"/>
        </w:rPr>
      </w:pPr>
      <w:r w:rsidRPr="009A19FA">
        <w:rPr>
          <w:sz w:val="22"/>
          <w:szCs w:val="22"/>
        </w:rPr>
        <w:t>3.7.</w:t>
      </w:r>
      <w:r w:rsidRPr="009A19FA">
        <w:rPr>
          <w:sz w:val="22"/>
          <w:szCs w:val="22"/>
        </w:rPr>
        <w:tab/>
        <w:t>Оформлення документації</w:t>
      </w:r>
    </w:p>
    <w:p w:rsidR="00524EDC" w:rsidRPr="009A19FA" w:rsidRDefault="00524EDC" w:rsidP="00524EDC">
      <w:pPr>
        <w:spacing w:after="0" w:line="240" w:lineRule="auto"/>
        <w:jc w:val="both"/>
        <w:rPr>
          <w:sz w:val="22"/>
          <w:szCs w:val="22"/>
        </w:rPr>
      </w:pPr>
    </w:p>
    <w:p w:rsidR="00524EDC" w:rsidRPr="009A19FA" w:rsidRDefault="00524EDC" w:rsidP="00524EDC">
      <w:pPr>
        <w:spacing w:after="0" w:line="240" w:lineRule="auto"/>
        <w:jc w:val="both"/>
        <w:rPr>
          <w:sz w:val="22"/>
          <w:szCs w:val="22"/>
        </w:rPr>
      </w:pPr>
      <w:r w:rsidRPr="009A19FA">
        <w:rPr>
          <w:b/>
          <w:bCs/>
          <w:i/>
          <w:iCs/>
          <w:sz w:val="22"/>
          <w:szCs w:val="22"/>
          <w:u w:val="single"/>
        </w:rPr>
        <w:t>ІІІ.</w:t>
      </w:r>
      <w:r w:rsidRPr="009A19FA">
        <w:rPr>
          <w:b/>
          <w:bCs/>
          <w:i/>
          <w:iCs/>
          <w:sz w:val="22"/>
          <w:szCs w:val="22"/>
          <w:u w:val="single"/>
        </w:rPr>
        <w:tab/>
        <w:t xml:space="preserve">Послуги з кваліфікації та </w:t>
      </w:r>
      <w:r w:rsidRPr="009A19FA">
        <w:rPr>
          <w:b/>
          <w:bCs/>
          <w:i/>
          <w:sz w:val="22"/>
          <w:szCs w:val="22"/>
          <w:u w:val="single"/>
        </w:rPr>
        <w:t xml:space="preserve">технічного </w:t>
      </w:r>
      <w:r w:rsidRPr="009A19FA">
        <w:rPr>
          <w:b/>
          <w:bCs/>
          <w:i/>
          <w:iCs/>
          <w:sz w:val="22"/>
          <w:szCs w:val="22"/>
          <w:u w:val="single"/>
        </w:rPr>
        <w:t>обслуговування б</w:t>
      </w:r>
      <w:r w:rsidRPr="009A19FA">
        <w:rPr>
          <w:b/>
          <w:i/>
          <w:iCs/>
          <w:sz w:val="22"/>
          <w:szCs w:val="22"/>
          <w:u w:val="single"/>
        </w:rPr>
        <w:t xml:space="preserve">агатофункціонального аналізатора </w:t>
      </w:r>
      <w:proofErr w:type="spellStart"/>
      <w:r w:rsidRPr="009A19FA">
        <w:rPr>
          <w:b/>
          <w:i/>
          <w:iCs/>
          <w:sz w:val="22"/>
          <w:szCs w:val="22"/>
          <w:u w:val="single"/>
        </w:rPr>
        <w:t>мікропланшет</w:t>
      </w:r>
      <w:proofErr w:type="spellEnd"/>
      <w:r w:rsidRPr="009A19FA">
        <w:rPr>
          <w:b/>
          <w:i/>
          <w:iCs/>
          <w:sz w:val="22"/>
          <w:szCs w:val="22"/>
          <w:u w:val="single"/>
        </w:rPr>
        <w:t xml:space="preserve"> (</w:t>
      </w:r>
      <w:proofErr w:type="spellStart"/>
      <w:r w:rsidRPr="009A19FA">
        <w:rPr>
          <w:b/>
          <w:i/>
          <w:iCs/>
          <w:sz w:val="22"/>
          <w:szCs w:val="22"/>
          <w:u w:val="single"/>
        </w:rPr>
        <w:t>Рідер</w:t>
      </w:r>
      <w:proofErr w:type="spellEnd"/>
      <w:r w:rsidRPr="009A19FA">
        <w:rPr>
          <w:b/>
          <w:i/>
          <w:iCs/>
          <w:sz w:val="22"/>
          <w:szCs w:val="22"/>
          <w:u w:val="single"/>
        </w:rPr>
        <w:t xml:space="preserve">) </w:t>
      </w:r>
      <w:proofErr w:type="spellStart"/>
      <w:r w:rsidRPr="009A19FA">
        <w:rPr>
          <w:b/>
          <w:i/>
          <w:iCs/>
          <w:sz w:val="22"/>
          <w:szCs w:val="22"/>
          <w:u w:val="single"/>
        </w:rPr>
        <w:t>Synergy</w:t>
      </w:r>
      <w:proofErr w:type="spellEnd"/>
      <w:r w:rsidRPr="009A19FA">
        <w:rPr>
          <w:b/>
          <w:i/>
          <w:iCs/>
          <w:sz w:val="22"/>
          <w:szCs w:val="22"/>
          <w:u w:val="single"/>
        </w:rPr>
        <w:t xml:space="preserve"> HT (</w:t>
      </w:r>
      <w:r w:rsidRPr="009A19FA">
        <w:rPr>
          <w:b/>
          <w:i/>
          <w:sz w:val="22"/>
          <w:szCs w:val="22"/>
          <w:u w:val="single"/>
        </w:rPr>
        <w:t>заводський /серійний №</w:t>
      </w:r>
      <w:r w:rsidRPr="009A19FA">
        <w:rPr>
          <w:rFonts w:hint="eastAsia"/>
          <w:b/>
          <w:i/>
          <w:sz w:val="22"/>
          <w:szCs w:val="22"/>
          <w:u w:val="single"/>
        </w:rPr>
        <w:t>270240</w:t>
      </w:r>
      <w:r w:rsidRPr="009A19FA">
        <w:rPr>
          <w:b/>
          <w:i/>
          <w:sz w:val="22"/>
          <w:szCs w:val="22"/>
          <w:u w:val="single"/>
        </w:rPr>
        <w:t>)</w:t>
      </w:r>
      <w:r w:rsidRPr="009A19FA">
        <w:rPr>
          <w:b/>
          <w:i/>
          <w:iCs/>
          <w:sz w:val="22"/>
          <w:szCs w:val="22"/>
          <w:u w:val="single"/>
        </w:rPr>
        <w:t>:</w:t>
      </w:r>
    </w:p>
    <w:p w:rsidR="00524EDC" w:rsidRPr="009A19FA" w:rsidRDefault="00524EDC" w:rsidP="00524EDC">
      <w:pPr>
        <w:spacing w:after="0" w:line="240" w:lineRule="auto"/>
        <w:jc w:val="both"/>
        <w:rPr>
          <w:sz w:val="22"/>
          <w:szCs w:val="22"/>
        </w:rPr>
      </w:pPr>
      <w:r w:rsidRPr="009A19FA">
        <w:rPr>
          <w:b/>
          <w:bCs/>
          <w:sz w:val="22"/>
          <w:szCs w:val="22"/>
        </w:rPr>
        <w:t>1. П</w:t>
      </w:r>
      <w:r w:rsidRPr="009A19FA">
        <w:rPr>
          <w:b/>
          <w:sz w:val="22"/>
          <w:szCs w:val="22"/>
        </w:rPr>
        <w:t>еревірка функціонування системи OQ</w:t>
      </w:r>
    </w:p>
    <w:p w:rsidR="00524EDC" w:rsidRPr="009A19FA" w:rsidRDefault="00524EDC" w:rsidP="00524EDC">
      <w:pPr>
        <w:tabs>
          <w:tab w:val="left" w:pos="567"/>
        </w:tabs>
        <w:spacing w:after="0" w:line="240" w:lineRule="auto"/>
        <w:jc w:val="both"/>
        <w:rPr>
          <w:sz w:val="22"/>
          <w:szCs w:val="22"/>
        </w:rPr>
      </w:pPr>
      <w:r w:rsidRPr="009A19FA">
        <w:rPr>
          <w:sz w:val="22"/>
          <w:szCs w:val="22"/>
        </w:rPr>
        <w:t>1.1.</w:t>
      </w:r>
      <w:r w:rsidRPr="009A19FA">
        <w:rPr>
          <w:sz w:val="22"/>
          <w:szCs w:val="22"/>
        </w:rPr>
        <w:tab/>
        <w:t>Перевірка відповідності програмного забезпечення</w:t>
      </w:r>
    </w:p>
    <w:p w:rsidR="00524EDC" w:rsidRPr="009A19FA" w:rsidRDefault="00524EDC" w:rsidP="00524EDC">
      <w:pPr>
        <w:tabs>
          <w:tab w:val="left" w:pos="567"/>
        </w:tabs>
        <w:spacing w:after="0" w:line="240" w:lineRule="auto"/>
        <w:jc w:val="both"/>
        <w:rPr>
          <w:sz w:val="22"/>
          <w:szCs w:val="22"/>
        </w:rPr>
      </w:pPr>
      <w:r w:rsidRPr="009A19FA">
        <w:rPr>
          <w:sz w:val="22"/>
          <w:szCs w:val="22"/>
        </w:rPr>
        <w:t>1.2.</w:t>
      </w:r>
      <w:r w:rsidRPr="009A19FA">
        <w:rPr>
          <w:sz w:val="22"/>
          <w:szCs w:val="22"/>
        </w:rPr>
        <w:tab/>
        <w:t>Контроль та перевірка значень довжин хвиль світлофільтрів</w:t>
      </w:r>
    </w:p>
    <w:p w:rsidR="00524EDC" w:rsidRPr="009A19FA" w:rsidRDefault="00524EDC" w:rsidP="00524EDC">
      <w:pPr>
        <w:tabs>
          <w:tab w:val="left" w:pos="567"/>
        </w:tabs>
        <w:spacing w:after="0" w:line="240" w:lineRule="auto"/>
        <w:jc w:val="both"/>
        <w:rPr>
          <w:sz w:val="22"/>
          <w:szCs w:val="22"/>
        </w:rPr>
      </w:pPr>
      <w:r w:rsidRPr="009A19FA">
        <w:rPr>
          <w:sz w:val="22"/>
          <w:szCs w:val="22"/>
        </w:rPr>
        <w:t>1.3.</w:t>
      </w:r>
      <w:r w:rsidRPr="009A19FA">
        <w:rPr>
          <w:sz w:val="22"/>
          <w:szCs w:val="22"/>
        </w:rPr>
        <w:tab/>
        <w:t>Проведення системного тестування</w:t>
      </w:r>
    </w:p>
    <w:p w:rsidR="00524EDC" w:rsidRPr="009A19FA" w:rsidRDefault="00524EDC" w:rsidP="00524EDC">
      <w:pPr>
        <w:tabs>
          <w:tab w:val="left" w:pos="567"/>
        </w:tabs>
        <w:spacing w:after="0" w:line="240" w:lineRule="auto"/>
        <w:jc w:val="both"/>
        <w:rPr>
          <w:sz w:val="22"/>
          <w:szCs w:val="22"/>
        </w:rPr>
      </w:pPr>
      <w:r w:rsidRPr="009A19FA">
        <w:rPr>
          <w:sz w:val="22"/>
          <w:szCs w:val="22"/>
        </w:rPr>
        <w:t>1.4.</w:t>
      </w:r>
      <w:r w:rsidRPr="009A19FA">
        <w:rPr>
          <w:sz w:val="22"/>
          <w:szCs w:val="22"/>
        </w:rPr>
        <w:tab/>
        <w:t>Проведення тестування системи струшування/перемішування</w:t>
      </w:r>
    </w:p>
    <w:p w:rsidR="00524EDC" w:rsidRPr="009A19FA" w:rsidRDefault="00524EDC" w:rsidP="00524EDC">
      <w:pPr>
        <w:tabs>
          <w:tab w:val="left" w:pos="567"/>
        </w:tabs>
        <w:spacing w:after="0" w:line="240" w:lineRule="auto"/>
        <w:jc w:val="both"/>
        <w:rPr>
          <w:sz w:val="22"/>
          <w:szCs w:val="22"/>
        </w:rPr>
      </w:pPr>
      <w:r w:rsidRPr="009A19FA">
        <w:rPr>
          <w:sz w:val="22"/>
          <w:szCs w:val="22"/>
        </w:rPr>
        <w:t>1.5.</w:t>
      </w:r>
      <w:r w:rsidRPr="009A19FA">
        <w:rPr>
          <w:sz w:val="22"/>
          <w:szCs w:val="22"/>
        </w:rPr>
        <w:tab/>
        <w:t xml:space="preserve">Тестування оптичної системи (абсорбція) референтною </w:t>
      </w:r>
      <w:proofErr w:type="spellStart"/>
      <w:r w:rsidRPr="009A19FA">
        <w:rPr>
          <w:sz w:val="22"/>
          <w:szCs w:val="22"/>
        </w:rPr>
        <w:t>планшетою</w:t>
      </w:r>
      <w:proofErr w:type="spellEnd"/>
    </w:p>
    <w:p w:rsidR="00524EDC" w:rsidRPr="009A19FA" w:rsidRDefault="00524EDC" w:rsidP="00524EDC">
      <w:pPr>
        <w:tabs>
          <w:tab w:val="left" w:pos="567"/>
        </w:tabs>
        <w:spacing w:after="0" w:line="240" w:lineRule="auto"/>
        <w:jc w:val="both"/>
        <w:rPr>
          <w:sz w:val="22"/>
          <w:szCs w:val="22"/>
        </w:rPr>
      </w:pPr>
      <w:r w:rsidRPr="009A19FA">
        <w:rPr>
          <w:sz w:val="22"/>
          <w:szCs w:val="22"/>
        </w:rPr>
        <w:t>1.6.</w:t>
      </w:r>
      <w:r w:rsidRPr="009A19FA">
        <w:rPr>
          <w:sz w:val="22"/>
          <w:szCs w:val="22"/>
        </w:rPr>
        <w:tab/>
        <w:t>Тестування оптичної системи (абсорбція) контрольними розчинами</w:t>
      </w:r>
    </w:p>
    <w:p w:rsidR="00524EDC" w:rsidRPr="009A19FA" w:rsidRDefault="00524EDC" w:rsidP="00524EDC">
      <w:pPr>
        <w:tabs>
          <w:tab w:val="left" w:pos="567"/>
        </w:tabs>
        <w:spacing w:after="0" w:line="240" w:lineRule="auto"/>
        <w:jc w:val="both"/>
        <w:rPr>
          <w:sz w:val="22"/>
          <w:szCs w:val="22"/>
        </w:rPr>
      </w:pPr>
      <w:r w:rsidRPr="009A19FA">
        <w:rPr>
          <w:sz w:val="22"/>
          <w:szCs w:val="22"/>
        </w:rPr>
        <w:t>1.7.</w:t>
      </w:r>
      <w:r w:rsidRPr="009A19FA">
        <w:rPr>
          <w:sz w:val="22"/>
          <w:szCs w:val="22"/>
        </w:rPr>
        <w:tab/>
        <w:t>Проведення фінального системного тестування</w:t>
      </w:r>
    </w:p>
    <w:p w:rsidR="00524EDC" w:rsidRPr="009A19FA" w:rsidRDefault="00524EDC" w:rsidP="00524EDC">
      <w:pPr>
        <w:tabs>
          <w:tab w:val="left" w:pos="567"/>
        </w:tabs>
        <w:spacing w:after="0" w:line="240" w:lineRule="auto"/>
        <w:jc w:val="both"/>
        <w:rPr>
          <w:sz w:val="22"/>
          <w:szCs w:val="22"/>
        </w:rPr>
      </w:pPr>
      <w:r w:rsidRPr="009A19FA">
        <w:rPr>
          <w:sz w:val="22"/>
          <w:szCs w:val="22"/>
        </w:rPr>
        <w:t>1.8.</w:t>
      </w:r>
      <w:r w:rsidRPr="009A19FA">
        <w:rPr>
          <w:sz w:val="22"/>
          <w:szCs w:val="22"/>
        </w:rPr>
        <w:tab/>
        <w:t>Інспекція та запис помилок</w:t>
      </w:r>
    </w:p>
    <w:p w:rsidR="00524EDC" w:rsidRPr="009A19FA" w:rsidRDefault="00524EDC" w:rsidP="00524EDC">
      <w:pPr>
        <w:tabs>
          <w:tab w:val="left" w:pos="567"/>
        </w:tabs>
        <w:spacing w:after="0" w:line="240" w:lineRule="auto"/>
        <w:jc w:val="both"/>
        <w:rPr>
          <w:sz w:val="22"/>
          <w:szCs w:val="22"/>
        </w:rPr>
      </w:pPr>
      <w:r w:rsidRPr="009A19FA">
        <w:rPr>
          <w:sz w:val="22"/>
          <w:szCs w:val="22"/>
        </w:rPr>
        <w:t>1.9.</w:t>
      </w:r>
      <w:r w:rsidRPr="009A19FA">
        <w:rPr>
          <w:sz w:val="22"/>
          <w:szCs w:val="22"/>
        </w:rPr>
        <w:tab/>
        <w:t>Оформлення документації</w:t>
      </w:r>
    </w:p>
    <w:p w:rsidR="00524EDC" w:rsidRPr="009A19FA" w:rsidRDefault="00524EDC" w:rsidP="00524EDC">
      <w:pPr>
        <w:spacing w:after="0" w:line="240" w:lineRule="auto"/>
        <w:jc w:val="both"/>
        <w:rPr>
          <w:sz w:val="22"/>
          <w:szCs w:val="22"/>
        </w:rPr>
      </w:pPr>
      <w:r w:rsidRPr="009A19FA">
        <w:rPr>
          <w:b/>
          <w:bCs/>
          <w:sz w:val="22"/>
          <w:szCs w:val="22"/>
        </w:rPr>
        <w:t>2. П</w:t>
      </w:r>
      <w:r w:rsidRPr="009A19FA">
        <w:rPr>
          <w:b/>
          <w:sz w:val="22"/>
          <w:szCs w:val="22"/>
        </w:rPr>
        <w:t>еревірка експлуатаційних характеристик системи PQ</w:t>
      </w:r>
    </w:p>
    <w:p w:rsidR="00524EDC" w:rsidRPr="009A19FA" w:rsidRDefault="00524EDC" w:rsidP="00524EDC">
      <w:pPr>
        <w:tabs>
          <w:tab w:val="left" w:pos="567"/>
        </w:tabs>
        <w:spacing w:after="0" w:line="240" w:lineRule="auto"/>
        <w:jc w:val="both"/>
        <w:rPr>
          <w:sz w:val="22"/>
          <w:szCs w:val="22"/>
        </w:rPr>
      </w:pPr>
      <w:r w:rsidRPr="009A19FA">
        <w:rPr>
          <w:sz w:val="22"/>
          <w:szCs w:val="22"/>
        </w:rPr>
        <w:t>2.1.</w:t>
      </w:r>
      <w:r w:rsidRPr="009A19FA">
        <w:rPr>
          <w:sz w:val="22"/>
          <w:szCs w:val="22"/>
        </w:rPr>
        <w:tab/>
        <w:t>Контроль та перевірка значень довжин хвиль світлофільтрів</w:t>
      </w:r>
    </w:p>
    <w:p w:rsidR="00524EDC" w:rsidRPr="009A19FA" w:rsidRDefault="00524EDC" w:rsidP="00524EDC">
      <w:pPr>
        <w:tabs>
          <w:tab w:val="left" w:pos="567"/>
        </w:tabs>
        <w:spacing w:after="0" w:line="240" w:lineRule="auto"/>
        <w:jc w:val="both"/>
        <w:rPr>
          <w:sz w:val="22"/>
          <w:szCs w:val="22"/>
        </w:rPr>
      </w:pPr>
      <w:r w:rsidRPr="009A19FA">
        <w:rPr>
          <w:sz w:val="22"/>
          <w:szCs w:val="22"/>
        </w:rPr>
        <w:t>2.2.</w:t>
      </w:r>
      <w:r w:rsidRPr="009A19FA">
        <w:rPr>
          <w:sz w:val="22"/>
          <w:szCs w:val="22"/>
        </w:rPr>
        <w:tab/>
        <w:t>Проведення системн</w:t>
      </w:r>
      <w:bookmarkStart w:id="0" w:name="_GoBack"/>
      <w:bookmarkEnd w:id="0"/>
      <w:r w:rsidRPr="009A19FA">
        <w:rPr>
          <w:sz w:val="22"/>
          <w:szCs w:val="22"/>
        </w:rPr>
        <w:t>ого тестування</w:t>
      </w:r>
    </w:p>
    <w:p w:rsidR="00524EDC" w:rsidRPr="009A19FA" w:rsidRDefault="00524EDC" w:rsidP="00524EDC">
      <w:pPr>
        <w:tabs>
          <w:tab w:val="left" w:pos="567"/>
        </w:tabs>
        <w:spacing w:after="0" w:line="240" w:lineRule="auto"/>
        <w:jc w:val="both"/>
        <w:rPr>
          <w:sz w:val="22"/>
          <w:szCs w:val="22"/>
        </w:rPr>
      </w:pPr>
      <w:r w:rsidRPr="009A19FA">
        <w:rPr>
          <w:sz w:val="22"/>
          <w:szCs w:val="22"/>
        </w:rPr>
        <w:t>2.3.</w:t>
      </w:r>
      <w:r w:rsidRPr="009A19FA">
        <w:rPr>
          <w:sz w:val="22"/>
          <w:szCs w:val="22"/>
        </w:rPr>
        <w:tab/>
        <w:t xml:space="preserve">Тестування оптичної системи (абсорбція) референтною </w:t>
      </w:r>
      <w:proofErr w:type="spellStart"/>
      <w:r w:rsidRPr="009A19FA">
        <w:rPr>
          <w:sz w:val="22"/>
          <w:szCs w:val="22"/>
        </w:rPr>
        <w:t>планшетою</w:t>
      </w:r>
      <w:proofErr w:type="spellEnd"/>
    </w:p>
    <w:p w:rsidR="00524EDC" w:rsidRPr="009A19FA" w:rsidRDefault="00524EDC" w:rsidP="00524EDC">
      <w:pPr>
        <w:tabs>
          <w:tab w:val="left" w:pos="567"/>
        </w:tabs>
        <w:spacing w:after="0" w:line="240" w:lineRule="auto"/>
        <w:jc w:val="both"/>
        <w:rPr>
          <w:sz w:val="22"/>
          <w:szCs w:val="22"/>
        </w:rPr>
      </w:pPr>
      <w:r w:rsidRPr="009A19FA">
        <w:rPr>
          <w:sz w:val="22"/>
          <w:szCs w:val="22"/>
        </w:rPr>
        <w:t>2.4.</w:t>
      </w:r>
      <w:r w:rsidRPr="009A19FA">
        <w:rPr>
          <w:sz w:val="22"/>
          <w:szCs w:val="22"/>
        </w:rPr>
        <w:tab/>
        <w:t>Тестування оптичної системи (абсорбція) контрольними розчинами</w:t>
      </w:r>
    </w:p>
    <w:p w:rsidR="00524EDC" w:rsidRPr="009A19FA" w:rsidRDefault="00524EDC" w:rsidP="00524EDC">
      <w:pPr>
        <w:tabs>
          <w:tab w:val="left" w:pos="567"/>
        </w:tabs>
        <w:spacing w:after="0" w:line="240" w:lineRule="auto"/>
        <w:jc w:val="both"/>
        <w:rPr>
          <w:sz w:val="22"/>
          <w:szCs w:val="22"/>
        </w:rPr>
      </w:pPr>
      <w:r w:rsidRPr="009A19FA">
        <w:rPr>
          <w:sz w:val="22"/>
          <w:szCs w:val="22"/>
        </w:rPr>
        <w:t>2.5.</w:t>
      </w:r>
      <w:r w:rsidRPr="009A19FA">
        <w:rPr>
          <w:sz w:val="22"/>
          <w:szCs w:val="22"/>
        </w:rPr>
        <w:tab/>
        <w:t>Тестування системи дозування</w:t>
      </w:r>
    </w:p>
    <w:p w:rsidR="00524EDC" w:rsidRPr="009A19FA" w:rsidRDefault="00524EDC" w:rsidP="00524EDC">
      <w:pPr>
        <w:tabs>
          <w:tab w:val="left" w:pos="567"/>
        </w:tabs>
        <w:spacing w:after="0" w:line="240" w:lineRule="auto"/>
        <w:jc w:val="both"/>
        <w:rPr>
          <w:sz w:val="22"/>
          <w:szCs w:val="22"/>
        </w:rPr>
      </w:pPr>
      <w:r w:rsidRPr="009A19FA">
        <w:rPr>
          <w:sz w:val="22"/>
          <w:szCs w:val="22"/>
        </w:rPr>
        <w:t>2.6.</w:t>
      </w:r>
      <w:r w:rsidRPr="009A19FA">
        <w:rPr>
          <w:sz w:val="22"/>
          <w:szCs w:val="22"/>
        </w:rPr>
        <w:tab/>
        <w:t>Проведення методики користувача</w:t>
      </w:r>
    </w:p>
    <w:p w:rsidR="00524EDC" w:rsidRPr="009A19FA" w:rsidRDefault="00524EDC" w:rsidP="00524EDC">
      <w:pPr>
        <w:tabs>
          <w:tab w:val="left" w:pos="567"/>
        </w:tabs>
        <w:spacing w:after="0" w:line="240" w:lineRule="auto"/>
        <w:jc w:val="both"/>
        <w:rPr>
          <w:sz w:val="22"/>
          <w:szCs w:val="22"/>
        </w:rPr>
      </w:pPr>
      <w:r w:rsidRPr="009A19FA">
        <w:rPr>
          <w:sz w:val="22"/>
          <w:szCs w:val="22"/>
        </w:rPr>
        <w:t>2.7.</w:t>
      </w:r>
      <w:r w:rsidRPr="009A19FA">
        <w:rPr>
          <w:sz w:val="22"/>
          <w:szCs w:val="22"/>
        </w:rPr>
        <w:tab/>
        <w:t>Інспекція та запис помилок</w:t>
      </w:r>
    </w:p>
    <w:p w:rsidR="00524EDC" w:rsidRPr="009A19FA" w:rsidRDefault="00524EDC" w:rsidP="00524EDC">
      <w:pPr>
        <w:tabs>
          <w:tab w:val="left" w:pos="567"/>
        </w:tabs>
        <w:spacing w:after="0" w:line="240" w:lineRule="auto"/>
        <w:jc w:val="both"/>
        <w:rPr>
          <w:sz w:val="22"/>
          <w:szCs w:val="22"/>
        </w:rPr>
      </w:pPr>
      <w:r w:rsidRPr="009A19FA">
        <w:rPr>
          <w:sz w:val="22"/>
          <w:szCs w:val="22"/>
        </w:rPr>
        <w:t>2.8.</w:t>
      </w:r>
      <w:r w:rsidRPr="009A19FA">
        <w:rPr>
          <w:sz w:val="22"/>
          <w:szCs w:val="22"/>
        </w:rPr>
        <w:tab/>
        <w:t>Оформлення документації</w:t>
      </w:r>
    </w:p>
    <w:p w:rsidR="00524EDC" w:rsidRPr="009A19FA" w:rsidRDefault="00524EDC" w:rsidP="00524EDC">
      <w:pPr>
        <w:spacing w:after="0" w:line="240" w:lineRule="auto"/>
        <w:jc w:val="both"/>
        <w:rPr>
          <w:sz w:val="22"/>
          <w:szCs w:val="22"/>
        </w:rPr>
      </w:pPr>
      <w:r w:rsidRPr="009A19FA">
        <w:rPr>
          <w:b/>
          <w:bCs/>
          <w:sz w:val="22"/>
          <w:szCs w:val="22"/>
        </w:rPr>
        <w:t xml:space="preserve">3. </w:t>
      </w:r>
      <w:r w:rsidRPr="009A19FA">
        <w:rPr>
          <w:b/>
          <w:sz w:val="22"/>
          <w:szCs w:val="22"/>
        </w:rPr>
        <w:t>Профілактичне технічне обслуговування PM</w:t>
      </w:r>
    </w:p>
    <w:p w:rsidR="00524EDC" w:rsidRPr="009A19FA" w:rsidRDefault="00524EDC" w:rsidP="00524EDC">
      <w:pPr>
        <w:tabs>
          <w:tab w:val="left" w:pos="567"/>
        </w:tabs>
        <w:spacing w:after="0" w:line="240" w:lineRule="auto"/>
        <w:jc w:val="both"/>
        <w:rPr>
          <w:sz w:val="22"/>
          <w:szCs w:val="22"/>
        </w:rPr>
      </w:pPr>
      <w:r w:rsidRPr="009A19FA">
        <w:rPr>
          <w:sz w:val="22"/>
          <w:szCs w:val="22"/>
        </w:rPr>
        <w:t>3.1.</w:t>
      </w:r>
      <w:r w:rsidRPr="009A19FA">
        <w:rPr>
          <w:sz w:val="22"/>
          <w:szCs w:val="22"/>
        </w:rPr>
        <w:tab/>
        <w:t>Інспекція, чищення світлофільтрів емісії/</w:t>
      </w:r>
      <w:proofErr w:type="spellStart"/>
      <w:r w:rsidRPr="009A19FA">
        <w:rPr>
          <w:sz w:val="22"/>
          <w:szCs w:val="22"/>
        </w:rPr>
        <w:t>екстинкції</w:t>
      </w:r>
      <w:proofErr w:type="spellEnd"/>
    </w:p>
    <w:p w:rsidR="00524EDC" w:rsidRPr="009A19FA" w:rsidRDefault="00524EDC" w:rsidP="00524EDC">
      <w:pPr>
        <w:tabs>
          <w:tab w:val="left" w:pos="567"/>
        </w:tabs>
        <w:spacing w:after="0" w:line="240" w:lineRule="auto"/>
        <w:jc w:val="both"/>
        <w:rPr>
          <w:sz w:val="22"/>
          <w:szCs w:val="22"/>
        </w:rPr>
      </w:pPr>
      <w:r w:rsidRPr="009A19FA">
        <w:rPr>
          <w:sz w:val="22"/>
          <w:szCs w:val="22"/>
        </w:rPr>
        <w:t>3.2.</w:t>
      </w:r>
      <w:r w:rsidRPr="009A19FA">
        <w:rPr>
          <w:sz w:val="22"/>
          <w:szCs w:val="22"/>
        </w:rPr>
        <w:tab/>
        <w:t>Промивання гідравлічних шляхів</w:t>
      </w:r>
    </w:p>
    <w:p w:rsidR="00524EDC" w:rsidRPr="009A19FA" w:rsidRDefault="00524EDC" w:rsidP="00524EDC">
      <w:pPr>
        <w:tabs>
          <w:tab w:val="left" w:pos="567"/>
        </w:tabs>
        <w:spacing w:after="0" w:line="240" w:lineRule="auto"/>
        <w:jc w:val="both"/>
        <w:rPr>
          <w:sz w:val="22"/>
          <w:szCs w:val="22"/>
        </w:rPr>
      </w:pPr>
      <w:r w:rsidRPr="009A19FA">
        <w:rPr>
          <w:sz w:val="22"/>
          <w:szCs w:val="22"/>
        </w:rPr>
        <w:t>3.3.</w:t>
      </w:r>
      <w:r w:rsidRPr="009A19FA">
        <w:rPr>
          <w:sz w:val="22"/>
          <w:szCs w:val="22"/>
        </w:rPr>
        <w:tab/>
        <w:t>Чищення промивної станції</w:t>
      </w:r>
    </w:p>
    <w:p w:rsidR="00524EDC" w:rsidRPr="009A19FA" w:rsidRDefault="00524EDC" w:rsidP="00524EDC">
      <w:pPr>
        <w:tabs>
          <w:tab w:val="left" w:pos="567"/>
        </w:tabs>
        <w:spacing w:after="0" w:line="240" w:lineRule="auto"/>
        <w:jc w:val="both"/>
        <w:rPr>
          <w:sz w:val="22"/>
          <w:szCs w:val="22"/>
        </w:rPr>
      </w:pPr>
      <w:r w:rsidRPr="009A19FA">
        <w:rPr>
          <w:sz w:val="22"/>
          <w:szCs w:val="22"/>
        </w:rPr>
        <w:t>3.4.</w:t>
      </w:r>
      <w:r w:rsidRPr="009A19FA">
        <w:rPr>
          <w:sz w:val="22"/>
          <w:szCs w:val="22"/>
        </w:rPr>
        <w:tab/>
        <w:t>Інспекція/чищення внутрішніх елементів</w:t>
      </w:r>
    </w:p>
    <w:p w:rsidR="00524EDC" w:rsidRPr="009A19FA" w:rsidRDefault="00524EDC" w:rsidP="00524EDC">
      <w:pPr>
        <w:tabs>
          <w:tab w:val="left" w:pos="567"/>
        </w:tabs>
        <w:spacing w:after="0" w:line="240" w:lineRule="auto"/>
        <w:jc w:val="both"/>
        <w:rPr>
          <w:sz w:val="22"/>
          <w:szCs w:val="22"/>
        </w:rPr>
      </w:pPr>
      <w:r w:rsidRPr="009A19FA">
        <w:rPr>
          <w:sz w:val="22"/>
          <w:szCs w:val="22"/>
        </w:rPr>
        <w:t>3.5.</w:t>
      </w:r>
      <w:r w:rsidRPr="009A19FA">
        <w:rPr>
          <w:sz w:val="22"/>
          <w:szCs w:val="22"/>
        </w:rPr>
        <w:tab/>
        <w:t>Чищення внутрішніх трубок, форсунок інжекторів системи дозування</w:t>
      </w:r>
    </w:p>
    <w:p w:rsidR="00524EDC" w:rsidRPr="009A19FA" w:rsidRDefault="00524EDC" w:rsidP="00524EDC">
      <w:pPr>
        <w:tabs>
          <w:tab w:val="left" w:pos="567"/>
        </w:tabs>
        <w:spacing w:after="0" w:line="240" w:lineRule="auto"/>
        <w:jc w:val="both"/>
        <w:rPr>
          <w:sz w:val="22"/>
          <w:szCs w:val="22"/>
        </w:rPr>
      </w:pPr>
      <w:r w:rsidRPr="009A19FA">
        <w:rPr>
          <w:sz w:val="22"/>
          <w:szCs w:val="22"/>
        </w:rPr>
        <w:t>3.6.</w:t>
      </w:r>
      <w:r w:rsidRPr="009A19FA">
        <w:rPr>
          <w:sz w:val="22"/>
          <w:szCs w:val="22"/>
        </w:rPr>
        <w:tab/>
        <w:t>Чищення оптичних перетворювачів</w:t>
      </w:r>
    </w:p>
    <w:p w:rsidR="00524EDC" w:rsidRPr="004A40C2" w:rsidRDefault="00524EDC" w:rsidP="00524EDC">
      <w:pPr>
        <w:tabs>
          <w:tab w:val="left" w:pos="567"/>
        </w:tabs>
        <w:spacing w:after="0" w:line="240" w:lineRule="auto"/>
        <w:jc w:val="both"/>
        <w:rPr>
          <w:sz w:val="22"/>
          <w:szCs w:val="22"/>
        </w:rPr>
      </w:pPr>
      <w:r w:rsidRPr="009A19FA">
        <w:rPr>
          <w:sz w:val="22"/>
          <w:szCs w:val="22"/>
        </w:rPr>
        <w:t>3.7.</w:t>
      </w:r>
      <w:r w:rsidRPr="009A19FA">
        <w:rPr>
          <w:sz w:val="22"/>
          <w:szCs w:val="22"/>
        </w:rPr>
        <w:tab/>
        <w:t>Оформлення документації</w:t>
      </w:r>
    </w:p>
    <w:p w:rsidR="00591F5C" w:rsidRPr="00AC2344" w:rsidRDefault="00591F5C" w:rsidP="00524EDC">
      <w:pPr>
        <w:spacing w:line="240" w:lineRule="auto"/>
        <w:jc w:val="center"/>
        <w:rPr>
          <w:sz w:val="24"/>
          <w:szCs w:val="24"/>
        </w:rPr>
      </w:pPr>
    </w:p>
    <w:sectPr w:rsidR="00591F5C" w:rsidRPr="00AC2344"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91308"/>
    <w:multiLevelType w:val="hybridMultilevel"/>
    <w:tmpl w:val="9236BC82"/>
    <w:lvl w:ilvl="0" w:tplc="858E07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AB56F69"/>
    <w:multiLevelType w:val="hybridMultilevel"/>
    <w:tmpl w:val="C7769C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3" w15:restartNumberingAfterBreak="0">
    <w:nsid w:val="14E11E80"/>
    <w:multiLevelType w:val="multilevel"/>
    <w:tmpl w:val="94EA51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2E3F17"/>
    <w:multiLevelType w:val="multilevel"/>
    <w:tmpl w:val="4F3E8EA4"/>
    <w:lvl w:ilvl="0">
      <w:start w:val="1"/>
      <w:numFmt w:val="decimal"/>
      <w:lvlText w:val="%1."/>
      <w:lvlJc w:val="left"/>
      <w:pPr>
        <w:ind w:left="720" w:hanging="360"/>
      </w:pPr>
      <w:rPr>
        <w:b/>
      </w:rPr>
    </w:lvl>
    <w:lvl w:ilvl="1">
      <w:start w:val="5"/>
      <w:numFmt w:val="decimal"/>
      <w:isLgl/>
      <w:lvlText w:val="%1.%2."/>
      <w:lvlJc w:val="left"/>
      <w:pPr>
        <w:ind w:left="765" w:hanging="405"/>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5" w15:restartNumberingAfterBreak="0">
    <w:nsid w:val="15994D91"/>
    <w:multiLevelType w:val="multilevel"/>
    <w:tmpl w:val="CF84B76C"/>
    <w:lvl w:ilvl="0">
      <w:start w:val="2"/>
      <w:numFmt w:val="decimal"/>
      <w:lvlText w:val="%1."/>
      <w:lvlJc w:val="left"/>
      <w:pPr>
        <w:ind w:left="360" w:hanging="360"/>
      </w:pPr>
      <w:rPr>
        <w:rFonts w:hint="default"/>
        <w:b/>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A100949"/>
    <w:multiLevelType w:val="multilevel"/>
    <w:tmpl w:val="943AFEA4"/>
    <w:lvl w:ilvl="0">
      <w:start w:val="1"/>
      <w:numFmt w:val="decimal"/>
      <w:lvlText w:val="%1."/>
      <w:lvlJc w:val="left"/>
      <w:pPr>
        <w:ind w:left="360" w:hanging="360"/>
      </w:pPr>
      <w:rPr>
        <w:rFonts w:hint="default"/>
        <w:b/>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7" w15:restartNumberingAfterBreak="0">
    <w:nsid w:val="25E56DAA"/>
    <w:multiLevelType w:val="hybridMultilevel"/>
    <w:tmpl w:val="34A28C20"/>
    <w:lvl w:ilvl="0" w:tplc="2004B454">
      <w:start w:val="1"/>
      <w:numFmt w:val="decimal"/>
      <w:lvlText w:val="%1."/>
      <w:lvlJc w:val="left"/>
      <w:pPr>
        <w:tabs>
          <w:tab w:val="num" w:pos="360"/>
        </w:tabs>
        <w:ind w:left="360" w:hanging="360"/>
      </w:pPr>
      <w:rPr>
        <w:rFonts w:hint="default"/>
        <w:b w:val="0"/>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8" w15:restartNumberingAfterBreak="0">
    <w:nsid w:val="2BA87D9C"/>
    <w:multiLevelType w:val="hybridMultilevel"/>
    <w:tmpl w:val="19EA8B1C"/>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A86DDA"/>
    <w:multiLevelType w:val="multilevel"/>
    <w:tmpl w:val="4CC8203C"/>
    <w:lvl w:ilvl="0">
      <w:start w:val="1"/>
      <w:numFmt w:val="decimal"/>
      <w:lvlText w:val="%1."/>
      <w:lvlJc w:val="left"/>
      <w:pPr>
        <w:ind w:left="450" w:hanging="450"/>
      </w:pPr>
      <w:rPr>
        <w:rFonts w:hint="default"/>
      </w:rPr>
    </w:lvl>
    <w:lvl w:ilvl="1">
      <w:start w:val="9"/>
      <w:numFmt w:val="decimal"/>
      <w:lvlText w:val="%1.%2."/>
      <w:lvlJc w:val="left"/>
      <w:pPr>
        <w:ind w:left="1288"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0"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1" w15:restartNumberingAfterBreak="0">
    <w:nsid w:val="3F7B1D6E"/>
    <w:multiLevelType w:val="hybridMultilevel"/>
    <w:tmpl w:val="A5B6B57E"/>
    <w:lvl w:ilvl="0" w:tplc="3CCA9ED4">
      <w:start w:val="1"/>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15:restartNumberingAfterBreak="0">
    <w:nsid w:val="41A76B2B"/>
    <w:multiLevelType w:val="multilevel"/>
    <w:tmpl w:val="89CCBB9A"/>
    <w:lvl w:ilvl="0">
      <w:start w:val="1"/>
      <w:numFmt w:val="lowerLetter"/>
      <w:pStyle w:val="a"/>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15:restartNumberingAfterBreak="0">
    <w:nsid w:val="48CF781F"/>
    <w:multiLevelType w:val="multilevel"/>
    <w:tmpl w:val="28303A62"/>
    <w:lvl w:ilvl="0">
      <w:start w:val="1"/>
      <w:numFmt w:val="decimal"/>
      <w:pStyle w:val="a0"/>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4FFD6B4C"/>
    <w:multiLevelType w:val="hybridMultilevel"/>
    <w:tmpl w:val="7AFC7E5A"/>
    <w:lvl w:ilvl="0" w:tplc="4B58DA76">
      <w:start w:val="7"/>
      <w:numFmt w:val="bullet"/>
      <w:lvlText w:val="-"/>
      <w:lvlJc w:val="left"/>
      <w:pPr>
        <w:ind w:left="1308" w:hanging="360"/>
      </w:pPr>
      <w:rPr>
        <w:rFonts w:ascii="Times New Roman" w:eastAsia="Calibri" w:hAnsi="Times New Roman" w:cs="Times New Roman" w:hint="default"/>
      </w:rPr>
    </w:lvl>
    <w:lvl w:ilvl="1" w:tplc="04190003" w:tentative="1">
      <w:start w:val="1"/>
      <w:numFmt w:val="bullet"/>
      <w:lvlText w:val="o"/>
      <w:lvlJc w:val="left"/>
      <w:pPr>
        <w:ind w:left="2028" w:hanging="360"/>
      </w:pPr>
      <w:rPr>
        <w:rFonts w:ascii="Courier New" w:hAnsi="Courier New" w:cs="Courier New" w:hint="default"/>
      </w:rPr>
    </w:lvl>
    <w:lvl w:ilvl="2" w:tplc="04190005" w:tentative="1">
      <w:start w:val="1"/>
      <w:numFmt w:val="bullet"/>
      <w:lvlText w:val=""/>
      <w:lvlJc w:val="left"/>
      <w:pPr>
        <w:ind w:left="2748" w:hanging="360"/>
      </w:pPr>
      <w:rPr>
        <w:rFonts w:ascii="Wingdings" w:hAnsi="Wingdings" w:hint="default"/>
      </w:rPr>
    </w:lvl>
    <w:lvl w:ilvl="3" w:tplc="04190001" w:tentative="1">
      <w:start w:val="1"/>
      <w:numFmt w:val="bullet"/>
      <w:lvlText w:val=""/>
      <w:lvlJc w:val="left"/>
      <w:pPr>
        <w:ind w:left="3468" w:hanging="360"/>
      </w:pPr>
      <w:rPr>
        <w:rFonts w:ascii="Symbol" w:hAnsi="Symbol" w:hint="default"/>
      </w:rPr>
    </w:lvl>
    <w:lvl w:ilvl="4" w:tplc="04190003" w:tentative="1">
      <w:start w:val="1"/>
      <w:numFmt w:val="bullet"/>
      <w:lvlText w:val="o"/>
      <w:lvlJc w:val="left"/>
      <w:pPr>
        <w:ind w:left="4188" w:hanging="360"/>
      </w:pPr>
      <w:rPr>
        <w:rFonts w:ascii="Courier New" w:hAnsi="Courier New" w:cs="Courier New" w:hint="default"/>
      </w:rPr>
    </w:lvl>
    <w:lvl w:ilvl="5" w:tplc="04190005" w:tentative="1">
      <w:start w:val="1"/>
      <w:numFmt w:val="bullet"/>
      <w:lvlText w:val=""/>
      <w:lvlJc w:val="left"/>
      <w:pPr>
        <w:ind w:left="4908" w:hanging="360"/>
      </w:pPr>
      <w:rPr>
        <w:rFonts w:ascii="Wingdings" w:hAnsi="Wingdings" w:hint="default"/>
      </w:rPr>
    </w:lvl>
    <w:lvl w:ilvl="6" w:tplc="04190001" w:tentative="1">
      <w:start w:val="1"/>
      <w:numFmt w:val="bullet"/>
      <w:lvlText w:val=""/>
      <w:lvlJc w:val="left"/>
      <w:pPr>
        <w:ind w:left="5628" w:hanging="360"/>
      </w:pPr>
      <w:rPr>
        <w:rFonts w:ascii="Symbol" w:hAnsi="Symbol" w:hint="default"/>
      </w:rPr>
    </w:lvl>
    <w:lvl w:ilvl="7" w:tplc="04190003" w:tentative="1">
      <w:start w:val="1"/>
      <w:numFmt w:val="bullet"/>
      <w:lvlText w:val="o"/>
      <w:lvlJc w:val="left"/>
      <w:pPr>
        <w:ind w:left="6348" w:hanging="360"/>
      </w:pPr>
      <w:rPr>
        <w:rFonts w:ascii="Courier New" w:hAnsi="Courier New" w:cs="Courier New" w:hint="default"/>
      </w:rPr>
    </w:lvl>
    <w:lvl w:ilvl="8" w:tplc="04190005" w:tentative="1">
      <w:start w:val="1"/>
      <w:numFmt w:val="bullet"/>
      <w:lvlText w:val=""/>
      <w:lvlJc w:val="left"/>
      <w:pPr>
        <w:ind w:left="7068" w:hanging="360"/>
      </w:pPr>
      <w:rPr>
        <w:rFonts w:ascii="Wingdings" w:hAnsi="Wingdings" w:hint="default"/>
      </w:rPr>
    </w:lvl>
  </w:abstractNum>
  <w:abstractNum w:abstractNumId="16"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1"/>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7" w15:restartNumberingAfterBreak="0">
    <w:nsid w:val="583A008E"/>
    <w:multiLevelType w:val="hybridMultilevel"/>
    <w:tmpl w:val="D9D4287C"/>
    <w:lvl w:ilvl="0" w:tplc="0409000D">
      <w:start w:val="1"/>
      <w:numFmt w:val="bullet"/>
      <w:lvlText w:val=""/>
      <w:lvlJc w:val="left"/>
      <w:pPr>
        <w:ind w:left="1039" w:hanging="360"/>
      </w:pPr>
      <w:rPr>
        <w:rFonts w:ascii="Wingdings" w:hAnsi="Wingdings" w:hint="default"/>
      </w:rPr>
    </w:lvl>
    <w:lvl w:ilvl="1" w:tplc="04190003">
      <w:start w:val="1"/>
      <w:numFmt w:val="bullet"/>
      <w:lvlText w:val="o"/>
      <w:lvlJc w:val="left"/>
      <w:pPr>
        <w:ind w:left="1759" w:hanging="360"/>
      </w:pPr>
      <w:rPr>
        <w:rFonts w:ascii="Courier New" w:hAnsi="Courier New" w:cs="Courier New" w:hint="default"/>
      </w:rPr>
    </w:lvl>
    <w:lvl w:ilvl="2" w:tplc="04190005">
      <w:start w:val="1"/>
      <w:numFmt w:val="bullet"/>
      <w:lvlText w:val=""/>
      <w:lvlJc w:val="left"/>
      <w:pPr>
        <w:ind w:left="2479" w:hanging="360"/>
      </w:pPr>
      <w:rPr>
        <w:rFonts w:ascii="Wingdings" w:hAnsi="Wingdings" w:hint="default"/>
      </w:rPr>
    </w:lvl>
    <w:lvl w:ilvl="3" w:tplc="04190001">
      <w:start w:val="1"/>
      <w:numFmt w:val="bullet"/>
      <w:lvlText w:val=""/>
      <w:lvlJc w:val="left"/>
      <w:pPr>
        <w:ind w:left="3199" w:hanging="360"/>
      </w:pPr>
      <w:rPr>
        <w:rFonts w:ascii="Symbol" w:hAnsi="Symbol" w:hint="default"/>
      </w:rPr>
    </w:lvl>
    <w:lvl w:ilvl="4" w:tplc="04190003">
      <w:start w:val="1"/>
      <w:numFmt w:val="bullet"/>
      <w:lvlText w:val="o"/>
      <w:lvlJc w:val="left"/>
      <w:pPr>
        <w:ind w:left="3919" w:hanging="360"/>
      </w:pPr>
      <w:rPr>
        <w:rFonts w:ascii="Courier New" w:hAnsi="Courier New" w:cs="Courier New" w:hint="default"/>
      </w:rPr>
    </w:lvl>
    <w:lvl w:ilvl="5" w:tplc="04190005">
      <w:start w:val="1"/>
      <w:numFmt w:val="bullet"/>
      <w:lvlText w:val=""/>
      <w:lvlJc w:val="left"/>
      <w:pPr>
        <w:ind w:left="4639" w:hanging="360"/>
      </w:pPr>
      <w:rPr>
        <w:rFonts w:ascii="Wingdings" w:hAnsi="Wingdings" w:hint="default"/>
      </w:rPr>
    </w:lvl>
    <w:lvl w:ilvl="6" w:tplc="04190001">
      <w:start w:val="1"/>
      <w:numFmt w:val="bullet"/>
      <w:lvlText w:val=""/>
      <w:lvlJc w:val="left"/>
      <w:pPr>
        <w:ind w:left="5359" w:hanging="360"/>
      </w:pPr>
      <w:rPr>
        <w:rFonts w:ascii="Symbol" w:hAnsi="Symbol" w:hint="default"/>
      </w:rPr>
    </w:lvl>
    <w:lvl w:ilvl="7" w:tplc="04190003">
      <w:start w:val="1"/>
      <w:numFmt w:val="bullet"/>
      <w:lvlText w:val="o"/>
      <w:lvlJc w:val="left"/>
      <w:pPr>
        <w:ind w:left="6079" w:hanging="360"/>
      </w:pPr>
      <w:rPr>
        <w:rFonts w:ascii="Courier New" w:hAnsi="Courier New" w:cs="Courier New" w:hint="default"/>
      </w:rPr>
    </w:lvl>
    <w:lvl w:ilvl="8" w:tplc="04190005">
      <w:start w:val="1"/>
      <w:numFmt w:val="bullet"/>
      <w:lvlText w:val=""/>
      <w:lvlJc w:val="left"/>
      <w:pPr>
        <w:ind w:left="6799" w:hanging="360"/>
      </w:pPr>
      <w:rPr>
        <w:rFonts w:ascii="Wingdings" w:hAnsi="Wingdings" w:hint="default"/>
      </w:rPr>
    </w:lvl>
  </w:abstractNum>
  <w:abstractNum w:abstractNumId="18" w15:restartNumberingAfterBreak="0">
    <w:nsid w:val="59E45374"/>
    <w:multiLevelType w:val="multilevel"/>
    <w:tmpl w:val="889ADE62"/>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5E763143"/>
    <w:multiLevelType w:val="multilevel"/>
    <w:tmpl w:val="2370FB8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0"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1" w15:restartNumberingAfterBreak="0">
    <w:nsid w:val="5F145B72"/>
    <w:multiLevelType w:val="hybridMultilevel"/>
    <w:tmpl w:val="F934C52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2" w15:restartNumberingAfterBreak="0">
    <w:nsid w:val="62906986"/>
    <w:multiLevelType w:val="multilevel"/>
    <w:tmpl w:val="FC061C3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BE753E6"/>
    <w:multiLevelType w:val="hybridMultilevel"/>
    <w:tmpl w:val="C7324C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6" w15:restartNumberingAfterBreak="0">
    <w:nsid w:val="6CF83056"/>
    <w:multiLevelType w:val="hybridMultilevel"/>
    <w:tmpl w:val="B4F4A624"/>
    <w:lvl w:ilvl="0" w:tplc="E8581C1C">
      <w:start w:val="1"/>
      <w:numFmt w:val="decimal"/>
      <w:lvlText w:val="%1."/>
      <w:lvlJc w:val="left"/>
      <w:pPr>
        <w:ind w:left="948" w:hanging="360"/>
      </w:pPr>
      <w:rPr>
        <w:rFonts w:hint="default"/>
        <w:b w:val="0"/>
      </w:rPr>
    </w:lvl>
    <w:lvl w:ilvl="1" w:tplc="04220019" w:tentative="1">
      <w:start w:val="1"/>
      <w:numFmt w:val="lowerLetter"/>
      <w:lvlText w:val="%2."/>
      <w:lvlJc w:val="left"/>
      <w:pPr>
        <w:ind w:left="1668" w:hanging="360"/>
      </w:pPr>
    </w:lvl>
    <w:lvl w:ilvl="2" w:tplc="0422001B" w:tentative="1">
      <w:start w:val="1"/>
      <w:numFmt w:val="lowerRoman"/>
      <w:lvlText w:val="%3."/>
      <w:lvlJc w:val="right"/>
      <w:pPr>
        <w:ind w:left="2388" w:hanging="180"/>
      </w:pPr>
    </w:lvl>
    <w:lvl w:ilvl="3" w:tplc="0422000F" w:tentative="1">
      <w:start w:val="1"/>
      <w:numFmt w:val="decimal"/>
      <w:lvlText w:val="%4."/>
      <w:lvlJc w:val="left"/>
      <w:pPr>
        <w:ind w:left="3108" w:hanging="360"/>
      </w:pPr>
    </w:lvl>
    <w:lvl w:ilvl="4" w:tplc="04220019" w:tentative="1">
      <w:start w:val="1"/>
      <w:numFmt w:val="lowerLetter"/>
      <w:lvlText w:val="%5."/>
      <w:lvlJc w:val="left"/>
      <w:pPr>
        <w:ind w:left="3828" w:hanging="360"/>
      </w:pPr>
    </w:lvl>
    <w:lvl w:ilvl="5" w:tplc="0422001B" w:tentative="1">
      <w:start w:val="1"/>
      <w:numFmt w:val="lowerRoman"/>
      <w:lvlText w:val="%6."/>
      <w:lvlJc w:val="right"/>
      <w:pPr>
        <w:ind w:left="4548" w:hanging="180"/>
      </w:pPr>
    </w:lvl>
    <w:lvl w:ilvl="6" w:tplc="0422000F" w:tentative="1">
      <w:start w:val="1"/>
      <w:numFmt w:val="decimal"/>
      <w:lvlText w:val="%7."/>
      <w:lvlJc w:val="left"/>
      <w:pPr>
        <w:ind w:left="5268" w:hanging="360"/>
      </w:pPr>
    </w:lvl>
    <w:lvl w:ilvl="7" w:tplc="04220019" w:tentative="1">
      <w:start w:val="1"/>
      <w:numFmt w:val="lowerLetter"/>
      <w:lvlText w:val="%8."/>
      <w:lvlJc w:val="left"/>
      <w:pPr>
        <w:ind w:left="5988" w:hanging="360"/>
      </w:pPr>
    </w:lvl>
    <w:lvl w:ilvl="8" w:tplc="0422001B" w:tentative="1">
      <w:start w:val="1"/>
      <w:numFmt w:val="lowerRoman"/>
      <w:lvlText w:val="%9."/>
      <w:lvlJc w:val="right"/>
      <w:pPr>
        <w:ind w:left="6708" w:hanging="180"/>
      </w:pPr>
    </w:lvl>
  </w:abstractNum>
  <w:abstractNum w:abstractNumId="27"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9"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1" w15:restartNumberingAfterBreak="0">
    <w:nsid w:val="74610EB5"/>
    <w:multiLevelType w:val="hybridMultilevel"/>
    <w:tmpl w:val="1624DC2A"/>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6"/>
  </w:num>
  <w:num w:numId="3">
    <w:abstractNumId w:val="12"/>
  </w:num>
  <w:num w:numId="4">
    <w:abstractNumId w:val="10"/>
  </w:num>
  <w:num w:numId="5">
    <w:abstractNumId w:val="20"/>
  </w:num>
  <w:num w:numId="6">
    <w:abstractNumId w:val="14"/>
  </w:num>
  <w:num w:numId="7">
    <w:abstractNumId w:val="28"/>
  </w:num>
  <w:num w:numId="8">
    <w:abstractNumId w:val="2"/>
  </w:num>
  <w:num w:numId="9">
    <w:abstractNumId w:val="1"/>
  </w:num>
  <w:num w:numId="10">
    <w:abstractNumId w:val="19"/>
  </w:num>
  <w:num w:numId="11">
    <w:abstractNumId w:val="9"/>
  </w:num>
  <w:num w:numId="12">
    <w:abstractNumId w:val="21"/>
  </w:num>
  <w:num w:numId="13">
    <w:abstractNumId w:val="18"/>
  </w:num>
  <w:num w:numId="14">
    <w:abstractNumId w:val="22"/>
  </w:num>
  <w:num w:numId="15">
    <w:abstractNumId w:val="24"/>
  </w:num>
  <w:num w:numId="16">
    <w:abstractNumId w:val="3"/>
  </w:num>
  <w:num w:numId="17">
    <w:abstractNumId w:val="23"/>
  </w:num>
  <w:num w:numId="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num>
  <w:num w:numId="20">
    <w:abstractNumId w:val="0"/>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1"/>
  </w:num>
  <w:num w:numId="23">
    <w:abstractNumId w:val="8"/>
  </w:num>
  <w:num w:numId="24">
    <w:abstractNumId w:val="31"/>
  </w:num>
  <w:num w:numId="25">
    <w:abstractNumId w:val="17"/>
  </w:num>
  <w:num w:numId="26">
    <w:abstractNumId w:val="11"/>
  </w:num>
  <w:num w:numId="27">
    <w:abstractNumId w:val="26"/>
  </w:num>
  <w:num w:numId="28">
    <w:abstractNumId w:val="15"/>
  </w:num>
  <w:num w:numId="29">
    <w:abstractNumId w:val="29"/>
  </w:num>
  <w:num w:numId="30">
    <w:abstractNumId w:val="27"/>
  </w:num>
  <w:num w:numId="31">
    <w:abstractNumId w:val="4"/>
  </w:num>
  <w:num w:numId="32">
    <w:abstractNumId w:val="5"/>
  </w:num>
  <w:num w:numId="33">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C4A41"/>
    <w:rsid w:val="000F2FAA"/>
    <w:rsid w:val="001106C8"/>
    <w:rsid w:val="001C1CB9"/>
    <w:rsid w:val="001D0D29"/>
    <w:rsid w:val="00235A96"/>
    <w:rsid w:val="00251BB9"/>
    <w:rsid w:val="0026078A"/>
    <w:rsid w:val="00304DEC"/>
    <w:rsid w:val="00363AC9"/>
    <w:rsid w:val="00395743"/>
    <w:rsid w:val="003B46D0"/>
    <w:rsid w:val="003C1091"/>
    <w:rsid w:val="003C4DE1"/>
    <w:rsid w:val="004B0A16"/>
    <w:rsid w:val="004B3364"/>
    <w:rsid w:val="00515C81"/>
    <w:rsid w:val="00524EDC"/>
    <w:rsid w:val="0052592D"/>
    <w:rsid w:val="00573725"/>
    <w:rsid w:val="00591F5C"/>
    <w:rsid w:val="00610E3F"/>
    <w:rsid w:val="00617668"/>
    <w:rsid w:val="006E5F6B"/>
    <w:rsid w:val="006F0819"/>
    <w:rsid w:val="00763358"/>
    <w:rsid w:val="00873C51"/>
    <w:rsid w:val="00900196"/>
    <w:rsid w:val="00981216"/>
    <w:rsid w:val="00A325D0"/>
    <w:rsid w:val="00A918D0"/>
    <w:rsid w:val="00AA284B"/>
    <w:rsid w:val="00AC2344"/>
    <w:rsid w:val="00AF27C1"/>
    <w:rsid w:val="00B324D2"/>
    <w:rsid w:val="00B73D05"/>
    <w:rsid w:val="00BF7B07"/>
    <w:rsid w:val="00C2174A"/>
    <w:rsid w:val="00C24D83"/>
    <w:rsid w:val="00C25AD4"/>
    <w:rsid w:val="00C43F94"/>
    <w:rsid w:val="00C46AE5"/>
    <w:rsid w:val="00E13D98"/>
    <w:rsid w:val="00EA5531"/>
    <w:rsid w:val="00F13298"/>
    <w:rsid w:val="00F443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72EE2"/>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2"/>
    <w:next w:val="a2"/>
    <w:link w:val="12"/>
    <w:uiPriority w:val="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2"/>
    <w:next w:val="a2"/>
    <w:link w:val="20"/>
    <w:uiPriority w:val="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2"/>
    <w:next w:val="a2"/>
    <w:link w:val="31"/>
    <w:uiPriority w:val="9"/>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2"/>
    <w:next w:val="a2"/>
    <w:link w:val="40"/>
    <w:uiPriority w:val="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2"/>
    <w:next w:val="a2"/>
    <w:link w:val="50"/>
    <w:uiPriority w:val="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2"/>
    <w:next w:val="a2"/>
    <w:link w:val="60"/>
    <w:uiPriority w:val="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2"/>
    <w:next w:val="a2"/>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2"/>
    <w:next w:val="a2"/>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2"/>
    <w:next w:val="a2"/>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Hyperlink"/>
    <w:basedOn w:val="a3"/>
    <w:uiPriority w:val="99"/>
    <w:unhideWhenUsed/>
    <w:qFormat/>
    <w:rsid w:val="00AF27C1"/>
    <w:rPr>
      <w:color w:val="0563C1" w:themeColor="hyperlink"/>
      <w:u w:val="single"/>
    </w:rPr>
  </w:style>
  <w:style w:type="character" w:customStyle="1" w:styleId="a7">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AF27C1"/>
    <w:rPr>
      <w:rFonts w:ascii="Times New Roman" w:eastAsia="Calibri" w:hAnsi="Times New Roman" w:cs="Times New Roman"/>
      <w:sz w:val="24"/>
      <w:szCs w:val="24"/>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2"/>
    <w:link w:val="a7"/>
    <w:uiPriority w:val="34"/>
    <w:qFormat/>
    <w:rsid w:val="00AF27C1"/>
    <w:pPr>
      <w:spacing w:after="0" w:line="240" w:lineRule="auto"/>
      <w:ind w:left="720"/>
    </w:pPr>
    <w:rPr>
      <w:color w:val="auto"/>
      <w:sz w:val="24"/>
      <w:szCs w:val="24"/>
    </w:rPr>
  </w:style>
  <w:style w:type="character" w:customStyle="1" w:styleId="mend05rem">
    <w:name w:val="mend(0.5rem)"/>
    <w:basedOn w:val="a3"/>
    <w:rsid w:val="00304DEC"/>
  </w:style>
  <w:style w:type="paragraph" w:customStyle="1" w:styleId="a0">
    <w:name w:val="Маркированный текст"/>
    <w:basedOn w:val="a2"/>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2"/>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3"/>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2"/>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9">
    <w:name w:val="No Spacing"/>
    <w:aliases w:val="nado12,Bullet"/>
    <w:link w:val="aa"/>
    <w:uiPriority w:val="1"/>
    <w:qFormat/>
    <w:rsid w:val="00EA5531"/>
    <w:pPr>
      <w:spacing w:after="0" w:line="240" w:lineRule="auto"/>
    </w:pPr>
    <w:rPr>
      <w:rFonts w:ascii="Calibri" w:eastAsia="Calibri" w:hAnsi="Calibri" w:cs="Times New Roman"/>
      <w:lang w:val="ru-RU"/>
    </w:rPr>
  </w:style>
  <w:style w:type="character" w:customStyle="1" w:styleId="aa">
    <w:name w:val="Без интервала Знак"/>
    <w:aliases w:val="nado12 Знак,Bullet Знак"/>
    <w:link w:val="a9"/>
    <w:uiPriority w:val="1"/>
    <w:locked/>
    <w:rsid w:val="00EA5531"/>
    <w:rPr>
      <w:rFonts w:ascii="Calibri" w:eastAsia="Calibri" w:hAnsi="Calibri" w:cs="Times New Roman"/>
      <w:lang w:val="ru-RU"/>
    </w:rPr>
  </w:style>
  <w:style w:type="paragraph" w:customStyle="1" w:styleId="13">
    <w:name w:val="Обычный (веб)1"/>
    <w:basedOn w:val="a2"/>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3"/>
    <w:link w:val="11"/>
    <w:uiPriority w:val="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3"/>
    <w:link w:val="2"/>
    <w:uiPriority w:val="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3"/>
    <w:link w:val="30"/>
    <w:uiPriority w:val="9"/>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3"/>
    <w:link w:val="4"/>
    <w:uiPriority w:val="9"/>
    <w:rsid w:val="00A918D0"/>
    <w:rPr>
      <w:rFonts w:ascii="Calibri" w:eastAsia="Times New Roman" w:hAnsi="Calibri" w:cs="Times New Roman"/>
      <w:b/>
      <w:bCs/>
      <w:sz w:val="28"/>
      <w:szCs w:val="28"/>
    </w:rPr>
  </w:style>
  <w:style w:type="character" w:customStyle="1" w:styleId="50">
    <w:name w:val="Заголовок 5 Знак"/>
    <w:basedOn w:val="a3"/>
    <w:link w:val="5"/>
    <w:uiPriority w:val="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3"/>
    <w:link w:val="6"/>
    <w:uiPriority w:val="9"/>
    <w:rsid w:val="00A918D0"/>
    <w:rPr>
      <w:rFonts w:ascii="Times New Roman" w:eastAsia="Times New Roman" w:hAnsi="Times New Roman" w:cs="Times New Roman"/>
      <w:i/>
      <w:iCs/>
      <w:lang w:val="x-none" w:eastAsia="x-none"/>
    </w:rPr>
  </w:style>
  <w:style w:type="character" w:customStyle="1" w:styleId="70">
    <w:name w:val="Заголовок 7 Знак"/>
    <w:basedOn w:val="a3"/>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3"/>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3"/>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918D0"/>
    <w:pPr>
      <w:spacing w:after="0" w:line="240" w:lineRule="auto"/>
    </w:pPr>
    <w:rPr>
      <w:rFonts w:ascii="Verdana" w:eastAsia="Times New Roman" w:hAnsi="Verdana" w:cs="Verdana"/>
      <w:color w:val="auto"/>
      <w:sz w:val="24"/>
      <w:szCs w:val="24"/>
      <w:lang w:val="en-US"/>
    </w:rPr>
  </w:style>
  <w:style w:type="character" w:styleId="ab">
    <w:name w:val="annotation reference"/>
    <w:uiPriority w:val="99"/>
    <w:semiHidden/>
    <w:rsid w:val="00A918D0"/>
    <w:rPr>
      <w:sz w:val="16"/>
      <w:szCs w:val="16"/>
    </w:rPr>
  </w:style>
  <w:style w:type="paragraph" w:styleId="ac">
    <w:name w:val="annotation text"/>
    <w:basedOn w:val="a2"/>
    <w:link w:val="ad"/>
    <w:semiHidden/>
    <w:rsid w:val="00A918D0"/>
    <w:pPr>
      <w:spacing w:after="0" w:line="240" w:lineRule="auto"/>
    </w:pPr>
    <w:rPr>
      <w:rFonts w:eastAsia="Times New Roman"/>
      <w:color w:val="auto"/>
      <w:sz w:val="20"/>
      <w:szCs w:val="20"/>
      <w:lang w:val="x-none" w:eastAsia="x-none"/>
    </w:rPr>
  </w:style>
  <w:style w:type="character" w:customStyle="1" w:styleId="ad">
    <w:name w:val="Текст примечания Знак"/>
    <w:basedOn w:val="a3"/>
    <w:link w:val="ac"/>
    <w:semiHidden/>
    <w:rsid w:val="00A918D0"/>
    <w:rPr>
      <w:rFonts w:ascii="Times New Roman" w:eastAsia="Times New Roman" w:hAnsi="Times New Roman" w:cs="Times New Roman"/>
      <w:sz w:val="20"/>
      <w:szCs w:val="20"/>
      <w:lang w:val="x-none" w:eastAsia="x-none"/>
    </w:rPr>
  </w:style>
  <w:style w:type="paragraph" w:styleId="ae">
    <w:name w:val="annotation subject"/>
    <w:basedOn w:val="ac"/>
    <w:next w:val="ac"/>
    <w:link w:val="af"/>
    <w:uiPriority w:val="99"/>
    <w:semiHidden/>
    <w:rsid w:val="00A918D0"/>
    <w:rPr>
      <w:b/>
      <w:bCs/>
    </w:rPr>
  </w:style>
  <w:style w:type="character" w:customStyle="1" w:styleId="af">
    <w:name w:val="Тема примечания Знак"/>
    <w:basedOn w:val="ad"/>
    <w:link w:val="ae"/>
    <w:uiPriority w:val="99"/>
    <w:semiHidden/>
    <w:rsid w:val="00A918D0"/>
    <w:rPr>
      <w:rFonts w:ascii="Times New Roman" w:eastAsia="Times New Roman" w:hAnsi="Times New Roman" w:cs="Times New Roman"/>
      <w:b/>
      <w:bCs/>
      <w:sz w:val="20"/>
      <w:szCs w:val="20"/>
      <w:lang w:val="x-none" w:eastAsia="x-none"/>
    </w:rPr>
  </w:style>
  <w:style w:type="paragraph" w:styleId="af0">
    <w:name w:val="Balloon Text"/>
    <w:basedOn w:val="a2"/>
    <w:link w:val="af1"/>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1">
    <w:name w:val="Текст выноски Знак"/>
    <w:basedOn w:val="a3"/>
    <w:link w:val="af0"/>
    <w:uiPriority w:val="99"/>
    <w:semiHidden/>
    <w:rsid w:val="00A918D0"/>
    <w:rPr>
      <w:rFonts w:ascii="Tahoma" w:eastAsia="Times New Roman" w:hAnsi="Tahoma" w:cs="Times New Roman"/>
      <w:sz w:val="16"/>
      <w:szCs w:val="16"/>
      <w:lang w:val="x-none" w:eastAsia="x-none"/>
    </w:rPr>
  </w:style>
  <w:style w:type="paragraph" w:styleId="HTML">
    <w:name w:val="HTML Preformatted"/>
    <w:basedOn w:val="a2"/>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3"/>
    <w:link w:val="HTML"/>
    <w:uiPriority w:val="99"/>
    <w:rsid w:val="00A918D0"/>
    <w:rPr>
      <w:rFonts w:ascii="Courier New" w:eastAsia="Times New Roman" w:hAnsi="Courier New" w:cs="Times New Roman"/>
      <w:sz w:val="20"/>
      <w:szCs w:val="20"/>
      <w:lang w:val="x-none" w:eastAsia="x-none"/>
    </w:rPr>
  </w:style>
  <w:style w:type="paragraph" w:styleId="af2">
    <w:name w:val="footnote text"/>
    <w:basedOn w:val="a2"/>
    <w:link w:val="af3"/>
    <w:uiPriority w:val="99"/>
    <w:rsid w:val="00A918D0"/>
    <w:pPr>
      <w:spacing w:after="0" w:line="240" w:lineRule="auto"/>
    </w:pPr>
    <w:rPr>
      <w:rFonts w:eastAsia="Times New Roman"/>
      <w:color w:val="auto"/>
      <w:sz w:val="20"/>
      <w:szCs w:val="20"/>
      <w:lang w:val="x-none" w:eastAsia="x-none"/>
    </w:rPr>
  </w:style>
  <w:style w:type="character" w:customStyle="1" w:styleId="af3">
    <w:name w:val="Текст сноски Знак"/>
    <w:basedOn w:val="a3"/>
    <w:link w:val="af2"/>
    <w:uiPriority w:val="99"/>
    <w:rsid w:val="00A918D0"/>
    <w:rPr>
      <w:rFonts w:ascii="Times New Roman" w:eastAsia="Times New Roman" w:hAnsi="Times New Roman" w:cs="Times New Roman"/>
      <w:sz w:val="20"/>
      <w:szCs w:val="20"/>
      <w:lang w:val="x-none" w:eastAsia="x-none"/>
    </w:rPr>
  </w:style>
  <w:style w:type="character" w:styleId="af4">
    <w:name w:val="footnote reference"/>
    <w:semiHidden/>
    <w:qFormat/>
    <w:rsid w:val="00A918D0"/>
    <w:rPr>
      <w:vertAlign w:val="superscript"/>
    </w:rPr>
  </w:style>
  <w:style w:type="paragraph" w:styleId="af5">
    <w:name w:val="header"/>
    <w:aliases w:val="/tsv"/>
    <w:basedOn w:val="a2"/>
    <w:link w:val="af6"/>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6">
    <w:name w:val="Верхний колонтитул Знак"/>
    <w:aliases w:val="/tsv Знак"/>
    <w:basedOn w:val="a3"/>
    <w:link w:val="af5"/>
    <w:uiPriority w:val="99"/>
    <w:rsid w:val="00A918D0"/>
    <w:rPr>
      <w:rFonts w:ascii="Times New Roman" w:eastAsia="Times New Roman" w:hAnsi="Times New Roman" w:cs="Times New Roman"/>
      <w:sz w:val="24"/>
      <w:szCs w:val="24"/>
      <w:lang w:val="x-none" w:eastAsia="x-none"/>
    </w:rPr>
  </w:style>
  <w:style w:type="character" w:styleId="af7">
    <w:name w:val="page number"/>
    <w:basedOn w:val="a3"/>
    <w:uiPriority w:val="99"/>
    <w:rsid w:val="00A918D0"/>
  </w:style>
  <w:style w:type="paragraph" w:customStyle="1" w:styleId="af8">
    <w:name w:val="Знак Знак"/>
    <w:basedOn w:val="a2"/>
    <w:rsid w:val="00A918D0"/>
    <w:pPr>
      <w:spacing w:after="0" w:line="240" w:lineRule="auto"/>
    </w:pPr>
    <w:rPr>
      <w:rFonts w:ascii="Verdana" w:eastAsia="Times New Roman" w:hAnsi="Verdana" w:cs="Verdana"/>
      <w:color w:val="auto"/>
      <w:sz w:val="20"/>
      <w:szCs w:val="20"/>
      <w:lang w:val="en-US"/>
    </w:rPr>
  </w:style>
  <w:style w:type="paragraph" w:styleId="af9">
    <w:name w:val="footer"/>
    <w:basedOn w:val="a2"/>
    <w:link w:val="afa"/>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a">
    <w:name w:val="Нижний колонтитул Знак"/>
    <w:basedOn w:val="a3"/>
    <w:link w:val="af9"/>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afb">
    <w:name w:val="Знак"/>
    <w:basedOn w:val="a2"/>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3"/>
    <w:rsid w:val="00A918D0"/>
  </w:style>
  <w:style w:type="paragraph" w:customStyle="1" w:styleId="23">
    <w:name w:val="Заг2"/>
    <w:basedOn w:val="a2"/>
    <w:next w:val="afc"/>
    <w:autoRedefine/>
    <w:rsid w:val="00A918D0"/>
    <w:pPr>
      <w:keepNext/>
      <w:spacing w:after="0" w:line="240" w:lineRule="auto"/>
      <w:ind w:firstLine="720"/>
      <w:jc w:val="both"/>
      <w:outlineLvl w:val="1"/>
    </w:pPr>
    <w:rPr>
      <w:rFonts w:eastAsia="Times New Roman"/>
      <w:b/>
      <w:color w:val="0000FF"/>
      <w:sz w:val="24"/>
      <w:szCs w:val="24"/>
      <w:lang w:eastAsia="ru-RU"/>
    </w:rPr>
  </w:style>
  <w:style w:type="paragraph" w:styleId="afc">
    <w:name w:val="Body Text"/>
    <w:basedOn w:val="a2"/>
    <w:link w:val="afd"/>
    <w:uiPriority w:val="99"/>
    <w:unhideWhenUsed/>
    <w:rsid w:val="00A918D0"/>
    <w:pPr>
      <w:spacing w:after="120" w:line="240" w:lineRule="auto"/>
    </w:pPr>
    <w:rPr>
      <w:rFonts w:eastAsia="Times New Roman"/>
      <w:color w:val="auto"/>
      <w:sz w:val="24"/>
      <w:szCs w:val="24"/>
      <w:lang w:val="x-none" w:eastAsia="x-none"/>
    </w:rPr>
  </w:style>
  <w:style w:type="character" w:customStyle="1" w:styleId="afd">
    <w:name w:val="Основной текст Знак"/>
    <w:basedOn w:val="a3"/>
    <w:link w:val="afc"/>
    <w:uiPriority w:val="99"/>
    <w:rsid w:val="00A918D0"/>
    <w:rPr>
      <w:rFonts w:ascii="Times New Roman" w:eastAsia="Times New Roman" w:hAnsi="Times New Roman" w:cs="Times New Roman"/>
      <w:sz w:val="24"/>
      <w:szCs w:val="24"/>
      <w:lang w:val="x-none" w:eastAsia="x-none"/>
    </w:rPr>
  </w:style>
  <w:style w:type="character" w:styleId="afe">
    <w:name w:val="Strong"/>
    <w:uiPriority w:val="22"/>
    <w:qFormat/>
    <w:rsid w:val="00A918D0"/>
    <w:rPr>
      <w:b/>
      <w:bCs/>
    </w:rPr>
  </w:style>
  <w:style w:type="paragraph" w:styleId="aff">
    <w:name w:val="Plain Text"/>
    <w:basedOn w:val="a2"/>
    <w:link w:val="aff0"/>
    <w:rsid w:val="00A918D0"/>
    <w:pPr>
      <w:spacing w:after="0" w:line="240" w:lineRule="auto"/>
    </w:pPr>
    <w:rPr>
      <w:rFonts w:ascii="Courier New" w:eastAsia="Times New Roman" w:hAnsi="Courier New"/>
      <w:color w:val="auto"/>
      <w:sz w:val="24"/>
      <w:szCs w:val="20"/>
      <w:lang w:eastAsia="x-none"/>
    </w:rPr>
  </w:style>
  <w:style w:type="character" w:customStyle="1" w:styleId="aff0">
    <w:name w:val="Текст Знак"/>
    <w:basedOn w:val="a3"/>
    <w:link w:val="aff"/>
    <w:rsid w:val="00A918D0"/>
    <w:rPr>
      <w:rFonts w:ascii="Courier New" w:eastAsia="Times New Roman" w:hAnsi="Courier New" w:cs="Times New Roman"/>
      <w:sz w:val="24"/>
      <w:szCs w:val="20"/>
      <w:lang w:eastAsia="x-none"/>
    </w:rPr>
  </w:style>
  <w:style w:type="paragraph" w:customStyle="1" w:styleId="15">
    <w:name w:val="Основной текст1"/>
    <w:basedOn w:val="a2"/>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1">
    <w:name w:val="Body Text Indent"/>
    <w:basedOn w:val="a2"/>
    <w:link w:val="aff2"/>
    <w:rsid w:val="00A918D0"/>
    <w:pPr>
      <w:spacing w:after="120" w:line="240" w:lineRule="auto"/>
      <w:ind w:left="283"/>
    </w:pPr>
    <w:rPr>
      <w:rFonts w:eastAsia="Times New Roman"/>
      <w:color w:val="auto"/>
      <w:sz w:val="24"/>
      <w:szCs w:val="24"/>
      <w:lang w:val="x-none" w:eastAsia="x-none"/>
    </w:rPr>
  </w:style>
  <w:style w:type="character" w:customStyle="1" w:styleId="aff2">
    <w:name w:val="Основной текст с отступом Знак"/>
    <w:basedOn w:val="a3"/>
    <w:link w:val="aff1"/>
    <w:rsid w:val="00A918D0"/>
    <w:rPr>
      <w:rFonts w:ascii="Times New Roman" w:eastAsia="Times New Roman" w:hAnsi="Times New Roman" w:cs="Times New Roman"/>
      <w:sz w:val="24"/>
      <w:szCs w:val="24"/>
      <w:lang w:val="x-none" w:eastAsia="x-none"/>
    </w:rPr>
  </w:style>
  <w:style w:type="paragraph" w:styleId="aff3">
    <w:name w:val="caption"/>
    <w:basedOn w:val="a2"/>
    <w:qFormat/>
    <w:rsid w:val="00A918D0"/>
    <w:pPr>
      <w:spacing w:after="0" w:line="240" w:lineRule="auto"/>
      <w:jc w:val="center"/>
    </w:pPr>
    <w:rPr>
      <w:rFonts w:eastAsia="Times New Roman"/>
      <w:b/>
      <w:color w:val="auto"/>
      <w:sz w:val="36"/>
      <w:szCs w:val="20"/>
      <w:lang w:eastAsia="ru-RU"/>
    </w:rPr>
  </w:style>
  <w:style w:type="paragraph" w:customStyle="1" w:styleId="aff4">
    <w:name w:val="Знак Знак Знак Знак"/>
    <w:basedOn w:val="a2"/>
    <w:rsid w:val="00A918D0"/>
    <w:pPr>
      <w:spacing w:after="0" w:line="240" w:lineRule="auto"/>
    </w:pPr>
    <w:rPr>
      <w:rFonts w:ascii="Verdana" w:eastAsia="Times New Roman" w:hAnsi="Verdana"/>
      <w:color w:val="auto"/>
      <w:sz w:val="24"/>
      <w:szCs w:val="24"/>
      <w:lang w:val="en-US"/>
    </w:rPr>
  </w:style>
  <w:style w:type="table" w:styleId="aff5">
    <w:name w:val="Table Grid"/>
    <w:basedOn w:val="a4"/>
    <w:uiPriority w:val="5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2"/>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3"/>
    <w:rsid w:val="00A918D0"/>
  </w:style>
  <w:style w:type="paragraph" w:customStyle="1" w:styleId="CharChar0">
    <w:name w:val="Char Знак Знак Char Знак Знак Знак Знак Знак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paragraph" w:styleId="aff6">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2"/>
    <w:link w:val="aff7"/>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7">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6"/>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3"/>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2"/>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3"/>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2"/>
    <w:next w:val="a2"/>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2"/>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3"/>
    <w:link w:val="24"/>
    <w:uiPriority w:val="99"/>
    <w:rsid w:val="00A918D0"/>
    <w:rPr>
      <w:rFonts w:ascii="Times New Roman" w:eastAsia="Times New Roman" w:hAnsi="Times New Roman" w:cs="Times New Roman"/>
      <w:sz w:val="24"/>
      <w:szCs w:val="24"/>
      <w:lang w:eastAsia="x-none"/>
    </w:rPr>
  </w:style>
  <w:style w:type="character" w:styleId="aff8">
    <w:name w:val="FollowedHyperlink"/>
    <w:uiPriority w:val="99"/>
    <w:semiHidden/>
    <w:unhideWhenUsed/>
    <w:rsid w:val="00A918D0"/>
    <w:rPr>
      <w:color w:val="800080"/>
      <w:u w:val="single"/>
    </w:rPr>
  </w:style>
  <w:style w:type="paragraph" w:customStyle="1" w:styleId="xl65">
    <w:name w:val="xl65"/>
    <w:basedOn w:val="a2"/>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2"/>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2"/>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2"/>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2"/>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2"/>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2"/>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2"/>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2"/>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2"/>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2"/>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2"/>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2"/>
    <w:next w:val="a2"/>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2"/>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3"/>
    <w:link w:val="35"/>
    <w:uiPriority w:val="99"/>
    <w:rsid w:val="00A918D0"/>
    <w:rPr>
      <w:rFonts w:ascii="Times New Roman" w:eastAsia="Times New Roman" w:hAnsi="Times New Roman" w:cs="Times New Roman"/>
      <w:sz w:val="16"/>
      <w:szCs w:val="16"/>
      <w:lang w:eastAsia="x-none"/>
    </w:rPr>
  </w:style>
  <w:style w:type="paragraph" w:customStyle="1" w:styleId="affa">
    <w:name w:val="Таблиця цифри"/>
    <w:basedOn w:val="a2"/>
    <w:rsid w:val="00A918D0"/>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2"/>
    <w:rsid w:val="00A918D0"/>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2"/>
    <w:rsid w:val="00A918D0"/>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2"/>
    <w:rsid w:val="00A918D0"/>
    <w:pPr>
      <w:spacing w:before="60" w:after="60" w:line="240" w:lineRule="auto"/>
    </w:pPr>
    <w:rPr>
      <w:rFonts w:eastAsia="Times New Roman"/>
      <w:color w:val="auto"/>
      <w:sz w:val="20"/>
      <w:szCs w:val="24"/>
      <w:lang w:eastAsia="ru-RU"/>
    </w:rPr>
  </w:style>
  <w:style w:type="paragraph" w:styleId="affe">
    <w:name w:val="Title"/>
    <w:basedOn w:val="a2"/>
    <w:link w:val="afff"/>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3"/>
    <w:link w:val="affe"/>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2"/>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2"/>
    <w:rsid w:val="00A918D0"/>
    <w:pPr>
      <w:spacing w:after="0" w:line="240" w:lineRule="auto"/>
      <w:ind w:firstLine="720"/>
      <w:jc w:val="both"/>
    </w:pPr>
    <w:rPr>
      <w:rFonts w:eastAsia="Times New Roman"/>
      <w:color w:val="auto"/>
      <w:sz w:val="24"/>
      <w:szCs w:val="24"/>
      <w:lang w:val="ru-RU"/>
    </w:rPr>
  </w:style>
  <w:style w:type="paragraph" w:styleId="afff0">
    <w:name w:val="List"/>
    <w:basedOn w:val="a2"/>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2"/>
    <w:uiPriority w:val="99"/>
    <w:rsid w:val="00A918D0"/>
    <w:pPr>
      <w:spacing w:after="0" w:line="240" w:lineRule="auto"/>
      <w:jc w:val="both"/>
    </w:pPr>
    <w:rPr>
      <w:color w:val="auto"/>
      <w:sz w:val="26"/>
      <w:szCs w:val="26"/>
      <w:lang w:eastAsia="ar-SA"/>
    </w:rPr>
  </w:style>
  <w:style w:type="character" w:customStyle="1" w:styleId="rvts0">
    <w:name w:val="rvts0"/>
    <w:rsid w:val="00A918D0"/>
  </w:style>
  <w:style w:type="paragraph" w:customStyle="1" w:styleId="26">
    <w:name w:val="Стиль2"/>
    <w:basedOn w:val="a2"/>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2"/>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2"/>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2"/>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2"/>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2"/>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2"/>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2"/>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afff1">
    <w:name w:val="Знак"/>
    <w:basedOn w:val="a2"/>
    <w:rsid w:val="00A918D0"/>
    <w:pPr>
      <w:spacing w:after="0" w:line="240" w:lineRule="auto"/>
    </w:pPr>
    <w:rPr>
      <w:rFonts w:ascii="Verdana" w:eastAsia="Times New Roman" w:hAnsi="Verdana" w:cs="Verdana"/>
      <w:color w:val="auto"/>
      <w:sz w:val="20"/>
      <w:szCs w:val="20"/>
      <w:lang w:val="en-US"/>
    </w:rPr>
  </w:style>
  <w:style w:type="paragraph" w:customStyle="1" w:styleId="afff2">
    <w:name w:val="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2"/>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3"/>
    <w:rsid w:val="00A918D0"/>
  </w:style>
  <w:style w:type="character" w:styleId="afff3">
    <w:name w:val="Emphasis"/>
    <w:uiPriority w:val="20"/>
    <w:qFormat/>
    <w:rsid w:val="00A918D0"/>
    <w:rPr>
      <w:i/>
      <w:iCs/>
    </w:rPr>
  </w:style>
  <w:style w:type="paragraph" w:customStyle="1" w:styleId="rvps2">
    <w:name w:val="rvps2"/>
    <w:basedOn w:val="a2"/>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4">
    <w:name w:val="Block Text"/>
    <w:basedOn w:val="a2"/>
    <w:rsid w:val="00A918D0"/>
    <w:pPr>
      <w:spacing w:after="0" w:line="240" w:lineRule="auto"/>
      <w:ind w:left="-108" w:right="-108"/>
      <w:jc w:val="center"/>
    </w:pPr>
    <w:rPr>
      <w:rFonts w:eastAsia="Times New Roman"/>
      <w:b/>
      <w:color w:val="auto"/>
      <w:sz w:val="19"/>
      <w:szCs w:val="20"/>
      <w:lang w:eastAsia="ru-RU"/>
    </w:rPr>
  </w:style>
  <w:style w:type="paragraph" w:customStyle="1" w:styleId="afff5">
    <w:name w:val="Знак Знак Знак Знак Знак Знак Знак"/>
    <w:basedOn w:val="a2"/>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2"/>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2"/>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2"/>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6">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2"/>
    <w:link w:val="afff6"/>
    <w:uiPriority w:val="99"/>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2"/>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2"/>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2"/>
    <w:next w:val="a2"/>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1">
    <w:name w:val="Договор осн текст"/>
    <w:basedOn w:val="a2"/>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7">
    <w:name w:val="Document Map"/>
    <w:basedOn w:val="a2"/>
    <w:link w:val="afff8"/>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8">
    <w:name w:val="Схема документа Знак"/>
    <w:basedOn w:val="a3"/>
    <w:link w:val="afff7"/>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2"/>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9">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a">
    <w:name w:val="Subtitle"/>
    <w:basedOn w:val="a2"/>
    <w:link w:val="afffb"/>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b">
    <w:name w:val="Подзаголовок Знак"/>
    <w:basedOn w:val="a3"/>
    <w:link w:val="afffa"/>
    <w:rsid w:val="00A918D0"/>
    <w:rPr>
      <w:rFonts w:ascii="Times New Roman" w:eastAsia="Times New Roman" w:hAnsi="Times New Roman" w:cs="Times New Roman"/>
      <w:b/>
      <w:i/>
      <w:sz w:val="24"/>
      <w:szCs w:val="24"/>
      <w:lang w:val="x-none" w:eastAsia="ru-RU"/>
    </w:rPr>
  </w:style>
  <w:style w:type="paragraph" w:customStyle="1" w:styleId="afffc">
    <w:name w:val="Знак Знак Знак"/>
    <w:basedOn w:val="a2"/>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2"/>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2"/>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2"/>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2"/>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2"/>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2"/>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2"/>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2"/>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d">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
    <w:name w:val="Літерний список"/>
    <w:basedOn w:val="a2"/>
    <w:rsid w:val="00A918D0"/>
    <w:pPr>
      <w:numPr>
        <w:numId w:val="3"/>
      </w:numPr>
      <w:spacing w:after="0" w:line="240" w:lineRule="auto"/>
    </w:pPr>
    <w:rPr>
      <w:rFonts w:eastAsia="Times New Roman"/>
      <w:color w:val="auto"/>
      <w:sz w:val="24"/>
      <w:szCs w:val="20"/>
      <w:lang w:val="en-US"/>
    </w:rPr>
  </w:style>
  <w:style w:type="paragraph" w:customStyle="1" w:styleId="afffe">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
    <w:name w:val="КНЕУ"/>
    <w:basedOn w:val="aff6"/>
    <w:link w:val="affff0"/>
    <w:qFormat/>
    <w:rsid w:val="00A918D0"/>
    <w:pPr>
      <w:spacing w:before="0" w:beforeAutospacing="0" w:after="0" w:afterAutospacing="0"/>
      <w:ind w:firstLine="709"/>
      <w:jc w:val="both"/>
    </w:pPr>
    <w:rPr>
      <w:lang w:val="x-none"/>
    </w:rPr>
  </w:style>
  <w:style w:type="character" w:customStyle="1" w:styleId="affff0">
    <w:name w:val="КНЕУ Знак"/>
    <w:link w:val="affff"/>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semiHidden/>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2"/>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2"/>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1">
    <w:name w:val="Незакрита згадка"/>
    <w:uiPriority w:val="99"/>
    <w:semiHidden/>
    <w:unhideWhenUsed/>
    <w:rsid w:val="00A918D0"/>
    <w:rPr>
      <w:color w:val="605E5C"/>
      <w:shd w:val="clear" w:color="auto" w:fill="E1DFDD"/>
    </w:rPr>
  </w:style>
  <w:style w:type="character" w:customStyle="1" w:styleId="markedcontent">
    <w:name w:val="markedcontent"/>
    <w:basedOn w:val="a3"/>
    <w:rsid w:val="00A918D0"/>
  </w:style>
  <w:style w:type="character" w:customStyle="1" w:styleId="hard-blue-color">
    <w:name w:val="hard-blue-color"/>
    <w:basedOn w:val="a3"/>
    <w:rsid w:val="00A918D0"/>
  </w:style>
  <w:style w:type="character" w:customStyle="1" w:styleId="rvts9">
    <w:name w:val="rvts9"/>
    <w:basedOn w:val="a3"/>
    <w:rsid w:val="00A918D0"/>
  </w:style>
  <w:style w:type="character" w:customStyle="1" w:styleId="WW8Num36z6">
    <w:name w:val="WW8Num36z6"/>
    <w:uiPriority w:val="99"/>
    <w:rsid w:val="00A918D0"/>
  </w:style>
  <w:style w:type="paragraph" w:customStyle="1" w:styleId="tj">
    <w:name w:val="tj"/>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4"/>
    <w:next w:val="aff5"/>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2"/>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5"/>
    <w:rsid w:val="00A918D0"/>
    <w:pPr>
      <w:numPr>
        <w:numId w:val="4"/>
      </w:numPr>
    </w:pPr>
  </w:style>
  <w:style w:type="numbering" w:customStyle="1" w:styleId="WWNum19">
    <w:name w:val="WWNum19"/>
    <w:basedOn w:val="a5"/>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2"/>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2">
    <w:name w:val="Другое_"/>
    <w:link w:val="affff3"/>
    <w:rsid w:val="00A918D0"/>
    <w:rPr>
      <w:shd w:val="clear" w:color="auto" w:fill="FFFFFF"/>
    </w:rPr>
  </w:style>
  <w:style w:type="paragraph" w:customStyle="1" w:styleId="affff3">
    <w:name w:val="Другое"/>
    <w:basedOn w:val="a2"/>
    <w:link w:val="affff2"/>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2"/>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4">
    <w:name w:val="Нормальний текст"/>
    <w:basedOn w:val="a2"/>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2"/>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2"/>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5">
    <w:name w:val="Содержимое таблицы"/>
    <w:basedOn w:val="a2"/>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2"/>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2"/>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2"/>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6">
    <w:name w:val="Date"/>
    <w:basedOn w:val="a2"/>
    <w:link w:val="affff7"/>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7">
    <w:name w:val="Дата Знак"/>
    <w:basedOn w:val="a3"/>
    <w:link w:val="affff6"/>
    <w:rsid w:val="00A918D0"/>
    <w:rPr>
      <w:rFonts w:ascii="Times New Roman" w:eastAsia="Times New Roman" w:hAnsi="Times New Roman" w:cs="Times New Roman"/>
      <w:sz w:val="28"/>
      <w:szCs w:val="20"/>
      <w:lang w:val="en-US" w:eastAsia="x-none"/>
    </w:rPr>
  </w:style>
  <w:style w:type="paragraph" w:customStyle="1" w:styleId="affff8">
    <w:name w:val="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2"/>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2"/>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2"/>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2"/>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2"/>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2"/>
    <w:next w:val="a2"/>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2"/>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9">
    <w:name w:val="Начальник"/>
    <w:basedOn w:val="a2"/>
    <w:next w:val="affff6"/>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2"/>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2"/>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2"/>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2"/>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2"/>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2"/>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2"/>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2"/>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2"/>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2"/>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2"/>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2"/>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2"/>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2"/>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2"/>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2"/>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2"/>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2"/>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2"/>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2"/>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2"/>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2"/>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2"/>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2"/>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2"/>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2"/>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2"/>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2"/>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2"/>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2"/>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2"/>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2"/>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2"/>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2"/>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2"/>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2"/>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2"/>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2"/>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2"/>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2"/>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2"/>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2"/>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2"/>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2"/>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2"/>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2"/>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2"/>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2"/>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2"/>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2"/>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2"/>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a">
    <w:name w:val="ДинТекстОбыч"/>
    <w:basedOn w:val="a2"/>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2"/>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2"/>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2"/>
    <w:qFormat/>
    <w:rsid w:val="00A918D0"/>
    <w:pPr>
      <w:numPr>
        <w:numId w:val="8"/>
      </w:numPr>
      <w:spacing w:after="0" w:line="240" w:lineRule="auto"/>
      <w:jc w:val="both"/>
    </w:pPr>
    <w:rPr>
      <w:color w:val="auto"/>
      <w:sz w:val="24"/>
      <w:szCs w:val="24"/>
      <w:lang w:eastAsia="ru-RU"/>
    </w:rPr>
  </w:style>
  <w:style w:type="character" w:styleId="affffb">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4"/>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2"/>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2"/>
    <w:next w:val="a2"/>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3"/>
    <w:link w:val="2f1"/>
    <w:uiPriority w:val="29"/>
    <w:rsid w:val="00A918D0"/>
    <w:rPr>
      <w:rFonts w:ascii="Times New Roman" w:eastAsia="Calibri" w:hAnsi="Times New Roman" w:cs="Times New Roman"/>
      <w:i/>
      <w:iCs/>
      <w:color w:val="404040"/>
      <w:sz w:val="28"/>
      <w:lang w:val="ru-RU"/>
    </w:rPr>
  </w:style>
  <w:style w:type="character" w:styleId="affffc">
    <w:name w:val="Intense Emphasis"/>
    <w:uiPriority w:val="21"/>
    <w:qFormat/>
    <w:rsid w:val="00A918D0"/>
    <w:rPr>
      <w:i/>
      <w:iCs/>
      <w:color w:val="2E74B5"/>
    </w:rPr>
  </w:style>
  <w:style w:type="paragraph" w:styleId="affffd">
    <w:name w:val="Intense Quote"/>
    <w:basedOn w:val="a2"/>
    <w:next w:val="a2"/>
    <w:link w:val="affffe"/>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e">
    <w:name w:val="Выделенная цитата Знак"/>
    <w:basedOn w:val="a3"/>
    <w:link w:val="affffd"/>
    <w:uiPriority w:val="30"/>
    <w:rsid w:val="00A918D0"/>
    <w:rPr>
      <w:rFonts w:ascii="Times New Roman" w:eastAsia="Calibri" w:hAnsi="Times New Roman" w:cs="Times New Roman"/>
      <w:i/>
      <w:iCs/>
      <w:color w:val="2E74B5"/>
      <w:sz w:val="28"/>
      <w:lang w:val="ru-RU"/>
    </w:rPr>
  </w:style>
  <w:style w:type="paragraph" w:customStyle="1" w:styleId="xl63">
    <w:name w:val="xl63"/>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5"/>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4"/>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2"/>
    <w:rsid w:val="00A918D0"/>
    <w:pPr>
      <w:spacing w:before="100" w:beforeAutospacing="1" w:after="0" w:line="240" w:lineRule="auto"/>
    </w:pPr>
    <w:rPr>
      <w:rFonts w:eastAsia="Times New Roman"/>
      <w:sz w:val="20"/>
      <w:szCs w:val="20"/>
      <w:lang w:val="ru-RU" w:eastAsia="ru-RU"/>
    </w:rPr>
  </w:style>
  <w:style w:type="character" w:styleId="afffff">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4"/>
    <w:next w:val="aff5"/>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2"/>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2"/>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2"/>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2"/>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5-10-28-014833-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TotalTime>
  <Pages>2</Pages>
  <Words>746</Words>
  <Characters>4256</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38</cp:revision>
  <dcterms:created xsi:type="dcterms:W3CDTF">2025-06-13T10:22:00Z</dcterms:created>
  <dcterms:modified xsi:type="dcterms:W3CDTF">2025-11-18T13:19:00Z</dcterms:modified>
</cp:coreProperties>
</file>