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6B70" w:rsidRDefault="00592E4A" w:rsidP="00036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Послуги</w:t>
            </w:r>
            <w:proofErr w:type="spellEnd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з ремонту і </w:t>
            </w:r>
            <w:proofErr w:type="spellStart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технічного</w:t>
            </w:r>
            <w:proofErr w:type="spellEnd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обслуговування</w:t>
            </w:r>
            <w:proofErr w:type="spellEnd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мототранспортних</w:t>
            </w:r>
            <w:proofErr w:type="spellEnd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засобів</w:t>
            </w:r>
            <w:proofErr w:type="spellEnd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і </w:t>
            </w:r>
            <w:proofErr w:type="spellStart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супутнього</w:t>
            </w:r>
            <w:proofErr w:type="spellEnd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CD2F92" w:rsidRPr="00CD2F9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обладнання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50110000-9 </w:t>
            </w:r>
            <w:proofErr w:type="spellStart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Послуги</w:t>
            </w:r>
            <w:proofErr w:type="spellEnd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 ремонту і </w:t>
            </w:r>
            <w:proofErr w:type="spellStart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технічного</w:t>
            </w:r>
            <w:proofErr w:type="spellEnd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обслуговування</w:t>
            </w:r>
            <w:proofErr w:type="spellEnd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мототранспортних</w:t>
            </w:r>
            <w:proofErr w:type="spellEnd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засобів</w:t>
            </w:r>
            <w:proofErr w:type="spellEnd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супутнього</w:t>
            </w:r>
            <w:proofErr w:type="spellEnd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обладнання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444</w:t>
            </w:r>
            <w:r w:rsid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CD2F92" w:rsidRP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  <w:r w:rsid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proofErr w:type="spellEnd"/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CD2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лютого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1F4346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D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CD2F92" w:rsidRPr="00CD2F9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https://prozorro.gov.ua/tender/UA-2024-02-21-013096-a</w:t>
              </w:r>
            </w:hyperlink>
          </w:p>
          <w:p w:rsidR="00CD2F92" w:rsidRDefault="00CD2F92" w:rsidP="00036E99">
            <w:pPr>
              <w:spacing w:after="0" w:line="240" w:lineRule="auto"/>
            </w:pPr>
          </w:p>
          <w:p w:rsidR="002C6B70" w:rsidRDefault="002C6B70" w:rsidP="00036E99">
            <w:pPr>
              <w:spacing w:after="0" w:line="240" w:lineRule="auto"/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6B70" w:rsidRPr="00D929BD" w:rsidRDefault="00592E4A" w:rsidP="002C6B70">
      <w:pPr>
        <w:tabs>
          <w:tab w:val="left" w:pos="708"/>
        </w:tabs>
        <w:jc w:val="center"/>
        <w:rPr>
          <w:b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FF4A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  <w:r w:rsidR="002C6B70" w:rsidRPr="002C6B70">
        <w:rPr>
          <w:b/>
        </w:rPr>
        <w:t xml:space="preserve"> </w:t>
      </w:r>
    </w:p>
    <w:p w:rsidR="00CD2F92" w:rsidRPr="00CD2F92" w:rsidRDefault="00CD2F92" w:rsidP="00CD2F92">
      <w:pPr>
        <w:spacing w:after="0" w:line="240" w:lineRule="auto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b/>
          <w:bCs/>
          <w:sz w:val="24"/>
          <w:szCs w:val="24"/>
        </w:rPr>
        <w:t>Учасник</w:t>
      </w:r>
      <w:proofErr w:type="spellEnd"/>
      <w:r w:rsidRPr="00CD2F9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повинен </w:t>
      </w:r>
      <w:proofErr w:type="spellStart"/>
      <w:r w:rsidRPr="00CD2F92">
        <w:rPr>
          <w:rFonts w:ascii="Times New Roman" w:eastAsia="Arial" w:hAnsi="Times New Roman" w:cs="Times New Roman"/>
          <w:b/>
          <w:bCs/>
          <w:sz w:val="24"/>
          <w:szCs w:val="24"/>
        </w:rPr>
        <w:t>відповідати</w:t>
      </w:r>
      <w:proofErr w:type="spellEnd"/>
      <w:r w:rsidRPr="00CD2F9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b/>
          <w:bCs/>
          <w:sz w:val="24"/>
          <w:szCs w:val="24"/>
        </w:rPr>
        <w:t>наступним</w:t>
      </w:r>
      <w:proofErr w:type="spellEnd"/>
      <w:r w:rsidRPr="00CD2F9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b/>
          <w:bCs/>
          <w:sz w:val="24"/>
          <w:szCs w:val="24"/>
        </w:rPr>
        <w:t>вимогам</w:t>
      </w:r>
      <w:proofErr w:type="spellEnd"/>
      <w:r w:rsidRPr="00CD2F9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>(</w:t>
      </w:r>
      <w:proofErr w:type="spellStart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>підтвердження</w:t>
      </w:r>
      <w:proofErr w:type="spellEnd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>вимог</w:t>
      </w:r>
      <w:proofErr w:type="spellEnd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>має</w:t>
      </w:r>
      <w:proofErr w:type="spellEnd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 xml:space="preserve"> бути </w:t>
      </w:r>
      <w:proofErr w:type="spellStart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>надано</w:t>
      </w:r>
      <w:proofErr w:type="spellEnd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>Учасником</w:t>
      </w:r>
      <w:proofErr w:type="spellEnd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 xml:space="preserve"> у </w:t>
      </w:r>
      <w:proofErr w:type="spellStart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>складі</w:t>
      </w:r>
      <w:proofErr w:type="spellEnd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>пропозиції</w:t>
      </w:r>
      <w:proofErr w:type="spellEnd"/>
      <w:r w:rsidRPr="00CD2F92">
        <w:rPr>
          <w:rFonts w:ascii="Times New Roman" w:eastAsia="Arial" w:hAnsi="Times New Roman" w:cs="Times New Roman"/>
          <w:bCs/>
          <w:i/>
          <w:sz w:val="24"/>
          <w:szCs w:val="24"/>
        </w:rPr>
        <w:t>)</w:t>
      </w:r>
      <w:r w:rsidRPr="00CD2F92">
        <w:rPr>
          <w:rFonts w:ascii="Times New Roman" w:eastAsia="Arial" w:hAnsi="Times New Roman" w:cs="Times New Roman"/>
          <w:bCs/>
          <w:sz w:val="24"/>
          <w:szCs w:val="24"/>
        </w:rPr>
        <w:t>: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mallCaps/>
          <w:spacing w:val="5"/>
          <w:sz w:val="24"/>
          <w:szCs w:val="24"/>
        </w:rPr>
      </w:pPr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1. Предметом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закупівлі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згідно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умов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даної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документації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конкурсних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торгів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є </w:t>
      </w:r>
      <w:r w:rsidRPr="00CD2F92">
        <w:rPr>
          <w:rFonts w:ascii="Times New Roman" w:hAnsi="Times New Roman" w:cs="Times New Roman"/>
          <w:snapToGrid w:val="0"/>
          <w:sz w:val="24"/>
          <w:szCs w:val="24"/>
          <w:lang w:eastAsia="uk-UA"/>
        </w:rPr>
        <w:t>(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Послуги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з ремонту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технічного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автомобіля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марки </w:t>
      </w:r>
      <w:r w:rsidRPr="00CD2F92">
        <w:rPr>
          <w:rFonts w:ascii="Times New Roman" w:hAnsi="Times New Roman" w:cs="Times New Roman"/>
          <w:sz w:val="24"/>
          <w:szCs w:val="24"/>
          <w:lang w:val="en-US"/>
        </w:rPr>
        <w:t>HYUNDAI</w:t>
      </w:r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r w:rsidRPr="00CD2F92">
        <w:rPr>
          <w:rFonts w:ascii="Times New Roman" w:hAnsi="Times New Roman" w:cs="Times New Roman"/>
          <w:sz w:val="24"/>
          <w:szCs w:val="24"/>
          <w:lang w:val="en-US"/>
        </w:rPr>
        <w:t>STARIA</w:t>
      </w:r>
      <w:r w:rsidRPr="00CD2F92">
        <w:rPr>
          <w:rFonts w:ascii="Times New Roman" w:hAnsi="Times New Roman" w:cs="Times New Roman"/>
          <w:snapToGrid w:val="0"/>
          <w:sz w:val="24"/>
          <w:szCs w:val="24"/>
          <w:lang w:eastAsia="uk-UA"/>
        </w:rPr>
        <w:t>)</w:t>
      </w:r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код </w:t>
      </w:r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 xml:space="preserve">50110000-9 </w:t>
      </w:r>
      <w:proofErr w:type="spellStart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>Послуги</w:t>
      </w:r>
      <w:proofErr w:type="spellEnd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 xml:space="preserve"> з ремонту і </w:t>
      </w:r>
      <w:proofErr w:type="spellStart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>технічного</w:t>
      </w:r>
      <w:proofErr w:type="spellEnd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>обслуговування</w:t>
      </w:r>
      <w:proofErr w:type="spellEnd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>мототранспортних</w:t>
      </w:r>
      <w:proofErr w:type="spellEnd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>засобів</w:t>
      </w:r>
      <w:proofErr w:type="spellEnd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 xml:space="preserve"> і </w:t>
      </w:r>
      <w:proofErr w:type="spellStart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>супутнього</w:t>
      </w:r>
      <w:proofErr w:type="spellEnd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>обладнання</w:t>
      </w:r>
      <w:proofErr w:type="spellEnd"/>
      <w:r w:rsidRPr="00CD2F92">
        <w:rPr>
          <w:rFonts w:ascii="Times New Roman" w:hAnsi="Times New Roman" w:cs="Times New Roman"/>
          <w:b/>
          <w:snapToGrid w:val="0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  <w:lang w:eastAsia="uk-UA"/>
        </w:rPr>
        <w:t>згідно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Національного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класифікатора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України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CD2F92">
        <w:rPr>
          <w:rFonts w:ascii="Times New Roman" w:hAnsi="Times New Roman" w:cs="Times New Roman"/>
          <w:snapToGrid w:val="0"/>
          <w:sz w:val="24"/>
          <w:szCs w:val="24"/>
          <w:lang w:eastAsia="uk-UA"/>
        </w:rPr>
        <w:t>ДК 021:2015 «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  <w:lang w:eastAsia="uk-UA"/>
        </w:rPr>
        <w:t>Єдиний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  <w:lang w:eastAsia="uk-UA"/>
        </w:rPr>
        <w:t>закупівельний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  <w:lang w:eastAsia="uk-UA"/>
        </w:rPr>
        <w:t xml:space="preserve"> словник»</w:t>
      </w:r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Замовника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з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дати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підписання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договору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протягом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2024 року, марка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перелік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яких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визначені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у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Додатку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№ 1 до Договору.</w:t>
      </w:r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CD2F9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Місце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є предметом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Станція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технічного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Учасника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CD2F92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місті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Київ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або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Київській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області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D2F92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розташована</w:t>
      </w:r>
      <w:proofErr w:type="spellEnd"/>
      <w:r w:rsidRPr="00CD2F92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Pr="00CD2F92">
        <w:rPr>
          <w:rFonts w:ascii="Times New Roman" w:eastAsia="Arial" w:hAnsi="Times New Roman" w:cs="Times New Roman"/>
          <w:sz w:val="24"/>
          <w:szCs w:val="24"/>
        </w:rPr>
        <w:t xml:space="preserve">на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відстані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не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більше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ніж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D2F92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20</w:t>
      </w:r>
      <w:r w:rsidRPr="00CD2F92">
        <w:rPr>
          <w:rFonts w:ascii="Times New Roman" w:eastAsia="Arial" w:hAnsi="Times New Roman" w:cs="Times New Roman"/>
          <w:sz w:val="24"/>
          <w:szCs w:val="24"/>
        </w:rPr>
        <w:t xml:space="preserve"> км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від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місця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розташування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транспортних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засобів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Замовника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та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мати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зручні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прямолінійні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під’їзди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Транспортні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засоби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Замовника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розміщуються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за адресою: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місто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Київ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вулиця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Сім’ї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Бродський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будинок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10. </w:t>
      </w:r>
      <w:r w:rsidRPr="00CD2F92">
        <w:rPr>
          <w:rFonts w:ascii="Times New Roman" w:eastAsia="Arial" w:hAnsi="Times New Roman" w:cs="Times New Roman"/>
          <w:i/>
          <w:sz w:val="24"/>
          <w:szCs w:val="24"/>
        </w:rPr>
        <w:t>(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надати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копію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документа,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що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підтверджує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місцезнаходження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приміщень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СТО) та складу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запасних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частин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Учасника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(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копія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свідоцтва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про право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власності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приміщень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або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копія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договору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оренди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i/>
          <w:sz w:val="24"/>
          <w:szCs w:val="24"/>
        </w:rPr>
        <w:t>приміщень</w:t>
      </w:r>
      <w:proofErr w:type="spellEnd"/>
      <w:r w:rsidRPr="00CD2F92">
        <w:rPr>
          <w:rFonts w:ascii="Times New Roman" w:eastAsia="Arial" w:hAnsi="Times New Roman" w:cs="Times New Roman"/>
          <w:i/>
          <w:sz w:val="24"/>
          <w:szCs w:val="24"/>
        </w:rPr>
        <w:t>).</w:t>
      </w:r>
    </w:p>
    <w:p w:rsidR="00CD2F92" w:rsidRPr="00CD2F92" w:rsidRDefault="00CD2F92" w:rsidP="00CD2F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  <w:lang w:eastAsia="uk-UA"/>
        </w:rPr>
      </w:pPr>
      <w:r w:rsidRPr="00CD2F92">
        <w:rPr>
          <w:rFonts w:ascii="Times New Roman" w:eastAsia="Arial" w:hAnsi="Times New Roman" w:cs="Times New Roman"/>
          <w:sz w:val="24"/>
          <w:szCs w:val="24"/>
        </w:rPr>
        <w:t xml:space="preserve">3.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Учасник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має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здійснювати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усі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без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виключення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види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діагностики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ремонти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технічні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автомобіля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Замовника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відповідно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вимог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виробника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CD2F92" w:rsidRPr="00CD2F92" w:rsidRDefault="00CD2F92" w:rsidP="00CD2F92">
      <w:pPr>
        <w:keepNext/>
        <w:tabs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4. Строк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надання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Учасником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з ремонту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технічного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автомобіля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марки </w:t>
      </w:r>
      <w:r w:rsidRPr="00CD2F92">
        <w:rPr>
          <w:rFonts w:ascii="Times New Roman" w:hAnsi="Times New Roman" w:cs="Times New Roman"/>
          <w:sz w:val="24"/>
          <w:szCs w:val="24"/>
          <w:lang w:val="en-US"/>
        </w:rPr>
        <w:t>HYUNDAI</w:t>
      </w:r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r w:rsidRPr="00CD2F92">
        <w:rPr>
          <w:rFonts w:ascii="Times New Roman" w:hAnsi="Times New Roman" w:cs="Times New Roman"/>
          <w:sz w:val="24"/>
          <w:szCs w:val="24"/>
          <w:lang w:val="en-US"/>
        </w:rPr>
        <w:t>STARIA</w:t>
      </w:r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не повинен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перевищувати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3 (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трьох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)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робочих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днів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bookmarkStart w:id="0" w:name="OLE_LINK51"/>
      <w:bookmarkStart w:id="1" w:name="OLE_LINK50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з моменту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передачі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автомобіля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на СТО</w:t>
      </w:r>
      <w:bookmarkEnd w:id="0"/>
      <w:bookmarkEnd w:id="1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. При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цьому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Учасник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торгів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повинен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мати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можливість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оперативного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забезпечення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необхідними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запасними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частинами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матеріалами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для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проведення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технічного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автомобілів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Замовника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5.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Оскільки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автомобіль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Замовника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знаходяться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офіційній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гарантії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несе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гарантійні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зобов’язання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відповідність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технічного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стану КТЗ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встановленим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заводу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після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надання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Гарантія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на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надані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Послуги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і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встановлені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запасні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(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складові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)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частини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надається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відповідно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до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вимог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Закону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України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«Про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автомобільний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транспорт»,</w:t>
      </w:r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Правил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надання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з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технічного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і ремонту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колісних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транспортних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засобів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затверджених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наказом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Міністерства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інфраструктури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України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28.11.2014 № 615 (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далі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– Правила),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Положення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технічне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 ремонт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дорожніх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транспортних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засобів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автомобільного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транспорту,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затвердженого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наказом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Міністерства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транспорту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України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>від</w:t>
      </w:r>
      <w:proofErr w:type="spellEnd"/>
      <w:r w:rsidRPr="00CD2F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30.03.1998 №102,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Технологічним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вимогам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до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засобів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перевірки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технічного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стану,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обслуговуванням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і ремонту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колісного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транспорту,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затверджених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наказом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Міністерства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інфраструктури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України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від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15.02.2012 № 106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іншим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нормативно-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правовим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документам.</w:t>
      </w:r>
    </w:p>
    <w:p w:rsidR="00CD2F92" w:rsidRPr="00CD2F92" w:rsidRDefault="00CD2F92" w:rsidP="00CD2F9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6.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Запасні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частини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вузли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агрегати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що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використовуються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Учасником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при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наданні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повинні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бути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новими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оригінальними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або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їх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еквівалентами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сертифікованими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державними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органами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сертифікації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CD2F92" w:rsidRPr="00CD2F92" w:rsidRDefault="00CD2F92" w:rsidP="00CD2F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7.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Станція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технічного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Учасника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повинна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відповідати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нижче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зазначеним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вимогам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Замовника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>мати</w:t>
      </w:r>
      <w:proofErr w:type="spell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>власне</w:t>
      </w:r>
      <w:proofErr w:type="spell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>або</w:t>
      </w:r>
      <w:proofErr w:type="spell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>орендоване</w:t>
      </w:r>
      <w:proofErr w:type="spell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>обладнання</w:t>
      </w:r>
      <w:proofErr w:type="spell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proofErr w:type="gramStart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>для ремонту</w:t>
      </w:r>
      <w:proofErr w:type="gram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lastRenderedPageBreak/>
        <w:t>обслуговування</w:t>
      </w:r>
      <w:proofErr w:type="spell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на </w:t>
      </w:r>
      <w:proofErr w:type="spellStart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>балансі</w:t>
      </w:r>
      <w:proofErr w:type="spell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>підприємства</w:t>
      </w:r>
      <w:proofErr w:type="spell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>Учасника</w:t>
      </w:r>
      <w:proofErr w:type="spell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за </w:t>
      </w:r>
      <w:proofErr w:type="spellStart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>однією</w:t>
      </w:r>
      <w:proofErr w:type="spell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адресою (</w:t>
      </w:r>
      <w:proofErr w:type="spellStart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Замовник</w:t>
      </w:r>
      <w:proofErr w:type="spellEnd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має</w:t>
      </w:r>
      <w:proofErr w:type="spellEnd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право </w:t>
      </w:r>
      <w:proofErr w:type="spellStart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додатково</w:t>
      </w:r>
      <w:proofErr w:type="spellEnd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перевірити</w:t>
      </w:r>
      <w:proofErr w:type="spellEnd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відповідність</w:t>
      </w:r>
      <w:proofErr w:type="spellEnd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>Учасника</w:t>
      </w:r>
      <w:proofErr w:type="spellEnd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вказаним</w:t>
      </w:r>
      <w:proofErr w:type="spellEnd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вимогам</w:t>
      </w:r>
      <w:proofErr w:type="spellEnd"/>
      <w:r w:rsidRPr="00CD2F92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): </w:t>
      </w:r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наявність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діагностичних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автомобільних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D2F92">
        <w:rPr>
          <w:rFonts w:ascii="Times New Roman" w:eastAsia="Arial" w:hAnsi="Times New Roman" w:cs="Times New Roman"/>
          <w:sz w:val="24"/>
          <w:szCs w:val="24"/>
        </w:rPr>
        <w:t>сканерів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;</w:t>
      </w:r>
      <w:proofErr w:type="gramEnd"/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спеціалізоване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ліцензійне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програмне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забезпечення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для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реалізації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та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належного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підбору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запасних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частин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; </w:t>
      </w:r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спеціалізоване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ліцензійне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програмне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забезпечення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для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визначення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інтенсивності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частоти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) та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трудомісткості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технічного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обслуговування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автомобілів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технології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їх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ремонту та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діагностики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>;</w:t>
      </w:r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наявність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автопідйомників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не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менше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D2F92">
        <w:rPr>
          <w:rFonts w:ascii="Times New Roman" w:eastAsia="Arial" w:hAnsi="Times New Roman" w:cs="Times New Roman"/>
          <w:sz w:val="24"/>
          <w:szCs w:val="24"/>
        </w:rPr>
        <w:t>п’яти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 ;</w:t>
      </w:r>
      <w:proofErr w:type="gramEnd"/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наявність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стендів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регулювання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кутів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розвалу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>/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сходження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коліс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>;</w:t>
      </w:r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наявність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обладнання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для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проведення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шиномонтажних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робіт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та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балансування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коліс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>;</w:t>
      </w:r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наявність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авто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мийки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>;</w:t>
      </w:r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наявність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обладнання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CD2F92">
        <w:rPr>
          <w:rFonts w:ascii="Times New Roman" w:eastAsia="Arial" w:hAnsi="Times New Roman" w:cs="Times New Roman"/>
          <w:sz w:val="24"/>
          <w:szCs w:val="24"/>
        </w:rPr>
        <w:t>для ремонту</w:t>
      </w:r>
      <w:proofErr w:type="gram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та заправки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автомобільних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кондиціонерів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; </w:t>
      </w:r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наявність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цеху кузовного ремонту;</w:t>
      </w:r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наявність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професійного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спеціалізованого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)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інструменту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CD2F92">
        <w:rPr>
          <w:rFonts w:ascii="Times New Roman" w:eastAsia="Arial" w:hAnsi="Times New Roman" w:cs="Times New Roman"/>
          <w:sz w:val="24"/>
          <w:szCs w:val="24"/>
        </w:rPr>
        <w:t>для ремонту</w:t>
      </w:r>
      <w:proofErr w:type="gram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та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надання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послуг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з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технічного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обслуговування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транспортних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засобів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Замовника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>;</w:t>
      </w:r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комп’ютерна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техніка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із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спеціалізованим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програмним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забезпеченням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>;</w:t>
      </w:r>
    </w:p>
    <w:p w:rsidR="00CD2F92" w:rsidRPr="00CD2F92" w:rsidRDefault="00CD2F92" w:rsidP="00CD2F9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зчитувач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діагностичної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систем EOBD</w:t>
      </w:r>
      <w:r w:rsidRPr="00CD2F92">
        <w:rPr>
          <w:rFonts w:ascii="Times New Roman" w:eastAsia="Arial" w:hAnsi="Times New Roman" w:cs="Times New Roman"/>
          <w:sz w:val="24"/>
          <w:szCs w:val="24"/>
        </w:rPr>
        <w:t>;</w:t>
      </w:r>
    </w:p>
    <w:p w:rsidR="00CD2F92" w:rsidRPr="00CD2F92" w:rsidRDefault="00CD2F92" w:rsidP="00CD2F92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D2F92">
        <w:rPr>
          <w:rFonts w:ascii="Times New Roman" w:eastAsia="Arial" w:hAnsi="Times New Roman" w:cs="Times New Roman"/>
          <w:sz w:val="24"/>
          <w:szCs w:val="24"/>
        </w:rPr>
        <w:t>штангенциркуль ШЦ-1;</w:t>
      </w:r>
    </w:p>
    <w:p w:rsidR="00CD2F92" w:rsidRPr="00CD2F92" w:rsidRDefault="00CD2F92" w:rsidP="00CD2F92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мікрометр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>;</w:t>
      </w:r>
    </w:p>
    <w:p w:rsidR="00CD2F92" w:rsidRPr="00CD2F92" w:rsidRDefault="00CD2F92" w:rsidP="00CD2F92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індикатор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цифровий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>;</w:t>
      </w:r>
    </w:p>
    <w:p w:rsidR="00CD2F92" w:rsidRPr="00CD2F92" w:rsidRDefault="00CD2F92" w:rsidP="00CD2F92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D2F92">
        <w:rPr>
          <w:rFonts w:ascii="Times New Roman" w:eastAsia="Arial" w:hAnsi="Times New Roman" w:cs="Times New Roman"/>
          <w:sz w:val="24"/>
          <w:szCs w:val="24"/>
        </w:rPr>
        <w:t xml:space="preserve">термометр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цифровий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>;</w:t>
      </w:r>
    </w:p>
    <w:p w:rsidR="00CD2F92" w:rsidRPr="00CD2F92" w:rsidRDefault="00CD2F92" w:rsidP="00CD2F92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прилад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для </w:t>
      </w:r>
      <w:proofErr w:type="spellStart"/>
      <w:r w:rsidRPr="00CD2F92">
        <w:rPr>
          <w:rFonts w:ascii="Times New Roman" w:eastAsia="Arial" w:hAnsi="Times New Roman" w:cs="Times New Roman"/>
          <w:sz w:val="24"/>
          <w:szCs w:val="24"/>
        </w:rPr>
        <w:t>корекції</w:t>
      </w:r>
      <w:proofErr w:type="spellEnd"/>
      <w:r w:rsidRPr="00CD2F92">
        <w:rPr>
          <w:rFonts w:ascii="Times New Roman" w:eastAsia="Arial" w:hAnsi="Times New Roman" w:cs="Times New Roman"/>
          <w:sz w:val="24"/>
          <w:szCs w:val="24"/>
        </w:rPr>
        <w:t xml:space="preserve"> фар;</w:t>
      </w:r>
    </w:p>
    <w:p w:rsidR="00CD2F92" w:rsidRPr="00CD2F92" w:rsidRDefault="00CD2F92" w:rsidP="00CD2F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9. СТО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Учасника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повинна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мати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>:</w:t>
      </w:r>
    </w:p>
    <w:p w:rsidR="00CD2F92" w:rsidRPr="00CD2F92" w:rsidRDefault="00CD2F92" w:rsidP="00CD2F92">
      <w:pPr>
        <w:widowControl w:val="0"/>
        <w:numPr>
          <w:ilvl w:val="0"/>
          <w:numId w:val="5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власне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або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орендоване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приміщення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складу та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наявний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запас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автозапчастин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акумуляторних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батарей,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витратних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матеріалів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паливно-мастильних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матеріалів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за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однією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адресою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місцезнаходження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приміщень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СТО,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наявність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на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складі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необхідних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запчастин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має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бути не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менше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80% для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проведення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технічного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автомобілів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Замовника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CD2F92" w:rsidRPr="00CD2F92" w:rsidRDefault="00CD2F92" w:rsidP="00CD2F92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right="23" w:firstLine="0"/>
        <w:contextualSpacing/>
        <w:jc w:val="both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відповідну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організаційну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структуру (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приймальний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відділ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відділ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запчастин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, особу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відповідальну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за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якість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виконаних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робіт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>);</w:t>
      </w:r>
    </w:p>
    <w:p w:rsidR="00CD2F92" w:rsidRPr="00CD2F92" w:rsidRDefault="00CD2F92" w:rsidP="00CD2F92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right="23" w:firstLine="0"/>
        <w:contextualSpacing/>
        <w:jc w:val="both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наявність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приміщення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для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оформлення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замовлення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клієнта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та зал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очікування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. </w:t>
      </w:r>
    </w:p>
    <w:p w:rsidR="00CD2F92" w:rsidRPr="00CD2F92" w:rsidRDefault="00CD2F92" w:rsidP="00CD2F9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CD2F92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підтверджує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здійснення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утилізації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небезпечних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відходів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підприємстві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>.</w:t>
      </w:r>
    </w:p>
    <w:p w:rsidR="00CD2F92" w:rsidRPr="00CD2F92" w:rsidRDefault="00CD2F92" w:rsidP="00CD2F92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2F92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організувати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безпечне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автомобіля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Замовника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СТО,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мати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стоянку для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ніж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десяти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автотранспортних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Замовника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цілодобову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охорону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відео-спостереження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r w:rsidRPr="00CD2F92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D2F92">
        <w:rPr>
          <w:rFonts w:ascii="Times New Roman" w:hAnsi="Times New Roman" w:cs="Times New Roman"/>
          <w:i/>
          <w:sz w:val="24"/>
          <w:szCs w:val="24"/>
        </w:rPr>
        <w:t>надати</w:t>
      </w:r>
      <w:proofErr w:type="spellEnd"/>
      <w:r w:rsidRPr="00CD2F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i/>
          <w:sz w:val="24"/>
          <w:szCs w:val="24"/>
        </w:rPr>
        <w:t>гарантійний</w:t>
      </w:r>
      <w:proofErr w:type="spellEnd"/>
      <w:r w:rsidRPr="00CD2F92">
        <w:rPr>
          <w:rFonts w:ascii="Times New Roman" w:hAnsi="Times New Roman" w:cs="Times New Roman"/>
          <w:i/>
          <w:sz w:val="24"/>
          <w:szCs w:val="24"/>
        </w:rPr>
        <w:t xml:space="preserve"> лист).</w:t>
      </w:r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CD2F92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Вимоги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якості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обсягу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що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надаються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СТО:</w:t>
      </w:r>
    </w:p>
    <w:p w:rsidR="00CD2F92" w:rsidRPr="00CD2F92" w:rsidRDefault="00CD2F92" w:rsidP="00CD2F92">
      <w:pPr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якість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повинна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відповідати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технологічним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вимогам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загальноприйнятим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умовам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надання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такого роду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та чинному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законодавству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України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>;</w:t>
      </w:r>
    </w:p>
    <w:p w:rsidR="00CD2F92" w:rsidRPr="00CD2F92" w:rsidRDefault="00CD2F92" w:rsidP="00CD2F92">
      <w:pPr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к</w:t>
      </w:r>
      <w:r w:rsidRPr="00CD2F92">
        <w:rPr>
          <w:rFonts w:ascii="Times New Roman" w:hAnsi="Times New Roman" w:cs="Times New Roman"/>
          <w:sz w:val="24"/>
          <w:szCs w:val="24"/>
          <w:lang w:eastAsia="x-none"/>
        </w:rPr>
        <w:t>онкретний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перелік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вартість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перелік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запасних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частин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експлуатаційних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рідини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супутнього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товару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витратних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що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надаються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Замовнику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, строк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надання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визначається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у наряд-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замовленні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при кожному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прийманні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транспортних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засобів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на СТО;</w:t>
      </w:r>
    </w:p>
    <w:p w:rsidR="00CD2F92" w:rsidRPr="00CD2F92" w:rsidRDefault="00CD2F92" w:rsidP="00CD2F92">
      <w:pPr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в</w:t>
      </w:r>
      <w:r w:rsidRPr="00CD2F92">
        <w:rPr>
          <w:rFonts w:ascii="Times New Roman" w:hAnsi="Times New Roman" w:cs="Times New Roman"/>
          <w:sz w:val="24"/>
          <w:szCs w:val="24"/>
          <w:lang w:eastAsia="uk-UA"/>
        </w:rPr>
        <w:t>артість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запасних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частин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експлуатаційних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рідини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супутнього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товару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витратних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розраховується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за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цінами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Виконавця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що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діяли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на день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оформлення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наряду-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замовлення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, але не повинна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перевищувати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їх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ринкову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вартість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на момент ремонту;</w:t>
      </w:r>
    </w:p>
    <w:p w:rsidR="00CD2F92" w:rsidRPr="00CD2F92" w:rsidRDefault="00CD2F92" w:rsidP="00CD2F92">
      <w:pPr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вартість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запасних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x-none"/>
        </w:rPr>
        <w:t>частин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x-none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експлуатаційних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рідини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супутнього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товару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витратних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вказується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у наряд-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замовленнях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відповідних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актах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приймання-передачі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наданих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(актах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виконаних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робіт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>).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lastRenderedPageBreak/>
        <w:t>Учасник</w:t>
      </w:r>
      <w:proofErr w:type="spellEnd"/>
      <w:r w:rsidRPr="00CD2F92">
        <w:rPr>
          <w:rFonts w:ascii="Times New Roman" w:hAnsi="Times New Roman" w:cs="Times New Roman"/>
          <w:snapToGrid w:val="0"/>
          <w:sz w:val="24"/>
          <w:szCs w:val="24"/>
        </w:rPr>
        <w:t xml:space="preserve"> повинен </w:t>
      </w:r>
      <w:proofErr w:type="spellStart"/>
      <w:r w:rsidRPr="00CD2F92">
        <w:rPr>
          <w:rFonts w:ascii="Times New Roman" w:hAnsi="Times New Roman" w:cs="Times New Roman"/>
          <w:snapToGrid w:val="0"/>
          <w:sz w:val="24"/>
          <w:szCs w:val="24"/>
        </w:rPr>
        <w:t>мати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сертифікат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офіційного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дилера «</w:t>
      </w:r>
      <w:r w:rsidRPr="00CD2F92">
        <w:rPr>
          <w:rFonts w:ascii="Times New Roman" w:hAnsi="Times New Roman" w:cs="Times New Roman"/>
          <w:sz w:val="24"/>
          <w:szCs w:val="24"/>
          <w:lang w:val="en-US" w:eastAsia="uk-UA"/>
        </w:rPr>
        <w:t>Hyundai</w:t>
      </w:r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»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або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інший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документ,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який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підтверджує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взаємозв’язок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з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виробником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проведення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ремонту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технічного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автомобілів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марок «</w:t>
      </w:r>
      <w:r w:rsidRPr="00CD2F92">
        <w:rPr>
          <w:rFonts w:ascii="Times New Roman" w:hAnsi="Times New Roman" w:cs="Times New Roman"/>
          <w:sz w:val="24"/>
          <w:szCs w:val="24"/>
          <w:lang w:val="en-US" w:eastAsia="uk-UA"/>
        </w:rPr>
        <w:t>Hyundai</w:t>
      </w:r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» </w:t>
      </w:r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підтвердження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надається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копія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дилерського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дистриб’юторського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договору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або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копія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витягу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дилерського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дистриб’юторського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договору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або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копія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сертифікату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дилера/</w:t>
      </w:r>
      <w:proofErr w:type="spellStart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дистриб’ютора</w:t>
      </w:r>
      <w:proofErr w:type="spellEnd"/>
      <w:r w:rsidRPr="00CD2F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D2F92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Кількість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обсяг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)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що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є предметом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закупівлі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>: 68</w:t>
      </w:r>
      <w:r w:rsidRPr="00CD2F92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людино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>/годин (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нормо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>/годин)</w:t>
      </w:r>
      <w:r w:rsidRPr="00CD2F92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Перелік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транспортних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засобів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Замовника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щодо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яких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надаються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послуги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 за предметом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uk-UA"/>
        </w:rPr>
        <w:t>закупівлі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uk-UA"/>
        </w:rPr>
        <w:t xml:space="preserve">: 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201"/>
        <w:gridCol w:w="3413"/>
        <w:gridCol w:w="1612"/>
        <w:gridCol w:w="1280"/>
      </w:tblGrid>
      <w:tr w:rsidR="00CD2F92" w:rsidRPr="00CD2F92" w:rsidTr="00F2267F">
        <w:trPr>
          <w:trHeight w:val="497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201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Марка/модель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автомобіля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(ТЗ)</w:t>
            </w:r>
          </w:p>
        </w:tc>
        <w:tc>
          <w:tcPr>
            <w:tcW w:w="3413" w:type="dxa"/>
            <w:tcBorders>
              <w:left w:val="single" w:sz="6" w:space="0" w:color="auto"/>
            </w:tcBorders>
            <w:hideMark/>
          </w:tcPr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шасі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(кузова, рами)</w:t>
            </w:r>
          </w:p>
        </w:tc>
        <w:tc>
          <w:tcPr>
            <w:tcW w:w="1612" w:type="dxa"/>
            <w:tcBorders>
              <w:left w:val="single" w:sz="6" w:space="0" w:color="auto"/>
            </w:tcBorders>
            <w:hideMark/>
          </w:tcPr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випуску</w:t>
            </w:r>
            <w:proofErr w:type="spellEnd"/>
          </w:p>
        </w:tc>
        <w:tc>
          <w:tcPr>
            <w:tcW w:w="1280" w:type="dxa"/>
            <w:tcBorders>
              <w:left w:val="single" w:sz="6" w:space="0" w:color="auto"/>
            </w:tcBorders>
            <w:hideMark/>
          </w:tcPr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Об’єм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</w:p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(см куб.)</w:t>
            </w:r>
          </w:p>
        </w:tc>
      </w:tr>
      <w:tr w:rsidR="00CD2F92" w:rsidRPr="00CD2F92" w:rsidTr="00F2267F">
        <w:trPr>
          <w:trHeight w:val="302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</w:tcPr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Hyundai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Staria</w:t>
            </w:r>
            <w:proofErr w:type="spellEnd"/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KMHYF811DPU143195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</w:tcBorders>
          </w:tcPr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CD2F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</w:tcBorders>
          </w:tcPr>
          <w:p w:rsidR="00CD2F92" w:rsidRPr="00CD2F92" w:rsidRDefault="00CD2F92" w:rsidP="00CD2F92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D2F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199</w:t>
            </w:r>
          </w:p>
        </w:tc>
      </w:tr>
    </w:tbl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proofErr w:type="spellStart"/>
      <w:r w:rsidRPr="00CD2F92">
        <w:rPr>
          <w:rFonts w:ascii="Times New Roman" w:hAnsi="Times New Roman" w:cs="Times New Roman"/>
          <w:b/>
          <w:sz w:val="24"/>
          <w:szCs w:val="24"/>
        </w:rPr>
        <w:t>Технічні</w:t>
      </w:r>
      <w:proofErr w:type="spellEnd"/>
      <w:r w:rsidRPr="00CD2F9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b/>
          <w:sz w:val="24"/>
          <w:szCs w:val="24"/>
        </w:rPr>
        <w:t>якісні</w:t>
      </w:r>
      <w:proofErr w:type="spellEnd"/>
      <w:r w:rsidRPr="00CD2F92">
        <w:rPr>
          <w:rFonts w:ascii="Times New Roman" w:hAnsi="Times New Roman" w:cs="Times New Roman"/>
          <w:b/>
          <w:sz w:val="24"/>
          <w:szCs w:val="24"/>
        </w:rPr>
        <w:t xml:space="preserve"> характеристики предмета </w:t>
      </w:r>
      <w:proofErr w:type="spellStart"/>
      <w:r w:rsidRPr="00CD2F92">
        <w:rPr>
          <w:rFonts w:ascii="Times New Roman" w:hAnsi="Times New Roman" w:cs="Times New Roman"/>
          <w:b/>
          <w:sz w:val="24"/>
          <w:szCs w:val="24"/>
        </w:rPr>
        <w:t>закупівлі</w:t>
      </w:r>
      <w:proofErr w:type="spellEnd"/>
      <w:r w:rsidRPr="00CD2F9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b/>
          <w:sz w:val="24"/>
          <w:szCs w:val="24"/>
        </w:rPr>
        <w:t>передбачають</w:t>
      </w:r>
      <w:proofErr w:type="spellEnd"/>
      <w:r w:rsidRPr="00CD2F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sz w:val="24"/>
          <w:szCs w:val="24"/>
        </w:rPr>
        <w:t>необхідність</w:t>
      </w:r>
      <w:proofErr w:type="spellEnd"/>
      <w:r w:rsidRPr="00CD2F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sz w:val="24"/>
          <w:szCs w:val="24"/>
        </w:rPr>
        <w:t>застосування</w:t>
      </w:r>
      <w:proofErr w:type="spellEnd"/>
      <w:r w:rsidRPr="00CD2F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sz w:val="24"/>
          <w:szCs w:val="24"/>
        </w:rPr>
        <w:t>заходів</w:t>
      </w:r>
      <w:proofErr w:type="spellEnd"/>
      <w:r w:rsidRPr="00CD2F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sz w:val="24"/>
          <w:szCs w:val="24"/>
        </w:rPr>
        <w:t>із</w:t>
      </w:r>
      <w:proofErr w:type="spellEnd"/>
      <w:r w:rsidRPr="00CD2F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sz w:val="24"/>
          <w:szCs w:val="24"/>
        </w:rPr>
        <w:t>захисту</w:t>
      </w:r>
      <w:proofErr w:type="spellEnd"/>
      <w:r w:rsidRPr="00CD2F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b/>
          <w:sz w:val="24"/>
          <w:szCs w:val="24"/>
        </w:rPr>
        <w:t>довкілля</w:t>
      </w:r>
      <w:proofErr w:type="spellEnd"/>
      <w:r w:rsidRPr="00CD2F9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Законів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України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«Про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охорону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навколишнього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природного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середовища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», </w:t>
      </w:r>
      <w:r w:rsidRPr="00CD2F92">
        <w:rPr>
          <w:rFonts w:ascii="Times New Roman" w:hAnsi="Times New Roman" w:cs="Times New Roman"/>
          <w:sz w:val="24"/>
          <w:szCs w:val="24"/>
        </w:rPr>
        <w:t xml:space="preserve">«Про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санітарного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епідеміологічного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благополуччя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» </w:t>
      </w:r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та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інших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чинних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нормативно-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правових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актів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України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з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питань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екологічної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безпеки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охорони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навколишнього</w:t>
      </w:r>
      <w:proofErr w:type="spellEnd"/>
      <w:r w:rsidRPr="00CD2F92">
        <w:rPr>
          <w:rFonts w:ascii="Times New Roman" w:hAnsi="Times New Roman" w:cs="Times New Roman"/>
          <w:sz w:val="24"/>
          <w:szCs w:val="24"/>
          <w:lang w:eastAsia="zh-CN"/>
        </w:rPr>
        <w:t xml:space="preserve"> природного </w:t>
      </w:r>
      <w:proofErr w:type="spellStart"/>
      <w:r w:rsidRPr="00CD2F92">
        <w:rPr>
          <w:rFonts w:ascii="Times New Roman" w:hAnsi="Times New Roman" w:cs="Times New Roman"/>
          <w:sz w:val="24"/>
          <w:szCs w:val="24"/>
          <w:lang w:eastAsia="zh-CN"/>
        </w:rPr>
        <w:t>середовища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пожежної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техногенної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охорони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виробничої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санітарії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>.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Розрахункова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нормо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-годин,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необхідних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виконання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кожного виду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робіт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не повинна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перевищувати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нормо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-годин,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рекомендовану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заводом-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транспортного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засобу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>.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F92">
        <w:rPr>
          <w:rFonts w:ascii="Times New Roman" w:hAnsi="Times New Roman" w:cs="Times New Roman"/>
          <w:sz w:val="24"/>
          <w:szCs w:val="24"/>
        </w:rPr>
        <w:t xml:space="preserve">13. У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складі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тендерної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вартість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1 л/г (н/г)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загальну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вартість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з Таблицею 1.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F92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Обсяг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технічного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та ремонту транспортного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засобу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Замовника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складається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з: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F9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сумарного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обсягу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з ремонту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технічного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транспортного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засобу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становить 68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людино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>/годин (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нормо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>/годин);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F9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обсягу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запасних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частин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експлуатаційних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рідин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супутнього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товару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витратних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матеріалів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необхідно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замінити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використати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наданні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з ремонту та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технічного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транспортного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засобу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становить не </w:t>
      </w:r>
      <w:proofErr w:type="spellStart"/>
      <w:r w:rsidRPr="00CD2F92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385 000</w:t>
      </w:r>
      <w:r w:rsidRPr="00CD2F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D2F92">
        <w:rPr>
          <w:rFonts w:ascii="Times New Roman" w:hAnsi="Times New Roman" w:cs="Times New Roman"/>
          <w:sz w:val="24"/>
          <w:szCs w:val="24"/>
        </w:rPr>
        <w:t>грн. з ПДВ.</w:t>
      </w:r>
    </w:p>
    <w:p w:rsidR="00CD2F92" w:rsidRPr="00CD2F92" w:rsidRDefault="00CD2F92" w:rsidP="00CD2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F92">
        <w:rPr>
          <w:rFonts w:ascii="Times New Roman" w:hAnsi="Times New Roman" w:cs="Times New Roman"/>
          <w:sz w:val="24"/>
          <w:szCs w:val="24"/>
        </w:rPr>
        <w:t>Таблиця</w:t>
      </w:r>
      <w:proofErr w:type="spellEnd"/>
      <w:r w:rsidRPr="00CD2F92">
        <w:rPr>
          <w:rFonts w:ascii="Times New Roman" w:hAnsi="Times New Roman" w:cs="Times New Roman"/>
          <w:sz w:val="24"/>
          <w:szCs w:val="24"/>
        </w:rPr>
        <w:t xml:space="preserve">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5"/>
        <w:gridCol w:w="3281"/>
        <w:gridCol w:w="1618"/>
        <w:gridCol w:w="1588"/>
        <w:gridCol w:w="1595"/>
      </w:tblGrid>
      <w:tr w:rsidR="00CD2F92" w:rsidRPr="00CD2F92" w:rsidTr="00F2267F">
        <w:tc>
          <w:tcPr>
            <w:tcW w:w="709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3969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Загальна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л/г (н/г)</w:t>
            </w:r>
          </w:p>
        </w:tc>
        <w:tc>
          <w:tcPr>
            <w:tcW w:w="1985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1 л/г (н/г), грн. з ПДВ</w:t>
            </w:r>
          </w:p>
        </w:tc>
        <w:tc>
          <w:tcPr>
            <w:tcW w:w="1985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Загальна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, грн. з ПДВ</w:t>
            </w:r>
          </w:p>
        </w:tc>
      </w:tr>
      <w:tr w:rsidR="00CD2F92" w:rsidRPr="00CD2F92" w:rsidTr="00F2267F">
        <w:tc>
          <w:tcPr>
            <w:tcW w:w="709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CD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68</w:t>
            </w:r>
          </w:p>
        </w:tc>
        <w:tc>
          <w:tcPr>
            <w:tcW w:w="1985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F92" w:rsidRPr="00CD2F92" w:rsidTr="00F2267F">
        <w:trPr>
          <w:trHeight w:val="645"/>
        </w:trPr>
        <w:tc>
          <w:tcPr>
            <w:tcW w:w="709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3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запасних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частин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експлуатаційної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рідини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супутнього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товару та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витратних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матеріалів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F92" w:rsidRPr="00CD2F92" w:rsidTr="00F2267F">
        <w:tc>
          <w:tcPr>
            <w:tcW w:w="8647" w:type="dxa"/>
            <w:gridSpan w:val="4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Всього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з ПДВ (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загальна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пропозицій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складається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>суми</w:t>
            </w:r>
            <w:proofErr w:type="spellEnd"/>
            <w:r w:rsidRPr="00CD2F92">
              <w:rPr>
                <w:rFonts w:ascii="Times New Roman" w:hAnsi="Times New Roman" w:cs="Times New Roman"/>
                <w:sz w:val="24"/>
                <w:szCs w:val="24"/>
              </w:rPr>
              <w:t xml:space="preserve"> р.1 та р.2)</w:t>
            </w:r>
          </w:p>
        </w:tc>
        <w:tc>
          <w:tcPr>
            <w:tcW w:w="1985" w:type="dxa"/>
            <w:shd w:val="clear" w:color="auto" w:fill="auto"/>
          </w:tcPr>
          <w:p w:rsidR="00CD2F92" w:rsidRPr="00CD2F92" w:rsidRDefault="00CD2F92" w:rsidP="00CD2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F92" w:rsidRPr="00B84E6A" w:rsidRDefault="00CD2F92" w:rsidP="00CD2F92">
      <w:pPr>
        <w:ind w:firstLine="567"/>
        <w:jc w:val="both"/>
        <w:rPr>
          <w:b/>
          <w:bCs/>
        </w:rPr>
      </w:pPr>
    </w:p>
    <w:p w:rsidR="002C6B70" w:rsidRPr="002C6B70" w:rsidRDefault="002C6B70" w:rsidP="002C6B70">
      <w:pPr>
        <w:tabs>
          <w:tab w:val="left" w:pos="708"/>
        </w:tabs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E3F4B" w:rsidRPr="002C6B70" w:rsidRDefault="004E3F4B" w:rsidP="002C6B70">
      <w:pPr>
        <w:spacing w:line="240" w:lineRule="auto"/>
        <w:ind w:left="291" w:right="-2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GoBack"/>
      <w:bookmarkEnd w:id="2"/>
    </w:p>
    <w:sectPr w:rsidR="004E3F4B" w:rsidRPr="002C6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65B48"/>
    <w:multiLevelType w:val="hybridMultilevel"/>
    <w:tmpl w:val="BBA89A16"/>
    <w:lvl w:ilvl="0" w:tplc="78F4C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F4346"/>
    <w:rsid w:val="002C6B70"/>
    <w:rsid w:val="004E3F4B"/>
    <w:rsid w:val="00592E4A"/>
    <w:rsid w:val="00CD2F92"/>
    <w:rsid w:val="00E97BA0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EAD1A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character" w:styleId="a4">
    <w:name w:val="Strong"/>
    <w:uiPriority w:val="22"/>
    <w:qFormat/>
    <w:rsid w:val="00FF4AB7"/>
    <w:rPr>
      <w:b/>
      <w:bCs/>
    </w:rPr>
  </w:style>
  <w:style w:type="paragraph" w:styleId="a5">
    <w:name w:val="No Spacing"/>
    <w:aliases w:val="nado12,Bullet"/>
    <w:link w:val="a6"/>
    <w:uiPriority w:val="1"/>
    <w:qFormat/>
    <w:rsid w:val="00FF4AB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rsid w:val="00FF4AB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F4AB7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a6">
    <w:name w:val="Без интервала Знак"/>
    <w:aliases w:val="nado12 Знак,Bullet Знак"/>
    <w:link w:val="a5"/>
    <w:uiPriority w:val="1"/>
    <w:locked/>
    <w:rsid w:val="00FF4AB7"/>
    <w:rPr>
      <w:rFonts w:ascii="Calibri" w:eastAsia="Calibri" w:hAnsi="Calibri" w:cs="Times New Roman"/>
    </w:rPr>
  </w:style>
  <w:style w:type="paragraph" w:customStyle="1" w:styleId="1">
    <w:name w:val="Обычный (веб)1"/>
    <w:basedOn w:val="a"/>
    <w:rsid w:val="00FF4A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2-21-013096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5</cp:revision>
  <dcterms:created xsi:type="dcterms:W3CDTF">2024-03-27T08:35:00Z</dcterms:created>
  <dcterms:modified xsi:type="dcterms:W3CDTF">2024-03-27T09:22:00Z</dcterms:modified>
</cp:coreProperties>
</file>