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1A1" w:rsidRPr="00F95E9A" w:rsidRDefault="009B41A1" w:rsidP="00F95E9A">
      <w:pPr>
        <w:ind w:right="-125"/>
        <w:jc w:val="right"/>
        <w:rPr>
          <w:rFonts w:ascii="Arial" w:hAnsi="Arial" w:cs="Arial"/>
          <w:b/>
          <w:sz w:val="20"/>
          <w:szCs w:val="20"/>
        </w:rPr>
      </w:pPr>
      <w:r w:rsidRPr="00F95E9A">
        <w:rPr>
          <w:rFonts w:ascii="Arial" w:hAnsi="Arial" w:cs="Arial"/>
          <w:b/>
          <w:sz w:val="20"/>
          <w:szCs w:val="20"/>
        </w:rPr>
        <w:t>Додаток</w:t>
      </w:r>
      <w:r w:rsidR="00F95E9A" w:rsidRPr="00F95E9A">
        <w:rPr>
          <w:rFonts w:ascii="Arial" w:hAnsi="Arial" w:cs="Arial"/>
          <w:b/>
          <w:sz w:val="20"/>
          <w:szCs w:val="20"/>
        </w:rPr>
        <w:t xml:space="preserve"> </w:t>
      </w:r>
      <w:r w:rsidRPr="00F95E9A">
        <w:rPr>
          <w:rFonts w:ascii="Arial" w:hAnsi="Arial" w:cs="Arial"/>
          <w:b/>
          <w:sz w:val="20"/>
          <w:szCs w:val="20"/>
        </w:rPr>
        <w:t>1</w:t>
      </w:r>
    </w:p>
    <w:p w:rsidR="009B41A1" w:rsidRPr="00F95E9A" w:rsidRDefault="009B41A1" w:rsidP="00F95E9A">
      <w:pPr>
        <w:ind w:right="-125"/>
        <w:jc w:val="both"/>
        <w:rPr>
          <w:rFonts w:ascii="Arial" w:hAnsi="Arial" w:cs="Arial"/>
          <w:b/>
          <w:sz w:val="20"/>
          <w:szCs w:val="20"/>
        </w:rPr>
      </w:pPr>
    </w:p>
    <w:p w:rsidR="009B41A1" w:rsidRPr="00F95E9A" w:rsidRDefault="009B41A1" w:rsidP="00F95E9A">
      <w:pPr>
        <w:ind w:right="-125"/>
        <w:jc w:val="both"/>
        <w:rPr>
          <w:rFonts w:ascii="Arial" w:hAnsi="Arial" w:cs="Arial"/>
          <w:b/>
          <w:sz w:val="20"/>
          <w:szCs w:val="20"/>
        </w:rPr>
      </w:pPr>
      <w:r w:rsidRPr="00F95E9A">
        <w:rPr>
          <w:rFonts w:ascii="Arial" w:hAnsi="Arial" w:cs="Arial"/>
          <w:b/>
          <w:sz w:val="20"/>
          <w:szCs w:val="20"/>
        </w:rPr>
        <w:t>«Перелік протоколів клінічних випробувань лікарських засобів та суттєвих поправок до протоколів клінічних випробувань, розглянутих на засіданнях НЕР № 25 від 06.08.26, НТР № 31 від 06.08.26, на які були отримані позитивні висновки експертів»</w:t>
      </w:r>
    </w:p>
    <w:p w:rsidR="009B41A1" w:rsidRPr="00F95E9A" w:rsidRDefault="009B41A1" w:rsidP="00F95E9A">
      <w:pPr>
        <w:ind w:right="-125"/>
        <w:jc w:val="both"/>
        <w:rPr>
          <w:rFonts w:ascii="Arial" w:hAnsi="Arial" w:cs="Arial"/>
          <w:b/>
          <w:sz w:val="20"/>
          <w:szCs w:val="20"/>
        </w:rPr>
      </w:pPr>
    </w:p>
    <w:p w:rsidR="003920DB" w:rsidRPr="00F95E9A" w:rsidRDefault="003920DB" w:rsidP="00F95E9A">
      <w:pPr>
        <w:ind w:right="-125"/>
        <w:jc w:val="both"/>
        <w:rPr>
          <w:rFonts w:ascii="Arial" w:hAnsi="Arial" w:cs="Arial"/>
          <w:sz w:val="20"/>
          <w:szCs w:val="20"/>
        </w:rPr>
      </w:pPr>
    </w:p>
    <w:p w:rsidR="003920DB" w:rsidRPr="00F95E9A" w:rsidRDefault="009B41A1" w:rsidP="00F95E9A">
      <w:pPr>
        <w:tabs>
          <w:tab w:val="left" w:pos="284"/>
          <w:tab w:val="left" w:pos="426"/>
          <w:tab w:val="left" w:pos="709"/>
        </w:tabs>
        <w:jc w:val="both"/>
        <w:rPr>
          <w:rStyle w:val="cs80d9435b1"/>
          <w:rFonts w:ascii="Arial" w:hAnsi="Arial" w:cs="Arial"/>
          <w:sz w:val="20"/>
        </w:rPr>
      </w:pPr>
      <w:r w:rsidRPr="00F95E9A">
        <w:rPr>
          <w:rStyle w:val="cs80d9435b1"/>
          <w:rFonts w:ascii="Arial" w:hAnsi="Arial" w:cs="Arial"/>
          <w:b/>
          <w:sz w:val="20"/>
        </w:rPr>
        <w:t xml:space="preserve">1. </w:t>
      </w:r>
      <w:r w:rsidR="00FD2221" w:rsidRPr="00F95E9A">
        <w:rPr>
          <w:rStyle w:val="csa16174ba1"/>
        </w:rPr>
        <w:t>«</w:t>
      </w:r>
      <w:proofErr w:type="spellStart"/>
      <w:r w:rsidR="00FD2221" w:rsidRPr="00F95E9A">
        <w:rPr>
          <w:rStyle w:val="csa16174ba1"/>
        </w:rPr>
        <w:t>Рандомізоване</w:t>
      </w:r>
      <w:proofErr w:type="spellEnd"/>
      <w:r w:rsidR="00FD2221" w:rsidRPr="00F95E9A">
        <w:rPr>
          <w:rStyle w:val="csa16174ba1"/>
        </w:rPr>
        <w:t xml:space="preserve">, подвійне сліпе дослідження Фази III з факторіальним дизайном для оцінки ефекту фіксованої дози комбінації </w:t>
      </w:r>
      <w:proofErr w:type="spellStart"/>
      <w:r w:rsidR="00FD2221" w:rsidRPr="00F95E9A">
        <w:rPr>
          <w:rStyle w:val="cs5e98e9301"/>
        </w:rPr>
        <w:t>Ларопровстату</w:t>
      </w:r>
      <w:proofErr w:type="spellEnd"/>
      <w:r w:rsidR="00FD2221" w:rsidRPr="00F95E9A">
        <w:rPr>
          <w:rStyle w:val="cs5e98e9301"/>
        </w:rPr>
        <w:t>/</w:t>
      </w:r>
      <w:proofErr w:type="spellStart"/>
      <w:r w:rsidR="00FD2221" w:rsidRPr="00F95E9A">
        <w:rPr>
          <w:rStyle w:val="cs5e98e9301"/>
        </w:rPr>
        <w:t>Розувастатину</w:t>
      </w:r>
      <w:proofErr w:type="spellEnd"/>
      <w:r w:rsidR="00FD2221" w:rsidRPr="00F95E9A">
        <w:rPr>
          <w:rStyle w:val="csa16174ba1"/>
        </w:rPr>
        <w:t xml:space="preserve"> порівняно з </w:t>
      </w:r>
      <w:proofErr w:type="spellStart"/>
      <w:r w:rsidR="00FD2221" w:rsidRPr="00F95E9A">
        <w:rPr>
          <w:rStyle w:val="csa16174ba1"/>
        </w:rPr>
        <w:t>Ларопровстатом</w:t>
      </w:r>
      <w:proofErr w:type="spellEnd"/>
      <w:r w:rsidR="00FD2221" w:rsidRPr="00F95E9A">
        <w:rPr>
          <w:rStyle w:val="csa16174ba1"/>
        </w:rPr>
        <w:t xml:space="preserve">, </w:t>
      </w:r>
      <w:proofErr w:type="spellStart"/>
      <w:r w:rsidR="00FD2221" w:rsidRPr="00F95E9A">
        <w:rPr>
          <w:rStyle w:val="csa16174ba1"/>
        </w:rPr>
        <w:t>Розувастатином</w:t>
      </w:r>
      <w:proofErr w:type="spellEnd"/>
      <w:r w:rsidR="00FD2221" w:rsidRPr="00F95E9A">
        <w:rPr>
          <w:rStyle w:val="csa16174ba1"/>
        </w:rPr>
        <w:t xml:space="preserve"> та плацебо на рівень холестерину </w:t>
      </w:r>
      <w:proofErr w:type="spellStart"/>
      <w:r w:rsidR="00FD2221" w:rsidRPr="00F95E9A">
        <w:rPr>
          <w:rStyle w:val="csa16174ba1"/>
        </w:rPr>
        <w:t>ліпопротеїнів</w:t>
      </w:r>
      <w:proofErr w:type="spellEnd"/>
      <w:r w:rsidR="00FD2221" w:rsidRPr="00F95E9A">
        <w:rPr>
          <w:rStyle w:val="csa16174ba1"/>
        </w:rPr>
        <w:t xml:space="preserve"> низької щільності у пацієнтів, які раніше не отримували </w:t>
      </w:r>
      <w:proofErr w:type="spellStart"/>
      <w:r w:rsidR="00FD2221" w:rsidRPr="00F95E9A">
        <w:rPr>
          <w:rStyle w:val="csa16174ba1"/>
        </w:rPr>
        <w:t>ліпідознижуючу</w:t>
      </w:r>
      <w:proofErr w:type="spellEnd"/>
      <w:r w:rsidR="00FD2221" w:rsidRPr="00F95E9A">
        <w:rPr>
          <w:rStyle w:val="csa16174ba1"/>
        </w:rPr>
        <w:t xml:space="preserve"> терапію», код дослідження </w:t>
      </w:r>
      <w:r w:rsidR="00FD2221" w:rsidRPr="00F95E9A">
        <w:rPr>
          <w:rStyle w:val="cs5e98e9301"/>
        </w:rPr>
        <w:t>D7961C00002</w:t>
      </w:r>
      <w:r w:rsidR="00FD2221" w:rsidRPr="00F95E9A">
        <w:rPr>
          <w:rStyle w:val="csa16174ba1"/>
        </w:rPr>
        <w:t xml:space="preserve">, версія 1.0 від 16 квітня 2026 року, спонсор - </w:t>
      </w:r>
      <w:proofErr w:type="spellStart"/>
      <w:r w:rsidR="00FD2221" w:rsidRPr="00F95E9A">
        <w:rPr>
          <w:rStyle w:val="csa16174ba1"/>
        </w:rPr>
        <w:t>AstraZeneca</w:t>
      </w:r>
      <w:proofErr w:type="spellEnd"/>
      <w:r w:rsidR="00FD2221" w:rsidRPr="00F95E9A">
        <w:rPr>
          <w:rStyle w:val="csa16174ba1"/>
        </w:rPr>
        <w:t xml:space="preserve"> AB, </w:t>
      </w:r>
      <w:proofErr w:type="spellStart"/>
      <w:r w:rsidR="00FD2221" w:rsidRPr="00F95E9A">
        <w:rPr>
          <w:rStyle w:val="csa16174ba1"/>
        </w:rPr>
        <w:t>Sweden</w:t>
      </w:r>
      <w:proofErr w:type="spellEnd"/>
    </w:p>
    <w:p w:rsidR="003920DB" w:rsidRPr="00F95E9A" w:rsidRDefault="00FD2221" w:rsidP="00F95E9A">
      <w:pPr>
        <w:pStyle w:val="cs80d9435b"/>
        <w:rPr>
          <w:rFonts w:ascii="Arial" w:hAnsi="Arial" w:cs="Arial"/>
          <w:sz w:val="20"/>
        </w:rPr>
      </w:pPr>
      <w:r w:rsidRPr="00F95E9A">
        <w:rPr>
          <w:rStyle w:val="csa16174ba1"/>
        </w:rPr>
        <w:t>Фаза - ІІІ</w:t>
      </w:r>
    </w:p>
    <w:p w:rsidR="003920DB" w:rsidRPr="00F95E9A" w:rsidRDefault="00FD2221" w:rsidP="00F95E9A">
      <w:pPr>
        <w:pStyle w:val="cs80d9435b"/>
        <w:rPr>
          <w:rFonts w:ascii="Arial" w:hAnsi="Arial" w:cs="Arial"/>
          <w:sz w:val="20"/>
          <w:szCs w:val="20"/>
        </w:rPr>
      </w:pPr>
      <w:r w:rsidRPr="00F95E9A">
        <w:rPr>
          <w:rStyle w:val="csa16174ba1"/>
        </w:rPr>
        <w:t>Заявник - ТОВ «АСТРАЗЕНЕКА УКРАЇНА»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8923"/>
      </w:tblGrid>
      <w:tr w:rsidR="003920DB" w:rsidRPr="00F95E9A" w:rsidTr="00FD2221"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1"/>
              </w:rPr>
              <w:t xml:space="preserve"> </w:t>
            </w:r>
            <w:r w:rsidRPr="00F95E9A">
              <w:rPr>
                <w:rStyle w:val="csa16174ba1"/>
              </w:rPr>
              <w:t>№ п/п</w:t>
            </w:r>
          </w:p>
        </w:tc>
        <w:tc>
          <w:tcPr>
            <w:tcW w:w="89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П.І.Б. відповідального дослідника</w:t>
            </w:r>
          </w:p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Назва місця проведення клінічного випробування</w:t>
            </w:r>
          </w:p>
        </w:tc>
      </w:tr>
      <w:tr w:rsidR="003920DB" w:rsidRPr="00F95E9A" w:rsidTr="00FD2221">
        <w:trPr>
          <w:trHeight w:val="486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1.</w:t>
            </w:r>
          </w:p>
        </w:tc>
        <w:tc>
          <w:tcPr>
            <w:tcW w:w="89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лікар Донець О.А.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Товариство з обмеженою відповідальністю «</w:t>
            </w:r>
            <w:proofErr w:type="spellStart"/>
            <w:r w:rsidRPr="00F95E9A">
              <w:rPr>
                <w:rStyle w:val="csa16174ba1"/>
              </w:rPr>
              <w:t>Медбуд-Клінік</w:t>
            </w:r>
            <w:proofErr w:type="spellEnd"/>
            <w:r w:rsidRPr="00F95E9A">
              <w:rPr>
                <w:rStyle w:val="csa16174ba1"/>
              </w:rPr>
              <w:t>», лікувально-профілактичний підрозділ Медичного центру, м. Київ</w:t>
            </w:r>
          </w:p>
        </w:tc>
      </w:tr>
      <w:tr w:rsidR="003920DB" w:rsidRPr="00F95E9A" w:rsidTr="00FD2221">
        <w:trPr>
          <w:trHeight w:val="486"/>
        </w:trPr>
        <w:tc>
          <w:tcPr>
            <w:tcW w:w="7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2.</w:t>
            </w:r>
          </w:p>
        </w:tc>
        <w:tc>
          <w:tcPr>
            <w:tcW w:w="89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1"/>
              </w:rPr>
              <w:t>д.м.н</w:t>
            </w:r>
            <w:proofErr w:type="spellEnd"/>
            <w:r w:rsidRPr="00F95E9A">
              <w:rPr>
                <w:rStyle w:val="csa16174ba1"/>
              </w:rPr>
              <w:t xml:space="preserve">., проф. </w:t>
            </w:r>
            <w:proofErr w:type="spellStart"/>
            <w:r w:rsidRPr="00F95E9A">
              <w:rPr>
                <w:rStyle w:val="csa16174ba1"/>
              </w:rPr>
              <w:t>Маньковский</w:t>
            </w:r>
            <w:proofErr w:type="spellEnd"/>
            <w:r w:rsidRPr="00F95E9A">
              <w:rPr>
                <w:rStyle w:val="csa16174ba1"/>
              </w:rPr>
              <w:t xml:space="preserve"> Б.М.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 xml:space="preserve">Державна установа «Інститут геронтології імені Д.Ф. Чеботарьова Національної академії медичних наук України», відділ вивчення вік асоційованих </w:t>
            </w:r>
            <w:proofErr w:type="spellStart"/>
            <w:r w:rsidRPr="00F95E9A">
              <w:rPr>
                <w:rStyle w:val="csa16174ba1"/>
              </w:rPr>
              <w:t>кардіометаболічних</w:t>
            </w:r>
            <w:proofErr w:type="spellEnd"/>
            <w:r w:rsidRPr="00F95E9A">
              <w:rPr>
                <w:rStyle w:val="csa16174ba1"/>
              </w:rPr>
              <w:t xml:space="preserve"> захворювань, відділення лікування та реабілітації </w:t>
            </w:r>
            <w:proofErr w:type="spellStart"/>
            <w:r w:rsidRPr="00F95E9A">
              <w:rPr>
                <w:rStyle w:val="csa16174ba1"/>
              </w:rPr>
              <w:t>кардіометаболічних</w:t>
            </w:r>
            <w:proofErr w:type="spellEnd"/>
            <w:r w:rsidRPr="00F95E9A">
              <w:rPr>
                <w:rStyle w:val="csa16174ba1"/>
              </w:rPr>
              <w:t xml:space="preserve"> хворих, м. Київ</w:t>
            </w:r>
          </w:p>
        </w:tc>
      </w:tr>
    </w:tbl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3920DB" w:rsidRPr="00F95E9A" w:rsidRDefault="003920DB" w:rsidP="00F95E9A">
      <w:pPr>
        <w:jc w:val="both"/>
        <w:rPr>
          <w:rFonts w:ascii="Arial" w:hAnsi="Arial" w:cs="Arial"/>
          <w:sz w:val="20"/>
          <w:szCs w:val="20"/>
        </w:rPr>
      </w:pPr>
    </w:p>
    <w:p w:rsidR="003920DB" w:rsidRPr="00F95E9A" w:rsidRDefault="009B41A1" w:rsidP="00F95E9A">
      <w:pPr>
        <w:tabs>
          <w:tab w:val="left" w:pos="284"/>
          <w:tab w:val="left" w:pos="426"/>
          <w:tab w:val="left" w:pos="709"/>
        </w:tabs>
        <w:jc w:val="both"/>
        <w:rPr>
          <w:rStyle w:val="cs80d9435b2"/>
          <w:rFonts w:ascii="Arial" w:hAnsi="Arial" w:cs="Arial"/>
          <w:sz w:val="20"/>
        </w:rPr>
      </w:pPr>
      <w:r w:rsidRPr="00F95E9A">
        <w:rPr>
          <w:rStyle w:val="cs80d9435b2"/>
          <w:rFonts w:ascii="Arial" w:hAnsi="Arial" w:cs="Arial"/>
          <w:b/>
          <w:sz w:val="20"/>
        </w:rPr>
        <w:t xml:space="preserve">2. </w:t>
      </w:r>
      <w:r w:rsidR="00FD2221" w:rsidRPr="00F95E9A">
        <w:rPr>
          <w:rStyle w:val="csa16174ba2"/>
        </w:rPr>
        <w:t>«</w:t>
      </w:r>
      <w:proofErr w:type="spellStart"/>
      <w:r w:rsidR="00FD2221" w:rsidRPr="00F95E9A">
        <w:rPr>
          <w:rStyle w:val="csa16174ba2"/>
        </w:rPr>
        <w:t>Багатоцентрове</w:t>
      </w:r>
      <w:proofErr w:type="spellEnd"/>
      <w:r w:rsidR="00FD2221" w:rsidRPr="00F95E9A">
        <w:rPr>
          <w:rStyle w:val="csa16174ba2"/>
        </w:rPr>
        <w:t xml:space="preserve">, подвійне сліпе, плацебо-контрольоване, довгострокове дослідження фаз 3b/4 в паралельних групах (із двома групами лікування) для оцінки безпеки та ефективності магнію </w:t>
      </w:r>
      <w:proofErr w:type="spellStart"/>
      <w:r w:rsidR="00FD2221" w:rsidRPr="00F95E9A">
        <w:rPr>
          <w:rStyle w:val="cs5e98e9302"/>
        </w:rPr>
        <w:t>сароглітазару</w:t>
      </w:r>
      <w:proofErr w:type="spellEnd"/>
      <w:r w:rsidR="00FD2221" w:rsidRPr="00F95E9A">
        <w:rPr>
          <w:rStyle w:val="csa16174ba2"/>
        </w:rPr>
        <w:t xml:space="preserve"> щодо клінічних результатів у пацієнтів із первинним </w:t>
      </w:r>
      <w:proofErr w:type="spellStart"/>
      <w:r w:rsidR="00FD2221" w:rsidRPr="00F95E9A">
        <w:rPr>
          <w:rStyle w:val="csa16174ba2"/>
        </w:rPr>
        <w:t>біліарним</w:t>
      </w:r>
      <w:proofErr w:type="spellEnd"/>
      <w:r w:rsidR="00FD2221" w:rsidRPr="00F95E9A">
        <w:rPr>
          <w:rStyle w:val="csa16174ba2"/>
        </w:rPr>
        <w:t xml:space="preserve"> </w:t>
      </w:r>
      <w:proofErr w:type="spellStart"/>
      <w:r w:rsidR="00FD2221" w:rsidRPr="00F95E9A">
        <w:rPr>
          <w:rStyle w:val="csa16174ba2"/>
        </w:rPr>
        <w:t>холангітом</w:t>
      </w:r>
      <w:proofErr w:type="spellEnd"/>
      <w:r w:rsidR="00FD2221" w:rsidRPr="00F95E9A">
        <w:rPr>
          <w:rStyle w:val="csa16174ba2"/>
        </w:rPr>
        <w:t xml:space="preserve"> (ПБХ)», код дослідження </w:t>
      </w:r>
      <w:r w:rsidR="00FD2221" w:rsidRPr="00F95E9A">
        <w:rPr>
          <w:rStyle w:val="cs5e98e9302"/>
        </w:rPr>
        <w:t>SARO.23.001</w:t>
      </w:r>
      <w:r w:rsidR="00FD2221" w:rsidRPr="00F95E9A">
        <w:rPr>
          <w:rStyle w:val="csa16174ba2"/>
        </w:rPr>
        <w:t xml:space="preserve">, версія 5.0 (поправка 4.0) від 11 травня 2026 року, спонсор - </w:t>
      </w:r>
      <w:proofErr w:type="spellStart"/>
      <w:r w:rsidR="00FD2221" w:rsidRPr="00F95E9A">
        <w:rPr>
          <w:rStyle w:val="csa16174ba2"/>
        </w:rPr>
        <w:t>Зайдус</w:t>
      </w:r>
      <w:proofErr w:type="spellEnd"/>
      <w:r w:rsidR="00FD2221" w:rsidRPr="00F95E9A">
        <w:rPr>
          <w:rStyle w:val="csa16174ba2"/>
        </w:rPr>
        <w:t xml:space="preserve"> </w:t>
      </w:r>
      <w:proofErr w:type="spellStart"/>
      <w:r w:rsidR="00FD2221" w:rsidRPr="00F95E9A">
        <w:rPr>
          <w:rStyle w:val="csa16174ba2"/>
        </w:rPr>
        <w:t>Терапевтікс</w:t>
      </w:r>
      <w:proofErr w:type="spellEnd"/>
      <w:r w:rsidR="00FD2221" w:rsidRPr="00F95E9A">
        <w:rPr>
          <w:rStyle w:val="csa16174ba2"/>
        </w:rPr>
        <w:t>, Інк, США (</w:t>
      </w:r>
      <w:proofErr w:type="spellStart"/>
      <w:r w:rsidR="00FD2221" w:rsidRPr="00F95E9A">
        <w:rPr>
          <w:rStyle w:val="csa16174ba2"/>
        </w:rPr>
        <w:t>Zydus</w:t>
      </w:r>
      <w:proofErr w:type="spellEnd"/>
      <w:r w:rsidR="00FD2221" w:rsidRPr="00F95E9A">
        <w:rPr>
          <w:rStyle w:val="csa16174ba2"/>
        </w:rPr>
        <w:t xml:space="preserve"> </w:t>
      </w:r>
      <w:proofErr w:type="spellStart"/>
      <w:r w:rsidR="00FD2221" w:rsidRPr="00F95E9A">
        <w:rPr>
          <w:rStyle w:val="csa16174ba2"/>
        </w:rPr>
        <w:t>Therapeutics</w:t>
      </w:r>
      <w:proofErr w:type="spellEnd"/>
      <w:r w:rsidR="00FD2221" w:rsidRPr="00F95E9A">
        <w:rPr>
          <w:rStyle w:val="csa16174ba2"/>
        </w:rPr>
        <w:t xml:space="preserve"> </w:t>
      </w:r>
      <w:proofErr w:type="spellStart"/>
      <w:r w:rsidR="00FD2221" w:rsidRPr="00F95E9A">
        <w:rPr>
          <w:rStyle w:val="csa16174ba2"/>
        </w:rPr>
        <w:t>Inc</w:t>
      </w:r>
      <w:proofErr w:type="spellEnd"/>
      <w:r w:rsidR="00FD2221" w:rsidRPr="00F95E9A">
        <w:rPr>
          <w:rStyle w:val="csa16174ba2"/>
        </w:rPr>
        <w:t>., USA)</w:t>
      </w:r>
    </w:p>
    <w:p w:rsidR="003920DB" w:rsidRPr="00F95E9A" w:rsidRDefault="00FD2221" w:rsidP="00F95E9A">
      <w:pPr>
        <w:pStyle w:val="cs80d9435b"/>
        <w:rPr>
          <w:rFonts w:ascii="Arial" w:hAnsi="Arial" w:cs="Arial"/>
          <w:sz w:val="20"/>
        </w:rPr>
      </w:pPr>
      <w:r w:rsidRPr="00F95E9A">
        <w:rPr>
          <w:rStyle w:val="csa16174ba2"/>
        </w:rPr>
        <w:t>Фаза - 3b/4 (інтегроване)</w:t>
      </w:r>
    </w:p>
    <w:p w:rsidR="003920DB" w:rsidRPr="00F95E9A" w:rsidRDefault="00FD2221" w:rsidP="00F95E9A">
      <w:pPr>
        <w:pStyle w:val="cs80d9435b"/>
        <w:rPr>
          <w:rFonts w:ascii="Arial" w:hAnsi="Arial" w:cs="Arial"/>
          <w:sz w:val="20"/>
          <w:szCs w:val="20"/>
        </w:rPr>
      </w:pPr>
      <w:r w:rsidRPr="00F95E9A">
        <w:rPr>
          <w:rStyle w:val="csa16174ba2"/>
        </w:rPr>
        <w:t>Заявник - ТОВАРИСТВО З ОБМЕЖЕНОЮ ВІДПОВІДАЛЬНІСТЮ «</w:t>
      </w:r>
      <w:proofErr w:type="spellStart"/>
      <w:r w:rsidRPr="00F95E9A">
        <w:rPr>
          <w:rStyle w:val="csa16174ba2"/>
        </w:rPr>
        <w:t>ПіПіДі</w:t>
      </w:r>
      <w:proofErr w:type="spellEnd"/>
      <w:r w:rsidRPr="00F95E9A">
        <w:rPr>
          <w:rStyle w:val="csa16174ba2"/>
        </w:rPr>
        <w:t xml:space="preserve"> ЮКРЕЙН», Україна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9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8930"/>
      </w:tblGrid>
      <w:tr w:rsidR="003920DB" w:rsidRPr="00F95E9A" w:rsidTr="00FD2221">
        <w:trPr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 xml:space="preserve">№ </w:t>
            </w:r>
          </w:p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п/п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П.І.Б. відповідального дослідника</w:t>
            </w:r>
          </w:p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Назва місця проведення клінічного випробування</w:t>
            </w:r>
          </w:p>
        </w:tc>
      </w:tr>
      <w:tr w:rsidR="003920DB" w:rsidRPr="00F95E9A" w:rsidTr="00FD2221">
        <w:trPr>
          <w:trHeight w:val="486"/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1.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2"/>
              </w:rPr>
              <w:t>Будько</w:t>
            </w:r>
            <w:proofErr w:type="spellEnd"/>
            <w:r w:rsidRPr="00F95E9A">
              <w:rPr>
                <w:rStyle w:val="csa16174ba2"/>
              </w:rPr>
              <w:t xml:space="preserve"> Т.М. 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Комунальне некомерційне підприємство Київської обласної ради «Київська обласна клінічна лікарня», вузькоспеціалізоване терапевтичне відділення, м. Київ</w:t>
            </w:r>
          </w:p>
        </w:tc>
      </w:tr>
      <w:tr w:rsidR="003920DB" w:rsidRPr="00F95E9A" w:rsidTr="00FD2221">
        <w:trPr>
          <w:trHeight w:val="486"/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2.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 xml:space="preserve">Пугач М.М. 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Товариство з обмеженою відповідальністю «Медичний центр «АРТЕС МЕДІКУМ», лікувально-діагностичне відділення, м. Київ</w:t>
            </w:r>
          </w:p>
        </w:tc>
      </w:tr>
      <w:tr w:rsidR="003920DB" w:rsidRPr="00F95E9A" w:rsidTr="00FD2221">
        <w:trPr>
          <w:trHeight w:val="486"/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3.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 xml:space="preserve">Будник М.О. 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Товариство з обмеженою відповідальністю «Гармонія краси», медичний центр, м. Київ</w:t>
            </w:r>
          </w:p>
        </w:tc>
      </w:tr>
      <w:tr w:rsidR="003920DB" w:rsidRPr="00F95E9A" w:rsidTr="00FD2221">
        <w:trPr>
          <w:trHeight w:val="486"/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>4.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2"/>
              </w:rPr>
              <w:t>Білоткач</w:t>
            </w:r>
            <w:proofErr w:type="spellEnd"/>
            <w:r w:rsidRPr="00F95E9A">
              <w:rPr>
                <w:rStyle w:val="csa16174ba2"/>
              </w:rPr>
              <w:t xml:space="preserve"> О.У. 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2"/>
              </w:rPr>
              <w:t xml:space="preserve">Товариство з обмеженою відповідальністю «Едельвейс </w:t>
            </w:r>
            <w:proofErr w:type="spellStart"/>
            <w:r w:rsidRPr="00F95E9A">
              <w:rPr>
                <w:rStyle w:val="csa16174ba2"/>
              </w:rPr>
              <w:t>Медікс</w:t>
            </w:r>
            <w:proofErr w:type="spellEnd"/>
            <w:r w:rsidRPr="00F95E9A">
              <w:rPr>
                <w:rStyle w:val="csa16174ba2"/>
              </w:rPr>
              <w:t>», спеціалізоване гастроентерологічне відділення Медичного центру, м. Київ</w:t>
            </w:r>
          </w:p>
        </w:tc>
      </w:tr>
    </w:tbl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3920DB" w:rsidRPr="00F95E9A" w:rsidRDefault="003920DB" w:rsidP="00F95E9A">
      <w:pPr>
        <w:rPr>
          <w:rFonts w:ascii="Arial" w:hAnsi="Arial" w:cs="Arial"/>
          <w:sz w:val="20"/>
          <w:szCs w:val="20"/>
        </w:rPr>
      </w:pPr>
    </w:p>
    <w:p w:rsidR="003920DB" w:rsidRPr="00F95E9A" w:rsidRDefault="009B41A1" w:rsidP="00F95E9A">
      <w:pPr>
        <w:tabs>
          <w:tab w:val="left" w:pos="284"/>
          <w:tab w:val="left" w:pos="426"/>
          <w:tab w:val="left" w:pos="709"/>
        </w:tabs>
        <w:jc w:val="both"/>
        <w:rPr>
          <w:rStyle w:val="cs80d9435b3"/>
          <w:rFonts w:ascii="Arial" w:hAnsi="Arial" w:cs="Arial"/>
          <w:sz w:val="20"/>
        </w:rPr>
      </w:pPr>
      <w:r w:rsidRPr="00F95E9A">
        <w:rPr>
          <w:rStyle w:val="cs80d9435b3"/>
          <w:rFonts w:ascii="Arial" w:hAnsi="Arial" w:cs="Arial"/>
          <w:b/>
          <w:sz w:val="20"/>
        </w:rPr>
        <w:t xml:space="preserve">3. </w:t>
      </w:r>
      <w:r w:rsidR="00FD2221" w:rsidRPr="00F95E9A">
        <w:rPr>
          <w:rStyle w:val="csa16174ba3"/>
        </w:rPr>
        <w:t xml:space="preserve">«Відкрите, </w:t>
      </w:r>
      <w:proofErr w:type="spellStart"/>
      <w:r w:rsidR="00FD2221" w:rsidRPr="00F95E9A">
        <w:rPr>
          <w:rStyle w:val="csa16174ba3"/>
        </w:rPr>
        <w:t>багатоцентрове</w:t>
      </w:r>
      <w:proofErr w:type="spellEnd"/>
      <w:r w:rsidR="00FD2221" w:rsidRPr="00F95E9A">
        <w:rPr>
          <w:rStyle w:val="csa16174ba3"/>
        </w:rPr>
        <w:t xml:space="preserve"> клінічне дослідження фази II для оцінки безпечності, </w:t>
      </w:r>
      <w:proofErr w:type="spellStart"/>
      <w:r w:rsidR="00FD2221" w:rsidRPr="00F95E9A">
        <w:rPr>
          <w:rStyle w:val="csa16174ba3"/>
        </w:rPr>
        <w:t>переносимості</w:t>
      </w:r>
      <w:proofErr w:type="spellEnd"/>
      <w:r w:rsidR="00FD2221" w:rsidRPr="00F95E9A">
        <w:rPr>
          <w:rStyle w:val="csa16174ba3"/>
        </w:rPr>
        <w:t xml:space="preserve">, фармакокінетики і попередньої ефективності препарату </w:t>
      </w:r>
      <w:r w:rsidR="00FD2221" w:rsidRPr="00F95E9A">
        <w:rPr>
          <w:rStyle w:val="cs5e98e9303"/>
        </w:rPr>
        <w:t>HRS-6209</w:t>
      </w:r>
      <w:r w:rsidR="00FD2221" w:rsidRPr="00F95E9A">
        <w:rPr>
          <w:rStyle w:val="csa16174ba3"/>
        </w:rPr>
        <w:t xml:space="preserve"> у комбінації з препаратом </w:t>
      </w:r>
      <w:proofErr w:type="spellStart"/>
      <w:r w:rsidR="00FD2221" w:rsidRPr="00F95E9A">
        <w:rPr>
          <w:rStyle w:val="csa16174ba3"/>
        </w:rPr>
        <w:t>Фулвестрант</w:t>
      </w:r>
      <w:proofErr w:type="spellEnd"/>
      <w:r w:rsidR="00FD2221" w:rsidRPr="00F95E9A">
        <w:rPr>
          <w:rStyle w:val="csa16174ba3"/>
        </w:rPr>
        <w:t xml:space="preserve"> або препаратом </w:t>
      </w:r>
      <w:proofErr w:type="spellStart"/>
      <w:r w:rsidR="00FD2221" w:rsidRPr="00F95E9A">
        <w:rPr>
          <w:rStyle w:val="csa16174ba3"/>
        </w:rPr>
        <w:t>Летрозол</w:t>
      </w:r>
      <w:proofErr w:type="spellEnd"/>
      <w:r w:rsidR="00FD2221" w:rsidRPr="00F95E9A">
        <w:rPr>
          <w:rStyle w:val="csa16174ba3"/>
        </w:rPr>
        <w:t xml:space="preserve"> у пацієнтів з HR-позитивним/HER2-негативним поширеним </w:t>
      </w:r>
      <w:proofErr w:type="spellStart"/>
      <w:r w:rsidR="00FD2221" w:rsidRPr="00F95E9A">
        <w:rPr>
          <w:rStyle w:val="csa16174ba3"/>
        </w:rPr>
        <w:t>нерезектабельним</w:t>
      </w:r>
      <w:proofErr w:type="spellEnd"/>
      <w:r w:rsidR="00FD2221" w:rsidRPr="00F95E9A">
        <w:rPr>
          <w:rStyle w:val="csa16174ba3"/>
        </w:rPr>
        <w:t xml:space="preserve"> або метастатичним раком молочної залози», код дослідження </w:t>
      </w:r>
      <w:r w:rsidR="00FD2221" w:rsidRPr="00F95E9A">
        <w:rPr>
          <w:rStyle w:val="cs5e98e9303"/>
        </w:rPr>
        <w:t>HRS-6209-205</w:t>
      </w:r>
      <w:r w:rsidR="00FD2221" w:rsidRPr="00F95E9A">
        <w:rPr>
          <w:rStyle w:val="csa16174ba3"/>
        </w:rPr>
        <w:t xml:space="preserve">, версія 1.3 від 11 червня 2026 року, спонсор - </w:t>
      </w:r>
      <w:proofErr w:type="spellStart"/>
      <w:r w:rsidR="00FD2221" w:rsidRPr="00F95E9A">
        <w:rPr>
          <w:rStyle w:val="csa16174ba3"/>
        </w:rPr>
        <w:t>Цзянсу</w:t>
      </w:r>
      <w:proofErr w:type="spellEnd"/>
      <w:r w:rsidR="00FD2221" w:rsidRPr="00F95E9A">
        <w:rPr>
          <w:rStyle w:val="csa16174ba3"/>
        </w:rPr>
        <w:t xml:space="preserve"> </w:t>
      </w:r>
      <w:proofErr w:type="spellStart"/>
      <w:r w:rsidR="00FD2221" w:rsidRPr="00F95E9A">
        <w:rPr>
          <w:rStyle w:val="csa16174ba3"/>
        </w:rPr>
        <w:t>Хенжуй</w:t>
      </w:r>
      <w:proofErr w:type="spellEnd"/>
      <w:r w:rsidR="00FD2221" w:rsidRPr="00F95E9A">
        <w:rPr>
          <w:rStyle w:val="csa16174ba3"/>
        </w:rPr>
        <w:t xml:space="preserve"> </w:t>
      </w:r>
      <w:proofErr w:type="spellStart"/>
      <w:r w:rsidR="00FD2221" w:rsidRPr="00F95E9A">
        <w:rPr>
          <w:rStyle w:val="csa16174ba3"/>
        </w:rPr>
        <w:t>Фармасьютікалз</w:t>
      </w:r>
      <w:proofErr w:type="spellEnd"/>
      <w:r w:rsidR="00FD2221" w:rsidRPr="00F95E9A">
        <w:rPr>
          <w:rStyle w:val="csa16174ba3"/>
        </w:rPr>
        <w:t xml:space="preserve"> Ко., </w:t>
      </w:r>
      <w:proofErr w:type="spellStart"/>
      <w:r w:rsidR="00FD2221" w:rsidRPr="00F95E9A">
        <w:rPr>
          <w:rStyle w:val="csa16174ba3"/>
        </w:rPr>
        <w:t>Лтд</w:t>
      </w:r>
      <w:proofErr w:type="spellEnd"/>
      <w:r w:rsidR="00FD2221" w:rsidRPr="00F95E9A">
        <w:rPr>
          <w:rStyle w:val="csa16174ba3"/>
        </w:rPr>
        <w:t xml:space="preserve">., Китай / </w:t>
      </w:r>
      <w:proofErr w:type="spellStart"/>
      <w:r w:rsidR="00FD2221" w:rsidRPr="00F95E9A">
        <w:rPr>
          <w:rStyle w:val="csa16174ba3"/>
        </w:rPr>
        <w:t>Jiangsu</w:t>
      </w:r>
      <w:proofErr w:type="spellEnd"/>
      <w:r w:rsidR="00FD2221" w:rsidRPr="00F95E9A">
        <w:rPr>
          <w:rStyle w:val="csa16174ba3"/>
        </w:rPr>
        <w:t xml:space="preserve"> </w:t>
      </w:r>
      <w:proofErr w:type="spellStart"/>
      <w:r w:rsidR="00FD2221" w:rsidRPr="00F95E9A">
        <w:rPr>
          <w:rStyle w:val="csa16174ba3"/>
        </w:rPr>
        <w:t>Hengrui</w:t>
      </w:r>
      <w:proofErr w:type="spellEnd"/>
      <w:r w:rsidR="00FD2221" w:rsidRPr="00F95E9A">
        <w:rPr>
          <w:rStyle w:val="csa16174ba3"/>
        </w:rPr>
        <w:t xml:space="preserve"> </w:t>
      </w:r>
      <w:proofErr w:type="spellStart"/>
      <w:r w:rsidR="00FD2221" w:rsidRPr="00F95E9A">
        <w:rPr>
          <w:rStyle w:val="csa16174ba3"/>
        </w:rPr>
        <w:t>Pharmaceuticals</w:t>
      </w:r>
      <w:proofErr w:type="spellEnd"/>
      <w:r w:rsidR="00FD2221" w:rsidRPr="00F95E9A">
        <w:rPr>
          <w:rStyle w:val="csa16174ba3"/>
        </w:rPr>
        <w:t xml:space="preserve"> </w:t>
      </w:r>
      <w:proofErr w:type="spellStart"/>
      <w:r w:rsidR="00FD2221" w:rsidRPr="00F95E9A">
        <w:rPr>
          <w:rStyle w:val="csa16174ba3"/>
        </w:rPr>
        <w:t>Co</w:t>
      </w:r>
      <w:proofErr w:type="spellEnd"/>
      <w:r w:rsidR="00FD2221" w:rsidRPr="00F95E9A">
        <w:rPr>
          <w:rStyle w:val="csa16174ba3"/>
        </w:rPr>
        <w:t xml:space="preserve">., </w:t>
      </w:r>
      <w:proofErr w:type="spellStart"/>
      <w:r w:rsidR="00FD2221" w:rsidRPr="00F95E9A">
        <w:rPr>
          <w:rStyle w:val="csa16174ba3"/>
        </w:rPr>
        <w:t>Ltd</w:t>
      </w:r>
      <w:proofErr w:type="spellEnd"/>
      <w:r w:rsidR="00FD2221" w:rsidRPr="00F95E9A">
        <w:rPr>
          <w:rStyle w:val="csa16174ba3"/>
        </w:rPr>
        <w:t xml:space="preserve">., </w:t>
      </w:r>
      <w:proofErr w:type="spellStart"/>
      <w:r w:rsidR="00FD2221" w:rsidRPr="00F95E9A">
        <w:rPr>
          <w:rStyle w:val="csa16174ba3"/>
        </w:rPr>
        <w:t>China</w:t>
      </w:r>
      <w:proofErr w:type="spellEnd"/>
    </w:p>
    <w:p w:rsidR="003920DB" w:rsidRPr="00F95E9A" w:rsidRDefault="00FD2221" w:rsidP="00F95E9A">
      <w:pPr>
        <w:pStyle w:val="cs80d9435b"/>
        <w:rPr>
          <w:rFonts w:ascii="Arial" w:hAnsi="Arial" w:cs="Arial"/>
          <w:sz w:val="20"/>
        </w:rPr>
      </w:pPr>
      <w:r w:rsidRPr="00F95E9A">
        <w:rPr>
          <w:rStyle w:val="csa16174ba3"/>
        </w:rPr>
        <w:t>Фаза - ІІ</w:t>
      </w:r>
    </w:p>
    <w:p w:rsidR="003920DB" w:rsidRPr="00F95E9A" w:rsidRDefault="00FD2221" w:rsidP="00F95E9A">
      <w:pPr>
        <w:pStyle w:val="cs80d9435b"/>
        <w:rPr>
          <w:rFonts w:ascii="Arial" w:hAnsi="Arial" w:cs="Arial"/>
          <w:sz w:val="20"/>
          <w:szCs w:val="20"/>
        </w:rPr>
      </w:pPr>
      <w:r w:rsidRPr="00F95E9A">
        <w:rPr>
          <w:rStyle w:val="csa16174ba3"/>
        </w:rPr>
        <w:t>Заявник - ТОВ «АРЕНСІЯ ЕКСПЛОРАТОРІ МЕДІСІН», Україна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8918"/>
      </w:tblGrid>
      <w:tr w:rsidR="003920DB" w:rsidRPr="00F95E9A" w:rsidTr="00FD2221">
        <w:trPr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 xml:space="preserve">№ </w:t>
            </w:r>
          </w:p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п/п</w:t>
            </w:r>
          </w:p>
        </w:tc>
        <w:tc>
          <w:tcPr>
            <w:tcW w:w="89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П.І.Б. відповідального дослідника</w:t>
            </w:r>
          </w:p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Назва місця проведення клінічного випробування</w:t>
            </w:r>
          </w:p>
        </w:tc>
      </w:tr>
      <w:tr w:rsidR="003920DB" w:rsidRPr="00F95E9A" w:rsidTr="00FD2221">
        <w:trPr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1.</w:t>
            </w:r>
          </w:p>
        </w:tc>
        <w:tc>
          <w:tcPr>
            <w:tcW w:w="89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3"/>
              </w:rPr>
              <w:t>Дороніна</w:t>
            </w:r>
            <w:proofErr w:type="spellEnd"/>
            <w:r w:rsidRPr="00F95E9A">
              <w:rPr>
                <w:rStyle w:val="csa16174ba3"/>
              </w:rPr>
              <w:t xml:space="preserve"> М.В. 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ТОВАРИСТВО З ОБМЕЖЕНОЮ ВІДПОВІДАЛЬНІСТЮ «АРЕНСІЯ ЕКСПЛОРАТОРІ МЕДІСІН», відділ клінічних досліджень Медичного центру, м. Київ</w:t>
            </w:r>
          </w:p>
        </w:tc>
      </w:tr>
      <w:tr w:rsidR="003920DB" w:rsidRPr="00F95E9A" w:rsidTr="00FD2221">
        <w:trPr>
          <w:jc w:val="center"/>
        </w:trPr>
        <w:tc>
          <w:tcPr>
            <w:tcW w:w="6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lastRenderedPageBreak/>
              <w:t>2.</w:t>
            </w:r>
          </w:p>
        </w:tc>
        <w:tc>
          <w:tcPr>
            <w:tcW w:w="89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Грицик Р.А.</w:t>
            </w:r>
          </w:p>
          <w:p w:rsidR="003920DB" w:rsidRPr="00F95E9A" w:rsidRDefault="00FD222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3"/>
              </w:rPr>
              <w:t>ТОВАРИСТВО З ОБМЕЖЕНОЮ ВІДПОВІДАЛЬНІСТЮ «АРЕНСІЯ ЕКСПЛОРАТОРІ МЕДІСІН», відділення новітніх технологій Медичного центру, м. Івано-Франківськ</w:t>
            </w:r>
          </w:p>
        </w:tc>
      </w:tr>
    </w:tbl>
    <w:p w:rsidR="009B41A1" w:rsidRPr="00F95E9A" w:rsidRDefault="009B41A1" w:rsidP="00F95E9A">
      <w:pPr>
        <w:rPr>
          <w:rFonts w:ascii="Arial" w:hAnsi="Arial" w:cs="Arial"/>
          <w:sz w:val="20"/>
          <w:szCs w:val="18"/>
        </w:rPr>
      </w:pPr>
    </w:p>
    <w:p w:rsidR="003920DB" w:rsidRPr="00F95E9A" w:rsidRDefault="003920DB" w:rsidP="00F95E9A">
      <w:pPr>
        <w:rPr>
          <w:rFonts w:ascii="Arial" w:hAnsi="Arial" w:cs="Arial"/>
          <w:sz w:val="20"/>
          <w:szCs w:val="18"/>
        </w:rPr>
      </w:pPr>
    </w:p>
    <w:p w:rsidR="009B41A1" w:rsidRPr="00F95E9A" w:rsidRDefault="009B41A1" w:rsidP="00F95E9A">
      <w:pPr>
        <w:jc w:val="both"/>
        <w:rPr>
          <w:rStyle w:val="cs80d9435b1"/>
          <w:rFonts w:ascii="Arial" w:hAnsi="Arial" w:cs="Arial"/>
          <w:sz w:val="20"/>
        </w:rPr>
      </w:pPr>
      <w:r w:rsidRPr="00F95E9A">
        <w:rPr>
          <w:rStyle w:val="cs80d9435b1"/>
          <w:rFonts w:ascii="Arial" w:hAnsi="Arial" w:cs="Arial"/>
          <w:b/>
          <w:sz w:val="20"/>
          <w:szCs w:val="20"/>
        </w:rPr>
        <w:t xml:space="preserve">4. </w:t>
      </w:r>
      <w:r w:rsidRPr="00F95E9A">
        <w:rPr>
          <w:rStyle w:val="cs5e98e9301"/>
        </w:rPr>
        <w:t xml:space="preserve">Брошура дослідника </w:t>
      </w:r>
      <w:proofErr w:type="spellStart"/>
      <w:r w:rsidRPr="00F95E9A">
        <w:rPr>
          <w:rStyle w:val="cs5e98e9301"/>
        </w:rPr>
        <w:t>енфортумаб</w:t>
      </w:r>
      <w:proofErr w:type="spellEnd"/>
      <w:r w:rsidRPr="00F95E9A">
        <w:rPr>
          <w:rStyle w:val="cs5e98e9301"/>
        </w:rPr>
        <w:t xml:space="preserve"> </w:t>
      </w:r>
      <w:proofErr w:type="spellStart"/>
      <w:r w:rsidRPr="00F95E9A">
        <w:rPr>
          <w:rStyle w:val="cs5e98e9301"/>
        </w:rPr>
        <w:t>ведотин</w:t>
      </w:r>
      <w:proofErr w:type="spellEnd"/>
      <w:r w:rsidRPr="00F95E9A">
        <w:rPr>
          <w:rStyle w:val="cs5e98e9301"/>
        </w:rPr>
        <w:t xml:space="preserve"> (</w:t>
      </w:r>
      <w:proofErr w:type="spellStart"/>
      <w:r w:rsidRPr="00F95E9A">
        <w:rPr>
          <w:rStyle w:val="cs5e98e9301"/>
        </w:rPr>
        <w:t>Enfortumab</w:t>
      </w:r>
      <w:proofErr w:type="spellEnd"/>
      <w:r w:rsidRPr="00F95E9A">
        <w:rPr>
          <w:rStyle w:val="cs5e98e9301"/>
        </w:rPr>
        <w:t xml:space="preserve"> </w:t>
      </w:r>
      <w:proofErr w:type="spellStart"/>
      <w:r w:rsidRPr="00F95E9A">
        <w:rPr>
          <w:rStyle w:val="cs5e98e9301"/>
        </w:rPr>
        <w:t>Vedotin</w:t>
      </w:r>
      <w:proofErr w:type="spellEnd"/>
      <w:r w:rsidRPr="00F95E9A">
        <w:rPr>
          <w:rStyle w:val="cs5e98e9301"/>
        </w:rPr>
        <w:t xml:space="preserve">; ASG-22CE), видання 15 від </w:t>
      </w:r>
      <w:r w:rsidR="00F95E9A" w:rsidRPr="004F242C">
        <w:rPr>
          <w:rStyle w:val="cs5e98e9301"/>
        </w:rPr>
        <w:t xml:space="preserve">               </w:t>
      </w:r>
      <w:r w:rsidRPr="00F95E9A">
        <w:rPr>
          <w:rStyle w:val="cs5e98e9301"/>
        </w:rPr>
        <w:t>10 березня 2026 року, англійською мовою; Зміна назви місця проведення клінічного випробування</w:t>
      </w:r>
      <w:r w:rsidRPr="00F95E9A">
        <w:rPr>
          <w:rStyle w:val="csa16174ba1"/>
        </w:rPr>
        <w:t xml:space="preserve"> до протоколу клінічного дослідження «</w:t>
      </w:r>
      <w:proofErr w:type="spellStart"/>
      <w:r w:rsidRPr="00F95E9A">
        <w:rPr>
          <w:rStyle w:val="csa16174ba1"/>
        </w:rPr>
        <w:t>Рандомізоване</w:t>
      </w:r>
      <w:proofErr w:type="spellEnd"/>
      <w:r w:rsidRPr="00F95E9A">
        <w:rPr>
          <w:rStyle w:val="csa16174ba1"/>
        </w:rPr>
        <w:t xml:space="preserve">, відкрите дослідження III фази для оцінки </w:t>
      </w:r>
      <w:proofErr w:type="spellStart"/>
      <w:r w:rsidRPr="00F95E9A">
        <w:rPr>
          <w:rStyle w:val="csa16174ba1"/>
        </w:rPr>
        <w:t>періопераційного</w:t>
      </w:r>
      <w:proofErr w:type="spellEnd"/>
      <w:r w:rsidRPr="00F95E9A">
        <w:rPr>
          <w:rStyle w:val="csa16174ba1"/>
        </w:rPr>
        <w:t xml:space="preserve"> застосування </w:t>
      </w:r>
      <w:proofErr w:type="spellStart"/>
      <w:r w:rsidRPr="00F95E9A">
        <w:rPr>
          <w:rStyle w:val="cs5e98e9301"/>
        </w:rPr>
        <w:t>енфортумабу</w:t>
      </w:r>
      <w:proofErr w:type="spellEnd"/>
      <w:r w:rsidRPr="00F95E9A">
        <w:rPr>
          <w:rStyle w:val="cs5e98e9301"/>
        </w:rPr>
        <w:t xml:space="preserve"> </w:t>
      </w:r>
      <w:proofErr w:type="spellStart"/>
      <w:r w:rsidRPr="00F95E9A">
        <w:rPr>
          <w:rStyle w:val="cs5e98e9301"/>
        </w:rPr>
        <w:t>ведотин</w:t>
      </w:r>
      <w:r w:rsidRPr="00F95E9A">
        <w:rPr>
          <w:rStyle w:val="csa16174ba1"/>
          <w:b/>
        </w:rPr>
        <w:t>у</w:t>
      </w:r>
      <w:proofErr w:type="spellEnd"/>
      <w:r w:rsidRPr="00F95E9A">
        <w:rPr>
          <w:rStyle w:val="csa16174ba1"/>
        </w:rPr>
        <w:t xml:space="preserve"> у комбінації з </w:t>
      </w:r>
      <w:proofErr w:type="spellStart"/>
      <w:r w:rsidRPr="00F95E9A">
        <w:rPr>
          <w:rStyle w:val="cs5e98e9301"/>
        </w:rPr>
        <w:t>пембролізумабом</w:t>
      </w:r>
      <w:proofErr w:type="spellEnd"/>
      <w:r w:rsidRPr="00F95E9A">
        <w:rPr>
          <w:rStyle w:val="cs5e98e9301"/>
        </w:rPr>
        <w:t xml:space="preserve"> (MK-3475)</w:t>
      </w:r>
      <w:r w:rsidRPr="00F95E9A">
        <w:rPr>
          <w:rStyle w:val="csa16174ba1"/>
        </w:rPr>
        <w:t xml:space="preserve"> порівняно з </w:t>
      </w:r>
      <w:proofErr w:type="spellStart"/>
      <w:r w:rsidRPr="00F95E9A">
        <w:rPr>
          <w:rStyle w:val="csa16174ba1"/>
        </w:rPr>
        <w:t>неоад'ювантною</w:t>
      </w:r>
      <w:proofErr w:type="spellEnd"/>
      <w:r w:rsidRPr="00F95E9A">
        <w:rPr>
          <w:rStyle w:val="csa16174ba1"/>
        </w:rPr>
        <w:t xml:space="preserve"> терапією </w:t>
      </w:r>
      <w:proofErr w:type="spellStart"/>
      <w:r w:rsidRPr="00F95E9A">
        <w:rPr>
          <w:rStyle w:val="csa16174ba1"/>
        </w:rPr>
        <w:t>гемцитабіном</w:t>
      </w:r>
      <w:proofErr w:type="spellEnd"/>
      <w:r w:rsidRPr="00F95E9A">
        <w:rPr>
          <w:rStyle w:val="csa16174ba1"/>
        </w:rPr>
        <w:t xml:space="preserve"> та </w:t>
      </w:r>
      <w:proofErr w:type="spellStart"/>
      <w:r w:rsidRPr="00F95E9A">
        <w:rPr>
          <w:rStyle w:val="csa16174ba1"/>
        </w:rPr>
        <w:t>цисплатином</w:t>
      </w:r>
      <w:proofErr w:type="spellEnd"/>
      <w:r w:rsidRPr="00F95E9A">
        <w:rPr>
          <w:rStyle w:val="csa16174ba1"/>
        </w:rPr>
        <w:t xml:space="preserve"> у учасників з м'язово-</w:t>
      </w:r>
      <w:proofErr w:type="spellStart"/>
      <w:r w:rsidRPr="00F95E9A">
        <w:rPr>
          <w:rStyle w:val="csa16174ba1"/>
        </w:rPr>
        <w:t>інвазивним</w:t>
      </w:r>
      <w:proofErr w:type="spellEnd"/>
      <w:r w:rsidRPr="00F95E9A">
        <w:rPr>
          <w:rStyle w:val="csa16174ba1"/>
        </w:rPr>
        <w:t xml:space="preserve"> раком сечового міхура, придатних для лікування </w:t>
      </w:r>
      <w:proofErr w:type="spellStart"/>
      <w:r w:rsidRPr="00F95E9A">
        <w:rPr>
          <w:rStyle w:val="csa16174ba1"/>
        </w:rPr>
        <w:t>цисплатином</w:t>
      </w:r>
      <w:proofErr w:type="spellEnd"/>
      <w:r w:rsidRPr="00F95E9A">
        <w:rPr>
          <w:rStyle w:val="csa16174ba1"/>
        </w:rPr>
        <w:t xml:space="preserve"> (KEYNOTE-B15 / EV-304)», код дослідження </w:t>
      </w:r>
      <w:r w:rsidRPr="00F95E9A">
        <w:rPr>
          <w:rStyle w:val="cs5e98e9301"/>
        </w:rPr>
        <w:t>MK-3475-B15</w:t>
      </w:r>
      <w:r w:rsidRPr="00F95E9A">
        <w:rPr>
          <w:rStyle w:val="csa16174ba1"/>
        </w:rPr>
        <w:t xml:space="preserve">, з інкорпорованою поправкою 05 від 11 грудня 2024 року; спонсор -                ТОВ </w:t>
      </w:r>
      <w:proofErr w:type="spellStart"/>
      <w:r w:rsidRPr="00F95E9A">
        <w:rPr>
          <w:rStyle w:val="csa16174ba1"/>
        </w:rPr>
        <w:t>Мерк</w:t>
      </w:r>
      <w:proofErr w:type="spellEnd"/>
      <w:r w:rsidRPr="00F95E9A">
        <w:rPr>
          <w:rStyle w:val="csa16174ba1"/>
        </w:rPr>
        <w:t xml:space="preserve"> </w:t>
      </w:r>
      <w:proofErr w:type="spellStart"/>
      <w:r w:rsidRPr="00F95E9A">
        <w:rPr>
          <w:rStyle w:val="csa16174ba1"/>
        </w:rPr>
        <w:t>Шарп</w:t>
      </w:r>
      <w:proofErr w:type="spellEnd"/>
      <w:r w:rsidRPr="00F95E9A">
        <w:rPr>
          <w:rStyle w:val="csa16174ba1"/>
        </w:rPr>
        <w:t xml:space="preserve"> </w:t>
      </w:r>
      <w:proofErr w:type="spellStart"/>
      <w:r w:rsidRPr="00F95E9A">
        <w:rPr>
          <w:rStyle w:val="csa16174ba1"/>
        </w:rPr>
        <w:t>енд</w:t>
      </w:r>
      <w:proofErr w:type="spellEnd"/>
      <w:r w:rsidRPr="00F95E9A">
        <w:rPr>
          <w:rStyle w:val="csa16174ba1"/>
        </w:rPr>
        <w:t xml:space="preserve"> </w:t>
      </w:r>
      <w:proofErr w:type="spellStart"/>
      <w:r w:rsidRPr="00F95E9A">
        <w:rPr>
          <w:rStyle w:val="csa16174ba1"/>
        </w:rPr>
        <w:t>Доум</w:t>
      </w:r>
      <w:proofErr w:type="spellEnd"/>
      <w:r w:rsidRPr="00F95E9A">
        <w:rPr>
          <w:rStyle w:val="csa16174ba1"/>
        </w:rPr>
        <w:t>, США (</w:t>
      </w:r>
      <w:proofErr w:type="spellStart"/>
      <w:r w:rsidRPr="00F95E9A">
        <w:rPr>
          <w:rStyle w:val="csa16174ba1"/>
        </w:rPr>
        <w:t>Merck</w:t>
      </w:r>
      <w:proofErr w:type="spellEnd"/>
      <w:r w:rsidRPr="00F95E9A">
        <w:rPr>
          <w:rStyle w:val="csa16174ba1"/>
        </w:rPr>
        <w:t xml:space="preserve"> </w:t>
      </w:r>
      <w:proofErr w:type="spellStart"/>
      <w:r w:rsidRPr="00F95E9A">
        <w:rPr>
          <w:rStyle w:val="csa16174ba1"/>
        </w:rPr>
        <w:t>Sharp</w:t>
      </w:r>
      <w:proofErr w:type="spellEnd"/>
      <w:r w:rsidRPr="00F95E9A">
        <w:rPr>
          <w:rStyle w:val="csa16174ba1"/>
        </w:rPr>
        <w:t xml:space="preserve"> &amp; </w:t>
      </w:r>
      <w:proofErr w:type="spellStart"/>
      <w:r w:rsidRPr="00F95E9A">
        <w:rPr>
          <w:rStyle w:val="csa16174ba1"/>
        </w:rPr>
        <w:t>Dohme</w:t>
      </w:r>
      <w:proofErr w:type="spellEnd"/>
      <w:r w:rsidRPr="00F95E9A">
        <w:rPr>
          <w:rStyle w:val="csa16174ba1"/>
        </w:rPr>
        <w:t xml:space="preserve"> LLC, USA)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4809"/>
      </w:tblGrid>
      <w:tr w:rsidR="009B41A1" w:rsidRPr="00F95E9A" w:rsidTr="000C7836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БУЛО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СТАЛО</w:t>
            </w:r>
          </w:p>
        </w:tc>
      </w:tr>
      <w:tr w:rsidR="009B41A1" w:rsidRPr="00F95E9A" w:rsidTr="000C7836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лікар Звонарьова Н.Г.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1"/>
              </w:rPr>
              <w:t>Комунальне підприємство «Дніпровський обласний клінічний онкологічний диспансер» Дніпропетровської обласної ради</w:t>
            </w:r>
            <w:r w:rsidRPr="00F95E9A">
              <w:rPr>
                <w:rStyle w:val="csa16174ba1"/>
              </w:rPr>
              <w:t xml:space="preserve">, </w:t>
            </w:r>
            <w:proofErr w:type="spellStart"/>
            <w:r w:rsidRPr="00F95E9A">
              <w:rPr>
                <w:rStyle w:val="csa16174ba1"/>
              </w:rPr>
              <w:t>онкохіміотерапевтичне</w:t>
            </w:r>
            <w:proofErr w:type="spellEnd"/>
            <w:r w:rsidRPr="00F95E9A">
              <w:rPr>
                <w:rStyle w:val="csa16174ba1"/>
              </w:rPr>
              <w:t xml:space="preserve"> відділення, м. Дніпро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1"/>
              </w:rPr>
              <w:t>лікар Звонарьова Н.Г.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1"/>
              </w:rPr>
              <w:t>Комунальне некомерційне товариство «Дніпровський обласний клінічний онкологічний диспансер» Дніпропетровської обласної ради</w:t>
            </w:r>
            <w:r w:rsidRPr="00F95E9A">
              <w:rPr>
                <w:rStyle w:val="csa16174ba1"/>
              </w:rPr>
              <w:t xml:space="preserve">, </w:t>
            </w:r>
            <w:proofErr w:type="spellStart"/>
            <w:r w:rsidRPr="00F95E9A">
              <w:rPr>
                <w:rStyle w:val="csa16174ba1"/>
              </w:rPr>
              <w:t>онкохіміотерапевтичне</w:t>
            </w:r>
            <w:proofErr w:type="spellEnd"/>
            <w:r w:rsidRPr="00F95E9A">
              <w:rPr>
                <w:rStyle w:val="csa16174ba1"/>
              </w:rPr>
              <w:t xml:space="preserve"> відділення, м. Дніпро</w:t>
            </w:r>
          </w:p>
        </w:tc>
      </w:tr>
    </w:tbl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2"/>
          <w:rFonts w:ascii="Arial" w:hAnsi="Arial" w:cs="Arial"/>
          <w:sz w:val="20"/>
        </w:rPr>
      </w:pPr>
      <w:r w:rsidRPr="00F95E9A">
        <w:rPr>
          <w:rStyle w:val="cs80d9435b2"/>
          <w:rFonts w:ascii="Arial" w:hAnsi="Arial" w:cs="Arial"/>
          <w:b/>
          <w:sz w:val="20"/>
        </w:rPr>
        <w:t xml:space="preserve">5. </w:t>
      </w:r>
      <w:r w:rsidRPr="00F95E9A">
        <w:rPr>
          <w:rStyle w:val="cs5e98e9302"/>
        </w:rPr>
        <w:t xml:space="preserve">Оновлений протокол клінічного випробування, версія 13.0, поправка 12.0 від 06 травня </w:t>
      </w:r>
      <w:r w:rsidR="00F95E9A" w:rsidRPr="004F242C">
        <w:rPr>
          <w:rStyle w:val="cs5e98e9302"/>
        </w:rPr>
        <w:t xml:space="preserve">                       </w:t>
      </w:r>
      <w:r w:rsidRPr="00F95E9A">
        <w:rPr>
          <w:rStyle w:val="cs5e98e9302"/>
        </w:rPr>
        <w:t xml:space="preserve">2026 року англійською мовою; Інформація про дослідження та форма інформованої згоди – Модуль 1, локальна версія номер 3.0 для України українською мовою, дата версії 03 липня                 2026 року на основі </w:t>
      </w:r>
      <w:proofErr w:type="spellStart"/>
      <w:r w:rsidRPr="00F95E9A">
        <w:rPr>
          <w:rStyle w:val="cs5e98e9302"/>
        </w:rPr>
        <w:t>Mастер</w:t>
      </w:r>
      <w:proofErr w:type="spellEnd"/>
      <w:r w:rsidRPr="00F95E9A">
        <w:rPr>
          <w:rStyle w:val="cs5e98e9302"/>
        </w:rPr>
        <w:t xml:space="preserve"> версії номер 11.0 від 13 травня 2026 року; Інформація про дослідження та форма інформованої згоди – Модуль 4, локальна версія номер 3.0 для України українською мовою, дата версії 03 липня 2026 року на основі </w:t>
      </w:r>
      <w:proofErr w:type="spellStart"/>
      <w:r w:rsidRPr="00F95E9A">
        <w:rPr>
          <w:rStyle w:val="cs5e98e9302"/>
        </w:rPr>
        <w:t>Mастер</w:t>
      </w:r>
      <w:proofErr w:type="spellEnd"/>
      <w:r w:rsidRPr="00F95E9A">
        <w:rPr>
          <w:rStyle w:val="cs5e98e9302"/>
        </w:rPr>
        <w:t xml:space="preserve"> версії номер 7.0 від                           13 травня 2026 року; Оновлене досьє досліджуваного лікарського засобу </w:t>
      </w:r>
      <w:proofErr w:type="spellStart"/>
      <w:r w:rsidRPr="00F95E9A">
        <w:rPr>
          <w:rStyle w:val="cs5e98e9302"/>
        </w:rPr>
        <w:t>Сарупариб</w:t>
      </w:r>
      <w:proofErr w:type="spellEnd"/>
      <w:r w:rsidRPr="00F95E9A">
        <w:rPr>
          <w:rStyle w:val="cs5e98e9302"/>
        </w:rPr>
        <w:t xml:space="preserve"> (</w:t>
      </w:r>
      <w:proofErr w:type="spellStart"/>
      <w:r w:rsidRPr="00F95E9A">
        <w:rPr>
          <w:rStyle w:val="cs5e98e9302"/>
        </w:rPr>
        <w:t>Saruparib</w:t>
      </w:r>
      <w:proofErr w:type="spellEnd"/>
      <w:r w:rsidRPr="00F95E9A">
        <w:rPr>
          <w:rStyle w:val="cs5e98e9302"/>
        </w:rPr>
        <w:t xml:space="preserve">, AZD5305), версія 1.0 від квітня 2026 року, англійською мовою; Збільшення терміну придатності досліджуваного лікарського засобу </w:t>
      </w:r>
      <w:proofErr w:type="spellStart"/>
      <w:r w:rsidRPr="00F95E9A">
        <w:rPr>
          <w:rStyle w:val="cs5e98e9302"/>
        </w:rPr>
        <w:t>Сарупариб</w:t>
      </w:r>
      <w:proofErr w:type="spellEnd"/>
      <w:r w:rsidRPr="00F95E9A">
        <w:rPr>
          <w:rStyle w:val="cs5e98e9302"/>
        </w:rPr>
        <w:t xml:space="preserve"> (</w:t>
      </w:r>
      <w:proofErr w:type="spellStart"/>
      <w:r w:rsidRPr="00F95E9A">
        <w:rPr>
          <w:rStyle w:val="cs5e98e9302"/>
        </w:rPr>
        <w:t>Saruparib</w:t>
      </w:r>
      <w:proofErr w:type="spellEnd"/>
      <w:r w:rsidRPr="00F95E9A">
        <w:rPr>
          <w:rStyle w:val="cs5e98e9302"/>
        </w:rPr>
        <w:t>, AZD5305) 0,5 мг з 44 місяців                             до 48 місяців</w:t>
      </w:r>
      <w:r w:rsidRPr="00F95E9A">
        <w:rPr>
          <w:rStyle w:val="csa16174ba2"/>
        </w:rPr>
        <w:t xml:space="preserve"> до протоколу клінічного дослідження «Модульна фаза І/</w:t>
      </w:r>
      <w:proofErr w:type="spellStart"/>
      <w:r w:rsidRPr="00F95E9A">
        <w:rPr>
          <w:rStyle w:val="csa16174ba2"/>
        </w:rPr>
        <w:t>ІІа</w:t>
      </w:r>
      <w:proofErr w:type="spellEnd"/>
      <w:r w:rsidRPr="00F95E9A">
        <w:rPr>
          <w:rStyle w:val="csa16174ba2"/>
        </w:rPr>
        <w:t xml:space="preserve">, відкрите </w:t>
      </w:r>
      <w:proofErr w:type="spellStart"/>
      <w:r w:rsidRPr="00F95E9A">
        <w:rPr>
          <w:rStyle w:val="csa16174ba2"/>
        </w:rPr>
        <w:t>багатоцентрове</w:t>
      </w:r>
      <w:proofErr w:type="spellEnd"/>
      <w:r w:rsidRPr="00F95E9A">
        <w:rPr>
          <w:rStyle w:val="csa16174ba2"/>
        </w:rPr>
        <w:t xml:space="preserve"> дослідження для оцінки безпеки, </w:t>
      </w:r>
      <w:proofErr w:type="spellStart"/>
      <w:r w:rsidRPr="00F95E9A">
        <w:rPr>
          <w:rStyle w:val="csa16174ba2"/>
        </w:rPr>
        <w:t>переносимості</w:t>
      </w:r>
      <w:proofErr w:type="spellEnd"/>
      <w:r w:rsidRPr="00F95E9A">
        <w:rPr>
          <w:rStyle w:val="csa16174ba2"/>
        </w:rPr>
        <w:t xml:space="preserve">, фармакокінетики, </w:t>
      </w:r>
      <w:proofErr w:type="spellStart"/>
      <w:r w:rsidRPr="00F95E9A">
        <w:rPr>
          <w:rStyle w:val="csa16174ba2"/>
        </w:rPr>
        <w:t>фармакодинаміки</w:t>
      </w:r>
      <w:proofErr w:type="spellEnd"/>
      <w:r w:rsidRPr="00F95E9A">
        <w:rPr>
          <w:rStyle w:val="csa16174ba2"/>
        </w:rPr>
        <w:t xml:space="preserve"> та попередньої ефективності зростаючих доз </w:t>
      </w:r>
      <w:r w:rsidRPr="00F95E9A">
        <w:rPr>
          <w:rStyle w:val="cs5e98e9302"/>
        </w:rPr>
        <w:t>AZD5305</w:t>
      </w:r>
      <w:r w:rsidRPr="00F95E9A">
        <w:rPr>
          <w:rStyle w:val="csa16174ba2"/>
        </w:rPr>
        <w:t xml:space="preserve">, як </w:t>
      </w:r>
      <w:proofErr w:type="spellStart"/>
      <w:r w:rsidRPr="00F95E9A">
        <w:rPr>
          <w:rStyle w:val="csa16174ba2"/>
        </w:rPr>
        <w:t>монотерапії</w:t>
      </w:r>
      <w:proofErr w:type="spellEnd"/>
      <w:r w:rsidRPr="00F95E9A">
        <w:rPr>
          <w:rStyle w:val="csa16174ba2"/>
        </w:rPr>
        <w:t xml:space="preserve"> та в комбінації з протипухлинними засобами у пацієнтів з прогресуючими солідними злоякісними новоутвореннями (PETRA)», код дослідження </w:t>
      </w:r>
      <w:r w:rsidRPr="00F95E9A">
        <w:rPr>
          <w:rStyle w:val="cs5e98e9302"/>
        </w:rPr>
        <w:t>D9720C00001</w:t>
      </w:r>
      <w:r w:rsidRPr="00F95E9A">
        <w:rPr>
          <w:rStyle w:val="csa16174ba2"/>
        </w:rPr>
        <w:t xml:space="preserve">, версія 12.0, поправка 11.0 від 16 серпня 2024 року; спонсор - </w:t>
      </w:r>
      <w:proofErr w:type="spellStart"/>
      <w:r w:rsidRPr="00F95E9A">
        <w:rPr>
          <w:rStyle w:val="csa16174ba2"/>
        </w:rPr>
        <w:t>AstraZeneca</w:t>
      </w:r>
      <w:proofErr w:type="spellEnd"/>
      <w:r w:rsidRPr="00F95E9A">
        <w:rPr>
          <w:rStyle w:val="csa16174ba2"/>
        </w:rPr>
        <w:t xml:space="preserve"> AB, </w:t>
      </w:r>
      <w:proofErr w:type="spellStart"/>
      <w:r w:rsidRPr="00F95E9A">
        <w:rPr>
          <w:rStyle w:val="csa16174ba2"/>
        </w:rPr>
        <w:t>Sweden</w:t>
      </w:r>
      <w:proofErr w:type="spellEnd"/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 «АСТРАЗЕНЕКА УКРАЇНА»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3"/>
          <w:rFonts w:ascii="Arial" w:hAnsi="Arial" w:cs="Arial"/>
          <w:sz w:val="20"/>
        </w:rPr>
      </w:pPr>
      <w:r w:rsidRPr="00F95E9A">
        <w:rPr>
          <w:rStyle w:val="cs80d9435b3"/>
          <w:rFonts w:ascii="Arial" w:hAnsi="Arial" w:cs="Arial"/>
          <w:b/>
          <w:sz w:val="20"/>
          <w:szCs w:val="20"/>
        </w:rPr>
        <w:t xml:space="preserve">6. </w:t>
      </w:r>
      <w:r w:rsidRPr="00F95E9A">
        <w:rPr>
          <w:rStyle w:val="cs5e98e9303"/>
        </w:rPr>
        <w:t>Досьє досліджуваного лікарського засобу SPY001-001 (IMPD-</w:t>
      </w:r>
      <w:proofErr w:type="spellStart"/>
      <w:r w:rsidRPr="00F95E9A">
        <w:rPr>
          <w:rStyle w:val="cs5e98e9303"/>
        </w:rPr>
        <w:t>Quality</w:t>
      </w:r>
      <w:proofErr w:type="spellEnd"/>
      <w:r w:rsidRPr="00F95E9A">
        <w:rPr>
          <w:rStyle w:val="cs5e98e9303"/>
        </w:rPr>
        <w:t xml:space="preserve">), редакція 12.0 від </w:t>
      </w:r>
      <w:r w:rsidR="00F95E9A" w:rsidRPr="004F242C">
        <w:rPr>
          <w:rStyle w:val="cs5e98e9303"/>
        </w:rPr>
        <w:t xml:space="preserve">                        </w:t>
      </w:r>
      <w:r w:rsidRPr="00F95E9A">
        <w:rPr>
          <w:rStyle w:val="cs5e98e9303"/>
        </w:rPr>
        <w:t>29 травня 2026 р.; Досьє досліджуваного лікарського засобу SPYPBO-101 (IMPD-</w:t>
      </w:r>
      <w:proofErr w:type="spellStart"/>
      <w:r w:rsidRPr="00F95E9A">
        <w:rPr>
          <w:rStyle w:val="cs5e98e9303"/>
        </w:rPr>
        <w:t>Quality</w:t>
      </w:r>
      <w:proofErr w:type="spellEnd"/>
      <w:r w:rsidRPr="00F95E9A">
        <w:rPr>
          <w:rStyle w:val="cs5e98e9303"/>
        </w:rPr>
        <w:t xml:space="preserve">), остаточна редакція 6.0 від 05 червня 2026 р.; Подовження терміну придатності досліджуваного лікарського засобу SPYPBO-101 </w:t>
      </w:r>
      <w:proofErr w:type="spellStart"/>
      <w:r w:rsidRPr="00F95E9A">
        <w:rPr>
          <w:rStyle w:val="cs5e98e9303"/>
        </w:rPr>
        <w:t>Placebo</w:t>
      </w:r>
      <w:proofErr w:type="spellEnd"/>
      <w:r w:rsidRPr="00F95E9A">
        <w:rPr>
          <w:rStyle w:val="cs5e98e9303"/>
        </w:rPr>
        <w:t>, розчин для ін’єкцій з 24 до 30 місяців; (Стосується: КВ SPY123-201: Додаток до протоколу клінічного випробування SPY123-201, що описує конкретне втручання із застосуванням препарату SPY001, редакція 1.1 від 30 травня 2025 р.; Додаток до протоколу клінічного випробування SPY123-201, що описує конкретне втручання із застосуванням препарату SPY002, редакція 1.0 від 24 червня 2025 р.; Додаток, що описує конкретне втручання із застосуванням препарату SPY003, редакція 1.0 від 31 жовтня 2025 р.; Додаток до протоколу клінічного випробування SPY123-201, що описує конкретне втручання із застосуванням комбінації SPY120, редакція 1.0 від 21 серпня 2025 р.; Додаток, що описує конкретне втручання із застосуванням комбінації SPY130, редакція 1.0 від 31 жовтня 2025 р.; Додаток, що описує конкретне втручання із застосуванням комбінації SPY230, редакція 1.0 від        31 жовтня 2025 р. та КВ SPY123-202)</w:t>
      </w:r>
      <w:r w:rsidRPr="00F95E9A">
        <w:rPr>
          <w:rStyle w:val="csa16174ba3"/>
        </w:rPr>
        <w:t xml:space="preserve"> до протоколів клінічних досліджень: </w:t>
      </w:r>
      <w:r w:rsidR="00AD5ED5">
        <w:rPr>
          <w:rStyle w:val="csa16174ba3"/>
        </w:rPr>
        <w:t>«</w:t>
      </w:r>
      <w:r w:rsidR="00985DC2">
        <w:rPr>
          <w:rStyle w:val="csa16174ba3"/>
        </w:rPr>
        <w:t xml:space="preserve">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="00985DC2">
        <w:rPr>
          <w:rStyle w:val="csa16174ba3"/>
        </w:rPr>
        <w:t>моно</w:t>
      </w:r>
      <w:proofErr w:type="spellEnd"/>
      <w:r w:rsidR="00985DC2">
        <w:rPr>
          <w:rStyle w:val="csa16174ba3"/>
        </w:rPr>
        <w:t xml:space="preserve">- або комбінованої терапії з приводу </w:t>
      </w:r>
      <w:proofErr w:type="spellStart"/>
      <w:r w:rsidR="00985DC2">
        <w:rPr>
          <w:rStyle w:val="csa16174ba3"/>
        </w:rPr>
        <w:t>середньотяжкого</w:t>
      </w:r>
      <w:proofErr w:type="spellEnd"/>
      <w:r w:rsidR="00985DC2">
        <w:rPr>
          <w:rStyle w:val="csa16174ba3"/>
        </w:rPr>
        <w:t xml:space="preserve"> або тяжкого перебігу виразкового коліту в активній формі», код </w:t>
      </w:r>
      <w:r w:rsidR="00985DC2" w:rsidRPr="00631830">
        <w:rPr>
          <w:rStyle w:val="csa16174ba3"/>
        </w:rPr>
        <w:t xml:space="preserve">дослідження </w:t>
      </w:r>
      <w:r w:rsidR="00985DC2" w:rsidRPr="00631830">
        <w:rPr>
          <w:rStyle w:val="cs5e98e9303"/>
        </w:rPr>
        <w:t>SPY123-201</w:t>
      </w:r>
      <w:r w:rsidR="00985DC2" w:rsidRPr="00631830">
        <w:rPr>
          <w:rStyle w:val="csa16174ba3"/>
        </w:rPr>
        <w:t xml:space="preserve">, Основний протокол клінічного випробування SPY123-201, редакція 2.0 від 01 квітня 2026 р.; Додаток до протоколу клінічного випробування SPY123-201, що описує конкретне втручання із застосуванням препарату </w:t>
      </w:r>
      <w:r w:rsidR="00985DC2" w:rsidRPr="00631830">
        <w:rPr>
          <w:rStyle w:val="cs5e98e9303"/>
        </w:rPr>
        <w:t>SPY001</w:t>
      </w:r>
      <w:r w:rsidR="00985DC2" w:rsidRPr="00631830">
        <w:rPr>
          <w:rStyle w:val="csa16174ba3"/>
        </w:rPr>
        <w:t xml:space="preserve">, редакція 1.1 від 30 травня 2025 р.; 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="00985DC2" w:rsidRPr="00631830">
        <w:rPr>
          <w:rStyle w:val="csa16174ba3"/>
        </w:rPr>
        <w:t>моно</w:t>
      </w:r>
      <w:proofErr w:type="spellEnd"/>
      <w:r w:rsidR="00985DC2" w:rsidRPr="00631830">
        <w:rPr>
          <w:rStyle w:val="csa16174ba3"/>
        </w:rPr>
        <w:t xml:space="preserve">- або комбінованої терапії з приводу </w:t>
      </w:r>
      <w:proofErr w:type="spellStart"/>
      <w:r w:rsidR="00985DC2" w:rsidRPr="00631830">
        <w:rPr>
          <w:rStyle w:val="csa16174ba3"/>
        </w:rPr>
        <w:t>середньотяжкого</w:t>
      </w:r>
      <w:proofErr w:type="spellEnd"/>
      <w:r w:rsidR="00985DC2" w:rsidRPr="00631830">
        <w:rPr>
          <w:rStyle w:val="csa16174ba3"/>
        </w:rPr>
        <w:t xml:space="preserve"> або тяжкого перебігу виразкового коліту в активній формі», код дослідження </w:t>
      </w:r>
      <w:r w:rsidR="00985DC2" w:rsidRPr="00631830">
        <w:rPr>
          <w:rStyle w:val="cs5e98e9303"/>
        </w:rPr>
        <w:t>SPY123-201</w:t>
      </w:r>
      <w:r w:rsidR="00985DC2" w:rsidRPr="00631830">
        <w:rPr>
          <w:rStyle w:val="csa16174ba3"/>
        </w:rPr>
        <w:t xml:space="preserve">, </w:t>
      </w:r>
      <w:r w:rsidR="00985DC2" w:rsidRPr="00631830">
        <w:rPr>
          <w:rFonts w:ascii="Arial" w:hAnsi="Arial" w:cs="Arial"/>
          <w:sz w:val="20"/>
          <w:szCs w:val="20"/>
        </w:rPr>
        <w:t xml:space="preserve">Основний протокол клінічного випробування SPY123-201, редакція 2.0 від 01 квітня 2026 р.; Додаток до протоколу клінічного </w:t>
      </w:r>
      <w:r w:rsidR="00985DC2" w:rsidRPr="00631830">
        <w:rPr>
          <w:rFonts w:ascii="Arial" w:hAnsi="Arial" w:cs="Arial"/>
          <w:sz w:val="20"/>
          <w:szCs w:val="20"/>
        </w:rPr>
        <w:lastRenderedPageBreak/>
        <w:t xml:space="preserve">випробування SPY123-201, що описує конкретне втручання із застосуванням </w:t>
      </w:r>
      <w:r w:rsidR="004A6E88">
        <w:rPr>
          <w:rFonts w:ascii="Arial" w:hAnsi="Arial" w:cs="Arial"/>
          <w:sz w:val="20"/>
          <w:szCs w:val="20"/>
        </w:rPr>
        <w:t xml:space="preserve">препарату </w:t>
      </w:r>
      <w:bookmarkStart w:id="0" w:name="_GoBack"/>
      <w:bookmarkEnd w:id="0"/>
      <w:r w:rsidR="00985DC2" w:rsidRPr="00631830">
        <w:rPr>
          <w:rFonts w:ascii="Arial" w:hAnsi="Arial" w:cs="Arial"/>
          <w:b/>
          <w:sz w:val="20"/>
          <w:szCs w:val="20"/>
        </w:rPr>
        <w:t>SPY002</w:t>
      </w:r>
      <w:r w:rsidR="00985DC2" w:rsidRPr="00631830">
        <w:rPr>
          <w:rFonts w:ascii="Arial" w:hAnsi="Arial" w:cs="Arial"/>
          <w:sz w:val="20"/>
          <w:szCs w:val="20"/>
        </w:rPr>
        <w:t>, редакція 1.0 від 24 червня 2025 р.;</w:t>
      </w:r>
      <w:r w:rsidR="00985DC2" w:rsidRPr="00631830">
        <w:t xml:space="preserve"> </w:t>
      </w:r>
      <w:r w:rsidR="00985DC2" w:rsidRPr="00631830">
        <w:rPr>
          <w:rStyle w:val="csa16174ba3"/>
        </w:rPr>
        <w:t xml:space="preserve">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="00985DC2" w:rsidRPr="00631830">
        <w:rPr>
          <w:rStyle w:val="csa16174ba3"/>
        </w:rPr>
        <w:t>моно</w:t>
      </w:r>
      <w:proofErr w:type="spellEnd"/>
      <w:r w:rsidR="00985DC2" w:rsidRPr="00631830">
        <w:rPr>
          <w:rStyle w:val="csa16174ba3"/>
        </w:rPr>
        <w:t xml:space="preserve">- або комбінованої терапії з приводу </w:t>
      </w:r>
      <w:proofErr w:type="spellStart"/>
      <w:r w:rsidR="00985DC2" w:rsidRPr="00631830">
        <w:rPr>
          <w:rStyle w:val="csa16174ba3"/>
        </w:rPr>
        <w:t>середньотяжкого</w:t>
      </w:r>
      <w:proofErr w:type="spellEnd"/>
      <w:r w:rsidR="00985DC2" w:rsidRPr="00631830">
        <w:rPr>
          <w:rStyle w:val="csa16174ba3"/>
        </w:rPr>
        <w:t xml:space="preserve"> або тяжкого перебігу виразкового коліту в активній формі», код дослідження              </w:t>
      </w:r>
      <w:r w:rsidR="00985DC2" w:rsidRPr="00631830">
        <w:rPr>
          <w:rStyle w:val="cs5e98e9303"/>
        </w:rPr>
        <w:t>SPY123-201</w:t>
      </w:r>
      <w:r w:rsidR="00985DC2" w:rsidRPr="00631830">
        <w:rPr>
          <w:rStyle w:val="csa16174ba3"/>
        </w:rPr>
        <w:t xml:space="preserve">, Основний протокол клінічного випробування SPY123-201, </w:t>
      </w:r>
      <w:r w:rsidR="00985DC2" w:rsidRPr="00631830">
        <w:rPr>
          <w:rFonts w:ascii="Arial" w:hAnsi="Arial" w:cs="Arial"/>
          <w:sz w:val="20"/>
          <w:szCs w:val="20"/>
        </w:rPr>
        <w:t>редакція 2.0 від 01 квітня               2026 р.</w:t>
      </w:r>
      <w:r w:rsidR="00985DC2" w:rsidRPr="00631830">
        <w:rPr>
          <w:rStyle w:val="csa16174ba3"/>
        </w:rPr>
        <w:t xml:space="preserve">; Додаток до протоколу клінічного випробування SPY123-201, що описує конкретне втручання із застосуванням комбінації </w:t>
      </w:r>
      <w:r w:rsidR="00985DC2" w:rsidRPr="00631830">
        <w:rPr>
          <w:rStyle w:val="cs5e98e9303"/>
        </w:rPr>
        <w:t>SPY120</w:t>
      </w:r>
      <w:r w:rsidR="00985DC2" w:rsidRPr="00631830">
        <w:rPr>
          <w:rStyle w:val="csa16174ba3"/>
        </w:rPr>
        <w:t xml:space="preserve">, редакція 1.0 від 21 серпня 2025 р.; 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="00985DC2" w:rsidRPr="00631830">
        <w:rPr>
          <w:rStyle w:val="csa16174ba3"/>
        </w:rPr>
        <w:t>моно</w:t>
      </w:r>
      <w:proofErr w:type="spellEnd"/>
      <w:r w:rsidR="00985DC2" w:rsidRPr="00631830">
        <w:rPr>
          <w:rStyle w:val="csa16174ba3"/>
        </w:rPr>
        <w:t xml:space="preserve">- або комбінованої терапії з приводу </w:t>
      </w:r>
      <w:proofErr w:type="spellStart"/>
      <w:r w:rsidR="00985DC2" w:rsidRPr="00631830">
        <w:rPr>
          <w:rStyle w:val="csa16174ba3"/>
        </w:rPr>
        <w:t>середньотяжкого</w:t>
      </w:r>
      <w:proofErr w:type="spellEnd"/>
      <w:r w:rsidR="00985DC2" w:rsidRPr="00631830">
        <w:rPr>
          <w:rStyle w:val="csa16174ba3"/>
        </w:rPr>
        <w:t xml:space="preserve"> або тяжкого перебігу виразкового коліту в активній формі», код дослідження </w:t>
      </w:r>
      <w:r w:rsidR="00985DC2" w:rsidRPr="00631830">
        <w:rPr>
          <w:rStyle w:val="cs5e98e9303"/>
        </w:rPr>
        <w:t>SPY123-201</w:t>
      </w:r>
      <w:r w:rsidR="00985DC2" w:rsidRPr="00631830">
        <w:rPr>
          <w:rStyle w:val="csa16174ba3"/>
        </w:rPr>
        <w:t xml:space="preserve">, Основний протокол клінічного випробування SPY123-201, редакція 2.0 від 01 квітня 2026 р.; Додаток, що описує конкретне втручання із застосуванням препарату </w:t>
      </w:r>
      <w:r w:rsidR="00985DC2" w:rsidRPr="00631830">
        <w:rPr>
          <w:rStyle w:val="cs5e98e9303"/>
        </w:rPr>
        <w:t>SPY003</w:t>
      </w:r>
      <w:r w:rsidR="00985DC2" w:rsidRPr="00631830">
        <w:rPr>
          <w:rStyle w:val="csa16174ba3"/>
        </w:rPr>
        <w:t xml:space="preserve">, редакція 1.0 від 31 жовтня 2025 р.; 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="00985DC2" w:rsidRPr="00631830">
        <w:rPr>
          <w:rStyle w:val="csa16174ba3"/>
        </w:rPr>
        <w:t>моно</w:t>
      </w:r>
      <w:proofErr w:type="spellEnd"/>
      <w:r w:rsidR="00985DC2" w:rsidRPr="00631830">
        <w:rPr>
          <w:rStyle w:val="csa16174ba3"/>
        </w:rPr>
        <w:t xml:space="preserve">- або комбінованої терапії з приводу </w:t>
      </w:r>
      <w:proofErr w:type="spellStart"/>
      <w:r w:rsidR="00985DC2" w:rsidRPr="00631830">
        <w:rPr>
          <w:rStyle w:val="csa16174ba3"/>
        </w:rPr>
        <w:t>середньотяжкого</w:t>
      </w:r>
      <w:proofErr w:type="spellEnd"/>
      <w:r w:rsidR="00985DC2" w:rsidRPr="00631830">
        <w:rPr>
          <w:rStyle w:val="csa16174ba3"/>
        </w:rPr>
        <w:t xml:space="preserve"> або тяжкого перебігу виразкового коліту в активній формі», код дослідження             </w:t>
      </w:r>
      <w:r w:rsidR="00985DC2" w:rsidRPr="00631830">
        <w:rPr>
          <w:rStyle w:val="cs5e98e9303"/>
        </w:rPr>
        <w:t>SPY123-201</w:t>
      </w:r>
      <w:r w:rsidR="00985DC2" w:rsidRPr="00631830">
        <w:rPr>
          <w:rStyle w:val="csa16174ba3"/>
        </w:rPr>
        <w:t xml:space="preserve">, Основний протокол клінічного випробування SPY123-201, редакція 2.0 від 01 квітня              2026 р.; Додаток, що описує конкретне втручання із застосуванням комбінації </w:t>
      </w:r>
      <w:r w:rsidR="00985DC2" w:rsidRPr="00631830">
        <w:rPr>
          <w:rStyle w:val="cs5e98e9303"/>
        </w:rPr>
        <w:t>SPY130</w:t>
      </w:r>
      <w:r w:rsidR="00985DC2" w:rsidRPr="00631830">
        <w:rPr>
          <w:rStyle w:val="csa16174ba3"/>
        </w:rPr>
        <w:t xml:space="preserve">, редакція 1.0 від 31 жовтня 2025 р.; Додаток, що описує конкретне втручання із застосуванням комбінації </w:t>
      </w:r>
      <w:r w:rsidR="00985DC2" w:rsidRPr="00631830">
        <w:rPr>
          <w:rStyle w:val="cs5e98e9303"/>
        </w:rPr>
        <w:t>SPY230</w:t>
      </w:r>
      <w:r w:rsidR="00985DC2" w:rsidRPr="00631830">
        <w:rPr>
          <w:rStyle w:val="csa16174ba3"/>
        </w:rPr>
        <w:t xml:space="preserve">, редакція 1.0 від 31 жовтня 2025 р.; «Дослідження з оцінки безпечності й ефективності антитіл тривалої дії в режимі </w:t>
      </w:r>
      <w:proofErr w:type="spellStart"/>
      <w:r w:rsidR="00985DC2" w:rsidRPr="00631830">
        <w:rPr>
          <w:rStyle w:val="csa16174ba3"/>
        </w:rPr>
        <w:t>моно</w:t>
      </w:r>
      <w:proofErr w:type="spellEnd"/>
      <w:r w:rsidR="00985DC2" w:rsidRPr="00631830">
        <w:rPr>
          <w:rStyle w:val="csa16174ba3"/>
        </w:rPr>
        <w:t>- або комбінованої терапії при довг</w:t>
      </w:r>
      <w:r w:rsidR="00985DC2">
        <w:rPr>
          <w:rStyle w:val="csa16174ba3"/>
        </w:rPr>
        <w:t xml:space="preserve">остроковому застосуванні в учасників із запальним захворюванням кишечника», код дослідження </w:t>
      </w:r>
      <w:r w:rsidR="00985DC2">
        <w:rPr>
          <w:rStyle w:val="cs5e98e9303"/>
        </w:rPr>
        <w:t>SPY123-202</w:t>
      </w:r>
      <w:r w:rsidR="00985DC2">
        <w:rPr>
          <w:rStyle w:val="csa16174ba3"/>
        </w:rPr>
        <w:t>, редакція 1.1 від 29 січня 2026 р.; спонсор - «</w:t>
      </w:r>
      <w:proofErr w:type="spellStart"/>
      <w:r w:rsidR="00985DC2">
        <w:rPr>
          <w:rStyle w:val="csa16174ba3"/>
        </w:rPr>
        <w:t>Спаєр</w:t>
      </w:r>
      <w:proofErr w:type="spellEnd"/>
      <w:r w:rsidR="00985DC2">
        <w:rPr>
          <w:rStyle w:val="csa16174ba3"/>
        </w:rPr>
        <w:t xml:space="preserve"> </w:t>
      </w:r>
      <w:proofErr w:type="spellStart"/>
      <w:r w:rsidR="00985DC2">
        <w:rPr>
          <w:rStyle w:val="csa16174ba3"/>
        </w:rPr>
        <w:t>Терап’ютікс</w:t>
      </w:r>
      <w:proofErr w:type="spellEnd"/>
      <w:r w:rsidR="00985DC2">
        <w:rPr>
          <w:rStyle w:val="csa16174ba3"/>
        </w:rPr>
        <w:t>, Інк.» [</w:t>
      </w:r>
      <w:proofErr w:type="spellStart"/>
      <w:r w:rsidR="00985DC2">
        <w:rPr>
          <w:rStyle w:val="csa16174ba3"/>
        </w:rPr>
        <w:t>Spyre</w:t>
      </w:r>
      <w:proofErr w:type="spellEnd"/>
      <w:r w:rsidR="00985DC2">
        <w:rPr>
          <w:rStyle w:val="csa16174ba3"/>
        </w:rPr>
        <w:t xml:space="preserve"> </w:t>
      </w:r>
      <w:proofErr w:type="spellStart"/>
      <w:r w:rsidR="00985DC2">
        <w:rPr>
          <w:rStyle w:val="csa16174ba3"/>
        </w:rPr>
        <w:t>Therapeutics</w:t>
      </w:r>
      <w:proofErr w:type="spellEnd"/>
      <w:r w:rsidR="00985DC2">
        <w:rPr>
          <w:rStyle w:val="csa16174ba3"/>
        </w:rPr>
        <w:t xml:space="preserve">, </w:t>
      </w:r>
      <w:proofErr w:type="spellStart"/>
      <w:r w:rsidR="00985DC2">
        <w:rPr>
          <w:rStyle w:val="csa16174ba3"/>
        </w:rPr>
        <w:t>Inc</w:t>
      </w:r>
      <w:proofErr w:type="spellEnd"/>
      <w:r w:rsidR="00985DC2">
        <w:rPr>
          <w:rStyle w:val="csa16174ba3"/>
        </w:rPr>
        <w:t>.], США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«ПІ ЕС АЙ-УКРАЇНА»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4"/>
          <w:rFonts w:ascii="Arial" w:hAnsi="Arial" w:cs="Arial"/>
          <w:sz w:val="20"/>
        </w:rPr>
      </w:pPr>
      <w:r w:rsidRPr="00F95E9A">
        <w:rPr>
          <w:rStyle w:val="cs80d9435b4"/>
          <w:rFonts w:ascii="Arial" w:hAnsi="Arial" w:cs="Arial"/>
          <w:b/>
          <w:sz w:val="20"/>
          <w:szCs w:val="20"/>
        </w:rPr>
        <w:t xml:space="preserve">7. </w:t>
      </w:r>
      <w:r w:rsidRPr="00F95E9A">
        <w:rPr>
          <w:rStyle w:val="cs5e98e9304"/>
        </w:rPr>
        <w:t>Зміна назви місця проведення випробування</w:t>
      </w:r>
      <w:r w:rsidRPr="00F95E9A">
        <w:rPr>
          <w:rStyle w:val="csa16174ba4"/>
        </w:rPr>
        <w:t xml:space="preserve"> до протоколу клінічного дослідження «</w:t>
      </w:r>
      <w:proofErr w:type="spellStart"/>
      <w:r w:rsidRPr="00F95E9A">
        <w:rPr>
          <w:rStyle w:val="csa16174ba4"/>
        </w:rPr>
        <w:t>Проспективне</w:t>
      </w:r>
      <w:proofErr w:type="spellEnd"/>
      <w:r w:rsidRPr="00F95E9A">
        <w:rPr>
          <w:rStyle w:val="csa16174ba4"/>
        </w:rPr>
        <w:t xml:space="preserve"> </w:t>
      </w:r>
      <w:proofErr w:type="spellStart"/>
      <w:r w:rsidRPr="00F95E9A">
        <w:rPr>
          <w:rStyle w:val="csa16174ba4"/>
        </w:rPr>
        <w:t>багатоцентрове</w:t>
      </w:r>
      <w:proofErr w:type="spellEnd"/>
      <w:r w:rsidRPr="00F95E9A">
        <w:rPr>
          <w:rStyle w:val="csa16174ba4"/>
        </w:rPr>
        <w:t xml:space="preserve"> відкрите непорівняльне дослідження II фази з метою вивчення безпеки, </w:t>
      </w:r>
      <w:proofErr w:type="spellStart"/>
      <w:r w:rsidRPr="00F95E9A">
        <w:rPr>
          <w:rStyle w:val="csa16174ba4"/>
        </w:rPr>
        <w:t>переносимості</w:t>
      </w:r>
      <w:proofErr w:type="spellEnd"/>
      <w:r w:rsidRPr="00F95E9A">
        <w:rPr>
          <w:rStyle w:val="csa16174ba4"/>
        </w:rPr>
        <w:t xml:space="preserve"> та фармакокінетики </w:t>
      </w:r>
      <w:proofErr w:type="spellStart"/>
      <w:r w:rsidRPr="00F95E9A">
        <w:rPr>
          <w:rStyle w:val="cs5e98e9304"/>
        </w:rPr>
        <w:t>селексипагу</w:t>
      </w:r>
      <w:proofErr w:type="spellEnd"/>
      <w:r w:rsidRPr="00F95E9A">
        <w:rPr>
          <w:rStyle w:val="csa16174ba4"/>
        </w:rPr>
        <w:t xml:space="preserve"> в дітей з легеневою артеріальною гіпертензією», код дослідження </w:t>
      </w:r>
      <w:r w:rsidR="004F242C">
        <w:rPr>
          <w:rStyle w:val="csa16174ba4"/>
        </w:rPr>
        <w:t xml:space="preserve"> </w:t>
      </w:r>
      <w:r w:rsidRPr="00F95E9A">
        <w:rPr>
          <w:rStyle w:val="cs5e98e9304"/>
        </w:rPr>
        <w:t>AC-065A203</w:t>
      </w:r>
      <w:r w:rsidRPr="00F95E9A">
        <w:rPr>
          <w:rStyle w:val="csa16174ba4"/>
        </w:rPr>
        <w:t xml:space="preserve">, версія 9 від 11 лютого 2025 р.; спонсор - </w:t>
      </w:r>
      <w:proofErr w:type="spellStart"/>
      <w:r w:rsidRPr="00F95E9A">
        <w:rPr>
          <w:rStyle w:val="csa16174ba4"/>
        </w:rPr>
        <w:t>Актеліон</w:t>
      </w:r>
      <w:proofErr w:type="spellEnd"/>
      <w:r w:rsidRPr="00F95E9A">
        <w:rPr>
          <w:rStyle w:val="csa16174ba4"/>
        </w:rPr>
        <w:t xml:space="preserve"> </w:t>
      </w:r>
      <w:proofErr w:type="spellStart"/>
      <w:r w:rsidRPr="00F95E9A">
        <w:rPr>
          <w:rStyle w:val="csa16174ba4"/>
        </w:rPr>
        <w:t>Фармасьютікалс</w:t>
      </w:r>
      <w:proofErr w:type="spellEnd"/>
      <w:r w:rsidRPr="00F95E9A">
        <w:rPr>
          <w:rStyle w:val="csa16174ba4"/>
        </w:rPr>
        <w:t xml:space="preserve"> </w:t>
      </w:r>
      <w:proofErr w:type="spellStart"/>
      <w:r w:rsidRPr="00F95E9A">
        <w:rPr>
          <w:rStyle w:val="csa16174ba4"/>
        </w:rPr>
        <w:t>Лтд</w:t>
      </w:r>
      <w:proofErr w:type="spellEnd"/>
      <w:r w:rsidRPr="00F95E9A">
        <w:rPr>
          <w:rStyle w:val="csa16174ba4"/>
        </w:rPr>
        <w:t>., Швейцарія (</w:t>
      </w:r>
      <w:proofErr w:type="spellStart"/>
      <w:r w:rsidRPr="00F95E9A">
        <w:rPr>
          <w:rStyle w:val="csa16174ba4"/>
        </w:rPr>
        <w:t>Actelion</w:t>
      </w:r>
      <w:proofErr w:type="spellEnd"/>
      <w:r w:rsidRPr="00F95E9A">
        <w:rPr>
          <w:rStyle w:val="csa16174ba4"/>
        </w:rPr>
        <w:t xml:space="preserve"> </w:t>
      </w:r>
      <w:proofErr w:type="spellStart"/>
      <w:r w:rsidRPr="00F95E9A">
        <w:rPr>
          <w:rStyle w:val="csa16174ba4"/>
        </w:rPr>
        <w:t>Pharmaceuticals</w:t>
      </w:r>
      <w:proofErr w:type="spellEnd"/>
      <w:r w:rsidRPr="00F95E9A">
        <w:rPr>
          <w:rStyle w:val="csa16174ba4"/>
        </w:rPr>
        <w:t xml:space="preserve"> </w:t>
      </w:r>
      <w:proofErr w:type="spellStart"/>
      <w:r w:rsidRPr="00F95E9A">
        <w:rPr>
          <w:rStyle w:val="csa16174ba4"/>
        </w:rPr>
        <w:t>Ltd</w:t>
      </w:r>
      <w:proofErr w:type="spellEnd"/>
      <w:r w:rsidRPr="00F95E9A">
        <w:rPr>
          <w:rStyle w:val="csa16174ba4"/>
        </w:rPr>
        <w:t xml:space="preserve">, </w:t>
      </w:r>
      <w:proofErr w:type="spellStart"/>
      <w:r w:rsidRPr="00F95E9A">
        <w:rPr>
          <w:rStyle w:val="csa16174ba4"/>
        </w:rPr>
        <w:t>Switzerland</w:t>
      </w:r>
      <w:proofErr w:type="spellEnd"/>
      <w:r w:rsidRPr="00F95E9A">
        <w:rPr>
          <w:rStyle w:val="csa16174ba4"/>
        </w:rPr>
        <w:t>)</w:t>
      </w:r>
    </w:p>
    <w:p w:rsidR="009B41A1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«АЛЮСЕНТ УКРАЇНА»</w:t>
      </w:r>
    </w:p>
    <w:p w:rsidR="00F95E9A" w:rsidRPr="00F95E9A" w:rsidRDefault="00F95E9A" w:rsidP="00F95E9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3"/>
      </w:tblGrid>
      <w:tr w:rsidR="009B41A1" w:rsidRPr="00F95E9A" w:rsidTr="000C7836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4"/>
              </w:rPr>
              <w:t>БУЛО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4"/>
              </w:rPr>
              <w:t>СТАЛО</w:t>
            </w:r>
          </w:p>
        </w:tc>
      </w:tr>
      <w:tr w:rsidR="009B41A1" w:rsidRPr="00F95E9A" w:rsidTr="000C7836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4"/>
              </w:rPr>
              <w:t xml:space="preserve">зав. від. Коник М.В. 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4"/>
              </w:rPr>
              <w:t>Комунальний заклад Львівської обласної ради «Львівська обласна клінічна лікарня», дитяче кардіохірургічне відділення</w:t>
            </w:r>
            <w:r w:rsidRPr="00F95E9A">
              <w:rPr>
                <w:rStyle w:val="csa16174ba4"/>
              </w:rPr>
              <w:t>, м. Львів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jc w:val="left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4"/>
              </w:rPr>
              <w:t xml:space="preserve">лікар Коник М.В. 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95E9A">
              <w:rPr>
                <w:rStyle w:val="cs5e98e9304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імені Данила Галицького», клініка серця та судин, відділення кардіохірургії,                     кардіології та трансплантації </w:t>
            </w:r>
            <w:proofErr w:type="spellStart"/>
            <w:r w:rsidRPr="00F95E9A">
              <w:rPr>
                <w:rStyle w:val="cs5e98e9304"/>
              </w:rPr>
              <w:t>кампусу</w:t>
            </w:r>
            <w:proofErr w:type="spellEnd"/>
            <w:r w:rsidRPr="00F95E9A">
              <w:rPr>
                <w:rStyle w:val="cs5e98e9304"/>
              </w:rPr>
              <w:t xml:space="preserve">                  імені Мар’яна </w:t>
            </w:r>
            <w:proofErr w:type="spellStart"/>
            <w:r w:rsidRPr="00F95E9A">
              <w:rPr>
                <w:rStyle w:val="cs5e98e9304"/>
              </w:rPr>
              <w:t>Панчишина</w:t>
            </w:r>
            <w:proofErr w:type="spellEnd"/>
            <w:r w:rsidR="004F242C">
              <w:rPr>
                <w:rStyle w:val="csa16174ba4"/>
              </w:rPr>
              <w:t>, м. Львів</w:t>
            </w:r>
          </w:p>
        </w:tc>
      </w:tr>
    </w:tbl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5"/>
          <w:rFonts w:ascii="Arial" w:hAnsi="Arial" w:cs="Arial"/>
          <w:sz w:val="20"/>
        </w:rPr>
      </w:pPr>
      <w:r w:rsidRPr="00F95E9A">
        <w:rPr>
          <w:rStyle w:val="cs80d9435b5"/>
          <w:rFonts w:ascii="Arial" w:hAnsi="Arial" w:cs="Arial"/>
          <w:b/>
          <w:sz w:val="20"/>
        </w:rPr>
        <w:t xml:space="preserve">8. </w:t>
      </w:r>
      <w:r w:rsidRPr="00F95E9A">
        <w:rPr>
          <w:rStyle w:val="cs5e98e9305"/>
        </w:rPr>
        <w:t xml:space="preserve">Матеріали для пацієнта: </w:t>
      </w:r>
      <w:proofErr w:type="spellStart"/>
      <w:r w:rsidRPr="00F95E9A">
        <w:rPr>
          <w:rStyle w:val="cs5e98e9305"/>
        </w:rPr>
        <w:t>Дексаметазон</w:t>
      </w:r>
      <w:proofErr w:type="spellEnd"/>
      <w:r w:rsidRPr="00F95E9A">
        <w:rPr>
          <w:rStyle w:val="cs5e98e9305"/>
        </w:rPr>
        <w:t xml:space="preserve">, 0,5 мг/5 мл розчин для перорального застосування, Фармакопея США (стероїдний </w:t>
      </w:r>
      <w:proofErr w:type="spellStart"/>
      <w:r w:rsidRPr="00F95E9A">
        <w:rPr>
          <w:rStyle w:val="cs5e98e9305"/>
        </w:rPr>
        <w:t>ополіскувач</w:t>
      </w:r>
      <w:proofErr w:type="spellEnd"/>
      <w:r w:rsidRPr="00F95E9A">
        <w:rPr>
          <w:rStyle w:val="cs5e98e9305"/>
        </w:rPr>
        <w:t xml:space="preserve"> для ротової порожнини). Інструкції із застосування препарату, версія 2.0_30 січня 2026 р., українською мовою; Ваш посібник щодо </w:t>
      </w:r>
      <w:proofErr w:type="spellStart"/>
      <w:r w:rsidRPr="00F95E9A">
        <w:rPr>
          <w:rStyle w:val="cs5e98e9305"/>
        </w:rPr>
        <w:t>стоматиту_версія</w:t>
      </w:r>
      <w:proofErr w:type="spellEnd"/>
      <w:r w:rsidRPr="00F95E9A">
        <w:rPr>
          <w:rStyle w:val="cs5e98e9305"/>
        </w:rPr>
        <w:t xml:space="preserve"> 1_17 жовтня 2024 р., українською мовою; MK-2870-011_Предмети для учасників </w:t>
      </w:r>
      <w:proofErr w:type="spellStart"/>
      <w:r w:rsidRPr="00F95E9A">
        <w:rPr>
          <w:rStyle w:val="cs5e98e9305"/>
        </w:rPr>
        <w:t>дослідження_сумка</w:t>
      </w:r>
      <w:proofErr w:type="spellEnd"/>
      <w:r w:rsidRPr="00F95E9A">
        <w:rPr>
          <w:rStyle w:val="cs5e98e9305"/>
        </w:rPr>
        <w:t xml:space="preserve"> для пацієнта: “9910084164 - </w:t>
      </w:r>
      <w:proofErr w:type="spellStart"/>
      <w:r w:rsidRPr="00F95E9A">
        <w:rPr>
          <w:rStyle w:val="cs5e98e9305"/>
        </w:rPr>
        <w:t>Study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Carryall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Bag</w:t>
      </w:r>
      <w:proofErr w:type="spellEnd"/>
      <w:r w:rsidRPr="00F95E9A">
        <w:rPr>
          <w:rStyle w:val="cs5e98e9305"/>
        </w:rPr>
        <w:t xml:space="preserve"> - </w:t>
      </w:r>
      <w:proofErr w:type="spellStart"/>
      <w:r w:rsidRPr="00F95E9A">
        <w:rPr>
          <w:rStyle w:val="cs5e98e9305"/>
        </w:rPr>
        <w:t>Urban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Passage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Zippered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Tote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No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Imprint</w:t>
      </w:r>
      <w:proofErr w:type="spellEnd"/>
      <w:r w:rsidRPr="00F95E9A">
        <w:rPr>
          <w:rStyle w:val="cs5e98e9305"/>
        </w:rPr>
        <w:t xml:space="preserve">”; MK-2870-011_Предмети для учасників </w:t>
      </w:r>
      <w:proofErr w:type="spellStart"/>
      <w:r w:rsidRPr="00F95E9A">
        <w:rPr>
          <w:rStyle w:val="cs5e98e9305"/>
        </w:rPr>
        <w:t>дослідження_градуйований</w:t>
      </w:r>
      <w:proofErr w:type="spellEnd"/>
      <w:r w:rsidRPr="00F95E9A">
        <w:rPr>
          <w:rStyle w:val="cs5e98e9305"/>
        </w:rPr>
        <w:t xml:space="preserve"> мірний стаканчик для ліків із широким горлом: “63034932 - </w:t>
      </w:r>
      <w:proofErr w:type="spellStart"/>
      <w:r w:rsidRPr="00F95E9A">
        <w:rPr>
          <w:rStyle w:val="cs5e98e9305"/>
        </w:rPr>
        <w:t>Wide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Mouth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Graduated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Medicine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Cup</w:t>
      </w:r>
      <w:proofErr w:type="spellEnd"/>
      <w:r w:rsidRPr="00F95E9A">
        <w:rPr>
          <w:rStyle w:val="cs5e98e9305"/>
        </w:rPr>
        <w:t xml:space="preserve">,  1 </w:t>
      </w:r>
      <w:proofErr w:type="spellStart"/>
      <w:r w:rsidRPr="00F95E9A">
        <w:rPr>
          <w:rStyle w:val="cs5e98e9305"/>
        </w:rPr>
        <w:t>oz</w:t>
      </w:r>
      <w:proofErr w:type="spellEnd"/>
      <w:r w:rsidRPr="00F95E9A">
        <w:rPr>
          <w:rStyle w:val="cs5e98e9305"/>
        </w:rPr>
        <w:t>.”; Включення додаткового місця проведення клінічного випробування</w:t>
      </w:r>
      <w:r w:rsidRPr="00F95E9A">
        <w:rPr>
          <w:rStyle w:val="csa16174ba5"/>
        </w:rPr>
        <w:t xml:space="preserve"> до протоколу клінічного дослідження «</w:t>
      </w:r>
      <w:proofErr w:type="spellStart"/>
      <w:r w:rsidRPr="00F95E9A">
        <w:rPr>
          <w:rStyle w:val="csa16174ba5"/>
        </w:rPr>
        <w:t>Рандомізоване</w:t>
      </w:r>
      <w:proofErr w:type="spellEnd"/>
      <w:r w:rsidRPr="00F95E9A">
        <w:rPr>
          <w:rStyle w:val="csa16174ba5"/>
        </w:rPr>
        <w:t xml:space="preserve">, відкрите дослідження ІІІ фази для порівняння ефективності та безпеки </w:t>
      </w:r>
      <w:proofErr w:type="spellStart"/>
      <w:r w:rsidRPr="00F95E9A">
        <w:rPr>
          <w:rStyle w:val="cs5e98e9305"/>
        </w:rPr>
        <w:t>сацитузумабу</w:t>
      </w:r>
      <w:proofErr w:type="spellEnd"/>
      <w:r w:rsidRPr="00F95E9A">
        <w:rPr>
          <w:rStyle w:val="cs5e98e9305"/>
        </w:rPr>
        <w:t xml:space="preserve"> </w:t>
      </w:r>
      <w:proofErr w:type="spellStart"/>
      <w:r w:rsidRPr="00F95E9A">
        <w:rPr>
          <w:rStyle w:val="cs5e98e9305"/>
        </w:rPr>
        <w:t>тирумотекану</w:t>
      </w:r>
      <w:proofErr w:type="spellEnd"/>
      <w:r w:rsidRPr="00F95E9A">
        <w:rPr>
          <w:rStyle w:val="csa16174ba5"/>
        </w:rPr>
        <w:t xml:space="preserve"> (</w:t>
      </w:r>
      <w:proofErr w:type="spellStart"/>
      <w:r w:rsidRPr="00F95E9A">
        <w:rPr>
          <w:rStyle w:val="csa16174ba5"/>
        </w:rPr>
        <w:t>sac</w:t>
      </w:r>
      <w:proofErr w:type="spellEnd"/>
      <w:r w:rsidRPr="00F95E9A">
        <w:rPr>
          <w:rStyle w:val="csa16174ba5"/>
        </w:rPr>
        <w:t xml:space="preserve">-TMT, MK-2870) як </w:t>
      </w:r>
      <w:proofErr w:type="spellStart"/>
      <w:r w:rsidRPr="00F95E9A">
        <w:rPr>
          <w:rStyle w:val="csa16174ba5"/>
        </w:rPr>
        <w:t>монотерапії</w:t>
      </w:r>
      <w:proofErr w:type="spellEnd"/>
      <w:r w:rsidRPr="00F95E9A">
        <w:rPr>
          <w:rStyle w:val="csa16174ba5"/>
        </w:rPr>
        <w:t xml:space="preserve"> та в комбінації з </w:t>
      </w:r>
      <w:proofErr w:type="spellStart"/>
      <w:r w:rsidRPr="00F95E9A">
        <w:rPr>
          <w:rStyle w:val="cs5e98e9305"/>
        </w:rPr>
        <w:t>пембролізумабом</w:t>
      </w:r>
      <w:proofErr w:type="spellEnd"/>
      <w:r w:rsidRPr="00F95E9A">
        <w:rPr>
          <w:rStyle w:val="csa16174ba5"/>
        </w:rPr>
        <w:t xml:space="preserve"> (MK-3475) порівняно з терапією за вибором лікаря у пацієнтів із раніше </w:t>
      </w:r>
      <w:proofErr w:type="spellStart"/>
      <w:r w:rsidRPr="00F95E9A">
        <w:rPr>
          <w:rStyle w:val="csa16174ba5"/>
        </w:rPr>
        <w:t>нелікованим</w:t>
      </w:r>
      <w:proofErr w:type="spellEnd"/>
      <w:r w:rsidRPr="00F95E9A">
        <w:rPr>
          <w:rStyle w:val="csa16174ba5"/>
        </w:rPr>
        <w:t xml:space="preserve"> локально-</w:t>
      </w:r>
      <w:proofErr w:type="spellStart"/>
      <w:r w:rsidRPr="00F95E9A">
        <w:rPr>
          <w:rStyle w:val="csa16174ba5"/>
        </w:rPr>
        <w:t>рецидивуючим</w:t>
      </w:r>
      <w:proofErr w:type="spellEnd"/>
      <w:r w:rsidRPr="00F95E9A">
        <w:rPr>
          <w:rStyle w:val="csa16174ba5"/>
        </w:rPr>
        <w:t xml:space="preserve"> </w:t>
      </w:r>
      <w:proofErr w:type="spellStart"/>
      <w:r w:rsidRPr="00F95E9A">
        <w:rPr>
          <w:rStyle w:val="csa16174ba5"/>
        </w:rPr>
        <w:t>нерезектабельним</w:t>
      </w:r>
      <w:proofErr w:type="spellEnd"/>
      <w:r w:rsidRPr="00F95E9A">
        <w:rPr>
          <w:rStyle w:val="csa16174ba5"/>
        </w:rPr>
        <w:t xml:space="preserve"> або метастатичним тричі негативним раком молочної залози з експресією PD-L1 при CPS &lt; 10 (TroFuse-011)», код дослідження </w:t>
      </w:r>
      <w:r w:rsidRPr="00F95E9A">
        <w:rPr>
          <w:rStyle w:val="cs5e98e9305"/>
        </w:rPr>
        <w:t>MK-2870-011</w:t>
      </w:r>
      <w:r w:rsidRPr="00F95E9A">
        <w:rPr>
          <w:rStyle w:val="csa16174ba5"/>
        </w:rPr>
        <w:t xml:space="preserve">, версія з інкорпорованою поправкою 04 від </w:t>
      </w:r>
      <w:r w:rsidR="00F95E9A" w:rsidRPr="00F95E9A">
        <w:rPr>
          <w:rStyle w:val="csa16174ba5"/>
        </w:rPr>
        <w:t xml:space="preserve">              </w:t>
      </w:r>
      <w:r w:rsidRPr="00F95E9A">
        <w:rPr>
          <w:rStyle w:val="csa16174ba5"/>
        </w:rPr>
        <w:t xml:space="preserve">27 квітня 2026 року; спонсор - ТОВ </w:t>
      </w:r>
      <w:proofErr w:type="spellStart"/>
      <w:r w:rsidRPr="00F95E9A">
        <w:rPr>
          <w:rStyle w:val="csa16174ba5"/>
        </w:rPr>
        <w:t>Мерк</w:t>
      </w:r>
      <w:proofErr w:type="spellEnd"/>
      <w:r w:rsidRPr="00F95E9A">
        <w:rPr>
          <w:rStyle w:val="csa16174ba5"/>
        </w:rPr>
        <w:t xml:space="preserve"> </w:t>
      </w:r>
      <w:proofErr w:type="spellStart"/>
      <w:r w:rsidRPr="00F95E9A">
        <w:rPr>
          <w:rStyle w:val="csa16174ba5"/>
        </w:rPr>
        <w:t>Шарп</w:t>
      </w:r>
      <w:proofErr w:type="spellEnd"/>
      <w:r w:rsidRPr="00F95E9A">
        <w:rPr>
          <w:rStyle w:val="csa16174ba5"/>
        </w:rPr>
        <w:t xml:space="preserve"> </w:t>
      </w:r>
      <w:proofErr w:type="spellStart"/>
      <w:r w:rsidRPr="00F95E9A">
        <w:rPr>
          <w:rStyle w:val="csa16174ba5"/>
        </w:rPr>
        <w:t>енд</w:t>
      </w:r>
      <w:proofErr w:type="spellEnd"/>
      <w:r w:rsidRPr="00F95E9A">
        <w:rPr>
          <w:rStyle w:val="csa16174ba5"/>
        </w:rPr>
        <w:t xml:space="preserve"> </w:t>
      </w:r>
      <w:proofErr w:type="spellStart"/>
      <w:r w:rsidRPr="00F95E9A">
        <w:rPr>
          <w:rStyle w:val="csa16174ba5"/>
        </w:rPr>
        <w:t>Доум</w:t>
      </w:r>
      <w:proofErr w:type="spellEnd"/>
      <w:r w:rsidRPr="00F95E9A">
        <w:rPr>
          <w:rStyle w:val="csa16174ba5"/>
        </w:rPr>
        <w:t>, США (</w:t>
      </w:r>
      <w:proofErr w:type="spellStart"/>
      <w:r w:rsidRPr="00F95E9A">
        <w:rPr>
          <w:rStyle w:val="csa16174ba5"/>
        </w:rPr>
        <w:t>Merck</w:t>
      </w:r>
      <w:proofErr w:type="spellEnd"/>
      <w:r w:rsidRPr="00F95E9A">
        <w:rPr>
          <w:rStyle w:val="csa16174ba5"/>
        </w:rPr>
        <w:t xml:space="preserve"> </w:t>
      </w:r>
      <w:proofErr w:type="spellStart"/>
      <w:r w:rsidRPr="00F95E9A">
        <w:rPr>
          <w:rStyle w:val="csa16174ba5"/>
        </w:rPr>
        <w:t>Sharp</w:t>
      </w:r>
      <w:proofErr w:type="spellEnd"/>
      <w:r w:rsidRPr="00F95E9A">
        <w:rPr>
          <w:rStyle w:val="csa16174ba5"/>
        </w:rPr>
        <w:t xml:space="preserve"> &amp; </w:t>
      </w:r>
      <w:proofErr w:type="spellStart"/>
      <w:r w:rsidRPr="00F95E9A">
        <w:rPr>
          <w:rStyle w:val="csa16174ba5"/>
        </w:rPr>
        <w:t>Dohme</w:t>
      </w:r>
      <w:proofErr w:type="spellEnd"/>
      <w:r w:rsidRPr="00F95E9A">
        <w:rPr>
          <w:rStyle w:val="csa16174ba5"/>
        </w:rPr>
        <w:t xml:space="preserve"> LLC, USA) 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9102"/>
      </w:tblGrid>
      <w:tr w:rsidR="009B41A1" w:rsidRPr="00F95E9A" w:rsidTr="000C7836"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5"/>
                <w:b w:val="0"/>
              </w:rPr>
              <w:t xml:space="preserve">№ </w:t>
            </w:r>
          </w:p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5"/>
                <w:b w:val="0"/>
              </w:rPr>
              <w:t>п/п</w:t>
            </w:r>
          </w:p>
        </w:tc>
        <w:tc>
          <w:tcPr>
            <w:tcW w:w="9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02b20ac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5"/>
                <w:b w:val="0"/>
              </w:rPr>
              <w:t>П.І.Б. відповідального дослідника</w:t>
            </w:r>
          </w:p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5"/>
                <w:b w:val="0"/>
              </w:rPr>
              <w:t>Назва місця проведення клінічного випробування</w:t>
            </w:r>
          </w:p>
        </w:tc>
      </w:tr>
      <w:tr w:rsidR="009B41A1" w:rsidRPr="00F95E9A" w:rsidTr="000C7836"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5"/>
                <w:b w:val="0"/>
              </w:rPr>
              <w:t>1.</w:t>
            </w:r>
          </w:p>
        </w:tc>
        <w:tc>
          <w:tcPr>
            <w:tcW w:w="9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f06cd379"/>
              <w:rPr>
                <w:rFonts w:ascii="Arial" w:hAnsi="Arial" w:cs="Arial"/>
                <w:b/>
                <w:sz w:val="20"/>
              </w:rPr>
            </w:pPr>
            <w:proofErr w:type="spellStart"/>
            <w:r w:rsidRPr="00F95E9A">
              <w:rPr>
                <w:rStyle w:val="cs5e98e9305"/>
                <w:b w:val="0"/>
              </w:rPr>
              <w:t>к.м.н</w:t>
            </w:r>
            <w:proofErr w:type="spellEnd"/>
            <w:r w:rsidRPr="00F95E9A">
              <w:rPr>
                <w:rStyle w:val="cs5e98e9305"/>
                <w:b w:val="0"/>
              </w:rPr>
              <w:t>. П`ятницька Т.В.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b/>
                <w:sz w:val="20"/>
              </w:rPr>
            </w:pPr>
            <w:r w:rsidRPr="00F95E9A">
              <w:rPr>
                <w:rStyle w:val="cs5e98e9305"/>
                <w:b w:val="0"/>
              </w:rPr>
              <w:t>Комунальне некомерційне підприємство «Хмельницький обласний протипухлинний центр» Хмельницької обласної ради, відділення хіміотерапії, м. Хмельницький</w:t>
            </w:r>
          </w:p>
        </w:tc>
      </w:tr>
    </w:tbl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6"/>
          <w:rFonts w:ascii="Arial" w:hAnsi="Arial" w:cs="Arial"/>
          <w:sz w:val="20"/>
        </w:rPr>
      </w:pPr>
      <w:r w:rsidRPr="00F95E9A">
        <w:rPr>
          <w:rStyle w:val="cs80d9435b6"/>
          <w:rFonts w:ascii="Arial" w:hAnsi="Arial" w:cs="Arial"/>
          <w:b/>
          <w:sz w:val="20"/>
        </w:rPr>
        <w:t xml:space="preserve">9. </w:t>
      </w:r>
      <w:r w:rsidRPr="00F95E9A">
        <w:rPr>
          <w:rStyle w:val="cs5e98e9306"/>
        </w:rPr>
        <w:t xml:space="preserve">А-1489-0069/GO42784 Звіт щодо екранних сторінок, що відображаються у </w:t>
      </w:r>
      <w:proofErr w:type="spellStart"/>
      <w:r w:rsidRPr="00F95E9A">
        <w:rPr>
          <w:rStyle w:val="cs5e98e9306"/>
        </w:rPr>
        <w:t>вебпрограмі</w:t>
      </w:r>
      <w:proofErr w:type="spellEnd"/>
      <w:r w:rsidRPr="00F95E9A">
        <w:rPr>
          <w:rStyle w:val="cs5e98e9306"/>
        </w:rPr>
        <w:t xml:space="preserve"> для пацієнта, версія 1А, від 24 липня 2025 року, українською мовою; Щоденник пацієнта з приймання досліджуваного препарату та проведення тесту на вагітність у рамках дослідження GO42784 </w:t>
      </w:r>
      <w:proofErr w:type="spellStart"/>
      <w:r w:rsidRPr="00F95E9A">
        <w:rPr>
          <w:rStyle w:val="cs5e98e9306"/>
        </w:rPr>
        <w:t>lidERA</w:t>
      </w:r>
      <w:proofErr w:type="spellEnd"/>
      <w:r w:rsidRPr="00F95E9A">
        <w:rPr>
          <w:rStyle w:val="cs5e98e9306"/>
        </w:rPr>
        <w:t xml:space="preserve">, </w:t>
      </w:r>
      <w:proofErr w:type="spellStart"/>
      <w:r w:rsidRPr="00F95E9A">
        <w:rPr>
          <w:rStyle w:val="cs5e98e9306"/>
        </w:rPr>
        <w:t>Гіредестрант</w:t>
      </w:r>
      <w:proofErr w:type="spellEnd"/>
      <w:r w:rsidRPr="00F95E9A">
        <w:rPr>
          <w:rStyle w:val="cs5e98e9306"/>
        </w:rPr>
        <w:t xml:space="preserve"> (GDC-9545), </w:t>
      </w:r>
      <w:proofErr w:type="spellStart"/>
      <w:r w:rsidRPr="00F95E9A">
        <w:rPr>
          <w:rStyle w:val="cs5e98e9306"/>
        </w:rPr>
        <w:t>Тамоксифен</w:t>
      </w:r>
      <w:proofErr w:type="spellEnd"/>
      <w:r w:rsidRPr="00F95E9A">
        <w:rPr>
          <w:rStyle w:val="cs5e98e9306"/>
        </w:rPr>
        <w:t xml:space="preserve">, </w:t>
      </w:r>
      <w:proofErr w:type="spellStart"/>
      <w:r w:rsidRPr="00F95E9A">
        <w:rPr>
          <w:rStyle w:val="cs5e98e9306"/>
        </w:rPr>
        <w:t>Летрозол</w:t>
      </w:r>
      <w:proofErr w:type="spellEnd"/>
      <w:r w:rsidRPr="00F95E9A">
        <w:rPr>
          <w:rStyle w:val="cs5e98e9306"/>
        </w:rPr>
        <w:t xml:space="preserve">, </w:t>
      </w:r>
      <w:proofErr w:type="spellStart"/>
      <w:r w:rsidRPr="00F95E9A">
        <w:rPr>
          <w:rStyle w:val="cs5e98e9306"/>
        </w:rPr>
        <w:t>Анастрозол</w:t>
      </w:r>
      <w:proofErr w:type="spellEnd"/>
      <w:r w:rsidRPr="00F95E9A">
        <w:rPr>
          <w:rStyle w:val="cs5e98e9306"/>
        </w:rPr>
        <w:t xml:space="preserve">, </w:t>
      </w:r>
      <w:proofErr w:type="spellStart"/>
      <w:r w:rsidRPr="00F95E9A">
        <w:rPr>
          <w:rStyle w:val="cs5e98e9306"/>
        </w:rPr>
        <w:t>Екземестан</w:t>
      </w:r>
      <w:proofErr w:type="spellEnd"/>
      <w:r w:rsidRPr="00F95E9A">
        <w:rPr>
          <w:rStyle w:val="cs5e98e9306"/>
        </w:rPr>
        <w:t xml:space="preserve"> у таблетках, версія 5.0 від 06 червня 2025 року, українською мовою; Зразок маркування лікарського засобу </w:t>
      </w:r>
      <w:proofErr w:type="spellStart"/>
      <w:r w:rsidRPr="00F95E9A">
        <w:rPr>
          <w:rStyle w:val="cs5e98e9306"/>
        </w:rPr>
        <w:t>Лейпрореліну</w:t>
      </w:r>
      <w:proofErr w:type="spellEnd"/>
      <w:r w:rsidRPr="00F95E9A">
        <w:rPr>
          <w:rStyle w:val="cs5e98e9306"/>
        </w:rPr>
        <w:t xml:space="preserve"> ацетат, порошок та розчинник для суспензії для ін'єкцій в попередньо наповненому шприці, 3,75 мг порошку та 1 мл стерильного розчинника, українською мовою, від 29 серпня 2024р.; Оновлена коротка характеристика на лікарський засіб </w:t>
      </w:r>
      <w:proofErr w:type="spellStart"/>
      <w:r w:rsidRPr="00F95E9A">
        <w:rPr>
          <w:rStyle w:val="cs5e98e9306"/>
        </w:rPr>
        <w:t>Анастрозол</w:t>
      </w:r>
      <w:proofErr w:type="spellEnd"/>
      <w:r w:rsidRPr="00F95E9A">
        <w:rPr>
          <w:rStyle w:val="cs5e98e9306"/>
        </w:rPr>
        <w:t xml:space="preserve">, таблетки вкриті плівковою оболонкою, по 1 мг, від 08 липня 2024 р., англійською мовою; Оновлена коротка характеристика на лікарський засіб </w:t>
      </w:r>
      <w:proofErr w:type="spellStart"/>
      <w:r w:rsidRPr="00F95E9A">
        <w:rPr>
          <w:rStyle w:val="cs5e98e9306"/>
        </w:rPr>
        <w:t>Летрозол</w:t>
      </w:r>
      <w:proofErr w:type="spellEnd"/>
      <w:r w:rsidRPr="00F95E9A">
        <w:rPr>
          <w:rStyle w:val="cs5e98e9306"/>
        </w:rPr>
        <w:t>, таблетки вкриті плівковою оболонкою, по 2,5 мг, від 07 грудня 2023 р., англійською мовою</w:t>
      </w:r>
      <w:r w:rsidRPr="00F95E9A">
        <w:rPr>
          <w:rStyle w:val="csa16174ba6"/>
        </w:rPr>
        <w:t xml:space="preserve"> до протоколу клінічного дослідження «</w:t>
      </w:r>
      <w:proofErr w:type="spellStart"/>
      <w:r w:rsidRPr="00F95E9A">
        <w:rPr>
          <w:rStyle w:val="csa16174ba6"/>
        </w:rPr>
        <w:t>Рандомізоване</w:t>
      </w:r>
      <w:proofErr w:type="spellEnd"/>
      <w:r w:rsidRPr="00F95E9A">
        <w:rPr>
          <w:rStyle w:val="csa16174ba6"/>
        </w:rPr>
        <w:t xml:space="preserve">, відкрите, </w:t>
      </w:r>
      <w:proofErr w:type="spellStart"/>
      <w:r w:rsidRPr="00F95E9A">
        <w:rPr>
          <w:rStyle w:val="csa16174ba6"/>
        </w:rPr>
        <w:t>багатоцентрове</w:t>
      </w:r>
      <w:proofErr w:type="spellEnd"/>
      <w:r w:rsidRPr="00F95E9A">
        <w:rPr>
          <w:rStyle w:val="csa16174ba6"/>
        </w:rPr>
        <w:t xml:space="preserve"> дослідження фази III з оцінки ефективності та безпечності </w:t>
      </w:r>
      <w:proofErr w:type="spellStart"/>
      <w:r w:rsidRPr="00F95E9A">
        <w:rPr>
          <w:rStyle w:val="csa16174ba6"/>
        </w:rPr>
        <w:t>ад’ювантної</w:t>
      </w:r>
      <w:proofErr w:type="spellEnd"/>
      <w:r w:rsidRPr="00F95E9A">
        <w:rPr>
          <w:rStyle w:val="csa16174ba6"/>
        </w:rPr>
        <w:t xml:space="preserve"> терапії </w:t>
      </w:r>
      <w:proofErr w:type="spellStart"/>
      <w:r w:rsidRPr="00F95E9A">
        <w:rPr>
          <w:rStyle w:val="cs5e98e9306"/>
        </w:rPr>
        <w:t>гіредестрантом</w:t>
      </w:r>
      <w:proofErr w:type="spellEnd"/>
      <w:r w:rsidRPr="00F95E9A">
        <w:rPr>
          <w:rStyle w:val="csa16174ba6"/>
        </w:rPr>
        <w:t xml:space="preserve"> порівняно з </w:t>
      </w:r>
      <w:proofErr w:type="spellStart"/>
      <w:r w:rsidRPr="00F95E9A">
        <w:rPr>
          <w:rStyle w:val="csa16174ba6"/>
        </w:rPr>
        <w:t>ад’ювантною</w:t>
      </w:r>
      <w:proofErr w:type="spellEnd"/>
      <w:r w:rsidRPr="00F95E9A">
        <w:rPr>
          <w:rStyle w:val="csa16174ba6"/>
        </w:rPr>
        <w:t xml:space="preserve"> ендокринною </w:t>
      </w:r>
      <w:proofErr w:type="spellStart"/>
      <w:r w:rsidRPr="00F95E9A">
        <w:rPr>
          <w:rStyle w:val="csa16174ba6"/>
        </w:rPr>
        <w:t>монотерапією</w:t>
      </w:r>
      <w:proofErr w:type="spellEnd"/>
      <w:r w:rsidRPr="00F95E9A">
        <w:rPr>
          <w:rStyle w:val="csa16174ba6"/>
        </w:rPr>
        <w:t xml:space="preserve"> за вибором лікаря в пацієнтів з естроген-рецептор-позитивним, HER2-негативним раком молочної залози на ранній стадії», код дослідження </w:t>
      </w:r>
      <w:r w:rsidRPr="00F95E9A">
        <w:rPr>
          <w:rStyle w:val="cs5e98e9306"/>
        </w:rPr>
        <w:t>GO42784</w:t>
      </w:r>
      <w:r w:rsidRPr="00F95E9A">
        <w:rPr>
          <w:rStyle w:val="csa16174ba6"/>
        </w:rPr>
        <w:t xml:space="preserve">, версія 5 від 25 серпня 2023 р.; спонсор - Ф. </w:t>
      </w:r>
      <w:proofErr w:type="spellStart"/>
      <w:r w:rsidRPr="00F95E9A">
        <w:rPr>
          <w:rStyle w:val="csa16174ba6"/>
        </w:rPr>
        <w:t>Хоффманн</w:t>
      </w:r>
      <w:proofErr w:type="spellEnd"/>
      <w:r w:rsidRPr="00F95E9A">
        <w:rPr>
          <w:rStyle w:val="csa16174ba6"/>
        </w:rPr>
        <w:t xml:space="preserve">-Ля </w:t>
      </w:r>
      <w:proofErr w:type="spellStart"/>
      <w:r w:rsidRPr="00F95E9A">
        <w:rPr>
          <w:rStyle w:val="csa16174ba6"/>
        </w:rPr>
        <w:t>Рош</w:t>
      </w:r>
      <w:proofErr w:type="spellEnd"/>
      <w:r w:rsidRPr="00F95E9A">
        <w:rPr>
          <w:rStyle w:val="csa16174ba6"/>
        </w:rPr>
        <w:t xml:space="preserve"> </w:t>
      </w:r>
      <w:proofErr w:type="spellStart"/>
      <w:r w:rsidRPr="00F95E9A">
        <w:rPr>
          <w:rStyle w:val="csa16174ba6"/>
        </w:rPr>
        <w:t>Лтд</w:t>
      </w:r>
      <w:proofErr w:type="spellEnd"/>
      <w:r w:rsidRPr="00F95E9A">
        <w:rPr>
          <w:rStyle w:val="csa16174ba6"/>
        </w:rPr>
        <w:t xml:space="preserve">, Швейцарія (F. </w:t>
      </w:r>
      <w:proofErr w:type="spellStart"/>
      <w:r w:rsidRPr="00F95E9A">
        <w:rPr>
          <w:rStyle w:val="csa16174ba6"/>
        </w:rPr>
        <w:t>Hoffman-La</w:t>
      </w:r>
      <w:proofErr w:type="spellEnd"/>
      <w:r w:rsidRPr="00F95E9A">
        <w:rPr>
          <w:rStyle w:val="csa16174ba6"/>
        </w:rPr>
        <w:t xml:space="preserve"> </w:t>
      </w:r>
      <w:proofErr w:type="spellStart"/>
      <w:r w:rsidRPr="00F95E9A">
        <w:rPr>
          <w:rStyle w:val="csa16174ba6"/>
        </w:rPr>
        <w:t>Roche</w:t>
      </w:r>
      <w:proofErr w:type="spellEnd"/>
      <w:r w:rsidRPr="00F95E9A">
        <w:rPr>
          <w:rStyle w:val="csa16174ba6"/>
        </w:rPr>
        <w:t xml:space="preserve"> </w:t>
      </w:r>
      <w:proofErr w:type="spellStart"/>
      <w:r w:rsidRPr="00F95E9A">
        <w:rPr>
          <w:rStyle w:val="csa16174ba6"/>
        </w:rPr>
        <w:t>Ltd</w:t>
      </w:r>
      <w:proofErr w:type="spellEnd"/>
      <w:r w:rsidRPr="00F95E9A">
        <w:rPr>
          <w:rStyle w:val="csa16174ba6"/>
        </w:rPr>
        <w:t xml:space="preserve">., </w:t>
      </w:r>
      <w:proofErr w:type="spellStart"/>
      <w:r w:rsidRPr="00F95E9A">
        <w:rPr>
          <w:rStyle w:val="csa16174ba6"/>
        </w:rPr>
        <w:t>Switzerland</w:t>
      </w:r>
      <w:proofErr w:type="spellEnd"/>
      <w:r w:rsidRPr="00F95E9A">
        <w:rPr>
          <w:rStyle w:val="csa16174ba6"/>
        </w:rPr>
        <w:t>)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</w:t>
      </w:r>
      <w:proofErr w:type="spellStart"/>
      <w:r w:rsidRPr="00F95E9A">
        <w:rPr>
          <w:rFonts w:ascii="Arial" w:hAnsi="Arial" w:cs="Arial"/>
          <w:sz w:val="20"/>
          <w:szCs w:val="20"/>
        </w:rPr>
        <w:t>ПіПіДі</w:t>
      </w:r>
      <w:proofErr w:type="spellEnd"/>
      <w:r w:rsidRPr="00F95E9A">
        <w:rPr>
          <w:rFonts w:ascii="Arial" w:hAnsi="Arial" w:cs="Arial"/>
          <w:sz w:val="20"/>
          <w:szCs w:val="20"/>
        </w:rPr>
        <w:t xml:space="preserve"> ЮКРЕЙН», Україна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7"/>
          <w:rFonts w:ascii="Arial" w:hAnsi="Arial" w:cs="Arial"/>
          <w:sz w:val="20"/>
        </w:rPr>
      </w:pPr>
      <w:r w:rsidRPr="00F95E9A">
        <w:rPr>
          <w:rStyle w:val="cs80d9435b7"/>
          <w:rFonts w:ascii="Arial" w:hAnsi="Arial" w:cs="Arial"/>
          <w:b/>
          <w:sz w:val="20"/>
        </w:rPr>
        <w:t xml:space="preserve">10. </w:t>
      </w:r>
      <w:r w:rsidRPr="00F95E9A">
        <w:rPr>
          <w:rStyle w:val="cs5e98e9307"/>
        </w:rPr>
        <w:t xml:space="preserve">Оновлений Протокол клінічного дослідження BJT-778-301, версія 5 від 30 квітня  2026 року, англійською мовою; Зміна Спонсора на </w:t>
      </w:r>
      <w:proofErr w:type="spellStart"/>
      <w:r w:rsidRPr="00F95E9A">
        <w:rPr>
          <w:rStyle w:val="cs5e98e9307"/>
        </w:rPr>
        <w:t>Мірум</w:t>
      </w:r>
      <w:proofErr w:type="spellEnd"/>
      <w:r w:rsidRPr="00F95E9A">
        <w:rPr>
          <w:rStyle w:val="cs5e98e9307"/>
        </w:rPr>
        <w:t xml:space="preserve"> </w:t>
      </w:r>
      <w:proofErr w:type="spellStart"/>
      <w:r w:rsidRPr="00F95E9A">
        <w:rPr>
          <w:rStyle w:val="cs5e98e9307"/>
        </w:rPr>
        <w:t>Фармасьютікалз</w:t>
      </w:r>
      <w:proofErr w:type="spellEnd"/>
      <w:r w:rsidRPr="00F95E9A">
        <w:rPr>
          <w:rStyle w:val="cs5e98e9307"/>
        </w:rPr>
        <w:t xml:space="preserve">, Інк., США / </w:t>
      </w:r>
      <w:proofErr w:type="spellStart"/>
      <w:r w:rsidRPr="00F95E9A">
        <w:rPr>
          <w:rStyle w:val="cs5e98e9307"/>
        </w:rPr>
        <w:t>Mirum</w:t>
      </w:r>
      <w:proofErr w:type="spellEnd"/>
      <w:r w:rsidRPr="00F95E9A">
        <w:rPr>
          <w:rStyle w:val="cs5e98e9307"/>
        </w:rPr>
        <w:t xml:space="preserve"> </w:t>
      </w:r>
      <w:proofErr w:type="spellStart"/>
      <w:r w:rsidRPr="00F95E9A">
        <w:rPr>
          <w:rStyle w:val="cs5e98e9307"/>
        </w:rPr>
        <w:t>Pharmaceuticals</w:t>
      </w:r>
      <w:proofErr w:type="spellEnd"/>
      <w:r w:rsidRPr="00F95E9A">
        <w:rPr>
          <w:rStyle w:val="cs5e98e9307"/>
        </w:rPr>
        <w:t xml:space="preserve">, </w:t>
      </w:r>
      <w:proofErr w:type="spellStart"/>
      <w:r w:rsidRPr="00F95E9A">
        <w:rPr>
          <w:rStyle w:val="cs5e98e9307"/>
        </w:rPr>
        <w:t>Inc</w:t>
      </w:r>
      <w:proofErr w:type="spellEnd"/>
      <w:r w:rsidRPr="00F95E9A">
        <w:rPr>
          <w:rStyle w:val="cs5e98e9307"/>
        </w:rPr>
        <w:t xml:space="preserve">., USA; Брошура дослідника </w:t>
      </w:r>
      <w:proofErr w:type="spellStart"/>
      <w:r w:rsidRPr="00F95E9A">
        <w:rPr>
          <w:rStyle w:val="cs5e98e9307"/>
        </w:rPr>
        <w:t>Бреловітуг</w:t>
      </w:r>
      <w:proofErr w:type="spellEnd"/>
      <w:r w:rsidRPr="00F95E9A">
        <w:rPr>
          <w:rStyle w:val="cs5e98e9307"/>
        </w:rPr>
        <w:t xml:space="preserve"> (</w:t>
      </w:r>
      <w:proofErr w:type="spellStart"/>
      <w:r w:rsidRPr="00F95E9A">
        <w:rPr>
          <w:rStyle w:val="cs5e98e9307"/>
        </w:rPr>
        <w:t>Brelovitug</w:t>
      </w:r>
      <w:proofErr w:type="spellEnd"/>
      <w:r w:rsidRPr="00F95E9A">
        <w:rPr>
          <w:rStyle w:val="cs5e98e9307"/>
        </w:rPr>
        <w:t xml:space="preserve">), видання 5 від 16 квітня 2026 року, англійською мовою; Зразок маркування первинної упаковки (флакон) для досліджуваного лікарського засобу BJT-778, у вигляді буклету, від 06 травня 2026 року, багатьма мовами, включаючи українську мову; Зразок маркування вторинної упаковки (картонна коробка) для досліджуваного лікарського засобу BJT-778, у вигляді буклету, від 07 травня 2026 року, багатьма мовами, включаючи українську мову; Інформаційний листок учасника/Форма згоди, основне дослідження, версія 4.0 від 24 червня 2026 року, для України, на основі глобальної майстер-версії Інформаційного листка учасника/Форми згоди, версія 5 від 09 червня 2026 року, англійською та українською мовами; Інформаційний листок учасника та форма згоди на додаткові майбутні дослідження, версія 2.0 від 24 червня 2026 року, для України, на основі глобальної майстер-версії Інформаційного листка учасника та форми згоди на додаткові майбутні дослідження, версія 3 від 09 червня 2026 року, англійською та українською мовами; Інформаційний листок учасника/Форма згоди у випадку вагітності учасниці або партнерки учасника дослідницького проєкту, версія 3.0 від 24 червня 2026 року, для України, на основі глобальної майстер-версії Інформаційного листка учасника/Форми згоди у випадку вагітності учасниці або партнерки учасника дослідницького проєкту, версія 4 від 09 червня 2026 року, англійською та українською мовами; Посібник з виконання самостійних ін’єкцій препарату </w:t>
      </w:r>
      <w:proofErr w:type="spellStart"/>
      <w:r w:rsidRPr="00F95E9A">
        <w:rPr>
          <w:rStyle w:val="cs5e98e9307"/>
        </w:rPr>
        <w:t>Бреловітуг</w:t>
      </w:r>
      <w:proofErr w:type="spellEnd"/>
      <w:r w:rsidRPr="00F95E9A">
        <w:rPr>
          <w:rStyle w:val="cs5e98e9307"/>
        </w:rPr>
        <w:t xml:space="preserve"> (також відомого як BJT-778 або BTG), версія 3.0 від 03 березня 2026 року, англійською та українською мовами</w:t>
      </w:r>
      <w:r w:rsidRPr="00F95E9A">
        <w:rPr>
          <w:rStyle w:val="csa16174ba7"/>
        </w:rPr>
        <w:t xml:space="preserve"> до протоколу клінічного дослідження «Глобальне, </w:t>
      </w:r>
      <w:proofErr w:type="spellStart"/>
      <w:r w:rsidRPr="00F95E9A">
        <w:rPr>
          <w:rStyle w:val="csa16174ba7"/>
        </w:rPr>
        <w:t>рандомізоване</w:t>
      </w:r>
      <w:proofErr w:type="spellEnd"/>
      <w:r w:rsidRPr="00F95E9A">
        <w:rPr>
          <w:rStyle w:val="csa16174ba7"/>
        </w:rPr>
        <w:t xml:space="preserve">, відкрите, </w:t>
      </w:r>
      <w:proofErr w:type="spellStart"/>
      <w:r w:rsidRPr="00F95E9A">
        <w:rPr>
          <w:rStyle w:val="csa16174ba7"/>
        </w:rPr>
        <w:t>багатоцентрове</w:t>
      </w:r>
      <w:proofErr w:type="spellEnd"/>
      <w:r w:rsidRPr="00F95E9A">
        <w:rPr>
          <w:rStyle w:val="csa16174ba7"/>
        </w:rPr>
        <w:t xml:space="preserve"> дослідження фази 2b/3, що оцінює </w:t>
      </w:r>
      <w:r w:rsidRPr="00F95E9A">
        <w:rPr>
          <w:rStyle w:val="cs5e98e9307"/>
        </w:rPr>
        <w:t xml:space="preserve">BJT-778 </w:t>
      </w:r>
      <w:r w:rsidRPr="00F95E9A">
        <w:rPr>
          <w:rStyle w:val="csa16174ba7"/>
        </w:rPr>
        <w:t xml:space="preserve">у порівнянні із відкладеною терапією для лікування хронічного гепатиту Дельта (AZURE-1)», код дослідження </w:t>
      </w:r>
      <w:r w:rsidRPr="00F95E9A">
        <w:rPr>
          <w:rStyle w:val="cs5e98e9307"/>
        </w:rPr>
        <w:t>BJT-778-301</w:t>
      </w:r>
      <w:r w:rsidRPr="00F95E9A">
        <w:rPr>
          <w:rStyle w:val="csa16174ba7"/>
        </w:rPr>
        <w:t xml:space="preserve">, версія 4.0 від                         02 грудня 2025 року; спонсор - </w:t>
      </w:r>
      <w:proofErr w:type="spellStart"/>
      <w:r w:rsidRPr="00F95E9A">
        <w:rPr>
          <w:rStyle w:val="csa16174ba7"/>
        </w:rPr>
        <w:t>Блюджей</w:t>
      </w:r>
      <w:proofErr w:type="spellEnd"/>
      <w:r w:rsidRPr="00F95E9A">
        <w:rPr>
          <w:rStyle w:val="csa16174ba7"/>
        </w:rPr>
        <w:t xml:space="preserve"> </w:t>
      </w:r>
      <w:proofErr w:type="spellStart"/>
      <w:r w:rsidRPr="00F95E9A">
        <w:rPr>
          <w:rStyle w:val="csa16174ba7"/>
        </w:rPr>
        <w:t>Терапьютікс</w:t>
      </w:r>
      <w:proofErr w:type="spellEnd"/>
      <w:r w:rsidRPr="00F95E9A">
        <w:rPr>
          <w:rStyle w:val="csa16174ba7"/>
        </w:rPr>
        <w:t xml:space="preserve">, Інк., США / </w:t>
      </w:r>
      <w:proofErr w:type="spellStart"/>
      <w:r w:rsidRPr="00F95E9A">
        <w:rPr>
          <w:rStyle w:val="csa16174ba7"/>
        </w:rPr>
        <w:t>Bluejay</w:t>
      </w:r>
      <w:proofErr w:type="spellEnd"/>
      <w:r w:rsidRPr="00F95E9A">
        <w:rPr>
          <w:rStyle w:val="csa16174ba7"/>
        </w:rPr>
        <w:t xml:space="preserve"> </w:t>
      </w:r>
      <w:proofErr w:type="spellStart"/>
      <w:r w:rsidRPr="00F95E9A">
        <w:rPr>
          <w:rStyle w:val="csa16174ba7"/>
        </w:rPr>
        <w:t>Therapeutics</w:t>
      </w:r>
      <w:proofErr w:type="spellEnd"/>
      <w:r w:rsidRPr="00F95E9A">
        <w:rPr>
          <w:rStyle w:val="csa16174ba7"/>
        </w:rPr>
        <w:t xml:space="preserve">, </w:t>
      </w:r>
      <w:proofErr w:type="spellStart"/>
      <w:r w:rsidRPr="00F95E9A">
        <w:rPr>
          <w:rStyle w:val="csa16174ba7"/>
        </w:rPr>
        <w:t>Inc</w:t>
      </w:r>
      <w:proofErr w:type="spellEnd"/>
      <w:r w:rsidRPr="00F95E9A">
        <w:rPr>
          <w:rStyle w:val="csa16174ba7"/>
        </w:rPr>
        <w:t>., USA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 «АРЕНСІЯ ЕКСПЛОРАТОРІ МЕДІСІН», Україна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8"/>
          <w:rFonts w:ascii="Arial" w:hAnsi="Arial" w:cs="Arial"/>
          <w:sz w:val="20"/>
        </w:rPr>
      </w:pPr>
      <w:r w:rsidRPr="00F95E9A">
        <w:rPr>
          <w:rStyle w:val="cs80d9435b8"/>
          <w:rFonts w:ascii="Arial" w:hAnsi="Arial" w:cs="Arial"/>
          <w:b/>
          <w:sz w:val="20"/>
          <w:szCs w:val="20"/>
        </w:rPr>
        <w:t xml:space="preserve">11. </w:t>
      </w:r>
      <w:r w:rsidRPr="00F95E9A">
        <w:rPr>
          <w:rStyle w:val="cs5e98e9308"/>
        </w:rPr>
        <w:t>Зміна назв місць проведення клінічного випробування</w:t>
      </w:r>
      <w:r w:rsidRPr="00F95E9A">
        <w:rPr>
          <w:rStyle w:val="csa16174ba8"/>
        </w:rPr>
        <w:t xml:space="preserve"> до протоколу клінічного дослідження «Фаза ІІ-III випробування для оцінки ефективності та безпеки </w:t>
      </w:r>
      <w:proofErr w:type="spellStart"/>
      <w:r w:rsidRPr="00F95E9A">
        <w:rPr>
          <w:rStyle w:val="csa16174ba8"/>
        </w:rPr>
        <w:t>сублінгвальної</w:t>
      </w:r>
      <w:proofErr w:type="spellEnd"/>
      <w:r w:rsidRPr="00F95E9A">
        <w:rPr>
          <w:rStyle w:val="csa16174ba8"/>
        </w:rPr>
        <w:t xml:space="preserve"> імунотерапії у пацієнтів, що страждають на алергію на пилок берези», код дослідження </w:t>
      </w:r>
      <w:r w:rsidRPr="00F95E9A">
        <w:rPr>
          <w:rStyle w:val="cs5e98e9308"/>
        </w:rPr>
        <w:t>SL-3P2A</w:t>
      </w:r>
      <w:r w:rsidRPr="00F95E9A">
        <w:rPr>
          <w:rStyle w:val="csa16174ba8"/>
        </w:rPr>
        <w:t xml:space="preserve">, версія 2.0 від 12 травня                  2025 року; спонсор - РОКСАЛЛ </w:t>
      </w:r>
      <w:proofErr w:type="spellStart"/>
      <w:r w:rsidRPr="00F95E9A">
        <w:rPr>
          <w:rStyle w:val="csa16174ba8"/>
        </w:rPr>
        <w:t>Медіцін</w:t>
      </w:r>
      <w:proofErr w:type="spellEnd"/>
      <w:r w:rsidRPr="00F95E9A">
        <w:rPr>
          <w:rStyle w:val="csa16174ba8"/>
        </w:rPr>
        <w:t xml:space="preserve"> </w:t>
      </w:r>
      <w:proofErr w:type="spellStart"/>
      <w:r w:rsidRPr="00F95E9A">
        <w:rPr>
          <w:rStyle w:val="csa16174ba8"/>
        </w:rPr>
        <w:t>ГмбХ</w:t>
      </w:r>
      <w:proofErr w:type="spellEnd"/>
      <w:r w:rsidRPr="00F95E9A">
        <w:rPr>
          <w:rStyle w:val="csa16174ba8"/>
        </w:rPr>
        <w:t xml:space="preserve">, Німеччина / ROXALL </w:t>
      </w:r>
      <w:proofErr w:type="spellStart"/>
      <w:r w:rsidRPr="00F95E9A">
        <w:rPr>
          <w:rStyle w:val="csa16174ba8"/>
        </w:rPr>
        <w:t>Medizin</w:t>
      </w:r>
      <w:proofErr w:type="spellEnd"/>
      <w:r w:rsidRPr="00F95E9A">
        <w:rPr>
          <w:rStyle w:val="csa16174ba8"/>
        </w:rPr>
        <w:t xml:space="preserve"> </w:t>
      </w:r>
      <w:proofErr w:type="spellStart"/>
      <w:r w:rsidRPr="00F95E9A">
        <w:rPr>
          <w:rStyle w:val="csa16174ba8"/>
        </w:rPr>
        <w:t>GmbH</w:t>
      </w:r>
      <w:proofErr w:type="spellEnd"/>
      <w:r w:rsidRPr="00F95E9A">
        <w:rPr>
          <w:rStyle w:val="csa16174ba8"/>
        </w:rPr>
        <w:t xml:space="preserve">, </w:t>
      </w:r>
      <w:proofErr w:type="spellStart"/>
      <w:r w:rsidRPr="00F95E9A">
        <w:rPr>
          <w:rStyle w:val="csa16174ba8"/>
        </w:rPr>
        <w:t>Germany</w:t>
      </w:r>
      <w:proofErr w:type="spellEnd"/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</w:t>
      </w:r>
      <w:proofErr w:type="spellStart"/>
      <w:r w:rsidRPr="00F95E9A">
        <w:rPr>
          <w:rFonts w:ascii="Arial" w:hAnsi="Arial" w:cs="Arial"/>
          <w:sz w:val="20"/>
          <w:szCs w:val="20"/>
        </w:rPr>
        <w:t>Фармаксі</w:t>
      </w:r>
      <w:proofErr w:type="spellEnd"/>
      <w:r w:rsidRPr="00F95E9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E9A">
        <w:rPr>
          <w:rFonts w:ascii="Arial" w:hAnsi="Arial" w:cs="Arial"/>
          <w:sz w:val="20"/>
          <w:szCs w:val="20"/>
        </w:rPr>
        <w:t>Клінікал</w:t>
      </w:r>
      <w:proofErr w:type="spellEnd"/>
      <w:r w:rsidRPr="00F95E9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E9A">
        <w:rPr>
          <w:rFonts w:ascii="Arial" w:hAnsi="Arial" w:cs="Arial"/>
          <w:sz w:val="20"/>
          <w:szCs w:val="20"/>
        </w:rPr>
        <w:t>Рисерч</w:t>
      </w:r>
      <w:proofErr w:type="spellEnd"/>
      <w:r w:rsidRPr="00F95E9A">
        <w:rPr>
          <w:rFonts w:ascii="Arial" w:hAnsi="Arial" w:cs="Arial"/>
          <w:sz w:val="20"/>
          <w:szCs w:val="20"/>
        </w:rPr>
        <w:t xml:space="preserve">», Україна 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9B41A1" w:rsidRPr="00F95E9A" w:rsidTr="000C7836">
        <w:trPr>
          <w:trHeight w:val="213"/>
        </w:trPr>
        <w:tc>
          <w:tcPr>
            <w:tcW w:w="4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8"/>
              </w:rPr>
              <w:t>БУЛО</w:t>
            </w:r>
          </w:p>
        </w:tc>
        <w:tc>
          <w:tcPr>
            <w:tcW w:w="48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2e86d3a6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8"/>
              </w:rPr>
              <w:t xml:space="preserve">СТАЛО </w:t>
            </w:r>
          </w:p>
        </w:tc>
      </w:tr>
      <w:tr w:rsidR="009B41A1" w:rsidRPr="00F95E9A" w:rsidTr="000C7836">
        <w:trPr>
          <w:trHeight w:val="213"/>
        </w:trPr>
        <w:tc>
          <w:tcPr>
            <w:tcW w:w="4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8"/>
              </w:rPr>
              <w:t>лікар Садовська В.В.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8"/>
              </w:rPr>
              <w:t>Університетська лікарня Вінницького національного медичного університету                       ім. М.І. Пирогова</w:t>
            </w:r>
            <w:r w:rsidRPr="00F95E9A">
              <w:rPr>
                <w:rStyle w:val="csa16174ba8"/>
              </w:rPr>
              <w:t>, амбулаторно-діагностичне відділення, м. Вінниця</w:t>
            </w:r>
          </w:p>
        </w:tc>
        <w:tc>
          <w:tcPr>
            <w:tcW w:w="48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8"/>
              </w:rPr>
              <w:t>лікар Садовська В.В.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8"/>
              </w:rPr>
              <w:t>«Університетська клініка» Вінницького національного медичного університету                     ім. М.І. Пирогова (лікувально-навчально-науковий центр)</w:t>
            </w:r>
            <w:r w:rsidRPr="00F95E9A">
              <w:rPr>
                <w:rStyle w:val="csa16174ba8"/>
              </w:rPr>
              <w:t>, амбулаторно-діагностичне відділення, м. Вінниця</w:t>
            </w:r>
          </w:p>
        </w:tc>
      </w:tr>
      <w:tr w:rsidR="009B41A1" w:rsidRPr="00F95E9A" w:rsidTr="000C7836">
        <w:trPr>
          <w:trHeight w:val="213"/>
        </w:trPr>
        <w:tc>
          <w:tcPr>
            <w:tcW w:w="4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8"/>
              </w:rPr>
              <w:t>к.м.н</w:t>
            </w:r>
            <w:proofErr w:type="spellEnd"/>
            <w:r w:rsidRPr="00F95E9A">
              <w:rPr>
                <w:rStyle w:val="csa16174ba8"/>
              </w:rPr>
              <w:t xml:space="preserve">. </w:t>
            </w:r>
            <w:proofErr w:type="spellStart"/>
            <w:r w:rsidRPr="00F95E9A">
              <w:rPr>
                <w:rStyle w:val="csa16174ba8"/>
              </w:rPr>
              <w:t>Пехенько</w:t>
            </w:r>
            <w:proofErr w:type="spellEnd"/>
            <w:r w:rsidRPr="00F95E9A">
              <w:rPr>
                <w:rStyle w:val="csa16174ba8"/>
              </w:rPr>
              <w:t xml:space="preserve"> В.С.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8"/>
              </w:rPr>
              <w:t>Товариство з обмеженою відповідальністю «</w:t>
            </w:r>
            <w:proofErr w:type="spellStart"/>
            <w:r w:rsidRPr="00F95E9A">
              <w:rPr>
                <w:rStyle w:val="cs5e98e9308"/>
              </w:rPr>
              <w:t>Євролаб</w:t>
            </w:r>
            <w:proofErr w:type="spellEnd"/>
            <w:r w:rsidRPr="00F95E9A">
              <w:rPr>
                <w:rStyle w:val="cs5e98e9308"/>
              </w:rPr>
              <w:t>»</w:t>
            </w:r>
            <w:r w:rsidRPr="00F95E9A">
              <w:rPr>
                <w:rStyle w:val="csa16174ba8"/>
              </w:rPr>
              <w:t>, амбулаторно-поліклінічне відділення, м. Київ</w:t>
            </w:r>
          </w:p>
        </w:tc>
        <w:tc>
          <w:tcPr>
            <w:tcW w:w="48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8"/>
              </w:rPr>
              <w:t>к.м.н</w:t>
            </w:r>
            <w:proofErr w:type="spellEnd"/>
            <w:r w:rsidRPr="00F95E9A">
              <w:rPr>
                <w:rStyle w:val="csa16174ba8"/>
              </w:rPr>
              <w:t xml:space="preserve">. </w:t>
            </w:r>
            <w:proofErr w:type="spellStart"/>
            <w:r w:rsidRPr="00F95E9A">
              <w:rPr>
                <w:rStyle w:val="csa16174ba8"/>
              </w:rPr>
              <w:t>Пехенько</w:t>
            </w:r>
            <w:proofErr w:type="spellEnd"/>
            <w:r w:rsidRPr="00F95E9A">
              <w:rPr>
                <w:rStyle w:val="csa16174ba8"/>
              </w:rPr>
              <w:t xml:space="preserve"> В.С.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8"/>
              </w:rPr>
              <w:t>Товариство з обмеженою відповідальністю «МЕДИЧНИЙ ЦЕНТР «СІ ЕМ СІ МЕД»</w:t>
            </w:r>
            <w:r w:rsidRPr="00F95E9A">
              <w:rPr>
                <w:rStyle w:val="csa16174ba8"/>
              </w:rPr>
              <w:t>, амбулаторно-поліклінічне відділення, м. Київ</w:t>
            </w:r>
          </w:p>
        </w:tc>
      </w:tr>
    </w:tbl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Style w:val="cs80d9435b9"/>
          <w:rFonts w:ascii="Arial" w:hAnsi="Arial" w:cs="Arial"/>
          <w:sz w:val="20"/>
        </w:rPr>
      </w:pPr>
      <w:r w:rsidRPr="00F95E9A">
        <w:rPr>
          <w:rStyle w:val="cs80d9435b9"/>
          <w:rFonts w:ascii="Arial" w:hAnsi="Arial" w:cs="Arial"/>
          <w:b/>
          <w:sz w:val="20"/>
          <w:szCs w:val="20"/>
        </w:rPr>
        <w:t xml:space="preserve">12. </w:t>
      </w:r>
      <w:r w:rsidRPr="00F95E9A">
        <w:rPr>
          <w:rStyle w:val="cs5e98e9309"/>
        </w:rPr>
        <w:t xml:space="preserve">Брошура дослідника </w:t>
      </w:r>
      <w:proofErr w:type="spellStart"/>
      <w:r w:rsidRPr="00F95E9A">
        <w:rPr>
          <w:rStyle w:val="cs5e98e9309"/>
        </w:rPr>
        <w:t>Будопрутуг</w:t>
      </w:r>
      <w:proofErr w:type="spellEnd"/>
      <w:r w:rsidRPr="00F95E9A">
        <w:rPr>
          <w:rStyle w:val="cs5e98e9309"/>
        </w:rPr>
        <w:t xml:space="preserve"> (</w:t>
      </w:r>
      <w:proofErr w:type="spellStart"/>
      <w:r w:rsidRPr="00F95E9A">
        <w:rPr>
          <w:rStyle w:val="cs5e98e9309"/>
        </w:rPr>
        <w:t>Budoprutug</w:t>
      </w:r>
      <w:proofErr w:type="spellEnd"/>
      <w:r w:rsidRPr="00F95E9A">
        <w:rPr>
          <w:rStyle w:val="cs5e98e9309"/>
        </w:rPr>
        <w:t>, ТNT119), видання 3.0 від 09 червня                      2026 року, англійською мовою; Зміна назви місця проведення клінічного випробування; Форма банківських реквізитів для здійснення відшкодування учаснику дослідження (</w:t>
      </w:r>
      <w:proofErr w:type="spellStart"/>
      <w:r w:rsidRPr="00F95E9A">
        <w:rPr>
          <w:rStyle w:val="cs5e98e9309"/>
        </w:rPr>
        <w:t>Неспат</w:t>
      </w:r>
      <w:proofErr w:type="spellEnd"/>
      <w:r w:rsidRPr="00F95E9A">
        <w:rPr>
          <w:rStyle w:val="cs5e98e9309"/>
        </w:rPr>
        <w:t>), версія 1.0 від 06.07.2026 року; Збільшення кількості пацієнтів в Україні, на яких поширюється страхове покриття до 40 осіб</w:t>
      </w:r>
      <w:r w:rsidRPr="00F95E9A">
        <w:rPr>
          <w:rStyle w:val="csa16174ba9"/>
        </w:rPr>
        <w:t xml:space="preserve"> до протоколу клінічного дослідження «Відкрите дослідження фази 1b з одноразовим підвищенням дози для оцінки безпечності, </w:t>
      </w:r>
      <w:proofErr w:type="spellStart"/>
      <w:r w:rsidRPr="00F95E9A">
        <w:rPr>
          <w:rStyle w:val="csa16174ba9"/>
        </w:rPr>
        <w:t>переносимості</w:t>
      </w:r>
      <w:proofErr w:type="spellEnd"/>
      <w:r w:rsidRPr="00F95E9A">
        <w:rPr>
          <w:rStyle w:val="csa16174ba9"/>
        </w:rPr>
        <w:t xml:space="preserve">, фармакокінетики та </w:t>
      </w:r>
      <w:proofErr w:type="spellStart"/>
      <w:r w:rsidRPr="00F95E9A">
        <w:rPr>
          <w:rStyle w:val="csa16174ba9"/>
        </w:rPr>
        <w:t>фармакодинаміки</w:t>
      </w:r>
      <w:proofErr w:type="spellEnd"/>
      <w:r w:rsidRPr="00F95E9A">
        <w:rPr>
          <w:rStyle w:val="csa16174ba9"/>
        </w:rPr>
        <w:t xml:space="preserve"> препарату </w:t>
      </w:r>
      <w:proofErr w:type="spellStart"/>
      <w:r w:rsidRPr="00F95E9A">
        <w:rPr>
          <w:rStyle w:val="cs5e98e9309"/>
        </w:rPr>
        <w:t>Будопрутуг</w:t>
      </w:r>
      <w:proofErr w:type="spellEnd"/>
      <w:r w:rsidRPr="00F95E9A">
        <w:rPr>
          <w:rStyle w:val="cs5e98e9309"/>
        </w:rPr>
        <w:t xml:space="preserve"> (TNT119)</w:t>
      </w:r>
      <w:r w:rsidRPr="00F95E9A">
        <w:rPr>
          <w:rStyle w:val="csa16174ba9"/>
        </w:rPr>
        <w:t xml:space="preserve"> у дорослих пацієнтів із системним червоним вовчаком (СЧВ)», код дослідження </w:t>
      </w:r>
      <w:r w:rsidRPr="00F95E9A">
        <w:rPr>
          <w:rStyle w:val="cs5e98e9309"/>
        </w:rPr>
        <w:t>TNT119-SLE-101</w:t>
      </w:r>
      <w:r w:rsidRPr="00F95E9A">
        <w:rPr>
          <w:rStyle w:val="csa16174ba9"/>
        </w:rPr>
        <w:t xml:space="preserve">, Поправка 1, версія від 09 червня 2025р.; спонсор - </w:t>
      </w:r>
      <w:proofErr w:type="spellStart"/>
      <w:r w:rsidRPr="00F95E9A">
        <w:rPr>
          <w:rStyle w:val="csa16174ba9"/>
        </w:rPr>
        <w:t>Climb</w:t>
      </w:r>
      <w:proofErr w:type="spellEnd"/>
      <w:r w:rsidRPr="00F95E9A">
        <w:rPr>
          <w:rStyle w:val="csa16174ba9"/>
        </w:rPr>
        <w:t xml:space="preserve"> </w:t>
      </w:r>
      <w:proofErr w:type="spellStart"/>
      <w:r w:rsidRPr="00F95E9A">
        <w:rPr>
          <w:rStyle w:val="csa16174ba9"/>
        </w:rPr>
        <w:t>Bio</w:t>
      </w:r>
      <w:proofErr w:type="spellEnd"/>
      <w:r w:rsidRPr="00F95E9A">
        <w:rPr>
          <w:rStyle w:val="csa16174ba9"/>
        </w:rPr>
        <w:t xml:space="preserve">, </w:t>
      </w:r>
      <w:proofErr w:type="spellStart"/>
      <w:r w:rsidRPr="00F95E9A">
        <w:rPr>
          <w:rStyle w:val="csa16174ba9"/>
        </w:rPr>
        <w:t>Inc</w:t>
      </w:r>
      <w:proofErr w:type="spellEnd"/>
      <w:r w:rsidRPr="00F95E9A">
        <w:rPr>
          <w:rStyle w:val="csa16174ba9"/>
        </w:rPr>
        <w:t>., USA (</w:t>
      </w:r>
      <w:proofErr w:type="spellStart"/>
      <w:r w:rsidRPr="00F95E9A">
        <w:rPr>
          <w:rStyle w:val="csa16174ba9"/>
        </w:rPr>
        <w:t>Клаймб</w:t>
      </w:r>
      <w:proofErr w:type="spellEnd"/>
      <w:r w:rsidRPr="00F95E9A">
        <w:rPr>
          <w:rStyle w:val="csa16174ba9"/>
        </w:rPr>
        <w:t xml:space="preserve"> </w:t>
      </w:r>
      <w:proofErr w:type="spellStart"/>
      <w:r w:rsidRPr="00F95E9A">
        <w:rPr>
          <w:rStyle w:val="csa16174ba9"/>
        </w:rPr>
        <w:t>Біо</w:t>
      </w:r>
      <w:proofErr w:type="spellEnd"/>
      <w:r w:rsidRPr="00F95E9A">
        <w:rPr>
          <w:rStyle w:val="csa16174ba9"/>
        </w:rPr>
        <w:t>, Інк., США)</w:t>
      </w: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  <w:r w:rsidRPr="00F95E9A">
        <w:rPr>
          <w:rFonts w:ascii="Arial" w:hAnsi="Arial" w:cs="Arial"/>
          <w:sz w:val="20"/>
          <w:szCs w:val="20"/>
        </w:rPr>
        <w:t>Заявник - ТОВАРИСТВО З ОБМЕЖЕНОЮ ВІДПОВІДАЛЬНІСТЮ «</w:t>
      </w:r>
      <w:proofErr w:type="spellStart"/>
      <w:r w:rsidRPr="00F95E9A">
        <w:rPr>
          <w:rFonts w:ascii="Arial" w:hAnsi="Arial" w:cs="Arial"/>
          <w:sz w:val="20"/>
          <w:szCs w:val="20"/>
        </w:rPr>
        <w:t>ПіПіДі</w:t>
      </w:r>
      <w:proofErr w:type="spellEnd"/>
      <w:r w:rsidRPr="00F95E9A">
        <w:rPr>
          <w:rFonts w:ascii="Arial" w:hAnsi="Arial" w:cs="Arial"/>
          <w:sz w:val="20"/>
          <w:szCs w:val="20"/>
        </w:rPr>
        <w:t xml:space="preserve"> ЮКРЕЙН», Україна</w:t>
      </w:r>
    </w:p>
    <w:p w:rsidR="009B41A1" w:rsidRPr="00F95E9A" w:rsidRDefault="009B41A1" w:rsidP="00F95E9A">
      <w:pPr>
        <w:rPr>
          <w:rFonts w:ascii="Arial" w:hAnsi="Arial" w:cs="Arial"/>
          <w:sz w:val="20"/>
        </w:rPr>
      </w:pPr>
    </w:p>
    <w:tbl>
      <w:tblPr>
        <w:tblW w:w="9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7"/>
        <w:gridCol w:w="4898"/>
      </w:tblGrid>
      <w:tr w:rsidR="009B41A1" w:rsidRPr="00F95E9A" w:rsidTr="000C7836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jc w:val="center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9"/>
              </w:rPr>
              <w:t>БУЛО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jc w:val="center"/>
              <w:rPr>
                <w:rFonts w:ascii="Arial" w:hAnsi="Arial" w:cs="Arial"/>
                <w:sz w:val="20"/>
              </w:rPr>
            </w:pPr>
            <w:r w:rsidRPr="00F95E9A">
              <w:rPr>
                <w:rStyle w:val="csa16174ba9"/>
              </w:rPr>
              <w:t>СТАЛО</w:t>
            </w:r>
          </w:p>
        </w:tc>
      </w:tr>
      <w:tr w:rsidR="009B41A1" w:rsidRPr="00F95E9A" w:rsidTr="000C7836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9"/>
              </w:rPr>
              <w:t>д.м.н</w:t>
            </w:r>
            <w:proofErr w:type="spellEnd"/>
            <w:r w:rsidRPr="00F95E9A">
              <w:rPr>
                <w:rStyle w:val="csa16174ba9"/>
              </w:rPr>
              <w:t xml:space="preserve">., проф., </w:t>
            </w:r>
            <w:proofErr w:type="spellStart"/>
            <w:r w:rsidRPr="00F95E9A">
              <w:rPr>
                <w:rStyle w:val="csa16174ba9"/>
              </w:rPr>
              <w:t>зав.каф</w:t>
            </w:r>
            <w:proofErr w:type="spellEnd"/>
            <w:r w:rsidRPr="00F95E9A">
              <w:rPr>
                <w:rStyle w:val="csa16174ba9"/>
              </w:rPr>
              <w:t>. Шевчук С.В.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9"/>
              </w:rPr>
              <w:t>Університетська лікарня Вінницького національного медичного університету                       ім. М.І. Пирогова, терапевтичне відділення</w:t>
            </w:r>
            <w:r w:rsidRPr="00F95E9A">
              <w:rPr>
                <w:rStyle w:val="csa16174ba9"/>
              </w:rPr>
              <w:t xml:space="preserve">, Вінницький національний медичний університет ім. М.І. Пирогова, кафедра внутрішньої медицини №2, м. Вінниця 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95E9A">
              <w:rPr>
                <w:rStyle w:val="csa16174ba9"/>
              </w:rPr>
              <w:t>д.м.н</w:t>
            </w:r>
            <w:proofErr w:type="spellEnd"/>
            <w:r w:rsidRPr="00F95E9A">
              <w:rPr>
                <w:rStyle w:val="csa16174ba9"/>
              </w:rPr>
              <w:t xml:space="preserve">., проф., </w:t>
            </w:r>
            <w:proofErr w:type="spellStart"/>
            <w:r w:rsidRPr="00F95E9A">
              <w:rPr>
                <w:rStyle w:val="csa16174ba9"/>
              </w:rPr>
              <w:t>зав.каф</w:t>
            </w:r>
            <w:proofErr w:type="spellEnd"/>
            <w:r w:rsidRPr="00F95E9A">
              <w:rPr>
                <w:rStyle w:val="csa16174ba9"/>
              </w:rPr>
              <w:t>. Шевчук С.В.</w:t>
            </w:r>
          </w:p>
          <w:p w:rsidR="009B41A1" w:rsidRPr="00F95E9A" w:rsidRDefault="009B41A1" w:rsidP="00F95E9A">
            <w:pPr>
              <w:pStyle w:val="cs80d9435b"/>
              <w:rPr>
                <w:rFonts w:ascii="Arial" w:hAnsi="Arial" w:cs="Arial"/>
                <w:sz w:val="20"/>
              </w:rPr>
            </w:pPr>
            <w:r w:rsidRPr="00F95E9A">
              <w:rPr>
                <w:rStyle w:val="cs5e98e9309"/>
              </w:rPr>
              <w:t>«Університетська клініка» Вінницького національного медичного університету                         ім. М.І. Пирогова (лікувально-навчально-науковий центр), терапевтичне відділення №2</w:t>
            </w:r>
            <w:r w:rsidRPr="00F95E9A">
              <w:rPr>
                <w:rStyle w:val="csa16174ba9"/>
              </w:rPr>
              <w:t>, Вінницький національний медичний університет ім. М.І. Пирогова, кафедра внутрішньої медицини №2, м. Вінниця</w:t>
            </w:r>
          </w:p>
        </w:tc>
      </w:tr>
    </w:tbl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jc w:val="both"/>
        <w:rPr>
          <w:rFonts w:ascii="Arial" w:hAnsi="Arial" w:cs="Arial"/>
          <w:sz w:val="20"/>
          <w:szCs w:val="20"/>
        </w:rPr>
      </w:pPr>
    </w:p>
    <w:p w:rsidR="009B41A1" w:rsidRPr="00F95E9A" w:rsidRDefault="009B41A1" w:rsidP="00F95E9A">
      <w:pPr>
        <w:rPr>
          <w:rFonts w:ascii="Arial" w:hAnsi="Arial" w:cs="Arial"/>
          <w:sz w:val="20"/>
          <w:szCs w:val="18"/>
        </w:rPr>
      </w:pPr>
    </w:p>
    <w:sectPr w:rsidR="009B41A1" w:rsidRPr="00F95E9A" w:rsidSect="002E63C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1134" w:left="1418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0DB" w:rsidRDefault="00FD2221">
      <w:pPr>
        <w:rPr>
          <w:lang w:val="ru-RU"/>
        </w:rPr>
      </w:pPr>
      <w:r>
        <w:rPr>
          <w:lang w:val="ru-RU"/>
        </w:rPr>
        <w:separator/>
      </w:r>
    </w:p>
    <w:p w:rsidR="003920DB" w:rsidRDefault="003920DB">
      <w:pPr>
        <w:rPr>
          <w:lang w:val="ru-RU"/>
        </w:rPr>
      </w:pPr>
    </w:p>
  </w:endnote>
  <w:endnote w:type="continuationSeparator" w:id="0">
    <w:p w:rsidR="003920DB" w:rsidRDefault="00FD2221">
      <w:pPr>
        <w:rPr>
          <w:lang w:val="ru-RU"/>
        </w:rPr>
      </w:pPr>
      <w:r>
        <w:rPr>
          <w:lang w:val="ru-RU"/>
        </w:rPr>
        <w:continuationSeparator/>
      </w:r>
    </w:p>
    <w:p w:rsidR="003920DB" w:rsidRDefault="003920DB">
      <w:pPr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DB" w:rsidRDefault="003920DB">
    <w:pPr>
      <w:pStyle w:val="a5"/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DB" w:rsidRPr="009B41A1" w:rsidRDefault="009B41A1" w:rsidP="009B41A1">
    <w:pPr>
      <w:pStyle w:val="a5"/>
      <w:jc w:val="right"/>
      <w:rPr>
        <w:sz w:val="20"/>
      </w:rPr>
    </w:pPr>
    <w:r w:rsidRPr="009B41A1">
      <w:rPr>
        <w:sz w:val="20"/>
      </w:rPr>
      <w:fldChar w:fldCharType="begin"/>
    </w:r>
    <w:r w:rsidRPr="009B41A1">
      <w:rPr>
        <w:sz w:val="20"/>
      </w:rPr>
      <w:instrText xml:space="preserve"> PAGE  \* MERGEFORMAT </w:instrText>
    </w:r>
    <w:r w:rsidRPr="009B41A1">
      <w:rPr>
        <w:sz w:val="20"/>
      </w:rPr>
      <w:fldChar w:fldCharType="separate"/>
    </w:r>
    <w:r w:rsidR="004A6E88">
      <w:rPr>
        <w:noProof/>
        <w:sz w:val="20"/>
      </w:rPr>
      <w:t>5</w:t>
    </w:r>
    <w:r w:rsidRPr="009B41A1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DB" w:rsidRDefault="003920DB">
    <w:pPr>
      <w:pStyle w:val="a5"/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0DB" w:rsidRDefault="00FD2221">
      <w:pPr>
        <w:rPr>
          <w:lang w:val="ru-RU"/>
        </w:rPr>
      </w:pPr>
      <w:r>
        <w:rPr>
          <w:lang w:val="ru-RU"/>
        </w:rPr>
        <w:separator/>
      </w:r>
    </w:p>
    <w:p w:rsidR="003920DB" w:rsidRDefault="003920DB">
      <w:pPr>
        <w:rPr>
          <w:lang w:val="ru-RU"/>
        </w:rPr>
      </w:pPr>
    </w:p>
  </w:footnote>
  <w:footnote w:type="continuationSeparator" w:id="0">
    <w:p w:rsidR="003920DB" w:rsidRDefault="00FD2221">
      <w:pPr>
        <w:rPr>
          <w:lang w:val="ru-RU"/>
        </w:rPr>
      </w:pPr>
      <w:r>
        <w:rPr>
          <w:lang w:val="ru-RU"/>
        </w:rPr>
        <w:continuationSeparator/>
      </w:r>
    </w:p>
    <w:p w:rsidR="003920DB" w:rsidRDefault="003920DB">
      <w:pPr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DB" w:rsidRDefault="003920DB">
    <w:pPr>
      <w:pStyle w:val="a3"/>
      <w:tabs>
        <w:tab w:val="center" w:pos="4677"/>
        <w:tab w:val="righ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DB" w:rsidRDefault="003920DB">
    <w:pPr>
      <w:pStyle w:val="a3"/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8673D"/>
    <w:multiLevelType w:val="multilevel"/>
    <w:tmpl w:val="0FC436D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E44D87"/>
    <w:multiLevelType w:val="multilevel"/>
    <w:tmpl w:val="CBE0D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0" w:firstLine="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221"/>
    <w:rsid w:val="002E63C6"/>
    <w:rsid w:val="003920DB"/>
    <w:rsid w:val="004A6E88"/>
    <w:rsid w:val="004F242C"/>
    <w:rsid w:val="008B3A2B"/>
    <w:rsid w:val="00985DC2"/>
    <w:rsid w:val="009B41A1"/>
    <w:rsid w:val="00AD5ED5"/>
    <w:rsid w:val="00D210C2"/>
    <w:rsid w:val="00E3037D"/>
    <w:rsid w:val="00F95E9A"/>
    <w:rsid w:val="00FD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264F304F"/>
  <w15:chartTrackingRefBased/>
  <w15:docId w15:val="{960AA2CE-F054-4F96-AC9D-FF0A6164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11"/>
    <w:link w:val="12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</w:style>
  <w:style w:type="character" w:customStyle="1" w:styleId="12">
    <w:name w:val="Заголовок 1 Знак"/>
    <w:basedOn w:val="a0"/>
    <w:link w:val="10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header"/>
    <w:basedOn w:val="a"/>
    <w:link w:val="a4"/>
    <w:unhideWhenUsed/>
  </w:style>
  <w:style w:type="character" w:customStyle="1" w:styleId="a4">
    <w:name w:val="Верхній колонтитул Знак"/>
    <w:basedOn w:val="a0"/>
    <w:link w:val="a3"/>
    <w:locked/>
    <w:rPr>
      <w:sz w:val="24"/>
      <w:szCs w:val="24"/>
    </w:rPr>
  </w:style>
  <w:style w:type="paragraph" w:styleId="a5">
    <w:name w:val="footer"/>
    <w:basedOn w:val="a"/>
    <w:link w:val="a6"/>
    <w:uiPriority w:val="99"/>
    <w:unhideWhenUsed/>
  </w:style>
  <w:style w:type="character" w:customStyle="1" w:styleId="a6">
    <w:name w:val="Нижній колонтитул Знак"/>
    <w:basedOn w:val="a0"/>
    <w:link w:val="a5"/>
    <w:uiPriority w:val="99"/>
    <w:locked/>
    <w:rPr>
      <w:sz w:val="24"/>
      <w:szCs w:val="24"/>
    </w:rPr>
  </w:style>
  <w:style w:type="paragraph" w:styleId="a7">
    <w:name w:val="Body Text"/>
    <w:basedOn w:val="a"/>
    <w:link w:val="a8"/>
    <w:semiHidden/>
    <w:unhideWhenUsed/>
  </w:style>
  <w:style w:type="character" w:customStyle="1" w:styleId="a8">
    <w:name w:val="Основний текст Знак"/>
    <w:basedOn w:val="a0"/>
    <w:link w:val="a7"/>
    <w:semiHidden/>
    <w:locked/>
    <w:rPr>
      <w:sz w:val="24"/>
      <w:szCs w:val="24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ий текст 2 Знак"/>
    <w:basedOn w:val="a0"/>
    <w:link w:val="2"/>
    <w:semiHidden/>
    <w:locked/>
    <w:rPr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b">
    <w:name w:val="Balloon Text"/>
    <w:basedOn w:val="a"/>
    <w:link w:val="ac"/>
    <w:semiHidden/>
    <w:unhideWhenUsed/>
  </w:style>
  <w:style w:type="character" w:customStyle="1" w:styleId="ac">
    <w:name w:val="Текст у виносці Знак"/>
    <w:basedOn w:val="a0"/>
    <w:link w:val="ab"/>
    <w:semiHidden/>
    <w:locked/>
    <w:rPr>
      <w:rFonts w:ascii="Segoe UI" w:hAnsi="Segoe UI" w:cs="Segoe UI" w:hint="default"/>
      <w:sz w:val="18"/>
      <w:szCs w:val="1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11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13">
    <w:name w:val="Стиль1 Знак"/>
    <w:basedOn w:val="a0"/>
    <w:link w:val="1"/>
    <w:locked/>
    <w:rPr>
      <w:rFonts w:ascii="Arial" w:hAnsi="Arial" w:cs="Arial" w:hint="default"/>
      <w:lang w:val="uk-UA"/>
    </w:rPr>
  </w:style>
  <w:style w:type="paragraph" w:customStyle="1" w:styleId="1">
    <w:name w:val="Стиль1"/>
    <w:basedOn w:val="a"/>
    <w:link w:val="13"/>
    <w:qFormat/>
    <w:pPr>
      <w:numPr>
        <w:ilvl w:val="2"/>
        <w:numId w:val="2"/>
      </w:numPr>
      <w:jc w:val="both"/>
    </w:pPr>
    <w:rPr>
      <w:rFonts w:ascii="Arial" w:hAnsi="Arial" w:cs="Arial"/>
      <w:sz w:val="20"/>
      <w:szCs w:val="20"/>
    </w:rPr>
  </w:style>
  <w:style w:type="paragraph" w:customStyle="1" w:styleId="14">
    <w:name w:val="Верхний колонтитул1"/>
    <w:basedOn w:val="a"/>
    <w:link w:val="ae"/>
  </w:style>
  <w:style w:type="character" w:customStyle="1" w:styleId="ae">
    <w:name w:val="Верхний колонтитул Знак"/>
    <w:basedOn w:val="a0"/>
    <w:link w:val="14"/>
    <w:locked/>
    <w:rPr>
      <w:sz w:val="24"/>
      <w:szCs w:val="24"/>
    </w:rPr>
  </w:style>
  <w:style w:type="paragraph" w:customStyle="1" w:styleId="15">
    <w:name w:val="Нижний колонтитул1"/>
    <w:basedOn w:val="a"/>
    <w:link w:val="af"/>
  </w:style>
  <w:style w:type="character" w:customStyle="1" w:styleId="af">
    <w:name w:val="Нижний колонтитул Знак"/>
    <w:basedOn w:val="a0"/>
    <w:link w:val="15"/>
    <w:uiPriority w:val="99"/>
    <w:locked/>
    <w:rPr>
      <w:sz w:val="24"/>
      <w:szCs w:val="24"/>
    </w:rPr>
  </w:style>
  <w:style w:type="paragraph" w:customStyle="1" w:styleId="16">
    <w:name w:val="Основной текст1"/>
    <w:basedOn w:val="a"/>
    <w:link w:val="af0"/>
  </w:style>
  <w:style w:type="character" w:customStyle="1" w:styleId="af0">
    <w:name w:val="Основной текст Знак"/>
    <w:basedOn w:val="a0"/>
    <w:link w:val="16"/>
    <w:semiHidden/>
    <w:locked/>
    <w:rPr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link w:val="22"/>
  </w:style>
  <w:style w:type="character" w:customStyle="1" w:styleId="22">
    <w:name w:val="Основной текст 2 Знак"/>
    <w:basedOn w:val="a0"/>
    <w:link w:val="210"/>
    <w:semiHidden/>
    <w:locked/>
    <w:rPr>
      <w:sz w:val="24"/>
      <w:szCs w:val="24"/>
    </w:rPr>
  </w:style>
  <w:style w:type="paragraph" w:customStyle="1" w:styleId="17">
    <w:name w:val="Текст выноски1"/>
    <w:basedOn w:val="a"/>
    <w:link w:val="af1"/>
  </w:style>
  <w:style w:type="character" w:customStyle="1" w:styleId="af1">
    <w:name w:val="Текст выноски Знак"/>
    <w:basedOn w:val="a0"/>
    <w:link w:val="17"/>
    <w:semiHidden/>
    <w:locked/>
    <w:rPr>
      <w:rFonts w:ascii="Tahoma" w:hAnsi="Tahoma" w:cs="Tahoma" w:hint="default"/>
      <w:sz w:val="16"/>
      <w:szCs w:val="16"/>
    </w:rPr>
  </w:style>
  <w:style w:type="character" w:customStyle="1" w:styleId="st1">
    <w:name w:val="st1"/>
    <w:basedOn w:val="a0"/>
  </w:style>
  <w:style w:type="table" w:customStyle="1" w:styleId="18">
    <w:name w:val="Обычная таблица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810e060f">
    <w:name w:val="cs810e060f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9716474b">
    <w:name w:val="cs9716474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">
    <w:name w:val="cs80d9435b1"/>
    <w:basedOn w:val="a0"/>
  </w:style>
  <w:style w:type="character" w:customStyle="1" w:styleId="csa16174ba1">
    <w:name w:val="csa16174ba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f66d669">
    <w:name w:val="cs2f66d669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c8d87ec2">
    <w:name w:val="csc8d87ec2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5e872d0">
    <w:name w:val="cs95e872d0"/>
    <w:basedOn w:val="a"/>
    <w:rPr>
      <w:rFonts w:eastAsiaTheme="minorEastAsia"/>
    </w:rPr>
  </w:style>
  <w:style w:type="character" w:customStyle="1" w:styleId="cs80d9435b2">
    <w:name w:val="cs80d9435b2"/>
    <w:basedOn w:val="a0"/>
  </w:style>
  <w:style w:type="character" w:customStyle="1" w:styleId="csa16174ba2">
    <w:name w:val="csa16174ba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2">
    <w:name w:val="cs5e98e930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ca02c8fb">
    <w:name w:val="csca02c8fb"/>
    <w:basedOn w:val="a"/>
    <w:pPr>
      <w:spacing w:before="100" w:beforeAutospacing="1" w:after="100" w:afterAutospacing="1"/>
      <w:ind w:left="-536"/>
    </w:pPr>
    <w:rPr>
      <w:rFonts w:eastAsiaTheme="minorEastAsia"/>
    </w:rPr>
  </w:style>
  <w:style w:type="paragraph" w:customStyle="1" w:styleId="cs2d651095">
    <w:name w:val="cs2d651095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8e1d1d0f">
    <w:name w:val="cs8e1d1d0f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3">
    <w:name w:val="cs80d9435b3"/>
    <w:basedOn w:val="a0"/>
  </w:style>
  <w:style w:type="character" w:customStyle="1" w:styleId="csa16174ba3">
    <w:name w:val="csa16174ba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3">
    <w:name w:val="cs5e98e930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0"/>
    <w:rsid w:val="009B41A1"/>
  </w:style>
  <w:style w:type="character" w:customStyle="1" w:styleId="cs5e98e9304">
    <w:name w:val="cs5e98e9304"/>
    <w:basedOn w:val="a0"/>
    <w:rsid w:val="009B41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9B41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9B41A1"/>
    <w:pPr>
      <w:jc w:val="center"/>
    </w:pPr>
    <w:rPr>
      <w:rFonts w:eastAsiaTheme="minorEastAsia"/>
    </w:rPr>
  </w:style>
  <w:style w:type="paragraph" w:customStyle="1" w:styleId="csf06cd379">
    <w:name w:val="csf06cd379"/>
    <w:basedOn w:val="a"/>
    <w:rsid w:val="009B41A1"/>
    <w:pPr>
      <w:jc w:val="both"/>
    </w:pPr>
    <w:rPr>
      <w:rFonts w:eastAsiaTheme="minorEastAsia"/>
    </w:rPr>
  </w:style>
  <w:style w:type="character" w:customStyle="1" w:styleId="cs80d9435b5">
    <w:name w:val="cs80d9435b5"/>
    <w:basedOn w:val="a0"/>
    <w:rsid w:val="009B41A1"/>
  </w:style>
  <w:style w:type="character" w:customStyle="1" w:styleId="cs5e98e9305">
    <w:name w:val="cs5e98e9305"/>
    <w:basedOn w:val="a0"/>
    <w:rsid w:val="009B41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9B41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6">
    <w:name w:val="cs80d9435b6"/>
    <w:basedOn w:val="a0"/>
    <w:rsid w:val="009B41A1"/>
  </w:style>
  <w:style w:type="character" w:customStyle="1" w:styleId="cs5e98e9306">
    <w:name w:val="cs5e98e9306"/>
    <w:basedOn w:val="a0"/>
    <w:rsid w:val="009B41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9B41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0"/>
    <w:rsid w:val="009B41A1"/>
  </w:style>
  <w:style w:type="character" w:customStyle="1" w:styleId="cs5e98e9307">
    <w:name w:val="cs5e98e9307"/>
    <w:basedOn w:val="a0"/>
    <w:rsid w:val="009B41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9B41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0"/>
    <w:rsid w:val="009B41A1"/>
  </w:style>
  <w:style w:type="character" w:customStyle="1" w:styleId="cs5e98e9308">
    <w:name w:val="cs5e98e9308"/>
    <w:basedOn w:val="a0"/>
    <w:rsid w:val="009B41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9B41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0"/>
    <w:rsid w:val="009B41A1"/>
  </w:style>
  <w:style w:type="character" w:customStyle="1" w:styleId="cs5e98e9309">
    <w:name w:val="cs5e98e9309"/>
    <w:basedOn w:val="a0"/>
    <w:rsid w:val="009B41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9B41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B401-2247-4A34-A77F-BD8BE6C2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2369</Words>
  <Characters>16879</Characters>
  <Application>Microsoft Office Word</Application>
  <DocSecurity>0</DocSecurity>
  <Lines>140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ParmCentr</Company>
  <LinksUpToDate>false</LinksUpToDate>
  <CharactersWithSpaces>19210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Федорчук Тетяна Андріївна</cp:lastModifiedBy>
  <cp:revision>10</cp:revision>
  <cp:lastPrinted>2014-04-25T09:08:00Z</cp:lastPrinted>
  <dcterms:created xsi:type="dcterms:W3CDTF">2026-08-06T07:02:00Z</dcterms:created>
  <dcterms:modified xsi:type="dcterms:W3CDTF">2026-08-06T10:37:00Z</dcterms:modified>
</cp:coreProperties>
</file>