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661A" w:rsidRPr="007C661A" w:rsidRDefault="00CA5C22" w:rsidP="007C661A">
      <w:pPr>
        <w:tabs>
          <w:tab w:val="left" w:pos="6820"/>
        </w:tabs>
        <w:suppressAutoHyphens/>
        <w:spacing w:after="0" w:line="240" w:lineRule="auto"/>
        <w:jc w:val="both"/>
        <w:rPr>
          <w:rFonts w:ascii="Times New Roman" w:eastAsia="Times New Roman" w:hAnsi="Times New Roman" w:cs="Times New Roman"/>
          <w:b/>
          <w:bCs/>
          <w:sz w:val="24"/>
          <w:szCs w:val="24"/>
          <w:lang w:val="uk-UA" w:eastAsia="ar-SA"/>
        </w:rPr>
      </w:pPr>
      <w:r w:rsidRPr="007C661A">
        <w:rPr>
          <w:rFonts w:ascii="Times New Roman" w:hAnsi="Times New Roman" w:cs="Times New Roman"/>
          <w:color w:val="454545"/>
          <w:sz w:val="24"/>
          <w:szCs w:val="24"/>
          <w:lang w:val="uk-UA"/>
        </w:rPr>
        <w:t xml:space="preserve">Назва закупівлі: </w:t>
      </w:r>
      <w:r w:rsidR="007C661A" w:rsidRPr="007C661A">
        <w:rPr>
          <w:rFonts w:ascii="Times New Roman" w:hAnsi="Times New Roman" w:cs="Times New Roman"/>
          <w:b/>
          <w:sz w:val="24"/>
          <w:szCs w:val="24"/>
          <w:lang w:val="uk-UA"/>
        </w:rPr>
        <w:t>Послуги з забезпечення технічної підтримки, супроводу,</w:t>
      </w:r>
      <w:r w:rsidR="007C661A" w:rsidRPr="007C661A">
        <w:rPr>
          <w:rFonts w:ascii="Times New Roman" w:hAnsi="Times New Roman" w:cs="Times New Roman"/>
          <w:b/>
          <w:sz w:val="24"/>
          <w:szCs w:val="24"/>
          <w:lang w:val="uk-UA"/>
        </w:rPr>
        <w:t xml:space="preserve"> </w:t>
      </w:r>
      <w:r w:rsidR="007C661A" w:rsidRPr="007C661A">
        <w:rPr>
          <w:rFonts w:ascii="Times New Roman" w:hAnsi="Times New Roman" w:cs="Times New Roman"/>
          <w:b/>
          <w:sz w:val="24"/>
          <w:szCs w:val="24"/>
          <w:lang w:val="uk-UA"/>
        </w:rPr>
        <w:t>функціонування та оновлення програмного комплексу «Інтернет-платформа «Візуалізація»</w:t>
      </w:r>
      <w:r w:rsidR="007C661A" w:rsidRPr="007C661A">
        <w:rPr>
          <w:rFonts w:ascii="Times New Roman" w:hAnsi="Times New Roman" w:cs="Times New Roman"/>
          <w:b/>
          <w:sz w:val="24"/>
          <w:szCs w:val="24"/>
          <w:lang w:val="uk-UA"/>
        </w:rPr>
        <w:t xml:space="preserve"> </w:t>
      </w:r>
      <w:r w:rsidR="007C661A" w:rsidRPr="007C661A">
        <w:rPr>
          <w:rFonts w:ascii="Times New Roman" w:eastAsia="Times New Roman" w:hAnsi="Times New Roman" w:cs="Times New Roman"/>
          <w:b/>
          <w:bCs/>
          <w:sz w:val="24"/>
          <w:szCs w:val="24"/>
          <w:lang w:val="uk-UA" w:eastAsia="ar-SA"/>
        </w:rPr>
        <w:t>Державного експертного центру МОЗ України</w:t>
      </w:r>
      <w:r w:rsidR="007C661A" w:rsidRPr="007C661A">
        <w:rPr>
          <w:rFonts w:ascii="Times New Roman" w:eastAsia="Times New Roman" w:hAnsi="Times New Roman" w:cs="Times New Roman"/>
          <w:b/>
          <w:bCs/>
          <w:sz w:val="24"/>
          <w:szCs w:val="24"/>
          <w:lang w:val="uk-UA" w:eastAsia="ar-SA"/>
        </w:rPr>
        <w:t>»(</w:t>
      </w:r>
      <w:r w:rsidR="007C661A" w:rsidRPr="007C661A">
        <w:rPr>
          <w:rFonts w:ascii="Times New Roman" w:eastAsia="Times New Roman" w:hAnsi="Times New Roman" w:cs="Times New Roman"/>
          <w:b/>
          <w:bCs/>
          <w:sz w:val="24"/>
          <w:szCs w:val="24"/>
          <w:lang w:val="uk-UA" w:eastAsia="ar-SA"/>
        </w:rPr>
        <w:t>ДК 021:2015</w:t>
      </w:r>
      <w:r w:rsidR="007C661A" w:rsidRPr="007C661A">
        <w:rPr>
          <w:rFonts w:ascii="Times New Roman" w:eastAsia="Times New Roman" w:hAnsi="Times New Roman" w:cs="Times New Roman"/>
          <w:b/>
          <w:bCs/>
          <w:sz w:val="24"/>
          <w:szCs w:val="24"/>
          <w:lang w:val="uk-UA" w:eastAsia="ar-SA"/>
        </w:rPr>
        <w:t xml:space="preserve"> - </w:t>
      </w:r>
      <w:r w:rsidR="007C661A" w:rsidRPr="007C661A">
        <w:rPr>
          <w:rFonts w:ascii="Times New Roman" w:hAnsi="Times New Roman" w:cs="Times New Roman"/>
          <w:b/>
          <w:sz w:val="24"/>
          <w:szCs w:val="24"/>
          <w:lang w:val="uk-UA"/>
        </w:rPr>
        <w:t>72250000-2</w:t>
      </w:r>
      <w:bookmarkStart w:id="0" w:name="_Hlk68265525"/>
      <w:r w:rsidR="007C661A" w:rsidRPr="007C661A">
        <w:rPr>
          <w:rFonts w:ascii="Times New Roman" w:hAnsi="Times New Roman" w:cs="Times New Roman"/>
          <w:b/>
          <w:sz w:val="24"/>
          <w:szCs w:val="24"/>
          <w:lang w:val="uk-UA"/>
        </w:rPr>
        <w:t xml:space="preserve"> </w:t>
      </w:r>
      <w:r w:rsidR="007C661A" w:rsidRPr="007C661A">
        <w:rPr>
          <w:rFonts w:ascii="Times New Roman" w:hAnsi="Times New Roman" w:cs="Times New Roman"/>
          <w:b/>
          <w:sz w:val="24"/>
          <w:szCs w:val="24"/>
          <w:lang w:val="uk-UA"/>
        </w:rPr>
        <w:t>Послуги, пов’язані із системами та підтримкою</w:t>
      </w:r>
      <w:bookmarkEnd w:id="0"/>
      <w:r w:rsidR="007C661A" w:rsidRPr="007C661A">
        <w:rPr>
          <w:rFonts w:ascii="Times New Roman" w:hAnsi="Times New Roman" w:cs="Times New Roman"/>
          <w:b/>
          <w:sz w:val="24"/>
          <w:szCs w:val="24"/>
          <w:lang w:val="uk-UA"/>
        </w:rPr>
        <w:t>)</w:t>
      </w:r>
    </w:p>
    <w:p w:rsidR="007C661A" w:rsidRPr="007C661A" w:rsidRDefault="007C661A" w:rsidP="007C661A">
      <w:pPr>
        <w:spacing w:after="0" w:line="240" w:lineRule="auto"/>
        <w:rPr>
          <w:rFonts w:ascii="Times New Roman" w:hAnsi="Times New Roman" w:cs="Times New Roman"/>
          <w:color w:val="333333"/>
          <w:sz w:val="24"/>
          <w:szCs w:val="24"/>
          <w:lang w:val="uk-UA"/>
        </w:rPr>
      </w:pPr>
    </w:p>
    <w:p w:rsidR="00CA5C22" w:rsidRPr="007C661A" w:rsidRDefault="00CA5C22" w:rsidP="007C661A">
      <w:pPr>
        <w:spacing w:after="0" w:line="240" w:lineRule="auto"/>
        <w:rPr>
          <w:rStyle w:val="a5"/>
          <w:rFonts w:ascii="Times New Roman" w:hAnsi="Times New Roman" w:cs="Times New Roman"/>
          <w:color w:val="auto"/>
          <w:sz w:val="24"/>
          <w:szCs w:val="24"/>
          <w:lang w:val="uk-UA"/>
        </w:rPr>
      </w:pPr>
      <w:r w:rsidRPr="007C661A">
        <w:rPr>
          <w:rStyle w:val="a5"/>
          <w:rFonts w:ascii="Times New Roman" w:hAnsi="Times New Roman" w:cs="Times New Roman"/>
          <w:color w:val="auto"/>
          <w:sz w:val="24"/>
          <w:szCs w:val="24"/>
          <w:lang w:val="uk-UA"/>
        </w:rPr>
        <w:t>Відкриті торги</w:t>
      </w:r>
    </w:p>
    <w:p w:rsidR="00B0772E" w:rsidRPr="007C661A" w:rsidRDefault="00B0772E" w:rsidP="004B4B45">
      <w:pPr>
        <w:spacing w:before="240"/>
        <w:rPr>
          <w:rFonts w:ascii="Times New Roman" w:hAnsi="Times New Roman" w:cs="Times New Roman"/>
          <w:color w:val="000000" w:themeColor="text1"/>
          <w:sz w:val="24"/>
          <w:szCs w:val="24"/>
          <w:lang w:val="uk-UA"/>
        </w:rPr>
      </w:pPr>
      <w:r w:rsidRPr="007C661A">
        <w:rPr>
          <w:rFonts w:ascii="Times New Roman" w:hAnsi="Times New Roman" w:cs="Times New Roman"/>
          <w:color w:val="333333"/>
          <w:sz w:val="24"/>
          <w:szCs w:val="24"/>
          <w:lang w:val="uk-UA"/>
        </w:rPr>
        <w:t xml:space="preserve">Очікувана вартість: </w:t>
      </w:r>
      <w:r w:rsidR="007C661A" w:rsidRPr="007C661A">
        <w:rPr>
          <w:rFonts w:ascii="Times New Roman" w:hAnsi="Times New Roman" w:cs="Times New Roman"/>
          <w:b/>
          <w:color w:val="000000" w:themeColor="text1"/>
          <w:sz w:val="24"/>
          <w:szCs w:val="24"/>
          <w:lang w:val="uk-UA"/>
        </w:rPr>
        <w:t>820 000</w:t>
      </w:r>
      <w:r w:rsidRPr="007C661A">
        <w:rPr>
          <w:rFonts w:ascii="Times New Roman" w:hAnsi="Times New Roman" w:cs="Times New Roman"/>
          <w:color w:val="000000" w:themeColor="text1"/>
          <w:sz w:val="24"/>
          <w:szCs w:val="24"/>
          <w:lang w:val="uk-UA"/>
        </w:rPr>
        <w:t xml:space="preserve"> грн.</w:t>
      </w:r>
    </w:p>
    <w:p w:rsidR="00BB0A7A" w:rsidRPr="007C661A" w:rsidRDefault="00CA5C22" w:rsidP="00FD3E2E">
      <w:pPr>
        <w:rPr>
          <w:rFonts w:ascii="Times New Roman" w:hAnsi="Times New Roman" w:cs="Times New Roman"/>
          <w:color w:val="454545"/>
          <w:sz w:val="24"/>
          <w:szCs w:val="24"/>
          <w:lang w:val="uk-UA"/>
        </w:rPr>
      </w:pPr>
      <w:r w:rsidRPr="007C661A">
        <w:rPr>
          <w:rFonts w:ascii="Times New Roman" w:hAnsi="Times New Roman" w:cs="Times New Roman"/>
          <w:color w:val="333333"/>
          <w:sz w:val="24"/>
          <w:szCs w:val="24"/>
          <w:lang w:val="uk-UA"/>
        </w:rPr>
        <w:t xml:space="preserve">Дата оприлюднення: </w:t>
      </w:r>
      <w:r w:rsidR="004B4B45" w:rsidRPr="007C661A">
        <w:rPr>
          <w:rFonts w:ascii="Times New Roman" w:hAnsi="Times New Roman" w:cs="Times New Roman"/>
          <w:b/>
          <w:color w:val="000000" w:themeColor="text1"/>
          <w:sz w:val="24"/>
          <w:szCs w:val="24"/>
          <w:lang w:val="uk-UA"/>
        </w:rPr>
        <w:t>0</w:t>
      </w:r>
      <w:r w:rsidR="007C661A" w:rsidRPr="007C661A">
        <w:rPr>
          <w:rFonts w:ascii="Times New Roman" w:hAnsi="Times New Roman" w:cs="Times New Roman"/>
          <w:b/>
          <w:color w:val="000000" w:themeColor="text1"/>
          <w:sz w:val="24"/>
          <w:szCs w:val="24"/>
          <w:lang w:val="uk-UA"/>
        </w:rPr>
        <w:t>9</w:t>
      </w:r>
      <w:r w:rsidR="004B4B45" w:rsidRPr="007C661A">
        <w:rPr>
          <w:rFonts w:ascii="Times New Roman" w:hAnsi="Times New Roman" w:cs="Times New Roman"/>
          <w:b/>
          <w:color w:val="000000" w:themeColor="text1"/>
          <w:sz w:val="24"/>
          <w:szCs w:val="24"/>
          <w:lang w:val="uk-UA"/>
        </w:rPr>
        <w:t xml:space="preserve"> квітня</w:t>
      </w:r>
      <w:r w:rsidR="00BB0A7A" w:rsidRPr="007C661A">
        <w:rPr>
          <w:rFonts w:ascii="Times New Roman" w:hAnsi="Times New Roman" w:cs="Times New Roman"/>
          <w:b/>
          <w:color w:val="000000" w:themeColor="text1"/>
          <w:sz w:val="24"/>
          <w:szCs w:val="24"/>
          <w:lang w:val="uk-UA"/>
        </w:rPr>
        <w:t xml:space="preserve"> 2021 </w:t>
      </w:r>
      <w:r w:rsidR="007C661A" w:rsidRPr="007C661A">
        <w:rPr>
          <w:rFonts w:ascii="Times New Roman" w:hAnsi="Times New Roman" w:cs="Times New Roman"/>
          <w:b/>
          <w:color w:val="000000" w:themeColor="text1"/>
          <w:sz w:val="24"/>
          <w:szCs w:val="24"/>
          <w:lang w:val="uk-UA"/>
        </w:rPr>
        <w:t>року</w:t>
      </w:r>
    </w:p>
    <w:p w:rsidR="00BB0A7A" w:rsidRPr="007C661A" w:rsidRDefault="00BB0A7A" w:rsidP="004B4B45">
      <w:pPr>
        <w:rPr>
          <w:lang w:val="uk-UA"/>
        </w:rPr>
      </w:pPr>
      <w:r w:rsidRPr="007C661A">
        <w:rPr>
          <w:rFonts w:ascii="Times New Roman" w:hAnsi="Times New Roman" w:cs="Times New Roman"/>
          <w:color w:val="454545"/>
          <w:sz w:val="24"/>
          <w:szCs w:val="24"/>
          <w:lang w:val="uk-UA"/>
        </w:rPr>
        <w:t xml:space="preserve">Детальна інформація за посиланням </w:t>
      </w:r>
      <w:r w:rsidR="007C661A" w:rsidRPr="007C661A">
        <w:rPr>
          <w:rFonts w:ascii="Times New Roman" w:hAnsi="Times New Roman" w:cs="Times New Roman"/>
          <w:color w:val="0070C0"/>
          <w:sz w:val="24"/>
          <w:szCs w:val="24"/>
          <w:u w:val="single"/>
          <w:lang w:val="uk-UA"/>
        </w:rPr>
        <w:t>https://prozorro.gov.ua/tender/UA-2021-04-09-000400-b</w:t>
      </w:r>
    </w:p>
    <w:p w:rsidR="007C661A" w:rsidRPr="007C661A" w:rsidRDefault="007C661A" w:rsidP="007C661A">
      <w:pPr>
        <w:spacing w:after="0" w:line="240" w:lineRule="auto"/>
        <w:ind w:right="-23"/>
        <w:jc w:val="center"/>
        <w:rPr>
          <w:rFonts w:ascii="Times New Roman" w:hAnsi="Times New Roman" w:cs="Times New Roman"/>
          <w:b/>
          <w:sz w:val="24"/>
          <w:szCs w:val="24"/>
          <w:lang w:val="uk-UA"/>
        </w:rPr>
      </w:pPr>
      <w:r w:rsidRPr="007C661A">
        <w:rPr>
          <w:rFonts w:ascii="Times New Roman" w:hAnsi="Times New Roman" w:cs="Times New Roman"/>
          <w:b/>
          <w:sz w:val="24"/>
          <w:szCs w:val="24"/>
          <w:lang w:val="uk-UA"/>
        </w:rPr>
        <w:t>ІНФОРМАЦІЯ ПРО НЕОБХІДНІ ТЕХНІЧНІ, ЯКІСНІ ТА КІЛЬКІСНІ ХАРАКТЕРИСТИКИ ПРЕДМЕТА ЗАКУПІВЛІ</w:t>
      </w:r>
    </w:p>
    <w:p w:rsidR="007C661A" w:rsidRPr="007C661A" w:rsidRDefault="007C661A" w:rsidP="007C661A">
      <w:pPr>
        <w:spacing w:after="0" w:line="240" w:lineRule="auto"/>
        <w:ind w:right="-23"/>
        <w:jc w:val="center"/>
        <w:rPr>
          <w:rFonts w:ascii="Times New Roman" w:hAnsi="Times New Roman" w:cs="Times New Roman"/>
          <w:b/>
          <w:sz w:val="24"/>
          <w:szCs w:val="24"/>
          <w:lang w:val="uk-UA"/>
        </w:rPr>
      </w:pPr>
    </w:p>
    <w:p w:rsidR="007C661A" w:rsidRPr="007C661A" w:rsidRDefault="007C661A" w:rsidP="007C661A">
      <w:pPr>
        <w:tabs>
          <w:tab w:val="left" w:pos="6820"/>
        </w:tabs>
        <w:suppressAutoHyphens/>
        <w:spacing w:after="0" w:line="240" w:lineRule="auto"/>
        <w:ind w:firstLine="284"/>
        <w:jc w:val="center"/>
        <w:rPr>
          <w:rFonts w:ascii="Times New Roman" w:eastAsia="Times New Roman" w:hAnsi="Times New Roman" w:cs="Times New Roman"/>
          <w:b/>
          <w:sz w:val="24"/>
          <w:szCs w:val="24"/>
          <w:lang w:val="uk-UA" w:eastAsia="ar-SA"/>
        </w:rPr>
      </w:pPr>
      <w:r w:rsidRPr="007C661A">
        <w:rPr>
          <w:rFonts w:ascii="Times New Roman" w:eastAsia="Times New Roman" w:hAnsi="Times New Roman" w:cs="Times New Roman"/>
          <w:b/>
          <w:sz w:val="24"/>
          <w:szCs w:val="24"/>
          <w:lang w:val="uk-UA" w:eastAsia="ar-SA"/>
        </w:rPr>
        <w:t xml:space="preserve">Предмет закупівлі: Послуги, пов’язані із системами та підтримкою </w:t>
      </w:r>
    </w:p>
    <w:p w:rsidR="007C661A" w:rsidRPr="007C661A" w:rsidRDefault="007C661A" w:rsidP="007C661A">
      <w:pPr>
        <w:tabs>
          <w:tab w:val="left" w:pos="6820"/>
        </w:tabs>
        <w:suppressAutoHyphens/>
        <w:spacing w:after="0" w:line="240" w:lineRule="auto"/>
        <w:ind w:firstLine="284"/>
        <w:jc w:val="center"/>
        <w:rPr>
          <w:rFonts w:ascii="Times New Roman" w:eastAsia="Times New Roman" w:hAnsi="Times New Roman" w:cs="Times New Roman"/>
          <w:b/>
          <w:sz w:val="24"/>
          <w:szCs w:val="24"/>
          <w:lang w:val="uk-UA" w:eastAsia="ar-SA"/>
        </w:rPr>
      </w:pPr>
      <w:r w:rsidRPr="007C661A">
        <w:rPr>
          <w:rFonts w:ascii="Times New Roman" w:eastAsia="Times New Roman" w:hAnsi="Times New Roman" w:cs="Times New Roman"/>
          <w:b/>
          <w:sz w:val="24"/>
          <w:szCs w:val="24"/>
          <w:lang w:val="uk-UA" w:eastAsia="ar-SA"/>
        </w:rPr>
        <w:t xml:space="preserve">(Послуги з забезпечення технічної підтримки, супроводу, функціонування та оновлення програмного комплексу «Інтернет-платформа «Візуалізація» </w:t>
      </w:r>
    </w:p>
    <w:p w:rsidR="007C661A" w:rsidRPr="007C661A" w:rsidRDefault="007C661A" w:rsidP="007C661A">
      <w:pPr>
        <w:tabs>
          <w:tab w:val="left" w:pos="6820"/>
        </w:tabs>
        <w:suppressAutoHyphens/>
        <w:spacing w:after="0" w:line="240" w:lineRule="auto"/>
        <w:ind w:firstLine="284"/>
        <w:jc w:val="center"/>
        <w:rPr>
          <w:rFonts w:ascii="Times New Roman" w:eastAsia="Times New Roman" w:hAnsi="Times New Roman" w:cs="Times New Roman"/>
          <w:b/>
          <w:sz w:val="24"/>
          <w:szCs w:val="24"/>
          <w:lang w:val="uk-UA" w:eastAsia="ar-SA"/>
        </w:rPr>
      </w:pPr>
      <w:r w:rsidRPr="007C661A">
        <w:rPr>
          <w:rFonts w:ascii="Times New Roman" w:eastAsia="Times New Roman" w:hAnsi="Times New Roman" w:cs="Times New Roman"/>
          <w:b/>
          <w:sz w:val="24"/>
          <w:szCs w:val="24"/>
          <w:lang w:val="uk-UA" w:eastAsia="ar-SA"/>
        </w:rPr>
        <w:t xml:space="preserve">Державного експертного центру МОЗ України») </w:t>
      </w:r>
    </w:p>
    <w:p w:rsidR="007C661A" w:rsidRPr="007C661A" w:rsidRDefault="007C661A" w:rsidP="007C661A">
      <w:pPr>
        <w:tabs>
          <w:tab w:val="left" w:pos="6820"/>
        </w:tabs>
        <w:suppressAutoHyphens/>
        <w:spacing w:after="0" w:line="240" w:lineRule="auto"/>
        <w:ind w:firstLine="284"/>
        <w:jc w:val="center"/>
        <w:rPr>
          <w:rFonts w:ascii="Times New Roman" w:eastAsia="Times New Roman" w:hAnsi="Times New Roman" w:cs="Times New Roman"/>
          <w:b/>
          <w:sz w:val="24"/>
          <w:szCs w:val="24"/>
          <w:lang w:val="uk-UA" w:eastAsia="ar-SA"/>
        </w:rPr>
      </w:pPr>
      <w:r w:rsidRPr="007C661A">
        <w:rPr>
          <w:rFonts w:ascii="Times New Roman" w:eastAsia="Times New Roman" w:hAnsi="Times New Roman" w:cs="Times New Roman"/>
          <w:b/>
          <w:sz w:val="24"/>
          <w:szCs w:val="24"/>
          <w:lang w:val="uk-UA" w:eastAsia="ar-SA"/>
        </w:rPr>
        <w:t>ДК 021:2015 – ДК 021:2015 72250000-2</w:t>
      </w:r>
    </w:p>
    <w:p w:rsidR="007C661A" w:rsidRPr="007C661A" w:rsidRDefault="007C661A" w:rsidP="007C661A">
      <w:pPr>
        <w:spacing w:after="0" w:line="240" w:lineRule="auto"/>
        <w:ind w:right="-23"/>
        <w:jc w:val="center"/>
        <w:rPr>
          <w:rFonts w:ascii="Times New Roman" w:hAnsi="Times New Roman" w:cs="Times New Roman"/>
          <w:b/>
          <w:sz w:val="24"/>
          <w:szCs w:val="24"/>
          <w:lang w:val="uk-UA"/>
        </w:rPr>
      </w:pPr>
    </w:p>
    <w:p w:rsidR="007C661A" w:rsidRPr="007C661A" w:rsidRDefault="007C661A" w:rsidP="007C661A">
      <w:pPr>
        <w:widowControl w:val="0"/>
        <w:numPr>
          <w:ilvl w:val="8"/>
          <w:numId w:val="7"/>
        </w:numPr>
        <w:tabs>
          <w:tab w:val="left" w:pos="993"/>
        </w:tabs>
        <w:autoSpaceDE w:val="0"/>
        <w:autoSpaceDN w:val="0"/>
        <w:adjustRightInd w:val="0"/>
        <w:spacing w:after="200" w:line="240" w:lineRule="auto"/>
        <w:ind w:hanging="5913"/>
        <w:jc w:val="both"/>
        <w:rPr>
          <w:rFonts w:ascii="Times New Roman" w:hAnsi="Times New Roman" w:cs="Times New Roman"/>
          <w:b/>
          <w:sz w:val="24"/>
          <w:szCs w:val="24"/>
          <w:lang w:val="uk-UA"/>
        </w:rPr>
      </w:pPr>
      <w:r w:rsidRPr="007C661A">
        <w:rPr>
          <w:rFonts w:ascii="Times New Roman" w:hAnsi="Times New Roman" w:cs="Times New Roman"/>
          <w:b/>
          <w:sz w:val="24"/>
          <w:szCs w:val="24"/>
          <w:lang w:val="uk-UA"/>
        </w:rPr>
        <w:t>Загальні відомості</w:t>
      </w:r>
    </w:p>
    <w:p w:rsidR="007C661A" w:rsidRPr="007C661A" w:rsidRDefault="007C661A" w:rsidP="007C661A">
      <w:pPr>
        <w:pStyle w:val="12"/>
        <w:ind w:firstLine="540"/>
        <w:jc w:val="both"/>
        <w:rPr>
          <w:b/>
          <w:bCs/>
          <w:lang w:val="uk-UA"/>
        </w:rPr>
      </w:pPr>
      <w:r w:rsidRPr="007C661A">
        <w:rPr>
          <w:b/>
          <w:bCs/>
          <w:lang w:val="uk-UA"/>
        </w:rPr>
        <w:t>Назва послуг: Послуги, пов’язані із системами та підтримкою (Послуги з забезпечення технічної підтримки, супроводу, функціонування та оновлення програмного комплексу «Інтернет-платформа «Візуалізація» Державного експертного центру МОЗ України»)  (надалі – Послуги).</w:t>
      </w:r>
    </w:p>
    <w:p w:rsidR="007C661A" w:rsidRPr="007C661A" w:rsidRDefault="007C661A" w:rsidP="007C661A">
      <w:pPr>
        <w:pStyle w:val="12"/>
        <w:ind w:firstLine="540"/>
        <w:jc w:val="both"/>
        <w:rPr>
          <w:lang w:val="uk-UA"/>
        </w:rPr>
      </w:pPr>
      <w:r w:rsidRPr="007C661A">
        <w:rPr>
          <w:b/>
          <w:bCs/>
          <w:lang w:val="uk-UA"/>
        </w:rPr>
        <w:t xml:space="preserve">Замовник послуг: </w:t>
      </w:r>
      <w:r w:rsidRPr="007C661A">
        <w:rPr>
          <w:bCs/>
          <w:lang w:val="uk-UA"/>
        </w:rPr>
        <w:t>Державне підприємство «Державний експертний центр Міністерства охорони здоров’я України» (далі – Замовник)</w:t>
      </w:r>
      <w:r w:rsidRPr="007C661A">
        <w:rPr>
          <w:lang w:val="uk-UA"/>
        </w:rPr>
        <w:t>.</w:t>
      </w:r>
    </w:p>
    <w:p w:rsidR="007C661A" w:rsidRPr="007C661A" w:rsidRDefault="007C661A" w:rsidP="007C661A">
      <w:pPr>
        <w:pStyle w:val="12"/>
        <w:ind w:firstLine="539"/>
        <w:jc w:val="both"/>
        <w:rPr>
          <w:lang w:val="uk-UA"/>
        </w:rPr>
      </w:pPr>
      <w:r w:rsidRPr="007C661A">
        <w:rPr>
          <w:b/>
          <w:lang w:val="uk-UA"/>
        </w:rPr>
        <w:t>Кількість Послуг</w:t>
      </w:r>
      <w:r w:rsidRPr="007C661A">
        <w:rPr>
          <w:lang w:val="uk-UA"/>
        </w:rPr>
        <w:t xml:space="preserve"> – Одиниця виміру – місяць. Кількість </w:t>
      </w:r>
      <w:bookmarkStart w:id="1" w:name="_GoBack"/>
      <w:r w:rsidRPr="007C661A">
        <w:rPr>
          <w:lang w:val="uk-UA"/>
        </w:rPr>
        <w:t xml:space="preserve">– </w:t>
      </w:r>
      <w:bookmarkEnd w:id="1"/>
      <w:r w:rsidRPr="007C661A">
        <w:rPr>
          <w:lang w:val="uk-UA"/>
        </w:rPr>
        <w:t>8 (вісім) місяців.</w:t>
      </w:r>
    </w:p>
    <w:p w:rsidR="007C661A" w:rsidRPr="007C661A" w:rsidRDefault="007C661A" w:rsidP="007C661A">
      <w:pPr>
        <w:widowControl w:val="0"/>
        <w:autoSpaceDE w:val="0"/>
        <w:autoSpaceDN w:val="0"/>
        <w:adjustRightInd w:val="0"/>
        <w:spacing w:line="240" w:lineRule="auto"/>
        <w:ind w:firstLine="539"/>
        <w:jc w:val="both"/>
        <w:rPr>
          <w:rFonts w:ascii="Times New Roman" w:hAnsi="Times New Roman" w:cs="Times New Roman"/>
          <w:sz w:val="24"/>
          <w:szCs w:val="24"/>
          <w:lang w:val="uk-UA"/>
        </w:rPr>
      </w:pPr>
      <w:r w:rsidRPr="007C661A">
        <w:rPr>
          <w:rFonts w:ascii="Times New Roman" w:hAnsi="Times New Roman" w:cs="Times New Roman"/>
          <w:b/>
          <w:sz w:val="24"/>
          <w:szCs w:val="24"/>
          <w:lang w:val="uk-UA"/>
        </w:rPr>
        <w:t>Термін надання Послуги:</w:t>
      </w:r>
      <w:r w:rsidRPr="007C661A">
        <w:rPr>
          <w:rFonts w:ascii="Times New Roman" w:hAnsi="Times New Roman" w:cs="Times New Roman"/>
          <w:sz w:val="24"/>
          <w:szCs w:val="24"/>
          <w:lang w:val="uk-UA"/>
        </w:rPr>
        <w:t xml:space="preserve"> з моменту підписання   до 31 грудня 2021 року.</w:t>
      </w:r>
    </w:p>
    <w:p w:rsidR="007C661A" w:rsidRPr="007C661A" w:rsidRDefault="007C661A" w:rsidP="007C661A">
      <w:pPr>
        <w:widowControl w:val="0"/>
        <w:autoSpaceDE w:val="0"/>
        <w:autoSpaceDN w:val="0"/>
        <w:adjustRightInd w:val="0"/>
        <w:spacing w:line="240" w:lineRule="auto"/>
        <w:ind w:firstLine="539"/>
        <w:jc w:val="both"/>
        <w:rPr>
          <w:rFonts w:ascii="Times New Roman" w:hAnsi="Times New Roman" w:cs="Times New Roman"/>
          <w:sz w:val="24"/>
          <w:szCs w:val="24"/>
          <w:lang w:val="uk-UA"/>
        </w:rPr>
      </w:pPr>
      <w:r w:rsidRPr="007C661A">
        <w:rPr>
          <w:rFonts w:ascii="Times New Roman" w:hAnsi="Times New Roman" w:cs="Times New Roman"/>
          <w:sz w:val="24"/>
          <w:szCs w:val="24"/>
          <w:lang w:val="uk-UA"/>
        </w:rPr>
        <w:t>Обсяг надання Послуги визначено далі в цих Технічних вимогах.</w:t>
      </w:r>
    </w:p>
    <w:p w:rsidR="007C661A" w:rsidRPr="007C661A" w:rsidRDefault="007C661A" w:rsidP="007C661A">
      <w:pPr>
        <w:widowControl w:val="0"/>
        <w:autoSpaceDE w:val="0"/>
        <w:autoSpaceDN w:val="0"/>
        <w:adjustRightInd w:val="0"/>
        <w:spacing w:line="240" w:lineRule="auto"/>
        <w:ind w:firstLine="539"/>
        <w:jc w:val="both"/>
        <w:rPr>
          <w:rFonts w:ascii="Times New Roman" w:hAnsi="Times New Roman" w:cs="Times New Roman"/>
          <w:sz w:val="24"/>
          <w:szCs w:val="24"/>
          <w:lang w:val="uk-UA"/>
        </w:rPr>
      </w:pPr>
      <w:r w:rsidRPr="007C661A">
        <w:rPr>
          <w:rFonts w:ascii="Times New Roman" w:hAnsi="Times New Roman" w:cs="Times New Roman"/>
          <w:sz w:val="24"/>
          <w:szCs w:val="24"/>
          <w:lang w:val="uk-UA"/>
        </w:rPr>
        <w:t>Послуга надається на обчислювальних засобах та ліцензійному програмному забезпеченні Замовника.</w:t>
      </w:r>
    </w:p>
    <w:p w:rsidR="007C661A" w:rsidRPr="007C661A" w:rsidRDefault="007C661A" w:rsidP="007C661A">
      <w:pPr>
        <w:widowControl w:val="0"/>
        <w:autoSpaceDE w:val="0"/>
        <w:autoSpaceDN w:val="0"/>
        <w:adjustRightInd w:val="0"/>
        <w:spacing w:line="240" w:lineRule="auto"/>
        <w:ind w:firstLine="539"/>
        <w:jc w:val="both"/>
        <w:rPr>
          <w:rFonts w:ascii="Times New Roman" w:hAnsi="Times New Roman" w:cs="Times New Roman"/>
          <w:sz w:val="24"/>
          <w:szCs w:val="24"/>
          <w:lang w:val="uk-UA"/>
        </w:rPr>
      </w:pPr>
      <w:r w:rsidRPr="007C661A">
        <w:rPr>
          <w:rFonts w:ascii="Times New Roman" w:hAnsi="Times New Roman" w:cs="Times New Roman"/>
          <w:sz w:val="24"/>
          <w:szCs w:val="24"/>
          <w:lang w:val="uk-UA"/>
        </w:rPr>
        <w:t>Експлуатаційним призначенням автоматизованого програмного комплексу «Інтернет-платформа «ВІЗУАЛІЗАЦІЯ» Державного експертного центру МОЗ України» (далі – «ВІЗУАЛІЗАЦІЯ») є її застосування в рамках виробничої діяльності Державного підприємства «Державний експертний центр Міністерства охорони здоров’я України» для відображення відкритої частини інформації про стан проведення експертизи матеріалів на лікарські засоби із системи документообігу Центру згідно встановлених прав доступу.</w:t>
      </w:r>
    </w:p>
    <w:p w:rsidR="007C661A" w:rsidRPr="007C661A" w:rsidRDefault="007C661A" w:rsidP="007C661A">
      <w:pPr>
        <w:pStyle w:val="rvps2"/>
        <w:spacing w:before="0" w:beforeAutospacing="0" w:after="0" w:afterAutospacing="0"/>
        <w:jc w:val="both"/>
      </w:pPr>
      <w:r w:rsidRPr="007C661A">
        <w:rPr>
          <w:b/>
          <w:bCs/>
        </w:rPr>
        <w:t>Використані мови програмування, бібліотеки, IDE, технології:</w:t>
      </w:r>
      <w:r w:rsidRPr="007C661A">
        <w:t xml:space="preserve"> Visual Studio 2019, .net framework 4.5.2, C# 7.3, MS SQL Server 2016, SSMS 18, ASP.MVC 5, DevExpress 2020.2, Kendo UI 2015.1, Bootstrap v3.3.</w:t>
      </w:r>
    </w:p>
    <w:p w:rsidR="007C661A" w:rsidRPr="007C661A" w:rsidRDefault="007C661A" w:rsidP="007C661A">
      <w:pPr>
        <w:pStyle w:val="rvps2"/>
        <w:spacing w:before="0" w:beforeAutospacing="0" w:after="0" w:afterAutospacing="0"/>
        <w:jc w:val="both"/>
      </w:pPr>
    </w:p>
    <w:p w:rsidR="007C661A" w:rsidRPr="007C661A" w:rsidRDefault="007C661A" w:rsidP="007C661A">
      <w:pPr>
        <w:pStyle w:val="rvps2"/>
        <w:spacing w:before="0" w:beforeAutospacing="0" w:after="0" w:afterAutospacing="0"/>
        <w:ind w:firstLine="567"/>
        <w:jc w:val="both"/>
      </w:pPr>
      <w:r w:rsidRPr="007C661A">
        <w:t xml:space="preserve">Програмний комплекс Інтернет-платформа «ВІЗУАЛІЗАЦІЯ» був розроблений замовником, авторські майнові права на програмний комплекс належать замовнику. </w:t>
      </w:r>
      <w:r w:rsidRPr="007C661A">
        <w:rPr>
          <w:rFonts w:eastAsia="Calibri"/>
        </w:rPr>
        <w:t>Даний програмний комплекс розроблений для заявників/ представників заявників як схематична візуалізація стану та кількості заяв, що знаходяться в роботі структурних підрозділів Державного експертного центру МОЗ України, де в режимі реального часу оновлені дані щодо стану експертизи автоматично передаються з Єдиної інформаційно-аналітичної системи «Фармакорішення» в cистему Візуалізація в режимі On-line</w:t>
      </w:r>
      <w:r w:rsidRPr="007C661A">
        <w:rPr>
          <w:bCs/>
          <w:shd w:val="clear" w:color="auto" w:fill="FFFFFF"/>
        </w:rPr>
        <w:t>.</w:t>
      </w:r>
    </w:p>
    <w:p w:rsidR="007C661A" w:rsidRPr="007C661A" w:rsidRDefault="007C661A" w:rsidP="007C661A">
      <w:pPr>
        <w:pStyle w:val="a6"/>
        <w:ind w:left="567"/>
        <w:jc w:val="both"/>
        <w:rPr>
          <w:rFonts w:eastAsia="Times New Roman"/>
          <w:lang w:val="uk-UA" w:eastAsia="uk-UA"/>
        </w:rPr>
      </w:pPr>
      <w:r w:rsidRPr="007C661A">
        <w:rPr>
          <w:lang w:val="uk-UA"/>
        </w:rPr>
        <w:t xml:space="preserve">Інтернет-платформа «ВІЗУАЛІЗАЦІЯ» </w:t>
      </w:r>
      <w:r w:rsidRPr="007C661A">
        <w:rPr>
          <w:rFonts w:eastAsia="Times New Roman"/>
          <w:lang w:val="uk-UA" w:eastAsia="uk-UA"/>
        </w:rPr>
        <w:t>склада</w:t>
      </w:r>
      <w:r w:rsidRPr="007C661A">
        <w:rPr>
          <w:lang w:val="uk-UA" w:eastAsia="uk-UA"/>
        </w:rPr>
        <w:t>ється з таких частин:</w:t>
      </w:r>
    </w:p>
    <w:p w:rsidR="007C661A" w:rsidRPr="007C661A" w:rsidRDefault="007C661A" w:rsidP="007C661A">
      <w:pPr>
        <w:pStyle w:val="a6"/>
        <w:numPr>
          <w:ilvl w:val="0"/>
          <w:numId w:val="16"/>
        </w:numPr>
        <w:ind w:left="0" w:firstLine="567"/>
        <w:contextualSpacing/>
        <w:jc w:val="both"/>
        <w:rPr>
          <w:rFonts w:eastAsia="Times New Roman"/>
          <w:lang w:val="uk-UA" w:eastAsia="uk-UA"/>
        </w:rPr>
      </w:pPr>
      <w:r w:rsidRPr="007C661A">
        <w:rPr>
          <w:rFonts w:eastAsia="Times New Roman"/>
          <w:lang w:val="uk-UA" w:eastAsia="uk-UA"/>
        </w:rPr>
        <w:t xml:space="preserve">- </w:t>
      </w:r>
      <w:r w:rsidRPr="007C661A">
        <w:rPr>
          <w:rFonts w:eastAsia="Times New Roman"/>
          <w:b/>
          <w:lang w:val="uk-UA" w:eastAsia="uk-UA"/>
        </w:rPr>
        <w:t xml:space="preserve">веб-сайт “ВІЗУАЛІЗАЦІЯ» </w:t>
      </w:r>
      <w:r w:rsidRPr="007C661A">
        <w:rPr>
          <w:rFonts w:eastAsia="Times New Roman"/>
          <w:lang w:val="uk-UA" w:eastAsia="uk-UA"/>
        </w:rPr>
        <w:t>(його архітектура, дизайн, панель керування, веб-інтерфейс панелі керування, функціональна частина, механізми взаємодії клієнтської частини веб-сайту з серверним програмним забезпеченням, алгоритми та механізми для обробки інформації програмним забезпеченням, що взаємодіє з клієнтською частиною веб-сайту;</w:t>
      </w:r>
    </w:p>
    <w:p w:rsidR="007C661A" w:rsidRPr="007C661A" w:rsidRDefault="007C661A" w:rsidP="007C661A">
      <w:pPr>
        <w:pStyle w:val="a6"/>
        <w:numPr>
          <w:ilvl w:val="0"/>
          <w:numId w:val="16"/>
        </w:numPr>
        <w:ind w:left="0" w:firstLine="567"/>
        <w:contextualSpacing/>
        <w:jc w:val="both"/>
        <w:rPr>
          <w:rFonts w:eastAsia="Times New Roman"/>
          <w:lang w:val="uk-UA" w:eastAsia="uk-UA"/>
        </w:rPr>
      </w:pPr>
      <w:r w:rsidRPr="007C661A">
        <w:rPr>
          <w:rFonts w:eastAsia="Times New Roman"/>
          <w:lang w:val="uk-UA" w:eastAsia="uk-UA"/>
        </w:rPr>
        <w:t xml:space="preserve">- </w:t>
      </w:r>
      <w:r w:rsidRPr="007C661A">
        <w:rPr>
          <w:rFonts w:eastAsia="Times New Roman"/>
          <w:b/>
          <w:lang w:val="uk-UA" w:eastAsia="uk-UA"/>
        </w:rPr>
        <w:t xml:space="preserve">серверне програмне забезпечення “ВІЗУАЛІЗАЦІЯ» </w:t>
      </w:r>
      <w:r w:rsidRPr="007C661A">
        <w:rPr>
          <w:rFonts w:eastAsia="Times New Roman"/>
          <w:lang w:val="uk-UA" w:eastAsia="uk-UA"/>
        </w:rPr>
        <w:t>(його архітектура,</w:t>
      </w:r>
      <w:r w:rsidRPr="007C661A">
        <w:rPr>
          <w:rFonts w:eastAsia="Times New Roman"/>
          <w:b/>
          <w:lang w:val="uk-UA" w:eastAsia="uk-UA"/>
        </w:rPr>
        <w:t xml:space="preserve"> </w:t>
      </w:r>
      <w:r w:rsidRPr="007C661A">
        <w:rPr>
          <w:rFonts w:eastAsia="Times New Roman"/>
          <w:lang w:val="uk-UA" w:eastAsia="uk-UA"/>
        </w:rPr>
        <w:t>алгоритми та механізми для обробки інформації, що взаємодіє з панеллю керування, прикладний програмний інтерфейс, база даних, механізми для взаємодії між клієнтською частиною веб-сайту та сервером, серверне програмне забезпечення та механізми для панелі керування);</w:t>
      </w:r>
    </w:p>
    <w:p w:rsidR="007C661A" w:rsidRPr="007C661A" w:rsidRDefault="007C661A" w:rsidP="007C661A">
      <w:pPr>
        <w:widowControl w:val="0"/>
        <w:numPr>
          <w:ilvl w:val="8"/>
          <w:numId w:val="7"/>
        </w:numPr>
        <w:autoSpaceDE w:val="0"/>
        <w:autoSpaceDN w:val="0"/>
        <w:adjustRightInd w:val="0"/>
        <w:spacing w:before="240" w:after="200" w:line="240" w:lineRule="auto"/>
        <w:ind w:left="851" w:hanging="284"/>
        <w:jc w:val="both"/>
        <w:rPr>
          <w:rFonts w:ascii="Times New Roman" w:hAnsi="Times New Roman" w:cs="Times New Roman"/>
          <w:b/>
          <w:sz w:val="24"/>
          <w:szCs w:val="24"/>
          <w:lang w:val="uk-UA"/>
        </w:rPr>
      </w:pPr>
      <w:r w:rsidRPr="007C661A">
        <w:rPr>
          <w:rFonts w:ascii="Times New Roman" w:hAnsi="Times New Roman" w:cs="Times New Roman"/>
          <w:b/>
          <w:sz w:val="24"/>
          <w:szCs w:val="24"/>
          <w:lang w:val="uk-UA"/>
        </w:rPr>
        <w:t>Призначення системи</w:t>
      </w:r>
    </w:p>
    <w:p w:rsidR="007C661A" w:rsidRPr="007C661A" w:rsidRDefault="007C661A" w:rsidP="007C661A">
      <w:pPr>
        <w:widowControl w:val="0"/>
        <w:autoSpaceDE w:val="0"/>
        <w:autoSpaceDN w:val="0"/>
        <w:adjustRightInd w:val="0"/>
        <w:spacing w:line="240" w:lineRule="auto"/>
        <w:ind w:firstLine="539"/>
        <w:jc w:val="both"/>
        <w:rPr>
          <w:rFonts w:ascii="Times New Roman" w:hAnsi="Times New Roman" w:cs="Times New Roman"/>
          <w:sz w:val="24"/>
          <w:szCs w:val="24"/>
          <w:lang w:val="uk-UA"/>
        </w:rPr>
      </w:pPr>
      <w:r w:rsidRPr="007C661A">
        <w:rPr>
          <w:rFonts w:ascii="Times New Roman" w:hAnsi="Times New Roman" w:cs="Times New Roman"/>
          <w:sz w:val="24"/>
          <w:szCs w:val="24"/>
          <w:lang w:val="uk-UA"/>
        </w:rPr>
        <w:t>ВІЗУАЛІЗАЦІЯ призначена для відображення відкритої частини інформації про стан проведення експертизи матеріалів на лікарські та клінічних випробувань засоби із системи документообігу Центру згідно встановлених прав доступу.</w:t>
      </w:r>
    </w:p>
    <w:p w:rsidR="007C661A" w:rsidRPr="007C661A" w:rsidRDefault="007C661A" w:rsidP="007C661A">
      <w:pPr>
        <w:widowControl w:val="0"/>
        <w:autoSpaceDE w:val="0"/>
        <w:autoSpaceDN w:val="0"/>
        <w:adjustRightInd w:val="0"/>
        <w:spacing w:line="240" w:lineRule="auto"/>
        <w:ind w:firstLine="539"/>
        <w:jc w:val="both"/>
        <w:rPr>
          <w:rFonts w:ascii="Times New Roman" w:hAnsi="Times New Roman" w:cs="Times New Roman"/>
          <w:sz w:val="24"/>
          <w:szCs w:val="24"/>
          <w:lang w:val="uk-UA"/>
        </w:rPr>
      </w:pPr>
      <w:r w:rsidRPr="007C661A">
        <w:rPr>
          <w:rFonts w:ascii="Times New Roman" w:hAnsi="Times New Roman" w:cs="Times New Roman"/>
          <w:sz w:val="24"/>
          <w:szCs w:val="24"/>
          <w:lang w:val="uk-UA"/>
        </w:rPr>
        <w:t>Функціонування ВІЗУАЛІЗАЦІЇ спрямоване на обслуговування та забезпечення одночасної роботи таких категорій споживачів:</w:t>
      </w:r>
    </w:p>
    <w:p w:rsidR="007C661A" w:rsidRPr="007C661A" w:rsidRDefault="007C661A" w:rsidP="007C661A">
      <w:pPr>
        <w:pStyle w:val="a6"/>
        <w:widowControl w:val="0"/>
        <w:numPr>
          <w:ilvl w:val="0"/>
          <w:numId w:val="8"/>
        </w:numPr>
        <w:autoSpaceDE w:val="0"/>
        <w:autoSpaceDN w:val="0"/>
        <w:adjustRightInd w:val="0"/>
        <w:contextualSpacing/>
        <w:jc w:val="both"/>
        <w:rPr>
          <w:lang w:val="uk-UA"/>
        </w:rPr>
      </w:pPr>
      <w:r w:rsidRPr="007C661A">
        <w:rPr>
          <w:lang w:val="uk-UA"/>
        </w:rPr>
        <w:t>Керівництво та персонал Державного підприємства «Державний експертний центр Міністерства охорони здоров’я України»  – понад 150 користувачів.</w:t>
      </w:r>
    </w:p>
    <w:p w:rsidR="007C661A" w:rsidRPr="007C661A" w:rsidRDefault="007C661A" w:rsidP="007C661A">
      <w:pPr>
        <w:pStyle w:val="a6"/>
        <w:widowControl w:val="0"/>
        <w:numPr>
          <w:ilvl w:val="0"/>
          <w:numId w:val="8"/>
        </w:numPr>
        <w:autoSpaceDE w:val="0"/>
        <w:autoSpaceDN w:val="0"/>
        <w:adjustRightInd w:val="0"/>
        <w:contextualSpacing/>
        <w:jc w:val="both"/>
        <w:rPr>
          <w:lang w:val="uk-UA"/>
        </w:rPr>
      </w:pPr>
      <w:r w:rsidRPr="007C661A">
        <w:rPr>
          <w:lang w:val="uk-UA"/>
        </w:rPr>
        <w:t>Персонал компаній заявників (власників) реєстраційних посвідчень на лікарські засоби та клінічних випробувань – понад 900 компаній заявників в Україні.</w:t>
      </w:r>
    </w:p>
    <w:p w:rsidR="007C661A" w:rsidRPr="007C661A" w:rsidRDefault="007C661A" w:rsidP="007C661A">
      <w:pPr>
        <w:widowControl w:val="0"/>
        <w:autoSpaceDE w:val="0"/>
        <w:autoSpaceDN w:val="0"/>
        <w:adjustRightInd w:val="0"/>
        <w:spacing w:line="240" w:lineRule="auto"/>
        <w:ind w:firstLine="539"/>
        <w:jc w:val="both"/>
        <w:rPr>
          <w:rFonts w:ascii="Times New Roman" w:hAnsi="Times New Roman" w:cs="Times New Roman"/>
          <w:bCs/>
          <w:sz w:val="24"/>
          <w:szCs w:val="24"/>
          <w:lang w:val="uk-UA"/>
        </w:rPr>
      </w:pPr>
    </w:p>
    <w:p w:rsidR="007C661A" w:rsidRPr="007C661A" w:rsidRDefault="007C661A" w:rsidP="007C661A">
      <w:pPr>
        <w:widowControl w:val="0"/>
        <w:numPr>
          <w:ilvl w:val="8"/>
          <w:numId w:val="7"/>
        </w:numPr>
        <w:tabs>
          <w:tab w:val="left" w:pos="993"/>
        </w:tabs>
        <w:autoSpaceDE w:val="0"/>
        <w:autoSpaceDN w:val="0"/>
        <w:adjustRightInd w:val="0"/>
        <w:spacing w:after="200" w:line="240" w:lineRule="auto"/>
        <w:ind w:hanging="5913"/>
        <w:jc w:val="both"/>
        <w:rPr>
          <w:rFonts w:ascii="Times New Roman" w:hAnsi="Times New Roman" w:cs="Times New Roman"/>
          <w:b/>
          <w:sz w:val="24"/>
          <w:szCs w:val="24"/>
          <w:lang w:val="uk-UA"/>
        </w:rPr>
      </w:pPr>
      <w:r w:rsidRPr="007C661A">
        <w:rPr>
          <w:rFonts w:ascii="Times New Roman" w:hAnsi="Times New Roman" w:cs="Times New Roman"/>
          <w:b/>
          <w:sz w:val="24"/>
          <w:szCs w:val="24"/>
          <w:lang w:val="uk-UA"/>
        </w:rPr>
        <w:t>Мета надання послуги</w:t>
      </w:r>
    </w:p>
    <w:p w:rsidR="007C661A" w:rsidRPr="007C661A" w:rsidRDefault="007C661A" w:rsidP="007C661A">
      <w:pPr>
        <w:pStyle w:val="12"/>
        <w:ind w:firstLine="539"/>
        <w:jc w:val="both"/>
        <w:rPr>
          <w:lang w:val="uk-UA"/>
        </w:rPr>
      </w:pPr>
      <w:r w:rsidRPr="007C661A">
        <w:rPr>
          <w:lang w:val="uk-UA"/>
        </w:rPr>
        <w:t>Метою надання Послуги є забезпечення безперебійного функціонування програмного забезпечення ВІЗУАЛІЗАЦІЇ, що забезпечують автоматизацію, спрощення та прискорення процесів взаємодії з зацікавленими підприємствами (ЗАЯВНИКАМИ) в процесі експертизи матеріалів на лікарські засоби з урахуванням сучасного стану розвитку інформаційних технологій та вимог до архітектури інформаційних систем.</w:t>
      </w:r>
    </w:p>
    <w:p w:rsidR="007C661A" w:rsidRPr="007C661A" w:rsidRDefault="007C661A" w:rsidP="007C661A">
      <w:pPr>
        <w:pStyle w:val="12"/>
        <w:ind w:firstLine="539"/>
        <w:jc w:val="both"/>
        <w:rPr>
          <w:lang w:val="uk-UA"/>
        </w:rPr>
      </w:pPr>
      <w:r w:rsidRPr="007C661A">
        <w:rPr>
          <w:lang w:val="uk-UA"/>
        </w:rPr>
        <w:t>Крім того, надання Послуги повинно забезпечувати підтримку функціонування ВІЗУАЛІЗАЦІЇ в цілодобовому робочому стані, збір, накопичення, збереження та проведення необхідного аналізу поточних даних та можливість статистичної обробки даних за певний період, технічну консультаційну підтримку користувачів.</w:t>
      </w:r>
    </w:p>
    <w:p w:rsidR="007C661A" w:rsidRPr="007C661A" w:rsidRDefault="007C661A" w:rsidP="007C661A">
      <w:pPr>
        <w:widowControl w:val="0"/>
        <w:numPr>
          <w:ilvl w:val="8"/>
          <w:numId w:val="7"/>
        </w:numPr>
        <w:tabs>
          <w:tab w:val="left" w:pos="993"/>
        </w:tabs>
        <w:autoSpaceDE w:val="0"/>
        <w:autoSpaceDN w:val="0"/>
        <w:adjustRightInd w:val="0"/>
        <w:spacing w:after="200" w:line="240" w:lineRule="auto"/>
        <w:ind w:hanging="5913"/>
        <w:jc w:val="both"/>
        <w:rPr>
          <w:rFonts w:ascii="Times New Roman" w:hAnsi="Times New Roman" w:cs="Times New Roman"/>
          <w:b/>
          <w:sz w:val="24"/>
          <w:szCs w:val="24"/>
          <w:lang w:val="uk-UA"/>
        </w:rPr>
      </w:pPr>
      <w:r w:rsidRPr="007C661A">
        <w:rPr>
          <w:rFonts w:ascii="Times New Roman" w:hAnsi="Times New Roman" w:cs="Times New Roman"/>
          <w:b/>
          <w:sz w:val="24"/>
          <w:szCs w:val="24"/>
          <w:lang w:val="uk-UA"/>
        </w:rPr>
        <w:t>Функції та задачі системи</w:t>
      </w:r>
    </w:p>
    <w:p w:rsidR="007C661A" w:rsidRPr="007C661A" w:rsidRDefault="007C661A" w:rsidP="007C661A">
      <w:pPr>
        <w:widowControl w:val="0"/>
        <w:autoSpaceDE w:val="0"/>
        <w:autoSpaceDN w:val="0"/>
        <w:adjustRightInd w:val="0"/>
        <w:spacing w:line="240" w:lineRule="auto"/>
        <w:ind w:firstLine="539"/>
        <w:jc w:val="both"/>
        <w:rPr>
          <w:rFonts w:ascii="Times New Roman" w:hAnsi="Times New Roman" w:cs="Times New Roman"/>
          <w:sz w:val="24"/>
          <w:szCs w:val="24"/>
          <w:lang w:val="uk-UA"/>
        </w:rPr>
      </w:pPr>
      <w:r w:rsidRPr="007C661A">
        <w:rPr>
          <w:rFonts w:ascii="Times New Roman" w:hAnsi="Times New Roman" w:cs="Times New Roman"/>
          <w:sz w:val="24"/>
          <w:szCs w:val="24"/>
          <w:lang w:val="uk-UA"/>
        </w:rPr>
        <w:t>ВІЗУАЛІЗАЦІЯ повинна забезпечувати вирішення таких взаємопов’язаних задач:</w:t>
      </w:r>
    </w:p>
    <w:p w:rsidR="007C661A" w:rsidRPr="007C661A" w:rsidRDefault="007C661A" w:rsidP="007C661A">
      <w:pPr>
        <w:widowControl w:val="0"/>
        <w:numPr>
          <w:ilvl w:val="0"/>
          <w:numId w:val="9"/>
        </w:numPr>
        <w:autoSpaceDE w:val="0"/>
        <w:autoSpaceDN w:val="0"/>
        <w:adjustRightInd w:val="0"/>
        <w:spacing w:after="0" w:line="240" w:lineRule="auto"/>
        <w:contextualSpacing/>
        <w:jc w:val="both"/>
        <w:rPr>
          <w:rFonts w:ascii="Times New Roman" w:hAnsi="Times New Roman" w:cs="Times New Roman"/>
          <w:sz w:val="24"/>
          <w:szCs w:val="24"/>
          <w:lang w:val="uk-UA"/>
        </w:rPr>
      </w:pPr>
      <w:r w:rsidRPr="007C661A">
        <w:rPr>
          <w:rFonts w:ascii="Times New Roman" w:hAnsi="Times New Roman" w:cs="Times New Roman"/>
          <w:sz w:val="24"/>
          <w:szCs w:val="24"/>
          <w:lang w:val="uk-UA"/>
        </w:rPr>
        <w:t>введення даних;</w:t>
      </w:r>
    </w:p>
    <w:p w:rsidR="007C661A" w:rsidRPr="007C661A" w:rsidRDefault="007C661A" w:rsidP="007C661A">
      <w:pPr>
        <w:widowControl w:val="0"/>
        <w:numPr>
          <w:ilvl w:val="0"/>
          <w:numId w:val="9"/>
        </w:numPr>
        <w:autoSpaceDE w:val="0"/>
        <w:autoSpaceDN w:val="0"/>
        <w:adjustRightInd w:val="0"/>
        <w:spacing w:after="0" w:line="240" w:lineRule="auto"/>
        <w:contextualSpacing/>
        <w:jc w:val="both"/>
        <w:rPr>
          <w:rFonts w:ascii="Times New Roman" w:hAnsi="Times New Roman" w:cs="Times New Roman"/>
          <w:sz w:val="24"/>
          <w:szCs w:val="24"/>
          <w:lang w:val="uk-UA"/>
        </w:rPr>
      </w:pPr>
      <w:r w:rsidRPr="007C661A">
        <w:rPr>
          <w:rFonts w:ascii="Times New Roman" w:hAnsi="Times New Roman" w:cs="Times New Roman"/>
          <w:sz w:val="24"/>
          <w:szCs w:val="24"/>
          <w:lang w:val="uk-UA"/>
        </w:rPr>
        <w:lastRenderedPageBreak/>
        <w:t>електронна обробка даних;</w:t>
      </w:r>
    </w:p>
    <w:p w:rsidR="007C661A" w:rsidRPr="007C661A" w:rsidRDefault="007C661A" w:rsidP="007C661A">
      <w:pPr>
        <w:widowControl w:val="0"/>
        <w:numPr>
          <w:ilvl w:val="0"/>
          <w:numId w:val="9"/>
        </w:numPr>
        <w:autoSpaceDE w:val="0"/>
        <w:autoSpaceDN w:val="0"/>
        <w:adjustRightInd w:val="0"/>
        <w:spacing w:after="0" w:line="240" w:lineRule="auto"/>
        <w:contextualSpacing/>
        <w:jc w:val="both"/>
        <w:rPr>
          <w:rFonts w:ascii="Times New Roman" w:hAnsi="Times New Roman" w:cs="Times New Roman"/>
          <w:sz w:val="24"/>
          <w:szCs w:val="24"/>
          <w:lang w:val="uk-UA"/>
        </w:rPr>
      </w:pPr>
      <w:r w:rsidRPr="007C661A">
        <w:rPr>
          <w:rFonts w:ascii="Times New Roman" w:hAnsi="Times New Roman" w:cs="Times New Roman"/>
          <w:sz w:val="24"/>
          <w:szCs w:val="24"/>
          <w:lang w:val="uk-UA"/>
        </w:rPr>
        <w:t>збереження даних;</w:t>
      </w:r>
    </w:p>
    <w:p w:rsidR="007C661A" w:rsidRPr="007C661A" w:rsidRDefault="007C661A" w:rsidP="007C661A">
      <w:pPr>
        <w:widowControl w:val="0"/>
        <w:numPr>
          <w:ilvl w:val="0"/>
          <w:numId w:val="9"/>
        </w:numPr>
        <w:autoSpaceDE w:val="0"/>
        <w:autoSpaceDN w:val="0"/>
        <w:adjustRightInd w:val="0"/>
        <w:spacing w:after="0" w:line="240" w:lineRule="auto"/>
        <w:contextualSpacing/>
        <w:jc w:val="both"/>
        <w:rPr>
          <w:rFonts w:ascii="Times New Roman" w:hAnsi="Times New Roman" w:cs="Times New Roman"/>
          <w:sz w:val="24"/>
          <w:szCs w:val="24"/>
          <w:lang w:val="uk-UA"/>
        </w:rPr>
      </w:pPr>
      <w:r w:rsidRPr="007C661A">
        <w:rPr>
          <w:rFonts w:ascii="Times New Roman" w:hAnsi="Times New Roman" w:cs="Times New Roman"/>
          <w:sz w:val="24"/>
          <w:szCs w:val="24"/>
          <w:lang w:val="uk-UA"/>
        </w:rPr>
        <w:t>видача та відображення інформації;</w:t>
      </w:r>
    </w:p>
    <w:p w:rsidR="007C661A" w:rsidRPr="007C661A" w:rsidRDefault="007C661A" w:rsidP="007C661A">
      <w:pPr>
        <w:widowControl w:val="0"/>
        <w:numPr>
          <w:ilvl w:val="0"/>
          <w:numId w:val="9"/>
        </w:numPr>
        <w:autoSpaceDE w:val="0"/>
        <w:autoSpaceDN w:val="0"/>
        <w:adjustRightInd w:val="0"/>
        <w:spacing w:after="0" w:line="240" w:lineRule="auto"/>
        <w:contextualSpacing/>
        <w:jc w:val="both"/>
        <w:rPr>
          <w:rFonts w:ascii="Times New Roman" w:hAnsi="Times New Roman" w:cs="Times New Roman"/>
          <w:sz w:val="24"/>
          <w:szCs w:val="24"/>
          <w:lang w:val="uk-UA"/>
        </w:rPr>
      </w:pPr>
      <w:r w:rsidRPr="007C661A">
        <w:rPr>
          <w:rFonts w:ascii="Times New Roman" w:hAnsi="Times New Roman" w:cs="Times New Roman"/>
          <w:sz w:val="24"/>
          <w:szCs w:val="24"/>
          <w:lang w:val="uk-UA"/>
        </w:rPr>
        <w:t>відновлення інформації;</w:t>
      </w:r>
    </w:p>
    <w:p w:rsidR="007C661A" w:rsidRPr="007C661A" w:rsidRDefault="007C661A" w:rsidP="007C661A">
      <w:pPr>
        <w:widowControl w:val="0"/>
        <w:numPr>
          <w:ilvl w:val="0"/>
          <w:numId w:val="9"/>
        </w:numPr>
        <w:autoSpaceDE w:val="0"/>
        <w:autoSpaceDN w:val="0"/>
        <w:adjustRightInd w:val="0"/>
        <w:spacing w:after="0" w:line="240" w:lineRule="auto"/>
        <w:contextualSpacing/>
        <w:jc w:val="both"/>
        <w:rPr>
          <w:rFonts w:ascii="Times New Roman" w:hAnsi="Times New Roman" w:cs="Times New Roman"/>
          <w:sz w:val="24"/>
          <w:szCs w:val="24"/>
          <w:lang w:val="uk-UA"/>
        </w:rPr>
      </w:pPr>
      <w:r w:rsidRPr="007C661A">
        <w:rPr>
          <w:rFonts w:ascii="Times New Roman" w:hAnsi="Times New Roman" w:cs="Times New Roman"/>
          <w:sz w:val="24"/>
          <w:szCs w:val="24"/>
          <w:lang w:val="uk-UA"/>
        </w:rPr>
        <w:t>пошук необхідної інформації;</w:t>
      </w:r>
    </w:p>
    <w:p w:rsidR="007C661A" w:rsidRPr="007C661A" w:rsidRDefault="007C661A" w:rsidP="007C661A">
      <w:pPr>
        <w:widowControl w:val="0"/>
        <w:numPr>
          <w:ilvl w:val="0"/>
          <w:numId w:val="9"/>
        </w:numPr>
        <w:autoSpaceDE w:val="0"/>
        <w:autoSpaceDN w:val="0"/>
        <w:adjustRightInd w:val="0"/>
        <w:spacing w:after="0" w:line="240" w:lineRule="auto"/>
        <w:contextualSpacing/>
        <w:jc w:val="both"/>
        <w:rPr>
          <w:rFonts w:ascii="Times New Roman" w:hAnsi="Times New Roman" w:cs="Times New Roman"/>
          <w:sz w:val="24"/>
          <w:szCs w:val="24"/>
          <w:lang w:val="uk-UA"/>
        </w:rPr>
      </w:pPr>
      <w:r w:rsidRPr="007C661A">
        <w:rPr>
          <w:rFonts w:ascii="Times New Roman" w:hAnsi="Times New Roman" w:cs="Times New Roman"/>
          <w:sz w:val="24"/>
          <w:szCs w:val="24"/>
          <w:lang w:val="uk-UA"/>
        </w:rPr>
        <w:t>створення і управління документами;</w:t>
      </w:r>
    </w:p>
    <w:p w:rsidR="007C661A" w:rsidRPr="007C661A" w:rsidRDefault="007C661A" w:rsidP="007C661A">
      <w:pPr>
        <w:widowControl w:val="0"/>
        <w:numPr>
          <w:ilvl w:val="0"/>
          <w:numId w:val="9"/>
        </w:numPr>
        <w:autoSpaceDE w:val="0"/>
        <w:autoSpaceDN w:val="0"/>
        <w:adjustRightInd w:val="0"/>
        <w:spacing w:after="0" w:line="240" w:lineRule="auto"/>
        <w:contextualSpacing/>
        <w:jc w:val="both"/>
        <w:rPr>
          <w:rFonts w:ascii="Times New Roman" w:hAnsi="Times New Roman" w:cs="Times New Roman"/>
          <w:sz w:val="24"/>
          <w:szCs w:val="24"/>
          <w:lang w:val="uk-UA"/>
        </w:rPr>
      </w:pPr>
      <w:r w:rsidRPr="007C661A">
        <w:rPr>
          <w:rFonts w:ascii="Times New Roman" w:hAnsi="Times New Roman" w:cs="Times New Roman"/>
          <w:sz w:val="24"/>
          <w:szCs w:val="24"/>
          <w:lang w:val="uk-UA"/>
        </w:rPr>
        <w:t>виконання операцій експорту-імпорту інформації;</w:t>
      </w:r>
    </w:p>
    <w:p w:rsidR="007C661A" w:rsidRPr="007C661A" w:rsidRDefault="007C661A" w:rsidP="007C661A">
      <w:pPr>
        <w:widowControl w:val="0"/>
        <w:numPr>
          <w:ilvl w:val="0"/>
          <w:numId w:val="9"/>
        </w:numPr>
        <w:autoSpaceDE w:val="0"/>
        <w:autoSpaceDN w:val="0"/>
        <w:adjustRightInd w:val="0"/>
        <w:spacing w:after="0" w:line="240" w:lineRule="auto"/>
        <w:contextualSpacing/>
        <w:jc w:val="both"/>
        <w:rPr>
          <w:rFonts w:ascii="Times New Roman" w:hAnsi="Times New Roman" w:cs="Times New Roman"/>
          <w:sz w:val="24"/>
          <w:szCs w:val="24"/>
          <w:lang w:val="uk-UA"/>
        </w:rPr>
      </w:pPr>
      <w:r w:rsidRPr="007C661A">
        <w:rPr>
          <w:rFonts w:ascii="Times New Roman" w:hAnsi="Times New Roman" w:cs="Times New Roman"/>
          <w:sz w:val="24"/>
          <w:szCs w:val="24"/>
          <w:lang w:val="uk-UA"/>
        </w:rPr>
        <w:t>формування вихідних документів;</w:t>
      </w:r>
    </w:p>
    <w:p w:rsidR="007C661A" w:rsidRPr="007C661A" w:rsidRDefault="007C661A" w:rsidP="007C661A">
      <w:pPr>
        <w:numPr>
          <w:ilvl w:val="0"/>
          <w:numId w:val="9"/>
        </w:numPr>
        <w:spacing w:after="0" w:line="240" w:lineRule="auto"/>
        <w:contextualSpacing/>
        <w:jc w:val="both"/>
        <w:rPr>
          <w:rFonts w:ascii="Times New Roman" w:hAnsi="Times New Roman" w:cs="Times New Roman"/>
          <w:sz w:val="24"/>
          <w:szCs w:val="24"/>
          <w:lang w:val="uk-UA"/>
        </w:rPr>
      </w:pPr>
      <w:r w:rsidRPr="007C661A">
        <w:rPr>
          <w:rFonts w:ascii="Times New Roman" w:hAnsi="Times New Roman" w:cs="Times New Roman"/>
          <w:sz w:val="24"/>
          <w:szCs w:val="24"/>
          <w:lang w:val="uk-UA"/>
        </w:rPr>
        <w:t>формування звітів;</w:t>
      </w:r>
    </w:p>
    <w:p w:rsidR="007C661A" w:rsidRPr="007C661A" w:rsidRDefault="007C661A" w:rsidP="007C661A">
      <w:pPr>
        <w:numPr>
          <w:ilvl w:val="0"/>
          <w:numId w:val="9"/>
        </w:numPr>
        <w:spacing w:after="0" w:line="240" w:lineRule="auto"/>
        <w:contextualSpacing/>
        <w:jc w:val="both"/>
        <w:rPr>
          <w:rFonts w:ascii="Times New Roman" w:hAnsi="Times New Roman" w:cs="Times New Roman"/>
          <w:sz w:val="24"/>
          <w:szCs w:val="24"/>
          <w:lang w:val="uk-UA"/>
        </w:rPr>
      </w:pPr>
      <w:r w:rsidRPr="007C661A">
        <w:rPr>
          <w:rFonts w:ascii="Times New Roman" w:hAnsi="Times New Roman" w:cs="Times New Roman"/>
          <w:sz w:val="24"/>
          <w:szCs w:val="24"/>
          <w:lang w:val="uk-UA"/>
        </w:rPr>
        <w:t>використання вбудованих в систему словників;</w:t>
      </w:r>
    </w:p>
    <w:p w:rsidR="007C661A" w:rsidRPr="007C661A" w:rsidRDefault="007C661A" w:rsidP="007C661A">
      <w:pPr>
        <w:widowControl w:val="0"/>
        <w:numPr>
          <w:ilvl w:val="0"/>
          <w:numId w:val="9"/>
        </w:numPr>
        <w:autoSpaceDE w:val="0"/>
        <w:autoSpaceDN w:val="0"/>
        <w:adjustRightInd w:val="0"/>
        <w:spacing w:after="0" w:line="240" w:lineRule="auto"/>
        <w:contextualSpacing/>
        <w:jc w:val="both"/>
        <w:rPr>
          <w:rFonts w:ascii="Times New Roman" w:hAnsi="Times New Roman" w:cs="Times New Roman"/>
          <w:sz w:val="24"/>
          <w:szCs w:val="24"/>
          <w:lang w:val="uk-UA"/>
        </w:rPr>
      </w:pPr>
      <w:r w:rsidRPr="007C661A">
        <w:rPr>
          <w:rFonts w:ascii="Times New Roman" w:hAnsi="Times New Roman" w:cs="Times New Roman"/>
          <w:sz w:val="24"/>
          <w:szCs w:val="24"/>
          <w:lang w:val="uk-UA"/>
        </w:rPr>
        <w:t>ведення нормативно-довідкової інформації, яка використовується в системі;</w:t>
      </w:r>
    </w:p>
    <w:p w:rsidR="007C661A" w:rsidRPr="007C661A" w:rsidRDefault="007C661A" w:rsidP="007C661A">
      <w:pPr>
        <w:widowControl w:val="0"/>
        <w:numPr>
          <w:ilvl w:val="0"/>
          <w:numId w:val="9"/>
        </w:numPr>
        <w:autoSpaceDE w:val="0"/>
        <w:autoSpaceDN w:val="0"/>
        <w:adjustRightInd w:val="0"/>
        <w:spacing w:after="0" w:line="240" w:lineRule="auto"/>
        <w:contextualSpacing/>
        <w:jc w:val="both"/>
        <w:rPr>
          <w:rFonts w:ascii="Times New Roman" w:hAnsi="Times New Roman" w:cs="Times New Roman"/>
          <w:sz w:val="24"/>
          <w:szCs w:val="24"/>
          <w:lang w:val="uk-UA"/>
        </w:rPr>
      </w:pPr>
      <w:r w:rsidRPr="007C661A">
        <w:rPr>
          <w:rFonts w:ascii="Times New Roman" w:hAnsi="Times New Roman" w:cs="Times New Roman"/>
          <w:sz w:val="24"/>
          <w:szCs w:val="24"/>
          <w:lang w:val="uk-UA"/>
        </w:rPr>
        <w:t>зберігання та ведення архіву документів в електронному вигляді;</w:t>
      </w:r>
    </w:p>
    <w:p w:rsidR="007C661A" w:rsidRPr="007C661A" w:rsidRDefault="007C661A" w:rsidP="007C661A">
      <w:pPr>
        <w:widowControl w:val="0"/>
        <w:numPr>
          <w:ilvl w:val="0"/>
          <w:numId w:val="9"/>
        </w:numPr>
        <w:autoSpaceDE w:val="0"/>
        <w:autoSpaceDN w:val="0"/>
        <w:adjustRightInd w:val="0"/>
        <w:spacing w:after="0" w:line="240" w:lineRule="auto"/>
        <w:contextualSpacing/>
        <w:jc w:val="both"/>
        <w:rPr>
          <w:rFonts w:ascii="Times New Roman" w:hAnsi="Times New Roman" w:cs="Times New Roman"/>
          <w:sz w:val="24"/>
          <w:szCs w:val="24"/>
          <w:lang w:val="uk-UA"/>
        </w:rPr>
      </w:pPr>
      <w:r w:rsidRPr="007C661A">
        <w:rPr>
          <w:rFonts w:ascii="Times New Roman" w:hAnsi="Times New Roman" w:cs="Times New Roman"/>
          <w:sz w:val="24"/>
          <w:szCs w:val="24"/>
          <w:lang w:val="uk-UA"/>
        </w:rPr>
        <w:t>захист інформації від несанкціонованого доступу.</w:t>
      </w:r>
    </w:p>
    <w:p w:rsidR="007C661A" w:rsidRPr="007C661A" w:rsidRDefault="007C661A" w:rsidP="007C661A">
      <w:pPr>
        <w:widowControl w:val="0"/>
        <w:autoSpaceDE w:val="0"/>
        <w:autoSpaceDN w:val="0"/>
        <w:adjustRightInd w:val="0"/>
        <w:spacing w:line="240" w:lineRule="auto"/>
        <w:ind w:firstLine="539"/>
        <w:jc w:val="both"/>
        <w:rPr>
          <w:rFonts w:ascii="Times New Roman" w:hAnsi="Times New Roman" w:cs="Times New Roman"/>
          <w:sz w:val="24"/>
          <w:szCs w:val="24"/>
          <w:lang w:val="uk-UA"/>
        </w:rPr>
      </w:pPr>
      <w:r w:rsidRPr="007C661A">
        <w:rPr>
          <w:rFonts w:ascii="Times New Roman" w:hAnsi="Times New Roman" w:cs="Times New Roman"/>
          <w:sz w:val="24"/>
          <w:szCs w:val="24"/>
          <w:lang w:val="uk-UA"/>
        </w:rPr>
        <w:t>Функціональність ВІЗУАЛІЗАЦІЯ повинна забезпечувати виконання таких інформаційно-аналітичних процесів:</w:t>
      </w:r>
    </w:p>
    <w:p w:rsidR="007C661A" w:rsidRPr="007C661A" w:rsidRDefault="007C661A" w:rsidP="007C661A">
      <w:pPr>
        <w:widowControl w:val="0"/>
        <w:numPr>
          <w:ilvl w:val="0"/>
          <w:numId w:val="9"/>
        </w:numPr>
        <w:autoSpaceDE w:val="0"/>
        <w:autoSpaceDN w:val="0"/>
        <w:adjustRightInd w:val="0"/>
        <w:spacing w:after="0" w:line="240" w:lineRule="auto"/>
        <w:contextualSpacing/>
        <w:jc w:val="both"/>
        <w:rPr>
          <w:rFonts w:ascii="Times New Roman" w:hAnsi="Times New Roman" w:cs="Times New Roman"/>
          <w:sz w:val="24"/>
          <w:szCs w:val="24"/>
          <w:lang w:val="uk-UA"/>
        </w:rPr>
      </w:pPr>
      <w:r w:rsidRPr="007C661A">
        <w:rPr>
          <w:rFonts w:ascii="Times New Roman" w:hAnsi="Times New Roman" w:cs="Times New Roman"/>
          <w:sz w:val="24"/>
          <w:szCs w:val="24"/>
          <w:lang w:val="uk-UA"/>
        </w:rPr>
        <w:t>неперервний моніторинг даних з єдиної інформаційно-аналітичної системи «Фармакорішення»;</w:t>
      </w:r>
    </w:p>
    <w:p w:rsidR="007C661A" w:rsidRPr="007C661A" w:rsidRDefault="007C661A" w:rsidP="007C661A">
      <w:pPr>
        <w:widowControl w:val="0"/>
        <w:numPr>
          <w:ilvl w:val="0"/>
          <w:numId w:val="9"/>
        </w:numPr>
        <w:autoSpaceDE w:val="0"/>
        <w:autoSpaceDN w:val="0"/>
        <w:adjustRightInd w:val="0"/>
        <w:spacing w:after="0" w:line="240" w:lineRule="auto"/>
        <w:contextualSpacing/>
        <w:jc w:val="both"/>
        <w:rPr>
          <w:rFonts w:ascii="Times New Roman" w:hAnsi="Times New Roman" w:cs="Times New Roman"/>
          <w:sz w:val="24"/>
          <w:szCs w:val="24"/>
          <w:lang w:val="uk-UA"/>
        </w:rPr>
      </w:pPr>
      <w:r w:rsidRPr="007C661A">
        <w:rPr>
          <w:rFonts w:ascii="Times New Roman" w:hAnsi="Times New Roman" w:cs="Times New Roman"/>
          <w:sz w:val="24"/>
          <w:szCs w:val="24"/>
          <w:lang w:val="uk-UA"/>
        </w:rPr>
        <w:t>проведення оцінки всієї інформації відносно ризиків щодо використання лікарських засобів для пацієнтів та суспільного здоров’я, зокрема, відносно побічних реакцій, що виникають внаслідок застосування лікарських засобів у відповідності або невідповідності з інструкцією для медичного застосування, або у зв'язку з професійною діяльністю;</w:t>
      </w:r>
    </w:p>
    <w:p w:rsidR="007C661A" w:rsidRPr="007C661A" w:rsidRDefault="007C661A" w:rsidP="007C661A">
      <w:pPr>
        <w:widowControl w:val="0"/>
        <w:numPr>
          <w:ilvl w:val="0"/>
          <w:numId w:val="9"/>
        </w:numPr>
        <w:autoSpaceDE w:val="0"/>
        <w:autoSpaceDN w:val="0"/>
        <w:adjustRightInd w:val="0"/>
        <w:spacing w:after="0" w:line="240" w:lineRule="auto"/>
        <w:contextualSpacing/>
        <w:jc w:val="both"/>
        <w:rPr>
          <w:rFonts w:ascii="Times New Roman" w:hAnsi="Times New Roman" w:cs="Times New Roman"/>
          <w:sz w:val="24"/>
          <w:szCs w:val="24"/>
          <w:lang w:val="uk-UA"/>
        </w:rPr>
      </w:pPr>
      <w:r w:rsidRPr="007C661A">
        <w:rPr>
          <w:rFonts w:ascii="Times New Roman" w:hAnsi="Times New Roman" w:cs="Times New Roman"/>
          <w:sz w:val="24"/>
          <w:szCs w:val="24"/>
          <w:lang w:val="uk-UA"/>
        </w:rPr>
        <w:t>надання точних та підтверджених даних про серйозні та несерйозні побічні реакції уповноваженим органам в строки, визначені законодавством;</w:t>
      </w:r>
    </w:p>
    <w:p w:rsidR="007C661A" w:rsidRPr="007C661A" w:rsidRDefault="007C661A" w:rsidP="007C661A">
      <w:pPr>
        <w:widowControl w:val="0"/>
        <w:numPr>
          <w:ilvl w:val="0"/>
          <w:numId w:val="9"/>
        </w:numPr>
        <w:autoSpaceDE w:val="0"/>
        <w:autoSpaceDN w:val="0"/>
        <w:adjustRightInd w:val="0"/>
        <w:spacing w:after="0" w:line="240" w:lineRule="auto"/>
        <w:contextualSpacing/>
        <w:jc w:val="both"/>
        <w:rPr>
          <w:rFonts w:ascii="Times New Roman" w:hAnsi="Times New Roman" w:cs="Times New Roman"/>
          <w:sz w:val="24"/>
          <w:szCs w:val="24"/>
          <w:lang w:val="uk-UA"/>
        </w:rPr>
      </w:pPr>
      <w:r w:rsidRPr="007C661A">
        <w:rPr>
          <w:rFonts w:ascii="Times New Roman" w:hAnsi="Times New Roman" w:cs="Times New Roman"/>
          <w:sz w:val="24"/>
          <w:szCs w:val="24"/>
          <w:lang w:val="uk-UA"/>
        </w:rPr>
        <w:t>ефективний обмін інформацією між Державним підприємством «Державний експертний центр Міністерства охорони здоров’я України» та Всесвітньою організацією охорони здоров’я;</w:t>
      </w:r>
    </w:p>
    <w:p w:rsidR="007C661A" w:rsidRPr="007C661A" w:rsidRDefault="007C661A" w:rsidP="007C661A">
      <w:pPr>
        <w:widowControl w:val="0"/>
        <w:numPr>
          <w:ilvl w:val="0"/>
          <w:numId w:val="9"/>
        </w:numPr>
        <w:autoSpaceDE w:val="0"/>
        <w:autoSpaceDN w:val="0"/>
        <w:adjustRightInd w:val="0"/>
        <w:spacing w:after="0" w:line="240" w:lineRule="auto"/>
        <w:contextualSpacing/>
        <w:jc w:val="both"/>
        <w:rPr>
          <w:rFonts w:ascii="Times New Roman" w:hAnsi="Times New Roman" w:cs="Times New Roman"/>
          <w:sz w:val="24"/>
          <w:szCs w:val="24"/>
          <w:lang w:val="uk-UA"/>
        </w:rPr>
      </w:pPr>
      <w:r w:rsidRPr="007C661A">
        <w:rPr>
          <w:rFonts w:ascii="Times New Roman" w:hAnsi="Times New Roman" w:cs="Times New Roman"/>
          <w:sz w:val="24"/>
          <w:szCs w:val="24"/>
          <w:lang w:val="uk-UA"/>
        </w:rPr>
        <w:t>ефективний обмін інформацією між Державний підприємством «Державний експертний центр Міністерства охорони здоров’я України»  та компаніями заявниками (власниками) реєстраційних посвідчень на лікарські засоби;</w:t>
      </w:r>
    </w:p>
    <w:p w:rsidR="007C661A" w:rsidRPr="007C661A" w:rsidRDefault="007C661A" w:rsidP="007C661A">
      <w:pPr>
        <w:widowControl w:val="0"/>
        <w:numPr>
          <w:ilvl w:val="0"/>
          <w:numId w:val="9"/>
        </w:numPr>
        <w:autoSpaceDE w:val="0"/>
        <w:autoSpaceDN w:val="0"/>
        <w:adjustRightInd w:val="0"/>
        <w:spacing w:after="0" w:line="240" w:lineRule="auto"/>
        <w:contextualSpacing/>
        <w:jc w:val="both"/>
        <w:rPr>
          <w:rFonts w:ascii="Times New Roman" w:hAnsi="Times New Roman" w:cs="Times New Roman"/>
          <w:sz w:val="24"/>
          <w:szCs w:val="24"/>
          <w:lang w:val="uk-UA"/>
        </w:rPr>
      </w:pPr>
      <w:r w:rsidRPr="007C661A">
        <w:rPr>
          <w:rFonts w:ascii="Times New Roman" w:hAnsi="Times New Roman" w:cs="Times New Roman"/>
          <w:sz w:val="24"/>
          <w:szCs w:val="24"/>
          <w:lang w:val="uk-UA"/>
        </w:rPr>
        <w:t>належне інформування про безпеку лікарських засобів фахівців системи охорони здоров’я та пацієнтів.</w:t>
      </w:r>
    </w:p>
    <w:p w:rsidR="007C661A" w:rsidRPr="007C661A" w:rsidRDefault="007C661A" w:rsidP="007C661A">
      <w:pPr>
        <w:widowControl w:val="0"/>
        <w:autoSpaceDE w:val="0"/>
        <w:autoSpaceDN w:val="0"/>
        <w:adjustRightInd w:val="0"/>
        <w:spacing w:line="240" w:lineRule="auto"/>
        <w:ind w:firstLine="539"/>
        <w:jc w:val="both"/>
        <w:rPr>
          <w:rFonts w:ascii="Times New Roman" w:hAnsi="Times New Roman" w:cs="Times New Roman"/>
          <w:sz w:val="24"/>
          <w:szCs w:val="24"/>
          <w:lang w:val="uk-UA"/>
        </w:rPr>
      </w:pPr>
      <w:r w:rsidRPr="007C661A">
        <w:rPr>
          <w:rFonts w:ascii="Times New Roman" w:hAnsi="Times New Roman" w:cs="Times New Roman"/>
          <w:sz w:val="24"/>
          <w:szCs w:val="24"/>
          <w:lang w:val="uk-UA"/>
        </w:rPr>
        <w:t>ВІЗУАЛІЗАЦІЯ повинна характеризуватися відкритістю, модульністю побудови, інтегрованістю, гнучкістю, надійністю, технологічністю, спадкоємністю та мати вбудовані засоби здійснення контролю точності, цілості, доступності та чіткості даних.</w:t>
      </w:r>
    </w:p>
    <w:p w:rsidR="007C661A" w:rsidRPr="007C661A" w:rsidRDefault="007C661A" w:rsidP="007C661A">
      <w:pPr>
        <w:widowControl w:val="0"/>
        <w:autoSpaceDE w:val="0"/>
        <w:autoSpaceDN w:val="0"/>
        <w:adjustRightInd w:val="0"/>
        <w:spacing w:line="240" w:lineRule="auto"/>
        <w:ind w:firstLine="539"/>
        <w:jc w:val="both"/>
        <w:rPr>
          <w:rFonts w:ascii="Times New Roman" w:hAnsi="Times New Roman" w:cs="Times New Roman"/>
          <w:sz w:val="24"/>
          <w:szCs w:val="24"/>
          <w:lang w:val="uk-UA"/>
        </w:rPr>
      </w:pPr>
      <w:r w:rsidRPr="007C661A">
        <w:rPr>
          <w:rFonts w:ascii="Times New Roman" w:hAnsi="Times New Roman" w:cs="Times New Roman"/>
          <w:sz w:val="24"/>
          <w:szCs w:val="24"/>
          <w:lang w:val="uk-UA"/>
        </w:rPr>
        <w:t>ВІЗУАЛІЗАЦІЯ повинна забезпечувати:</w:t>
      </w:r>
    </w:p>
    <w:p w:rsidR="007C661A" w:rsidRPr="007C661A" w:rsidRDefault="007C661A" w:rsidP="007C661A">
      <w:pPr>
        <w:widowControl w:val="0"/>
        <w:numPr>
          <w:ilvl w:val="0"/>
          <w:numId w:val="9"/>
        </w:numPr>
        <w:autoSpaceDE w:val="0"/>
        <w:autoSpaceDN w:val="0"/>
        <w:adjustRightInd w:val="0"/>
        <w:spacing w:after="0" w:line="240" w:lineRule="auto"/>
        <w:contextualSpacing/>
        <w:jc w:val="both"/>
        <w:rPr>
          <w:rFonts w:ascii="Times New Roman" w:hAnsi="Times New Roman" w:cs="Times New Roman"/>
          <w:sz w:val="24"/>
          <w:szCs w:val="24"/>
          <w:lang w:val="uk-UA"/>
        </w:rPr>
      </w:pPr>
      <w:r w:rsidRPr="007C661A">
        <w:rPr>
          <w:rFonts w:ascii="Times New Roman" w:hAnsi="Times New Roman" w:cs="Times New Roman"/>
          <w:sz w:val="24"/>
          <w:szCs w:val="24"/>
          <w:lang w:val="uk-UA"/>
        </w:rPr>
        <w:t>простоту використання;</w:t>
      </w:r>
    </w:p>
    <w:p w:rsidR="007C661A" w:rsidRPr="007C661A" w:rsidRDefault="007C661A" w:rsidP="007C661A">
      <w:pPr>
        <w:widowControl w:val="0"/>
        <w:numPr>
          <w:ilvl w:val="0"/>
          <w:numId w:val="9"/>
        </w:numPr>
        <w:autoSpaceDE w:val="0"/>
        <w:autoSpaceDN w:val="0"/>
        <w:adjustRightInd w:val="0"/>
        <w:spacing w:after="0" w:line="240" w:lineRule="auto"/>
        <w:contextualSpacing/>
        <w:jc w:val="both"/>
        <w:rPr>
          <w:rFonts w:ascii="Times New Roman" w:hAnsi="Times New Roman" w:cs="Times New Roman"/>
          <w:sz w:val="24"/>
          <w:szCs w:val="24"/>
          <w:lang w:val="uk-UA"/>
        </w:rPr>
      </w:pPr>
      <w:r w:rsidRPr="007C661A">
        <w:rPr>
          <w:rFonts w:ascii="Times New Roman" w:hAnsi="Times New Roman" w:cs="Times New Roman"/>
          <w:sz w:val="24"/>
          <w:szCs w:val="24"/>
          <w:lang w:val="uk-UA"/>
        </w:rPr>
        <w:t>централізоване зберігання даних в центральній базі даних з захищеним доступом до неї;</w:t>
      </w:r>
    </w:p>
    <w:p w:rsidR="007C661A" w:rsidRPr="007C661A" w:rsidRDefault="007C661A" w:rsidP="007C661A">
      <w:pPr>
        <w:widowControl w:val="0"/>
        <w:numPr>
          <w:ilvl w:val="0"/>
          <w:numId w:val="9"/>
        </w:numPr>
        <w:autoSpaceDE w:val="0"/>
        <w:autoSpaceDN w:val="0"/>
        <w:adjustRightInd w:val="0"/>
        <w:spacing w:after="0" w:line="240" w:lineRule="auto"/>
        <w:contextualSpacing/>
        <w:jc w:val="both"/>
        <w:rPr>
          <w:rFonts w:ascii="Times New Roman" w:hAnsi="Times New Roman" w:cs="Times New Roman"/>
          <w:sz w:val="24"/>
          <w:szCs w:val="24"/>
          <w:lang w:val="uk-UA"/>
        </w:rPr>
      </w:pPr>
      <w:r w:rsidRPr="007C661A">
        <w:rPr>
          <w:rFonts w:ascii="Times New Roman" w:hAnsi="Times New Roman" w:cs="Times New Roman"/>
          <w:sz w:val="24"/>
          <w:szCs w:val="24"/>
          <w:lang w:val="uk-UA"/>
        </w:rPr>
        <w:t>ефективні алгоритми обробки інформації в системі;</w:t>
      </w:r>
    </w:p>
    <w:p w:rsidR="007C661A" w:rsidRPr="007C661A" w:rsidRDefault="007C661A" w:rsidP="007C661A">
      <w:pPr>
        <w:widowControl w:val="0"/>
        <w:numPr>
          <w:ilvl w:val="0"/>
          <w:numId w:val="9"/>
        </w:numPr>
        <w:autoSpaceDE w:val="0"/>
        <w:autoSpaceDN w:val="0"/>
        <w:adjustRightInd w:val="0"/>
        <w:spacing w:after="0" w:line="240" w:lineRule="auto"/>
        <w:contextualSpacing/>
        <w:jc w:val="both"/>
        <w:rPr>
          <w:rFonts w:ascii="Times New Roman" w:hAnsi="Times New Roman" w:cs="Times New Roman"/>
          <w:sz w:val="24"/>
          <w:szCs w:val="24"/>
          <w:lang w:val="uk-UA"/>
        </w:rPr>
      </w:pPr>
      <w:r w:rsidRPr="007C661A">
        <w:rPr>
          <w:rFonts w:ascii="Times New Roman" w:hAnsi="Times New Roman" w:cs="Times New Roman"/>
          <w:sz w:val="24"/>
          <w:szCs w:val="24"/>
          <w:lang w:val="uk-UA"/>
        </w:rPr>
        <w:t>вільне змінювання масштабу системи та кількості користувачів;</w:t>
      </w:r>
    </w:p>
    <w:p w:rsidR="007C661A" w:rsidRPr="007C661A" w:rsidRDefault="007C661A" w:rsidP="007C661A">
      <w:pPr>
        <w:widowControl w:val="0"/>
        <w:numPr>
          <w:ilvl w:val="0"/>
          <w:numId w:val="9"/>
        </w:numPr>
        <w:autoSpaceDE w:val="0"/>
        <w:autoSpaceDN w:val="0"/>
        <w:adjustRightInd w:val="0"/>
        <w:spacing w:after="0" w:line="240" w:lineRule="auto"/>
        <w:contextualSpacing/>
        <w:jc w:val="both"/>
        <w:rPr>
          <w:rFonts w:ascii="Times New Roman" w:hAnsi="Times New Roman" w:cs="Times New Roman"/>
          <w:sz w:val="24"/>
          <w:szCs w:val="24"/>
          <w:lang w:val="uk-UA"/>
        </w:rPr>
      </w:pPr>
      <w:r w:rsidRPr="007C661A">
        <w:rPr>
          <w:rFonts w:ascii="Times New Roman" w:hAnsi="Times New Roman" w:cs="Times New Roman"/>
          <w:sz w:val="24"/>
          <w:szCs w:val="24"/>
          <w:lang w:val="uk-UA"/>
        </w:rPr>
        <w:t>єдиний інтерфейс роботи користувачів з компонентами системи;</w:t>
      </w:r>
    </w:p>
    <w:p w:rsidR="007C661A" w:rsidRPr="007C661A" w:rsidRDefault="007C661A" w:rsidP="007C661A">
      <w:pPr>
        <w:widowControl w:val="0"/>
        <w:numPr>
          <w:ilvl w:val="0"/>
          <w:numId w:val="9"/>
        </w:numPr>
        <w:autoSpaceDE w:val="0"/>
        <w:autoSpaceDN w:val="0"/>
        <w:adjustRightInd w:val="0"/>
        <w:spacing w:after="0" w:line="240" w:lineRule="auto"/>
        <w:contextualSpacing/>
        <w:jc w:val="both"/>
        <w:rPr>
          <w:rFonts w:ascii="Times New Roman" w:hAnsi="Times New Roman" w:cs="Times New Roman"/>
          <w:sz w:val="24"/>
          <w:szCs w:val="24"/>
          <w:lang w:val="uk-UA"/>
        </w:rPr>
      </w:pPr>
      <w:r w:rsidRPr="007C661A">
        <w:rPr>
          <w:rFonts w:ascii="Times New Roman" w:hAnsi="Times New Roman" w:cs="Times New Roman"/>
          <w:sz w:val="24"/>
          <w:szCs w:val="24"/>
          <w:lang w:val="uk-UA"/>
        </w:rPr>
        <w:t>організацію доступу користувачів до компонентів та інформаційних ресурсів системи у відповідності до їхніх посадових обов'язків згідно зі штатним розкладом та призначеними ролями в системі;</w:t>
      </w:r>
    </w:p>
    <w:p w:rsidR="007C661A" w:rsidRPr="007C661A" w:rsidRDefault="007C661A" w:rsidP="007C661A">
      <w:pPr>
        <w:widowControl w:val="0"/>
        <w:numPr>
          <w:ilvl w:val="0"/>
          <w:numId w:val="9"/>
        </w:numPr>
        <w:autoSpaceDE w:val="0"/>
        <w:autoSpaceDN w:val="0"/>
        <w:adjustRightInd w:val="0"/>
        <w:spacing w:after="0" w:line="240" w:lineRule="auto"/>
        <w:contextualSpacing/>
        <w:jc w:val="both"/>
        <w:rPr>
          <w:rFonts w:ascii="Times New Roman" w:hAnsi="Times New Roman" w:cs="Times New Roman"/>
          <w:sz w:val="24"/>
          <w:szCs w:val="24"/>
          <w:lang w:val="uk-UA"/>
        </w:rPr>
      </w:pPr>
      <w:r w:rsidRPr="007C661A">
        <w:rPr>
          <w:rFonts w:ascii="Times New Roman" w:hAnsi="Times New Roman" w:cs="Times New Roman"/>
          <w:sz w:val="24"/>
          <w:szCs w:val="24"/>
          <w:lang w:val="uk-UA"/>
        </w:rPr>
        <w:lastRenderedPageBreak/>
        <w:t>централізоване збереження інформації для кожного об'єкта автоматизації у автоматичному та ручному режимах.</w:t>
      </w:r>
    </w:p>
    <w:p w:rsidR="007C661A" w:rsidRPr="007C661A" w:rsidRDefault="007C661A" w:rsidP="007C661A">
      <w:pPr>
        <w:widowControl w:val="0"/>
        <w:autoSpaceDE w:val="0"/>
        <w:autoSpaceDN w:val="0"/>
        <w:adjustRightInd w:val="0"/>
        <w:spacing w:line="240" w:lineRule="auto"/>
        <w:ind w:firstLine="539"/>
        <w:jc w:val="both"/>
        <w:rPr>
          <w:rFonts w:ascii="Times New Roman" w:hAnsi="Times New Roman" w:cs="Times New Roman"/>
          <w:sz w:val="24"/>
          <w:szCs w:val="24"/>
          <w:lang w:val="uk-UA"/>
        </w:rPr>
      </w:pPr>
    </w:p>
    <w:p w:rsidR="007C661A" w:rsidRPr="007C661A" w:rsidRDefault="007C661A" w:rsidP="007C661A">
      <w:pPr>
        <w:widowControl w:val="0"/>
        <w:autoSpaceDE w:val="0"/>
        <w:autoSpaceDN w:val="0"/>
        <w:adjustRightInd w:val="0"/>
        <w:spacing w:line="240" w:lineRule="auto"/>
        <w:ind w:firstLine="539"/>
        <w:jc w:val="both"/>
        <w:rPr>
          <w:rFonts w:ascii="Times New Roman" w:hAnsi="Times New Roman" w:cs="Times New Roman"/>
          <w:sz w:val="24"/>
          <w:szCs w:val="24"/>
          <w:lang w:val="uk-UA"/>
        </w:rPr>
      </w:pPr>
      <w:r w:rsidRPr="007C661A">
        <w:rPr>
          <w:rFonts w:ascii="Times New Roman" w:hAnsi="Times New Roman" w:cs="Times New Roman"/>
          <w:sz w:val="24"/>
          <w:szCs w:val="24"/>
          <w:lang w:val="uk-UA"/>
        </w:rPr>
        <w:t>ВІЗУАЛІЗАЦІЯ побудована в трьохрівневій архітектурі: сервер баз даних – сервер додатків (застосунків) – клієнтське робоче місце.</w:t>
      </w:r>
    </w:p>
    <w:p w:rsidR="007C661A" w:rsidRPr="007C661A" w:rsidRDefault="007C661A" w:rsidP="007C661A">
      <w:pPr>
        <w:widowControl w:val="0"/>
        <w:numPr>
          <w:ilvl w:val="8"/>
          <w:numId w:val="7"/>
        </w:numPr>
        <w:tabs>
          <w:tab w:val="left" w:pos="993"/>
        </w:tabs>
        <w:autoSpaceDE w:val="0"/>
        <w:autoSpaceDN w:val="0"/>
        <w:adjustRightInd w:val="0"/>
        <w:spacing w:after="200" w:line="240" w:lineRule="auto"/>
        <w:ind w:hanging="5913"/>
        <w:jc w:val="both"/>
        <w:rPr>
          <w:rFonts w:ascii="Times New Roman" w:hAnsi="Times New Roman" w:cs="Times New Roman"/>
          <w:b/>
          <w:sz w:val="24"/>
          <w:szCs w:val="24"/>
          <w:lang w:val="uk-UA"/>
        </w:rPr>
      </w:pPr>
      <w:r w:rsidRPr="007C661A">
        <w:rPr>
          <w:rFonts w:ascii="Times New Roman" w:hAnsi="Times New Roman" w:cs="Times New Roman"/>
          <w:b/>
          <w:sz w:val="24"/>
          <w:szCs w:val="24"/>
          <w:lang w:val="uk-UA"/>
        </w:rPr>
        <w:t>Конфігурація та спосіб використання системи</w:t>
      </w:r>
    </w:p>
    <w:p w:rsidR="007C661A" w:rsidRPr="007C661A" w:rsidRDefault="007C661A" w:rsidP="007C661A">
      <w:pPr>
        <w:widowControl w:val="0"/>
        <w:autoSpaceDE w:val="0"/>
        <w:autoSpaceDN w:val="0"/>
        <w:adjustRightInd w:val="0"/>
        <w:spacing w:line="240" w:lineRule="auto"/>
        <w:ind w:firstLine="539"/>
        <w:jc w:val="both"/>
        <w:rPr>
          <w:rFonts w:ascii="Times New Roman" w:hAnsi="Times New Roman" w:cs="Times New Roman"/>
          <w:sz w:val="24"/>
          <w:szCs w:val="24"/>
          <w:lang w:val="uk-UA"/>
        </w:rPr>
      </w:pPr>
      <w:r w:rsidRPr="007C661A">
        <w:rPr>
          <w:rFonts w:ascii="Times New Roman" w:hAnsi="Times New Roman" w:cs="Times New Roman"/>
          <w:sz w:val="24"/>
          <w:szCs w:val="24"/>
          <w:lang w:val="uk-UA"/>
        </w:rPr>
        <w:t>Спосіб використання: ВІЗУАЛІЗАЦІЯ використовується Замовником через мережу Інтернет в режимі віддаленого доступу іменованих користувачів через веб-інтерфейс системи.</w:t>
      </w:r>
    </w:p>
    <w:p w:rsidR="007C661A" w:rsidRPr="007C661A" w:rsidRDefault="007C661A" w:rsidP="007C661A">
      <w:pPr>
        <w:widowControl w:val="0"/>
        <w:autoSpaceDE w:val="0"/>
        <w:autoSpaceDN w:val="0"/>
        <w:adjustRightInd w:val="0"/>
        <w:spacing w:line="240" w:lineRule="auto"/>
        <w:ind w:firstLine="539"/>
        <w:jc w:val="both"/>
        <w:rPr>
          <w:rFonts w:ascii="Times New Roman" w:hAnsi="Times New Roman" w:cs="Times New Roman"/>
          <w:sz w:val="24"/>
          <w:szCs w:val="24"/>
          <w:lang w:val="uk-UA"/>
        </w:rPr>
      </w:pPr>
      <w:r w:rsidRPr="007C661A">
        <w:rPr>
          <w:rFonts w:ascii="Times New Roman" w:hAnsi="Times New Roman" w:cs="Times New Roman"/>
          <w:sz w:val="24"/>
          <w:szCs w:val="24"/>
          <w:lang w:val="uk-UA"/>
        </w:rPr>
        <w:t>Конфігурація ВІЗУАЛІЗАЦІЯ, встановленої у Замовника, повинна бути такою:</w:t>
      </w:r>
    </w:p>
    <w:p w:rsidR="007C661A" w:rsidRPr="007C661A" w:rsidRDefault="007C661A" w:rsidP="007C661A">
      <w:pPr>
        <w:widowControl w:val="0"/>
        <w:numPr>
          <w:ilvl w:val="0"/>
          <w:numId w:val="11"/>
        </w:numPr>
        <w:autoSpaceDE w:val="0"/>
        <w:autoSpaceDN w:val="0"/>
        <w:adjustRightInd w:val="0"/>
        <w:spacing w:after="0" w:line="240" w:lineRule="auto"/>
        <w:jc w:val="both"/>
        <w:rPr>
          <w:rFonts w:ascii="Times New Roman" w:hAnsi="Times New Roman" w:cs="Times New Roman"/>
          <w:sz w:val="24"/>
          <w:szCs w:val="24"/>
          <w:lang w:val="uk-UA"/>
        </w:rPr>
      </w:pPr>
      <w:r w:rsidRPr="007C661A">
        <w:rPr>
          <w:rFonts w:ascii="Times New Roman" w:hAnsi="Times New Roman" w:cs="Times New Roman"/>
          <w:sz w:val="24"/>
          <w:szCs w:val="24"/>
          <w:lang w:val="uk-UA"/>
        </w:rPr>
        <w:t>Внутрішня ВІЗУАЛІЗАЦІЯ – єдиний екземпляр програмного забезпечення ВІЗУАЛІЗАЦІЯ для внутрішньої роботи користувачів Замовника (персонал Департаменту експертизи реєстраційних матеріалів Державного підприємства «Державний експертний центр Міністерства охорони здоров’я України»).</w:t>
      </w:r>
    </w:p>
    <w:p w:rsidR="007C661A" w:rsidRPr="007C661A" w:rsidRDefault="007C661A" w:rsidP="007C661A">
      <w:pPr>
        <w:widowControl w:val="0"/>
        <w:numPr>
          <w:ilvl w:val="0"/>
          <w:numId w:val="11"/>
        </w:numPr>
        <w:autoSpaceDE w:val="0"/>
        <w:autoSpaceDN w:val="0"/>
        <w:adjustRightInd w:val="0"/>
        <w:spacing w:after="0" w:line="240" w:lineRule="auto"/>
        <w:jc w:val="both"/>
        <w:rPr>
          <w:rFonts w:ascii="Times New Roman" w:hAnsi="Times New Roman" w:cs="Times New Roman"/>
          <w:sz w:val="24"/>
          <w:szCs w:val="24"/>
          <w:lang w:val="uk-UA"/>
        </w:rPr>
      </w:pPr>
      <w:r w:rsidRPr="007C661A">
        <w:rPr>
          <w:rFonts w:ascii="Times New Roman" w:hAnsi="Times New Roman" w:cs="Times New Roman"/>
          <w:sz w:val="24"/>
          <w:szCs w:val="24"/>
          <w:lang w:val="uk-UA"/>
        </w:rPr>
        <w:t>Зовнішня ВІЗУАЛІЗАЦІЯ – єдиний екземпляр програмного забезпечення ВІЗУАЛІЗАЦІЯ для роботи зовнішніх користувачів (заявники/представники заявників виробників лікарських засобів, та клінічних випробувань, персонал компаній заявників (власників) реєстраційних посвідчень на лікарські засоби).</w:t>
      </w:r>
    </w:p>
    <w:p w:rsidR="007C661A" w:rsidRPr="007C661A" w:rsidRDefault="007C661A" w:rsidP="007C661A">
      <w:pPr>
        <w:widowControl w:val="0"/>
        <w:numPr>
          <w:ilvl w:val="0"/>
          <w:numId w:val="11"/>
        </w:numPr>
        <w:autoSpaceDE w:val="0"/>
        <w:autoSpaceDN w:val="0"/>
        <w:adjustRightInd w:val="0"/>
        <w:spacing w:after="0" w:line="240" w:lineRule="auto"/>
        <w:jc w:val="both"/>
        <w:rPr>
          <w:rFonts w:ascii="Times New Roman" w:hAnsi="Times New Roman" w:cs="Times New Roman"/>
          <w:sz w:val="24"/>
          <w:szCs w:val="24"/>
          <w:lang w:val="uk-UA"/>
        </w:rPr>
      </w:pPr>
      <w:r w:rsidRPr="007C661A">
        <w:rPr>
          <w:rFonts w:ascii="Times New Roman" w:hAnsi="Times New Roman" w:cs="Times New Roman"/>
          <w:sz w:val="24"/>
          <w:szCs w:val="24"/>
          <w:lang w:val="uk-UA"/>
        </w:rPr>
        <w:t>Програмне забезпечення взаємодії внутрішньої/зовнішньої системи ВІЗУАЛІЗАЦІЯ із єдиною інформаційно-аналітичною системою «Фармакорішення».</w:t>
      </w:r>
    </w:p>
    <w:p w:rsidR="007C661A" w:rsidRPr="007C661A" w:rsidRDefault="007C661A" w:rsidP="007C661A">
      <w:pPr>
        <w:widowControl w:val="0"/>
        <w:autoSpaceDE w:val="0"/>
        <w:autoSpaceDN w:val="0"/>
        <w:adjustRightInd w:val="0"/>
        <w:spacing w:line="240" w:lineRule="auto"/>
        <w:ind w:firstLine="539"/>
        <w:jc w:val="both"/>
        <w:rPr>
          <w:rFonts w:ascii="Times New Roman" w:hAnsi="Times New Roman" w:cs="Times New Roman"/>
          <w:sz w:val="24"/>
          <w:szCs w:val="24"/>
          <w:lang w:val="uk-UA"/>
        </w:rPr>
      </w:pPr>
    </w:p>
    <w:p w:rsidR="007C661A" w:rsidRPr="007C661A" w:rsidRDefault="007C661A" w:rsidP="007C661A">
      <w:pPr>
        <w:widowControl w:val="0"/>
        <w:autoSpaceDE w:val="0"/>
        <w:autoSpaceDN w:val="0"/>
        <w:adjustRightInd w:val="0"/>
        <w:spacing w:line="240" w:lineRule="auto"/>
        <w:ind w:firstLine="539"/>
        <w:jc w:val="both"/>
        <w:rPr>
          <w:rFonts w:ascii="Times New Roman" w:hAnsi="Times New Roman" w:cs="Times New Roman"/>
          <w:sz w:val="24"/>
          <w:szCs w:val="24"/>
          <w:lang w:val="uk-UA"/>
        </w:rPr>
      </w:pPr>
      <w:r w:rsidRPr="007C661A">
        <w:rPr>
          <w:rFonts w:ascii="Times New Roman" w:hAnsi="Times New Roman" w:cs="Times New Roman"/>
          <w:sz w:val="24"/>
          <w:szCs w:val="24"/>
          <w:lang w:val="uk-UA"/>
        </w:rPr>
        <w:t>Користувачами ВІЗУАЛІЗАЦІЯ є такі, але список може бути продовжений:</w:t>
      </w:r>
    </w:p>
    <w:p w:rsidR="007C661A" w:rsidRPr="007C661A" w:rsidRDefault="007C661A" w:rsidP="007C661A">
      <w:pPr>
        <w:widowControl w:val="0"/>
        <w:autoSpaceDE w:val="0"/>
        <w:autoSpaceDN w:val="0"/>
        <w:adjustRightInd w:val="0"/>
        <w:spacing w:line="240" w:lineRule="auto"/>
        <w:ind w:firstLine="539"/>
        <w:jc w:val="both"/>
        <w:rPr>
          <w:rFonts w:ascii="Times New Roman" w:hAnsi="Times New Roman" w:cs="Times New Roman"/>
          <w:sz w:val="24"/>
          <w:szCs w:val="24"/>
          <w:lang w:val="uk-UA"/>
        </w:rPr>
      </w:pPr>
      <w:r w:rsidRPr="007C661A">
        <w:rPr>
          <w:rFonts w:ascii="Times New Roman" w:hAnsi="Times New Roman" w:cs="Times New Roman"/>
          <w:sz w:val="24"/>
          <w:szCs w:val="24"/>
          <w:lang w:val="uk-UA"/>
        </w:rPr>
        <w:t>1. Керівництво МОЗ та Державного підприємства «Державний експертний центр Міністерства охорони здоров’я України».</w:t>
      </w:r>
    </w:p>
    <w:p w:rsidR="007C661A" w:rsidRPr="007C661A" w:rsidRDefault="007C661A" w:rsidP="007C661A">
      <w:pPr>
        <w:widowControl w:val="0"/>
        <w:autoSpaceDE w:val="0"/>
        <w:autoSpaceDN w:val="0"/>
        <w:adjustRightInd w:val="0"/>
        <w:spacing w:line="240" w:lineRule="auto"/>
        <w:ind w:firstLine="539"/>
        <w:jc w:val="both"/>
        <w:rPr>
          <w:rFonts w:ascii="Times New Roman" w:hAnsi="Times New Roman" w:cs="Times New Roman"/>
          <w:sz w:val="24"/>
          <w:szCs w:val="24"/>
          <w:lang w:val="uk-UA"/>
        </w:rPr>
      </w:pPr>
      <w:r w:rsidRPr="007C661A">
        <w:rPr>
          <w:rFonts w:ascii="Times New Roman" w:hAnsi="Times New Roman" w:cs="Times New Roman"/>
          <w:sz w:val="24"/>
          <w:szCs w:val="24"/>
          <w:lang w:val="uk-UA"/>
        </w:rPr>
        <w:t>2. Персонал компаній заявників/представників заявників (власників) реєстраційних посвідчень на лікарські засоби та клінічних випробувань.</w:t>
      </w:r>
    </w:p>
    <w:p w:rsidR="007C661A" w:rsidRPr="007C661A" w:rsidRDefault="007C661A" w:rsidP="007C661A">
      <w:pPr>
        <w:widowControl w:val="0"/>
        <w:autoSpaceDE w:val="0"/>
        <w:autoSpaceDN w:val="0"/>
        <w:adjustRightInd w:val="0"/>
        <w:spacing w:line="240" w:lineRule="auto"/>
        <w:ind w:firstLine="539"/>
        <w:jc w:val="both"/>
        <w:rPr>
          <w:rFonts w:ascii="Times New Roman" w:hAnsi="Times New Roman" w:cs="Times New Roman"/>
          <w:sz w:val="24"/>
          <w:szCs w:val="24"/>
          <w:lang w:val="uk-UA"/>
        </w:rPr>
      </w:pPr>
      <w:r w:rsidRPr="007C661A">
        <w:rPr>
          <w:rFonts w:ascii="Times New Roman" w:hAnsi="Times New Roman" w:cs="Times New Roman"/>
          <w:sz w:val="24"/>
          <w:szCs w:val="24"/>
          <w:lang w:val="uk-UA"/>
        </w:rPr>
        <w:t>Показники технічних параметрів експлуатації ВІЗУАЛІЗАЦІЯ такі:</w:t>
      </w:r>
    </w:p>
    <w:tbl>
      <w:tblPr>
        <w:tblW w:w="9639" w:type="dxa"/>
        <w:tblInd w:w="28" w:type="dxa"/>
        <w:tblLayout w:type="fixed"/>
        <w:tblCellMar>
          <w:left w:w="28" w:type="dxa"/>
          <w:right w:w="28" w:type="dxa"/>
        </w:tblCellMar>
        <w:tblLook w:val="0000" w:firstRow="0" w:lastRow="0" w:firstColumn="0" w:lastColumn="0" w:noHBand="0" w:noVBand="0"/>
      </w:tblPr>
      <w:tblGrid>
        <w:gridCol w:w="5245"/>
        <w:gridCol w:w="4394"/>
      </w:tblGrid>
      <w:tr w:rsidR="007C661A" w:rsidRPr="007C661A" w:rsidTr="001E24F0">
        <w:trPr>
          <w:cantSplit/>
          <w:trHeight w:val="173"/>
          <w:tblHeader/>
        </w:trPr>
        <w:tc>
          <w:tcPr>
            <w:tcW w:w="5245" w:type="dxa"/>
            <w:tcBorders>
              <w:top w:val="single" w:sz="6" w:space="0" w:color="auto"/>
              <w:left w:val="single" w:sz="6" w:space="0" w:color="auto"/>
              <w:bottom w:val="single" w:sz="6" w:space="0" w:color="auto"/>
              <w:right w:val="single" w:sz="6" w:space="0" w:color="auto"/>
            </w:tcBorders>
          </w:tcPr>
          <w:p w:rsidR="007C661A" w:rsidRPr="007C661A" w:rsidRDefault="007C661A" w:rsidP="007C661A">
            <w:pPr>
              <w:spacing w:before="60" w:after="60" w:line="240" w:lineRule="auto"/>
              <w:jc w:val="center"/>
              <w:rPr>
                <w:rFonts w:ascii="Times New Roman" w:hAnsi="Times New Roman" w:cs="Times New Roman"/>
                <w:b/>
                <w:sz w:val="24"/>
                <w:szCs w:val="24"/>
                <w:lang w:val="uk-UA"/>
              </w:rPr>
            </w:pPr>
            <w:r w:rsidRPr="007C661A">
              <w:rPr>
                <w:rFonts w:ascii="Times New Roman" w:hAnsi="Times New Roman" w:cs="Times New Roman"/>
                <w:b/>
                <w:sz w:val="24"/>
                <w:szCs w:val="24"/>
                <w:lang w:val="uk-UA"/>
              </w:rPr>
              <w:t>Властивості і параметри ВІЗУАЛІЗАЦІЯ</w:t>
            </w:r>
          </w:p>
        </w:tc>
        <w:tc>
          <w:tcPr>
            <w:tcW w:w="4394" w:type="dxa"/>
            <w:tcBorders>
              <w:top w:val="single" w:sz="6" w:space="0" w:color="auto"/>
              <w:left w:val="single" w:sz="6" w:space="0" w:color="auto"/>
              <w:bottom w:val="single" w:sz="6" w:space="0" w:color="auto"/>
              <w:right w:val="single" w:sz="6" w:space="0" w:color="auto"/>
            </w:tcBorders>
          </w:tcPr>
          <w:p w:rsidR="007C661A" w:rsidRPr="007C661A" w:rsidRDefault="007C661A" w:rsidP="007C661A">
            <w:pPr>
              <w:spacing w:before="60" w:after="60" w:line="240" w:lineRule="auto"/>
              <w:jc w:val="center"/>
              <w:rPr>
                <w:rFonts w:ascii="Times New Roman" w:hAnsi="Times New Roman" w:cs="Times New Roman"/>
                <w:b/>
                <w:sz w:val="24"/>
                <w:szCs w:val="24"/>
                <w:lang w:val="uk-UA"/>
              </w:rPr>
            </w:pPr>
            <w:r w:rsidRPr="007C661A">
              <w:rPr>
                <w:rFonts w:ascii="Times New Roman" w:hAnsi="Times New Roman" w:cs="Times New Roman"/>
                <w:b/>
                <w:sz w:val="24"/>
                <w:szCs w:val="24"/>
                <w:lang w:val="uk-UA"/>
              </w:rPr>
              <w:t>Значення параметра</w:t>
            </w:r>
          </w:p>
        </w:tc>
      </w:tr>
      <w:tr w:rsidR="007C661A" w:rsidRPr="007C661A" w:rsidTr="001E24F0">
        <w:trPr>
          <w:cantSplit/>
          <w:trHeight w:val="173"/>
        </w:trPr>
        <w:tc>
          <w:tcPr>
            <w:tcW w:w="5245" w:type="dxa"/>
            <w:tcBorders>
              <w:top w:val="single" w:sz="6" w:space="0" w:color="auto"/>
              <w:left w:val="single" w:sz="6" w:space="0" w:color="auto"/>
              <w:bottom w:val="single" w:sz="6" w:space="0" w:color="auto"/>
              <w:right w:val="single" w:sz="6" w:space="0" w:color="auto"/>
            </w:tcBorders>
          </w:tcPr>
          <w:p w:rsidR="007C661A" w:rsidRPr="007C661A" w:rsidRDefault="007C661A" w:rsidP="007C661A">
            <w:pPr>
              <w:spacing w:before="60" w:after="60" w:line="240" w:lineRule="auto"/>
              <w:rPr>
                <w:rFonts w:ascii="Times New Roman" w:hAnsi="Times New Roman" w:cs="Times New Roman"/>
                <w:sz w:val="24"/>
                <w:szCs w:val="24"/>
                <w:lang w:val="uk-UA"/>
              </w:rPr>
            </w:pPr>
            <w:r w:rsidRPr="007C661A">
              <w:rPr>
                <w:rFonts w:ascii="Times New Roman" w:hAnsi="Times New Roman" w:cs="Times New Roman"/>
                <w:sz w:val="24"/>
                <w:szCs w:val="24"/>
                <w:lang w:val="uk-UA"/>
              </w:rPr>
              <w:t>Регламент функціонування ВІЗУАЛІЗАЦІЯ –  24 години на добу, 7 днів на тиждень</w:t>
            </w:r>
          </w:p>
        </w:tc>
        <w:tc>
          <w:tcPr>
            <w:tcW w:w="4394" w:type="dxa"/>
            <w:tcBorders>
              <w:top w:val="single" w:sz="6" w:space="0" w:color="auto"/>
              <w:left w:val="single" w:sz="6" w:space="0" w:color="auto"/>
              <w:bottom w:val="single" w:sz="6" w:space="0" w:color="auto"/>
              <w:right w:val="single" w:sz="6" w:space="0" w:color="auto"/>
            </w:tcBorders>
          </w:tcPr>
          <w:p w:rsidR="007C661A" w:rsidRPr="007C661A" w:rsidRDefault="007C661A" w:rsidP="007C661A">
            <w:pPr>
              <w:spacing w:before="60" w:after="60" w:line="240" w:lineRule="auto"/>
              <w:jc w:val="center"/>
              <w:rPr>
                <w:rFonts w:ascii="Times New Roman" w:hAnsi="Times New Roman" w:cs="Times New Roman"/>
                <w:sz w:val="24"/>
                <w:szCs w:val="24"/>
                <w:lang w:val="uk-UA"/>
              </w:rPr>
            </w:pPr>
            <w:r w:rsidRPr="007C661A">
              <w:rPr>
                <w:rFonts w:ascii="Times New Roman" w:hAnsi="Times New Roman" w:cs="Times New Roman"/>
                <w:sz w:val="24"/>
                <w:szCs w:val="24"/>
                <w:lang w:val="uk-UA"/>
              </w:rPr>
              <w:t>24/7</w:t>
            </w:r>
          </w:p>
        </w:tc>
      </w:tr>
      <w:tr w:rsidR="007C661A" w:rsidRPr="007C661A" w:rsidTr="001E24F0">
        <w:trPr>
          <w:cantSplit/>
          <w:trHeight w:val="173"/>
        </w:trPr>
        <w:tc>
          <w:tcPr>
            <w:tcW w:w="5245" w:type="dxa"/>
            <w:tcBorders>
              <w:top w:val="single" w:sz="6" w:space="0" w:color="auto"/>
              <w:left w:val="single" w:sz="6" w:space="0" w:color="auto"/>
              <w:bottom w:val="single" w:sz="6" w:space="0" w:color="auto"/>
              <w:right w:val="single" w:sz="6" w:space="0" w:color="auto"/>
            </w:tcBorders>
          </w:tcPr>
          <w:p w:rsidR="007C661A" w:rsidRPr="007C661A" w:rsidRDefault="007C661A" w:rsidP="007C661A">
            <w:pPr>
              <w:spacing w:before="60" w:after="60" w:line="240" w:lineRule="auto"/>
              <w:rPr>
                <w:rFonts w:ascii="Times New Roman" w:hAnsi="Times New Roman" w:cs="Times New Roman"/>
                <w:sz w:val="24"/>
                <w:szCs w:val="24"/>
                <w:lang w:val="uk-UA"/>
              </w:rPr>
            </w:pPr>
            <w:r w:rsidRPr="007C661A">
              <w:rPr>
                <w:rFonts w:ascii="Times New Roman" w:hAnsi="Times New Roman" w:cs="Times New Roman"/>
                <w:sz w:val="24"/>
                <w:szCs w:val="24"/>
                <w:lang w:val="uk-UA"/>
              </w:rPr>
              <w:t>Строк служби, років</w:t>
            </w:r>
          </w:p>
        </w:tc>
        <w:tc>
          <w:tcPr>
            <w:tcW w:w="4394" w:type="dxa"/>
            <w:tcBorders>
              <w:top w:val="single" w:sz="6" w:space="0" w:color="auto"/>
              <w:left w:val="single" w:sz="6" w:space="0" w:color="auto"/>
              <w:bottom w:val="single" w:sz="6" w:space="0" w:color="auto"/>
              <w:right w:val="single" w:sz="6" w:space="0" w:color="auto"/>
            </w:tcBorders>
          </w:tcPr>
          <w:p w:rsidR="007C661A" w:rsidRPr="007C661A" w:rsidRDefault="007C661A" w:rsidP="007C661A">
            <w:pPr>
              <w:spacing w:before="60" w:after="60" w:line="240" w:lineRule="auto"/>
              <w:jc w:val="center"/>
              <w:rPr>
                <w:rFonts w:ascii="Times New Roman" w:hAnsi="Times New Roman" w:cs="Times New Roman"/>
                <w:sz w:val="24"/>
                <w:szCs w:val="24"/>
                <w:lang w:val="uk-UA"/>
              </w:rPr>
            </w:pPr>
            <w:r w:rsidRPr="007C661A">
              <w:rPr>
                <w:rFonts w:ascii="Times New Roman" w:hAnsi="Times New Roman" w:cs="Times New Roman"/>
                <w:sz w:val="24"/>
                <w:szCs w:val="24"/>
                <w:lang w:val="uk-UA"/>
              </w:rPr>
              <w:t>5</w:t>
            </w:r>
          </w:p>
        </w:tc>
      </w:tr>
      <w:tr w:rsidR="007C661A" w:rsidRPr="007C661A" w:rsidTr="001E24F0">
        <w:trPr>
          <w:cantSplit/>
          <w:trHeight w:val="173"/>
        </w:trPr>
        <w:tc>
          <w:tcPr>
            <w:tcW w:w="5245" w:type="dxa"/>
            <w:tcBorders>
              <w:top w:val="single" w:sz="6" w:space="0" w:color="auto"/>
              <w:left w:val="single" w:sz="6" w:space="0" w:color="auto"/>
              <w:bottom w:val="single" w:sz="6" w:space="0" w:color="auto"/>
              <w:right w:val="single" w:sz="6" w:space="0" w:color="auto"/>
            </w:tcBorders>
          </w:tcPr>
          <w:p w:rsidR="007C661A" w:rsidRPr="007C661A" w:rsidRDefault="007C661A" w:rsidP="007C661A">
            <w:pPr>
              <w:spacing w:before="60" w:after="60" w:line="240" w:lineRule="auto"/>
              <w:rPr>
                <w:rFonts w:ascii="Times New Roman" w:hAnsi="Times New Roman" w:cs="Times New Roman"/>
                <w:sz w:val="24"/>
                <w:szCs w:val="24"/>
                <w:lang w:val="uk-UA"/>
              </w:rPr>
            </w:pPr>
            <w:r w:rsidRPr="007C661A">
              <w:rPr>
                <w:rFonts w:ascii="Times New Roman" w:hAnsi="Times New Roman" w:cs="Times New Roman"/>
                <w:sz w:val="24"/>
                <w:szCs w:val="24"/>
                <w:lang w:val="uk-UA"/>
              </w:rPr>
              <w:t>Строк корисного використання, років</w:t>
            </w:r>
          </w:p>
        </w:tc>
        <w:tc>
          <w:tcPr>
            <w:tcW w:w="4394" w:type="dxa"/>
            <w:tcBorders>
              <w:top w:val="single" w:sz="6" w:space="0" w:color="auto"/>
              <w:left w:val="single" w:sz="6" w:space="0" w:color="auto"/>
              <w:bottom w:val="single" w:sz="6" w:space="0" w:color="auto"/>
              <w:right w:val="single" w:sz="6" w:space="0" w:color="auto"/>
            </w:tcBorders>
          </w:tcPr>
          <w:p w:rsidR="007C661A" w:rsidRPr="007C661A" w:rsidRDefault="007C661A" w:rsidP="007C661A">
            <w:pPr>
              <w:spacing w:before="60" w:after="60" w:line="240" w:lineRule="auto"/>
              <w:jc w:val="center"/>
              <w:rPr>
                <w:rFonts w:ascii="Times New Roman" w:hAnsi="Times New Roman" w:cs="Times New Roman"/>
                <w:sz w:val="24"/>
                <w:szCs w:val="24"/>
                <w:lang w:val="uk-UA"/>
              </w:rPr>
            </w:pPr>
            <w:r w:rsidRPr="007C661A">
              <w:rPr>
                <w:rFonts w:ascii="Times New Roman" w:hAnsi="Times New Roman" w:cs="Times New Roman"/>
                <w:sz w:val="24"/>
                <w:szCs w:val="24"/>
                <w:lang w:val="uk-UA"/>
              </w:rPr>
              <w:t>5</w:t>
            </w:r>
          </w:p>
        </w:tc>
      </w:tr>
      <w:tr w:rsidR="007C661A" w:rsidRPr="007C661A" w:rsidTr="001E24F0">
        <w:trPr>
          <w:cantSplit/>
          <w:trHeight w:val="173"/>
        </w:trPr>
        <w:tc>
          <w:tcPr>
            <w:tcW w:w="5245" w:type="dxa"/>
            <w:tcBorders>
              <w:top w:val="single" w:sz="6" w:space="0" w:color="auto"/>
              <w:left w:val="single" w:sz="6" w:space="0" w:color="auto"/>
              <w:bottom w:val="single" w:sz="6" w:space="0" w:color="auto"/>
              <w:right w:val="single" w:sz="6" w:space="0" w:color="auto"/>
            </w:tcBorders>
          </w:tcPr>
          <w:p w:rsidR="007C661A" w:rsidRPr="007C661A" w:rsidRDefault="007C661A" w:rsidP="007C661A">
            <w:pPr>
              <w:widowControl w:val="0"/>
              <w:autoSpaceDE w:val="0"/>
              <w:autoSpaceDN w:val="0"/>
              <w:adjustRightInd w:val="0"/>
              <w:spacing w:line="240" w:lineRule="auto"/>
              <w:rPr>
                <w:rFonts w:ascii="Times New Roman" w:hAnsi="Times New Roman" w:cs="Times New Roman"/>
                <w:sz w:val="24"/>
                <w:szCs w:val="24"/>
                <w:lang w:val="uk-UA" w:eastAsia="uk-UA"/>
              </w:rPr>
            </w:pPr>
            <w:r w:rsidRPr="007C661A">
              <w:rPr>
                <w:rFonts w:ascii="Times New Roman" w:hAnsi="Times New Roman" w:cs="Times New Roman"/>
                <w:sz w:val="24"/>
                <w:szCs w:val="24"/>
                <w:lang w:val="uk-UA"/>
              </w:rPr>
              <w:t>Спосіб використання системи</w:t>
            </w:r>
          </w:p>
        </w:tc>
        <w:tc>
          <w:tcPr>
            <w:tcW w:w="4394" w:type="dxa"/>
            <w:tcBorders>
              <w:top w:val="single" w:sz="6" w:space="0" w:color="auto"/>
              <w:left w:val="single" w:sz="6" w:space="0" w:color="auto"/>
              <w:bottom w:val="single" w:sz="6" w:space="0" w:color="auto"/>
              <w:right w:val="single" w:sz="6" w:space="0" w:color="auto"/>
            </w:tcBorders>
          </w:tcPr>
          <w:p w:rsidR="007C661A" w:rsidRPr="007C661A" w:rsidRDefault="007C661A" w:rsidP="007C661A">
            <w:pPr>
              <w:widowControl w:val="0"/>
              <w:autoSpaceDE w:val="0"/>
              <w:autoSpaceDN w:val="0"/>
              <w:adjustRightInd w:val="0"/>
              <w:spacing w:line="240" w:lineRule="auto"/>
              <w:jc w:val="center"/>
              <w:rPr>
                <w:rFonts w:ascii="Times New Roman" w:hAnsi="Times New Roman" w:cs="Times New Roman"/>
                <w:sz w:val="24"/>
                <w:szCs w:val="24"/>
                <w:lang w:val="uk-UA"/>
              </w:rPr>
            </w:pPr>
            <w:r w:rsidRPr="007C661A">
              <w:rPr>
                <w:rFonts w:ascii="Times New Roman" w:hAnsi="Times New Roman" w:cs="Times New Roman"/>
                <w:sz w:val="24"/>
                <w:szCs w:val="24"/>
                <w:lang w:val="uk-UA"/>
              </w:rPr>
              <w:t>Через веб-інтерфейс системи</w:t>
            </w:r>
          </w:p>
        </w:tc>
      </w:tr>
      <w:tr w:rsidR="007C661A" w:rsidRPr="007C661A" w:rsidTr="001E24F0">
        <w:trPr>
          <w:cantSplit/>
          <w:trHeight w:val="173"/>
        </w:trPr>
        <w:tc>
          <w:tcPr>
            <w:tcW w:w="5245" w:type="dxa"/>
            <w:tcBorders>
              <w:top w:val="single" w:sz="6" w:space="0" w:color="auto"/>
              <w:left w:val="single" w:sz="6" w:space="0" w:color="auto"/>
              <w:bottom w:val="single" w:sz="6" w:space="0" w:color="auto"/>
              <w:right w:val="single" w:sz="6" w:space="0" w:color="auto"/>
            </w:tcBorders>
          </w:tcPr>
          <w:p w:rsidR="007C661A" w:rsidRPr="007C661A" w:rsidRDefault="007C661A" w:rsidP="007C661A">
            <w:pPr>
              <w:widowControl w:val="0"/>
              <w:autoSpaceDE w:val="0"/>
              <w:autoSpaceDN w:val="0"/>
              <w:adjustRightInd w:val="0"/>
              <w:spacing w:line="240" w:lineRule="auto"/>
              <w:rPr>
                <w:rFonts w:ascii="Times New Roman" w:hAnsi="Times New Roman" w:cs="Times New Roman"/>
                <w:sz w:val="24"/>
                <w:szCs w:val="24"/>
                <w:lang w:val="uk-UA" w:eastAsia="uk-UA"/>
              </w:rPr>
            </w:pPr>
            <w:r w:rsidRPr="007C661A">
              <w:rPr>
                <w:rFonts w:ascii="Times New Roman" w:hAnsi="Times New Roman" w:cs="Times New Roman"/>
                <w:sz w:val="24"/>
                <w:szCs w:val="24"/>
                <w:lang w:val="uk-UA"/>
              </w:rPr>
              <w:t>Режим використання ВІЗУАЛІЗАЦІЯ</w:t>
            </w:r>
          </w:p>
        </w:tc>
        <w:tc>
          <w:tcPr>
            <w:tcW w:w="4394" w:type="dxa"/>
            <w:tcBorders>
              <w:top w:val="single" w:sz="6" w:space="0" w:color="auto"/>
              <w:left w:val="single" w:sz="6" w:space="0" w:color="auto"/>
              <w:bottom w:val="single" w:sz="6" w:space="0" w:color="auto"/>
              <w:right w:val="single" w:sz="6" w:space="0" w:color="auto"/>
            </w:tcBorders>
          </w:tcPr>
          <w:p w:rsidR="007C661A" w:rsidRPr="007C661A" w:rsidRDefault="007C661A" w:rsidP="007C661A">
            <w:pPr>
              <w:widowControl w:val="0"/>
              <w:autoSpaceDE w:val="0"/>
              <w:autoSpaceDN w:val="0"/>
              <w:adjustRightInd w:val="0"/>
              <w:spacing w:line="240" w:lineRule="auto"/>
              <w:jc w:val="center"/>
              <w:rPr>
                <w:rFonts w:ascii="Times New Roman" w:hAnsi="Times New Roman" w:cs="Times New Roman"/>
                <w:sz w:val="24"/>
                <w:szCs w:val="24"/>
                <w:lang w:val="uk-UA"/>
              </w:rPr>
            </w:pPr>
            <w:r w:rsidRPr="007C661A">
              <w:rPr>
                <w:rFonts w:ascii="Times New Roman" w:hAnsi="Times New Roman" w:cs="Times New Roman"/>
                <w:sz w:val="24"/>
                <w:szCs w:val="24"/>
                <w:lang w:val="uk-UA"/>
              </w:rPr>
              <w:t>Не обмежується</w:t>
            </w:r>
          </w:p>
        </w:tc>
      </w:tr>
      <w:tr w:rsidR="007C661A" w:rsidRPr="007C661A" w:rsidTr="001E24F0">
        <w:trPr>
          <w:cantSplit/>
          <w:trHeight w:val="173"/>
        </w:trPr>
        <w:tc>
          <w:tcPr>
            <w:tcW w:w="5245" w:type="dxa"/>
            <w:tcBorders>
              <w:top w:val="single" w:sz="6" w:space="0" w:color="auto"/>
              <w:left w:val="single" w:sz="6" w:space="0" w:color="auto"/>
              <w:bottom w:val="single" w:sz="6" w:space="0" w:color="auto"/>
              <w:right w:val="single" w:sz="6" w:space="0" w:color="auto"/>
            </w:tcBorders>
          </w:tcPr>
          <w:p w:rsidR="007C661A" w:rsidRPr="007C661A" w:rsidRDefault="007C661A" w:rsidP="007C661A">
            <w:pPr>
              <w:widowControl w:val="0"/>
              <w:autoSpaceDE w:val="0"/>
              <w:autoSpaceDN w:val="0"/>
              <w:adjustRightInd w:val="0"/>
              <w:spacing w:line="240" w:lineRule="auto"/>
              <w:rPr>
                <w:rFonts w:ascii="Times New Roman" w:hAnsi="Times New Roman" w:cs="Times New Roman"/>
                <w:sz w:val="24"/>
                <w:szCs w:val="24"/>
                <w:lang w:val="uk-UA"/>
              </w:rPr>
            </w:pPr>
            <w:r w:rsidRPr="007C661A">
              <w:rPr>
                <w:rFonts w:ascii="Times New Roman" w:hAnsi="Times New Roman" w:cs="Times New Roman"/>
                <w:sz w:val="24"/>
                <w:szCs w:val="24"/>
                <w:lang w:val="uk-UA"/>
              </w:rPr>
              <w:t>Час роботи з ВІЗУАЛІЗАЦІЯ</w:t>
            </w:r>
          </w:p>
        </w:tc>
        <w:tc>
          <w:tcPr>
            <w:tcW w:w="4394" w:type="dxa"/>
            <w:tcBorders>
              <w:top w:val="single" w:sz="6" w:space="0" w:color="auto"/>
              <w:left w:val="single" w:sz="6" w:space="0" w:color="auto"/>
              <w:bottom w:val="single" w:sz="6" w:space="0" w:color="auto"/>
              <w:right w:val="single" w:sz="6" w:space="0" w:color="auto"/>
            </w:tcBorders>
          </w:tcPr>
          <w:p w:rsidR="007C661A" w:rsidRPr="007C661A" w:rsidRDefault="007C661A" w:rsidP="007C661A">
            <w:pPr>
              <w:widowControl w:val="0"/>
              <w:autoSpaceDE w:val="0"/>
              <w:autoSpaceDN w:val="0"/>
              <w:adjustRightInd w:val="0"/>
              <w:spacing w:line="240" w:lineRule="auto"/>
              <w:jc w:val="center"/>
              <w:rPr>
                <w:rFonts w:ascii="Times New Roman" w:hAnsi="Times New Roman" w:cs="Times New Roman"/>
                <w:sz w:val="24"/>
                <w:szCs w:val="24"/>
                <w:lang w:val="uk-UA"/>
              </w:rPr>
            </w:pPr>
            <w:r w:rsidRPr="007C661A">
              <w:rPr>
                <w:rFonts w:ascii="Times New Roman" w:hAnsi="Times New Roman" w:cs="Times New Roman"/>
                <w:sz w:val="24"/>
                <w:szCs w:val="24"/>
                <w:lang w:val="uk-UA"/>
              </w:rPr>
              <w:t>Не обмежується</w:t>
            </w:r>
          </w:p>
        </w:tc>
      </w:tr>
      <w:tr w:rsidR="007C661A" w:rsidRPr="007C661A" w:rsidTr="001E24F0">
        <w:trPr>
          <w:cantSplit/>
          <w:trHeight w:val="173"/>
        </w:trPr>
        <w:tc>
          <w:tcPr>
            <w:tcW w:w="5245" w:type="dxa"/>
            <w:tcBorders>
              <w:top w:val="single" w:sz="6" w:space="0" w:color="auto"/>
              <w:left w:val="single" w:sz="6" w:space="0" w:color="auto"/>
              <w:bottom w:val="single" w:sz="6" w:space="0" w:color="auto"/>
              <w:right w:val="single" w:sz="6" w:space="0" w:color="auto"/>
            </w:tcBorders>
          </w:tcPr>
          <w:p w:rsidR="007C661A" w:rsidRPr="007C661A" w:rsidRDefault="007C661A" w:rsidP="007C661A">
            <w:pPr>
              <w:widowControl w:val="0"/>
              <w:autoSpaceDE w:val="0"/>
              <w:autoSpaceDN w:val="0"/>
              <w:adjustRightInd w:val="0"/>
              <w:spacing w:line="240" w:lineRule="auto"/>
              <w:rPr>
                <w:rFonts w:ascii="Times New Roman" w:hAnsi="Times New Roman" w:cs="Times New Roman"/>
                <w:sz w:val="24"/>
                <w:szCs w:val="24"/>
                <w:lang w:val="uk-UA"/>
              </w:rPr>
            </w:pPr>
            <w:r w:rsidRPr="007C661A">
              <w:rPr>
                <w:rFonts w:ascii="Times New Roman" w:hAnsi="Times New Roman" w:cs="Times New Roman"/>
                <w:sz w:val="24"/>
                <w:szCs w:val="24"/>
                <w:lang w:val="uk-UA"/>
              </w:rPr>
              <w:t>Обсяг передачі інформації</w:t>
            </w:r>
          </w:p>
        </w:tc>
        <w:tc>
          <w:tcPr>
            <w:tcW w:w="4394" w:type="dxa"/>
            <w:tcBorders>
              <w:top w:val="single" w:sz="6" w:space="0" w:color="auto"/>
              <w:left w:val="single" w:sz="6" w:space="0" w:color="auto"/>
              <w:bottom w:val="single" w:sz="6" w:space="0" w:color="auto"/>
              <w:right w:val="single" w:sz="6" w:space="0" w:color="auto"/>
            </w:tcBorders>
          </w:tcPr>
          <w:p w:rsidR="007C661A" w:rsidRPr="007C661A" w:rsidRDefault="007C661A" w:rsidP="007C661A">
            <w:pPr>
              <w:widowControl w:val="0"/>
              <w:autoSpaceDE w:val="0"/>
              <w:autoSpaceDN w:val="0"/>
              <w:adjustRightInd w:val="0"/>
              <w:spacing w:line="240" w:lineRule="auto"/>
              <w:jc w:val="center"/>
              <w:rPr>
                <w:rFonts w:ascii="Times New Roman" w:hAnsi="Times New Roman" w:cs="Times New Roman"/>
                <w:sz w:val="24"/>
                <w:szCs w:val="24"/>
                <w:lang w:val="uk-UA"/>
              </w:rPr>
            </w:pPr>
            <w:r w:rsidRPr="007C661A">
              <w:rPr>
                <w:rFonts w:ascii="Times New Roman" w:hAnsi="Times New Roman" w:cs="Times New Roman"/>
                <w:sz w:val="24"/>
                <w:szCs w:val="24"/>
                <w:lang w:val="uk-UA"/>
              </w:rPr>
              <w:t>Не обмежується</w:t>
            </w:r>
          </w:p>
        </w:tc>
      </w:tr>
      <w:tr w:rsidR="007C661A" w:rsidRPr="007C661A" w:rsidTr="001E24F0">
        <w:trPr>
          <w:cantSplit/>
          <w:trHeight w:val="173"/>
        </w:trPr>
        <w:tc>
          <w:tcPr>
            <w:tcW w:w="5245" w:type="dxa"/>
            <w:tcBorders>
              <w:top w:val="single" w:sz="6" w:space="0" w:color="auto"/>
              <w:left w:val="single" w:sz="6" w:space="0" w:color="auto"/>
              <w:bottom w:val="single" w:sz="6" w:space="0" w:color="auto"/>
              <w:right w:val="single" w:sz="6" w:space="0" w:color="auto"/>
            </w:tcBorders>
          </w:tcPr>
          <w:p w:rsidR="007C661A" w:rsidRPr="007C661A" w:rsidRDefault="007C661A" w:rsidP="007C661A">
            <w:pPr>
              <w:widowControl w:val="0"/>
              <w:autoSpaceDE w:val="0"/>
              <w:autoSpaceDN w:val="0"/>
              <w:adjustRightInd w:val="0"/>
              <w:spacing w:line="240" w:lineRule="auto"/>
              <w:rPr>
                <w:rFonts w:ascii="Times New Roman" w:hAnsi="Times New Roman" w:cs="Times New Roman"/>
                <w:sz w:val="24"/>
                <w:szCs w:val="24"/>
                <w:lang w:val="uk-UA"/>
              </w:rPr>
            </w:pPr>
            <w:r w:rsidRPr="007C661A">
              <w:rPr>
                <w:rFonts w:ascii="Times New Roman" w:hAnsi="Times New Roman" w:cs="Times New Roman"/>
                <w:sz w:val="24"/>
                <w:szCs w:val="24"/>
                <w:lang w:val="uk-UA"/>
              </w:rPr>
              <w:t>Територія використання ВІЗУАЛІЗАЦІЯ</w:t>
            </w:r>
          </w:p>
        </w:tc>
        <w:tc>
          <w:tcPr>
            <w:tcW w:w="4394" w:type="dxa"/>
            <w:tcBorders>
              <w:top w:val="single" w:sz="6" w:space="0" w:color="auto"/>
              <w:left w:val="single" w:sz="6" w:space="0" w:color="auto"/>
              <w:bottom w:val="single" w:sz="6" w:space="0" w:color="auto"/>
              <w:right w:val="single" w:sz="6" w:space="0" w:color="auto"/>
            </w:tcBorders>
          </w:tcPr>
          <w:p w:rsidR="007C661A" w:rsidRPr="007C661A" w:rsidRDefault="007C661A" w:rsidP="007C661A">
            <w:pPr>
              <w:widowControl w:val="0"/>
              <w:autoSpaceDE w:val="0"/>
              <w:autoSpaceDN w:val="0"/>
              <w:adjustRightInd w:val="0"/>
              <w:spacing w:line="240" w:lineRule="auto"/>
              <w:jc w:val="center"/>
              <w:rPr>
                <w:rFonts w:ascii="Times New Roman" w:hAnsi="Times New Roman" w:cs="Times New Roman"/>
                <w:sz w:val="24"/>
                <w:szCs w:val="24"/>
                <w:lang w:val="uk-UA"/>
              </w:rPr>
            </w:pPr>
            <w:r w:rsidRPr="007C661A">
              <w:rPr>
                <w:rFonts w:ascii="Times New Roman" w:hAnsi="Times New Roman" w:cs="Times New Roman"/>
                <w:sz w:val="24"/>
                <w:szCs w:val="24"/>
                <w:lang w:val="uk-UA"/>
              </w:rPr>
              <w:t>Не обмежується</w:t>
            </w:r>
          </w:p>
        </w:tc>
      </w:tr>
      <w:tr w:rsidR="007C661A" w:rsidRPr="007C661A" w:rsidTr="001E24F0">
        <w:trPr>
          <w:cantSplit/>
          <w:trHeight w:val="173"/>
        </w:trPr>
        <w:tc>
          <w:tcPr>
            <w:tcW w:w="5245" w:type="dxa"/>
            <w:tcBorders>
              <w:top w:val="single" w:sz="6" w:space="0" w:color="auto"/>
              <w:left w:val="single" w:sz="6" w:space="0" w:color="auto"/>
              <w:bottom w:val="single" w:sz="6" w:space="0" w:color="auto"/>
              <w:right w:val="single" w:sz="6" w:space="0" w:color="auto"/>
            </w:tcBorders>
          </w:tcPr>
          <w:p w:rsidR="007C661A" w:rsidRPr="007C661A" w:rsidRDefault="007C661A" w:rsidP="007C661A">
            <w:pPr>
              <w:widowControl w:val="0"/>
              <w:autoSpaceDE w:val="0"/>
              <w:autoSpaceDN w:val="0"/>
              <w:adjustRightInd w:val="0"/>
              <w:spacing w:line="240" w:lineRule="auto"/>
              <w:rPr>
                <w:rFonts w:ascii="Times New Roman" w:hAnsi="Times New Roman" w:cs="Times New Roman"/>
                <w:sz w:val="24"/>
                <w:szCs w:val="24"/>
                <w:lang w:val="uk-UA"/>
              </w:rPr>
            </w:pPr>
            <w:r w:rsidRPr="007C661A">
              <w:rPr>
                <w:rFonts w:ascii="Times New Roman" w:hAnsi="Times New Roman" w:cs="Times New Roman"/>
                <w:sz w:val="24"/>
                <w:szCs w:val="24"/>
                <w:lang w:val="uk-UA"/>
              </w:rPr>
              <w:t>Кількість користувачів Замовника</w:t>
            </w:r>
          </w:p>
        </w:tc>
        <w:tc>
          <w:tcPr>
            <w:tcW w:w="4394" w:type="dxa"/>
            <w:tcBorders>
              <w:top w:val="single" w:sz="6" w:space="0" w:color="auto"/>
              <w:left w:val="single" w:sz="6" w:space="0" w:color="auto"/>
              <w:bottom w:val="single" w:sz="6" w:space="0" w:color="auto"/>
              <w:right w:val="single" w:sz="6" w:space="0" w:color="auto"/>
            </w:tcBorders>
          </w:tcPr>
          <w:p w:rsidR="007C661A" w:rsidRPr="007C661A" w:rsidRDefault="007C661A" w:rsidP="007C661A">
            <w:pPr>
              <w:widowControl w:val="0"/>
              <w:autoSpaceDE w:val="0"/>
              <w:autoSpaceDN w:val="0"/>
              <w:adjustRightInd w:val="0"/>
              <w:spacing w:line="240" w:lineRule="auto"/>
              <w:jc w:val="center"/>
              <w:rPr>
                <w:rFonts w:ascii="Times New Roman" w:hAnsi="Times New Roman" w:cs="Times New Roman"/>
                <w:sz w:val="24"/>
                <w:szCs w:val="24"/>
                <w:lang w:val="uk-UA"/>
              </w:rPr>
            </w:pPr>
            <w:r w:rsidRPr="007C661A">
              <w:rPr>
                <w:rFonts w:ascii="Times New Roman" w:hAnsi="Times New Roman" w:cs="Times New Roman"/>
                <w:sz w:val="24"/>
                <w:szCs w:val="24"/>
                <w:lang w:val="uk-UA"/>
              </w:rPr>
              <w:t>Не обмежується</w:t>
            </w:r>
          </w:p>
        </w:tc>
      </w:tr>
      <w:tr w:rsidR="007C661A" w:rsidRPr="007C661A" w:rsidTr="001E24F0">
        <w:trPr>
          <w:cantSplit/>
          <w:trHeight w:val="173"/>
        </w:trPr>
        <w:tc>
          <w:tcPr>
            <w:tcW w:w="5245" w:type="dxa"/>
            <w:tcBorders>
              <w:top w:val="single" w:sz="6" w:space="0" w:color="auto"/>
              <w:left w:val="single" w:sz="6" w:space="0" w:color="auto"/>
              <w:bottom w:val="single" w:sz="6" w:space="0" w:color="auto"/>
              <w:right w:val="single" w:sz="6" w:space="0" w:color="auto"/>
            </w:tcBorders>
          </w:tcPr>
          <w:p w:rsidR="007C661A" w:rsidRPr="007C661A" w:rsidRDefault="007C661A" w:rsidP="007C661A">
            <w:pPr>
              <w:spacing w:before="60" w:after="60" w:line="240" w:lineRule="auto"/>
              <w:rPr>
                <w:rFonts w:ascii="Times New Roman" w:hAnsi="Times New Roman" w:cs="Times New Roman"/>
                <w:sz w:val="24"/>
                <w:szCs w:val="24"/>
                <w:lang w:val="uk-UA"/>
              </w:rPr>
            </w:pPr>
            <w:r w:rsidRPr="007C661A">
              <w:rPr>
                <w:rFonts w:ascii="Times New Roman" w:hAnsi="Times New Roman" w:cs="Times New Roman"/>
                <w:sz w:val="24"/>
                <w:szCs w:val="24"/>
                <w:lang w:val="uk-UA"/>
              </w:rPr>
              <w:lastRenderedPageBreak/>
              <w:t>Кількість користувачів, працюючих одночасно, не менше 1000</w:t>
            </w:r>
          </w:p>
        </w:tc>
        <w:tc>
          <w:tcPr>
            <w:tcW w:w="4394" w:type="dxa"/>
            <w:tcBorders>
              <w:top w:val="single" w:sz="6" w:space="0" w:color="auto"/>
              <w:left w:val="single" w:sz="6" w:space="0" w:color="auto"/>
              <w:bottom w:val="single" w:sz="6" w:space="0" w:color="auto"/>
              <w:right w:val="single" w:sz="6" w:space="0" w:color="auto"/>
            </w:tcBorders>
          </w:tcPr>
          <w:p w:rsidR="007C661A" w:rsidRPr="007C661A" w:rsidRDefault="007C661A" w:rsidP="007C661A">
            <w:pPr>
              <w:spacing w:before="60" w:after="60" w:line="240" w:lineRule="auto"/>
              <w:jc w:val="center"/>
              <w:rPr>
                <w:rFonts w:ascii="Times New Roman" w:hAnsi="Times New Roman" w:cs="Times New Roman"/>
                <w:sz w:val="24"/>
                <w:szCs w:val="24"/>
                <w:lang w:val="uk-UA"/>
              </w:rPr>
            </w:pPr>
            <w:r w:rsidRPr="007C661A">
              <w:rPr>
                <w:rFonts w:ascii="Times New Roman" w:hAnsi="Times New Roman" w:cs="Times New Roman"/>
                <w:sz w:val="24"/>
                <w:szCs w:val="24"/>
                <w:lang w:val="uk-UA"/>
              </w:rPr>
              <w:t>1000</w:t>
            </w:r>
          </w:p>
        </w:tc>
      </w:tr>
      <w:tr w:rsidR="007C661A" w:rsidRPr="007C661A" w:rsidTr="001E24F0">
        <w:trPr>
          <w:cantSplit/>
          <w:trHeight w:val="878"/>
        </w:trPr>
        <w:tc>
          <w:tcPr>
            <w:tcW w:w="5245" w:type="dxa"/>
            <w:tcBorders>
              <w:top w:val="single" w:sz="6" w:space="0" w:color="auto"/>
              <w:left w:val="single" w:sz="6" w:space="0" w:color="auto"/>
              <w:bottom w:val="single" w:sz="6" w:space="0" w:color="auto"/>
              <w:right w:val="single" w:sz="6" w:space="0" w:color="auto"/>
            </w:tcBorders>
          </w:tcPr>
          <w:p w:rsidR="007C661A" w:rsidRPr="007C661A" w:rsidRDefault="007C661A" w:rsidP="007C661A">
            <w:pPr>
              <w:widowControl w:val="0"/>
              <w:autoSpaceDE w:val="0"/>
              <w:autoSpaceDN w:val="0"/>
              <w:adjustRightInd w:val="0"/>
              <w:spacing w:line="240" w:lineRule="auto"/>
              <w:rPr>
                <w:rFonts w:ascii="Times New Roman" w:hAnsi="Times New Roman" w:cs="Times New Roman"/>
                <w:sz w:val="24"/>
                <w:szCs w:val="24"/>
                <w:lang w:val="uk-UA"/>
              </w:rPr>
            </w:pPr>
            <w:r w:rsidRPr="007C661A">
              <w:rPr>
                <w:rFonts w:ascii="Times New Roman" w:hAnsi="Times New Roman" w:cs="Times New Roman"/>
                <w:sz w:val="24"/>
                <w:szCs w:val="24"/>
                <w:lang w:val="uk-UA" w:eastAsia="uk-UA"/>
              </w:rPr>
              <w:t xml:space="preserve">Кількість Заявників (Власників реєстраційних посвідчень) Замовника  </w:t>
            </w:r>
            <w:r w:rsidRPr="007C661A">
              <w:rPr>
                <w:rFonts w:ascii="Times New Roman" w:hAnsi="Times New Roman" w:cs="Times New Roman"/>
                <w:sz w:val="24"/>
                <w:szCs w:val="24"/>
                <w:lang w:val="uk-UA"/>
              </w:rPr>
              <w:t>та клінічних випробувань, не менше</w:t>
            </w:r>
          </w:p>
        </w:tc>
        <w:tc>
          <w:tcPr>
            <w:tcW w:w="4394" w:type="dxa"/>
            <w:tcBorders>
              <w:top w:val="single" w:sz="6" w:space="0" w:color="auto"/>
              <w:left w:val="single" w:sz="6" w:space="0" w:color="auto"/>
              <w:bottom w:val="single" w:sz="6" w:space="0" w:color="auto"/>
              <w:right w:val="single" w:sz="6" w:space="0" w:color="auto"/>
            </w:tcBorders>
          </w:tcPr>
          <w:p w:rsidR="007C661A" w:rsidRPr="007C661A" w:rsidRDefault="007C661A" w:rsidP="007C661A">
            <w:pPr>
              <w:widowControl w:val="0"/>
              <w:autoSpaceDE w:val="0"/>
              <w:autoSpaceDN w:val="0"/>
              <w:adjustRightInd w:val="0"/>
              <w:spacing w:line="240" w:lineRule="auto"/>
              <w:jc w:val="center"/>
              <w:rPr>
                <w:rFonts w:ascii="Times New Roman" w:hAnsi="Times New Roman" w:cs="Times New Roman"/>
                <w:sz w:val="24"/>
                <w:szCs w:val="24"/>
                <w:lang w:val="uk-UA"/>
              </w:rPr>
            </w:pPr>
            <w:r w:rsidRPr="007C661A">
              <w:rPr>
                <w:rFonts w:ascii="Times New Roman" w:hAnsi="Times New Roman" w:cs="Times New Roman"/>
                <w:sz w:val="24"/>
                <w:szCs w:val="24"/>
                <w:lang w:val="uk-UA"/>
              </w:rPr>
              <w:t>1000</w:t>
            </w:r>
          </w:p>
        </w:tc>
      </w:tr>
      <w:tr w:rsidR="007C661A" w:rsidRPr="007C661A" w:rsidTr="001E24F0">
        <w:trPr>
          <w:cantSplit/>
          <w:trHeight w:val="173"/>
        </w:trPr>
        <w:tc>
          <w:tcPr>
            <w:tcW w:w="5245" w:type="dxa"/>
            <w:tcBorders>
              <w:top w:val="single" w:sz="6" w:space="0" w:color="auto"/>
              <w:left w:val="single" w:sz="6" w:space="0" w:color="auto"/>
              <w:bottom w:val="single" w:sz="6" w:space="0" w:color="auto"/>
              <w:right w:val="single" w:sz="6" w:space="0" w:color="auto"/>
            </w:tcBorders>
          </w:tcPr>
          <w:p w:rsidR="007C661A" w:rsidRPr="007C661A" w:rsidRDefault="007C661A" w:rsidP="007C661A">
            <w:pPr>
              <w:spacing w:before="60" w:after="60" w:line="240" w:lineRule="auto"/>
              <w:rPr>
                <w:rFonts w:ascii="Times New Roman" w:hAnsi="Times New Roman" w:cs="Times New Roman"/>
                <w:sz w:val="24"/>
                <w:szCs w:val="24"/>
                <w:lang w:val="uk-UA"/>
              </w:rPr>
            </w:pPr>
            <w:r w:rsidRPr="007C661A">
              <w:rPr>
                <w:rFonts w:ascii="Times New Roman" w:hAnsi="Times New Roman" w:cs="Times New Roman"/>
                <w:sz w:val="24"/>
                <w:szCs w:val="24"/>
                <w:lang w:val="uk-UA"/>
              </w:rPr>
              <w:t>Визначення прав доступу користувачів</w:t>
            </w:r>
          </w:p>
        </w:tc>
        <w:tc>
          <w:tcPr>
            <w:tcW w:w="4394" w:type="dxa"/>
            <w:tcBorders>
              <w:top w:val="single" w:sz="6" w:space="0" w:color="auto"/>
              <w:left w:val="single" w:sz="6" w:space="0" w:color="auto"/>
              <w:bottom w:val="single" w:sz="6" w:space="0" w:color="auto"/>
              <w:right w:val="single" w:sz="6" w:space="0" w:color="auto"/>
            </w:tcBorders>
          </w:tcPr>
          <w:p w:rsidR="007C661A" w:rsidRPr="007C661A" w:rsidRDefault="007C661A" w:rsidP="007C661A">
            <w:pPr>
              <w:spacing w:before="60" w:after="60" w:line="240" w:lineRule="auto"/>
              <w:jc w:val="center"/>
              <w:rPr>
                <w:rFonts w:ascii="Times New Roman" w:hAnsi="Times New Roman" w:cs="Times New Roman"/>
                <w:sz w:val="24"/>
                <w:szCs w:val="24"/>
                <w:lang w:val="uk-UA"/>
              </w:rPr>
            </w:pPr>
            <w:r w:rsidRPr="007C661A">
              <w:rPr>
                <w:rFonts w:ascii="Times New Roman" w:hAnsi="Times New Roman" w:cs="Times New Roman"/>
                <w:sz w:val="24"/>
                <w:szCs w:val="24"/>
                <w:lang w:val="uk-UA"/>
              </w:rPr>
              <w:t>Присутнє</w:t>
            </w:r>
          </w:p>
        </w:tc>
      </w:tr>
      <w:tr w:rsidR="007C661A" w:rsidRPr="007C661A" w:rsidTr="001E24F0">
        <w:trPr>
          <w:cantSplit/>
          <w:trHeight w:val="173"/>
        </w:trPr>
        <w:tc>
          <w:tcPr>
            <w:tcW w:w="5245" w:type="dxa"/>
            <w:tcBorders>
              <w:top w:val="single" w:sz="6" w:space="0" w:color="auto"/>
              <w:left w:val="single" w:sz="6" w:space="0" w:color="auto"/>
              <w:bottom w:val="single" w:sz="6" w:space="0" w:color="auto"/>
              <w:right w:val="single" w:sz="6" w:space="0" w:color="auto"/>
            </w:tcBorders>
          </w:tcPr>
          <w:p w:rsidR="007C661A" w:rsidRPr="007C661A" w:rsidRDefault="007C661A" w:rsidP="007C661A">
            <w:pPr>
              <w:spacing w:before="60" w:after="60" w:line="240" w:lineRule="auto"/>
              <w:rPr>
                <w:rFonts w:ascii="Times New Roman" w:hAnsi="Times New Roman" w:cs="Times New Roman"/>
                <w:sz w:val="24"/>
                <w:szCs w:val="24"/>
                <w:lang w:val="uk-UA"/>
              </w:rPr>
            </w:pPr>
            <w:r w:rsidRPr="007C661A">
              <w:rPr>
                <w:rFonts w:ascii="Times New Roman" w:hAnsi="Times New Roman" w:cs="Times New Roman"/>
                <w:sz w:val="24"/>
                <w:szCs w:val="24"/>
                <w:lang w:val="uk-UA"/>
              </w:rPr>
              <w:t>Автентифікація користувача за допомогою введеного імені і пароля</w:t>
            </w:r>
          </w:p>
        </w:tc>
        <w:tc>
          <w:tcPr>
            <w:tcW w:w="4394" w:type="dxa"/>
            <w:tcBorders>
              <w:top w:val="single" w:sz="6" w:space="0" w:color="auto"/>
              <w:left w:val="single" w:sz="6" w:space="0" w:color="auto"/>
              <w:bottom w:val="single" w:sz="6" w:space="0" w:color="auto"/>
              <w:right w:val="single" w:sz="6" w:space="0" w:color="auto"/>
            </w:tcBorders>
          </w:tcPr>
          <w:p w:rsidR="007C661A" w:rsidRPr="007C661A" w:rsidRDefault="007C661A" w:rsidP="007C661A">
            <w:pPr>
              <w:spacing w:before="60" w:after="60" w:line="240" w:lineRule="auto"/>
              <w:jc w:val="center"/>
              <w:rPr>
                <w:rFonts w:ascii="Times New Roman" w:hAnsi="Times New Roman" w:cs="Times New Roman"/>
                <w:sz w:val="24"/>
                <w:szCs w:val="24"/>
                <w:lang w:val="uk-UA"/>
              </w:rPr>
            </w:pPr>
            <w:r w:rsidRPr="007C661A">
              <w:rPr>
                <w:rFonts w:ascii="Times New Roman" w:hAnsi="Times New Roman" w:cs="Times New Roman"/>
                <w:sz w:val="24"/>
                <w:szCs w:val="24"/>
                <w:lang w:val="uk-UA"/>
              </w:rPr>
              <w:t>Присутнє</w:t>
            </w:r>
          </w:p>
        </w:tc>
      </w:tr>
      <w:tr w:rsidR="007C661A" w:rsidRPr="007C661A" w:rsidTr="001E24F0">
        <w:trPr>
          <w:cantSplit/>
          <w:trHeight w:val="173"/>
        </w:trPr>
        <w:tc>
          <w:tcPr>
            <w:tcW w:w="5245" w:type="dxa"/>
            <w:tcBorders>
              <w:top w:val="single" w:sz="6" w:space="0" w:color="auto"/>
              <w:left w:val="single" w:sz="6" w:space="0" w:color="auto"/>
              <w:bottom w:val="single" w:sz="6" w:space="0" w:color="auto"/>
              <w:right w:val="single" w:sz="6" w:space="0" w:color="auto"/>
            </w:tcBorders>
          </w:tcPr>
          <w:p w:rsidR="007C661A" w:rsidRPr="007C661A" w:rsidRDefault="007C661A" w:rsidP="007C661A">
            <w:pPr>
              <w:spacing w:before="60" w:after="60" w:line="240" w:lineRule="auto"/>
              <w:jc w:val="both"/>
              <w:rPr>
                <w:rFonts w:ascii="Times New Roman" w:hAnsi="Times New Roman" w:cs="Times New Roman"/>
                <w:sz w:val="24"/>
                <w:szCs w:val="24"/>
                <w:lang w:val="uk-UA"/>
              </w:rPr>
            </w:pPr>
            <w:r w:rsidRPr="007C661A">
              <w:rPr>
                <w:rFonts w:ascii="Times New Roman" w:hAnsi="Times New Roman" w:cs="Times New Roman"/>
                <w:sz w:val="24"/>
                <w:szCs w:val="24"/>
                <w:lang w:val="uk-UA"/>
              </w:rPr>
              <w:t>Реєстрація подій в системному журналі</w:t>
            </w:r>
          </w:p>
        </w:tc>
        <w:tc>
          <w:tcPr>
            <w:tcW w:w="4394" w:type="dxa"/>
            <w:tcBorders>
              <w:top w:val="single" w:sz="6" w:space="0" w:color="auto"/>
              <w:left w:val="single" w:sz="6" w:space="0" w:color="auto"/>
              <w:bottom w:val="single" w:sz="6" w:space="0" w:color="auto"/>
              <w:right w:val="single" w:sz="6" w:space="0" w:color="auto"/>
            </w:tcBorders>
          </w:tcPr>
          <w:p w:rsidR="007C661A" w:rsidRPr="007C661A" w:rsidRDefault="007C661A" w:rsidP="007C661A">
            <w:pPr>
              <w:spacing w:before="60" w:after="60" w:line="240" w:lineRule="auto"/>
              <w:jc w:val="center"/>
              <w:rPr>
                <w:rFonts w:ascii="Times New Roman" w:hAnsi="Times New Roman" w:cs="Times New Roman"/>
                <w:sz w:val="24"/>
                <w:szCs w:val="24"/>
                <w:lang w:val="uk-UA"/>
              </w:rPr>
            </w:pPr>
            <w:r w:rsidRPr="007C661A">
              <w:rPr>
                <w:rFonts w:ascii="Times New Roman" w:hAnsi="Times New Roman" w:cs="Times New Roman"/>
                <w:sz w:val="24"/>
                <w:szCs w:val="24"/>
                <w:lang w:val="uk-UA"/>
              </w:rPr>
              <w:t>Присутнє</w:t>
            </w:r>
          </w:p>
        </w:tc>
      </w:tr>
      <w:tr w:rsidR="007C661A" w:rsidRPr="007C661A" w:rsidTr="001E24F0">
        <w:trPr>
          <w:cantSplit/>
          <w:trHeight w:val="173"/>
        </w:trPr>
        <w:tc>
          <w:tcPr>
            <w:tcW w:w="5245" w:type="dxa"/>
            <w:tcBorders>
              <w:top w:val="single" w:sz="6" w:space="0" w:color="auto"/>
              <w:left w:val="single" w:sz="6" w:space="0" w:color="auto"/>
              <w:bottom w:val="single" w:sz="6" w:space="0" w:color="auto"/>
              <w:right w:val="single" w:sz="6" w:space="0" w:color="auto"/>
            </w:tcBorders>
          </w:tcPr>
          <w:p w:rsidR="007C661A" w:rsidRPr="007C661A" w:rsidRDefault="007C661A" w:rsidP="007C661A">
            <w:pPr>
              <w:widowControl w:val="0"/>
              <w:autoSpaceDE w:val="0"/>
              <w:autoSpaceDN w:val="0"/>
              <w:adjustRightInd w:val="0"/>
              <w:spacing w:line="240" w:lineRule="auto"/>
              <w:rPr>
                <w:rFonts w:ascii="Times New Roman" w:hAnsi="Times New Roman" w:cs="Times New Roman"/>
                <w:sz w:val="24"/>
                <w:szCs w:val="24"/>
                <w:lang w:val="uk-UA"/>
              </w:rPr>
            </w:pPr>
            <w:r w:rsidRPr="007C661A">
              <w:rPr>
                <w:rFonts w:ascii="Times New Roman" w:hAnsi="Times New Roman" w:cs="Times New Roman"/>
                <w:sz w:val="24"/>
                <w:szCs w:val="24"/>
                <w:lang w:val="uk-UA"/>
              </w:rPr>
              <w:t>Інтерфейс ВІЗУАЛІЗАЦІЯ для Замовника</w:t>
            </w:r>
          </w:p>
        </w:tc>
        <w:tc>
          <w:tcPr>
            <w:tcW w:w="4394" w:type="dxa"/>
            <w:tcBorders>
              <w:top w:val="single" w:sz="6" w:space="0" w:color="auto"/>
              <w:left w:val="single" w:sz="6" w:space="0" w:color="auto"/>
              <w:bottom w:val="single" w:sz="6" w:space="0" w:color="auto"/>
              <w:right w:val="single" w:sz="6" w:space="0" w:color="auto"/>
            </w:tcBorders>
          </w:tcPr>
          <w:p w:rsidR="007C661A" w:rsidRPr="007C661A" w:rsidRDefault="007C661A" w:rsidP="007C661A">
            <w:pPr>
              <w:widowControl w:val="0"/>
              <w:autoSpaceDE w:val="0"/>
              <w:autoSpaceDN w:val="0"/>
              <w:adjustRightInd w:val="0"/>
              <w:spacing w:line="240" w:lineRule="auto"/>
              <w:jc w:val="center"/>
              <w:rPr>
                <w:rFonts w:ascii="Times New Roman" w:hAnsi="Times New Roman" w:cs="Times New Roman"/>
                <w:sz w:val="24"/>
                <w:szCs w:val="24"/>
                <w:lang w:val="uk-UA"/>
              </w:rPr>
            </w:pPr>
            <w:r w:rsidRPr="007C661A">
              <w:rPr>
                <w:rFonts w:ascii="Times New Roman" w:hAnsi="Times New Roman" w:cs="Times New Roman"/>
                <w:sz w:val="24"/>
                <w:szCs w:val="24"/>
                <w:lang w:val="uk-UA"/>
              </w:rPr>
              <w:t>Україномовний</w:t>
            </w:r>
          </w:p>
        </w:tc>
      </w:tr>
      <w:tr w:rsidR="007C661A" w:rsidRPr="007C661A" w:rsidTr="001E24F0">
        <w:trPr>
          <w:cantSplit/>
          <w:trHeight w:val="173"/>
        </w:trPr>
        <w:tc>
          <w:tcPr>
            <w:tcW w:w="5245" w:type="dxa"/>
            <w:tcBorders>
              <w:top w:val="single" w:sz="6" w:space="0" w:color="auto"/>
              <w:left w:val="single" w:sz="6" w:space="0" w:color="auto"/>
              <w:bottom w:val="single" w:sz="6" w:space="0" w:color="auto"/>
              <w:right w:val="single" w:sz="6" w:space="0" w:color="auto"/>
            </w:tcBorders>
          </w:tcPr>
          <w:p w:rsidR="007C661A" w:rsidRPr="007C661A" w:rsidRDefault="007C661A" w:rsidP="007C661A">
            <w:pPr>
              <w:widowControl w:val="0"/>
              <w:autoSpaceDE w:val="0"/>
              <w:autoSpaceDN w:val="0"/>
              <w:adjustRightInd w:val="0"/>
              <w:spacing w:line="240" w:lineRule="auto"/>
              <w:rPr>
                <w:rFonts w:ascii="Times New Roman" w:hAnsi="Times New Roman" w:cs="Times New Roman"/>
                <w:sz w:val="24"/>
                <w:szCs w:val="24"/>
                <w:lang w:val="uk-UA"/>
              </w:rPr>
            </w:pPr>
            <w:r w:rsidRPr="007C661A">
              <w:rPr>
                <w:rFonts w:ascii="Times New Roman" w:hAnsi="Times New Roman" w:cs="Times New Roman"/>
                <w:sz w:val="24"/>
                <w:szCs w:val="24"/>
                <w:lang w:val="uk-UA"/>
              </w:rPr>
              <w:t>Використання Медичного словника регуляторної діяльності (MedDRA)</w:t>
            </w:r>
          </w:p>
        </w:tc>
        <w:tc>
          <w:tcPr>
            <w:tcW w:w="4394" w:type="dxa"/>
            <w:tcBorders>
              <w:top w:val="single" w:sz="6" w:space="0" w:color="auto"/>
              <w:left w:val="single" w:sz="6" w:space="0" w:color="auto"/>
              <w:bottom w:val="single" w:sz="6" w:space="0" w:color="auto"/>
              <w:right w:val="single" w:sz="6" w:space="0" w:color="auto"/>
            </w:tcBorders>
          </w:tcPr>
          <w:p w:rsidR="007C661A" w:rsidRPr="007C661A" w:rsidRDefault="007C661A" w:rsidP="007C661A">
            <w:pPr>
              <w:widowControl w:val="0"/>
              <w:autoSpaceDE w:val="0"/>
              <w:autoSpaceDN w:val="0"/>
              <w:adjustRightInd w:val="0"/>
              <w:spacing w:line="240" w:lineRule="auto"/>
              <w:jc w:val="center"/>
              <w:rPr>
                <w:rFonts w:ascii="Times New Roman" w:hAnsi="Times New Roman" w:cs="Times New Roman"/>
                <w:sz w:val="24"/>
                <w:szCs w:val="24"/>
                <w:lang w:val="uk-UA"/>
              </w:rPr>
            </w:pPr>
            <w:r w:rsidRPr="007C661A">
              <w:rPr>
                <w:rFonts w:ascii="Times New Roman" w:hAnsi="Times New Roman" w:cs="Times New Roman"/>
                <w:sz w:val="24"/>
                <w:szCs w:val="24"/>
                <w:lang w:val="uk-UA"/>
              </w:rPr>
              <w:t>Присутнє</w:t>
            </w:r>
          </w:p>
        </w:tc>
      </w:tr>
      <w:tr w:rsidR="007C661A" w:rsidRPr="007C661A" w:rsidTr="001E24F0">
        <w:trPr>
          <w:cantSplit/>
          <w:trHeight w:val="173"/>
        </w:trPr>
        <w:tc>
          <w:tcPr>
            <w:tcW w:w="5245" w:type="dxa"/>
            <w:tcBorders>
              <w:top w:val="single" w:sz="6" w:space="0" w:color="auto"/>
              <w:left w:val="single" w:sz="6" w:space="0" w:color="auto"/>
              <w:bottom w:val="single" w:sz="6" w:space="0" w:color="auto"/>
              <w:right w:val="single" w:sz="6" w:space="0" w:color="auto"/>
            </w:tcBorders>
          </w:tcPr>
          <w:p w:rsidR="007C661A" w:rsidRPr="007C661A" w:rsidRDefault="007C661A" w:rsidP="007C661A">
            <w:pPr>
              <w:widowControl w:val="0"/>
              <w:autoSpaceDE w:val="0"/>
              <w:autoSpaceDN w:val="0"/>
              <w:adjustRightInd w:val="0"/>
              <w:spacing w:line="240" w:lineRule="auto"/>
              <w:rPr>
                <w:rFonts w:ascii="Times New Roman" w:hAnsi="Times New Roman" w:cs="Times New Roman"/>
                <w:sz w:val="24"/>
                <w:szCs w:val="24"/>
                <w:lang w:val="uk-UA"/>
              </w:rPr>
            </w:pPr>
            <w:r w:rsidRPr="007C661A">
              <w:rPr>
                <w:rFonts w:ascii="Times New Roman" w:hAnsi="Times New Roman" w:cs="Times New Roman"/>
                <w:sz w:val="24"/>
                <w:szCs w:val="24"/>
                <w:lang w:val="uk-UA"/>
              </w:rPr>
              <w:t>Використання міжнародної класифікації захворювань і проблем, пов’язаних зі здоров'ям (10-е видання) МКБ-10</w:t>
            </w:r>
          </w:p>
        </w:tc>
        <w:tc>
          <w:tcPr>
            <w:tcW w:w="4394" w:type="dxa"/>
            <w:tcBorders>
              <w:top w:val="single" w:sz="6" w:space="0" w:color="auto"/>
              <w:left w:val="single" w:sz="6" w:space="0" w:color="auto"/>
              <w:bottom w:val="single" w:sz="6" w:space="0" w:color="auto"/>
              <w:right w:val="single" w:sz="6" w:space="0" w:color="auto"/>
            </w:tcBorders>
          </w:tcPr>
          <w:p w:rsidR="007C661A" w:rsidRPr="007C661A" w:rsidRDefault="007C661A" w:rsidP="007C661A">
            <w:pPr>
              <w:widowControl w:val="0"/>
              <w:autoSpaceDE w:val="0"/>
              <w:autoSpaceDN w:val="0"/>
              <w:adjustRightInd w:val="0"/>
              <w:spacing w:line="240" w:lineRule="auto"/>
              <w:jc w:val="center"/>
              <w:rPr>
                <w:rFonts w:ascii="Times New Roman" w:hAnsi="Times New Roman" w:cs="Times New Roman"/>
                <w:sz w:val="24"/>
                <w:szCs w:val="24"/>
                <w:lang w:val="uk-UA"/>
              </w:rPr>
            </w:pPr>
            <w:r w:rsidRPr="007C661A">
              <w:rPr>
                <w:rFonts w:ascii="Times New Roman" w:hAnsi="Times New Roman" w:cs="Times New Roman"/>
                <w:sz w:val="24"/>
                <w:szCs w:val="24"/>
                <w:lang w:val="uk-UA"/>
              </w:rPr>
              <w:t>Присутнє</w:t>
            </w:r>
          </w:p>
        </w:tc>
      </w:tr>
      <w:tr w:rsidR="007C661A" w:rsidRPr="007C661A" w:rsidTr="001E24F0">
        <w:trPr>
          <w:cantSplit/>
          <w:trHeight w:val="173"/>
        </w:trPr>
        <w:tc>
          <w:tcPr>
            <w:tcW w:w="5245" w:type="dxa"/>
            <w:tcBorders>
              <w:top w:val="single" w:sz="6" w:space="0" w:color="auto"/>
              <w:left w:val="single" w:sz="6" w:space="0" w:color="auto"/>
              <w:bottom w:val="single" w:sz="6" w:space="0" w:color="auto"/>
              <w:right w:val="single" w:sz="6" w:space="0" w:color="auto"/>
            </w:tcBorders>
          </w:tcPr>
          <w:p w:rsidR="007C661A" w:rsidRPr="007C661A" w:rsidRDefault="007C661A" w:rsidP="007C661A">
            <w:pPr>
              <w:widowControl w:val="0"/>
              <w:autoSpaceDE w:val="0"/>
              <w:autoSpaceDN w:val="0"/>
              <w:adjustRightInd w:val="0"/>
              <w:spacing w:line="240" w:lineRule="auto"/>
              <w:rPr>
                <w:rFonts w:ascii="Times New Roman" w:hAnsi="Times New Roman" w:cs="Times New Roman"/>
                <w:sz w:val="24"/>
                <w:szCs w:val="24"/>
                <w:lang w:val="uk-UA"/>
              </w:rPr>
            </w:pPr>
            <w:r w:rsidRPr="007C661A">
              <w:rPr>
                <w:rFonts w:ascii="Times New Roman" w:hAnsi="Times New Roman" w:cs="Times New Roman"/>
                <w:sz w:val="24"/>
                <w:szCs w:val="24"/>
                <w:lang w:val="uk-UA"/>
              </w:rPr>
              <w:t>Виконання вимог міжнародного стандарту ICH-E2B (ICH - Міжнародна конференція з гармонізації) для збору та аналізу повідомлень про побічні реакції лікарських засобів</w:t>
            </w:r>
          </w:p>
        </w:tc>
        <w:tc>
          <w:tcPr>
            <w:tcW w:w="4394" w:type="dxa"/>
            <w:tcBorders>
              <w:top w:val="single" w:sz="6" w:space="0" w:color="auto"/>
              <w:left w:val="single" w:sz="6" w:space="0" w:color="auto"/>
              <w:bottom w:val="single" w:sz="6" w:space="0" w:color="auto"/>
              <w:right w:val="single" w:sz="6" w:space="0" w:color="auto"/>
            </w:tcBorders>
          </w:tcPr>
          <w:p w:rsidR="007C661A" w:rsidRPr="007C661A" w:rsidRDefault="007C661A" w:rsidP="007C661A">
            <w:pPr>
              <w:widowControl w:val="0"/>
              <w:autoSpaceDE w:val="0"/>
              <w:autoSpaceDN w:val="0"/>
              <w:adjustRightInd w:val="0"/>
              <w:spacing w:line="240" w:lineRule="auto"/>
              <w:jc w:val="center"/>
              <w:rPr>
                <w:rFonts w:ascii="Times New Roman" w:hAnsi="Times New Roman" w:cs="Times New Roman"/>
                <w:sz w:val="24"/>
                <w:szCs w:val="24"/>
                <w:lang w:val="uk-UA"/>
              </w:rPr>
            </w:pPr>
            <w:r w:rsidRPr="007C661A">
              <w:rPr>
                <w:rFonts w:ascii="Times New Roman" w:hAnsi="Times New Roman" w:cs="Times New Roman"/>
                <w:sz w:val="24"/>
                <w:szCs w:val="24"/>
                <w:lang w:val="uk-UA"/>
              </w:rPr>
              <w:t>Присутнє</w:t>
            </w:r>
          </w:p>
        </w:tc>
      </w:tr>
      <w:tr w:rsidR="007C661A" w:rsidRPr="007C661A" w:rsidTr="001E24F0">
        <w:trPr>
          <w:cantSplit/>
          <w:trHeight w:val="173"/>
        </w:trPr>
        <w:tc>
          <w:tcPr>
            <w:tcW w:w="5245" w:type="dxa"/>
            <w:tcBorders>
              <w:top w:val="single" w:sz="6" w:space="0" w:color="auto"/>
              <w:left w:val="single" w:sz="6" w:space="0" w:color="auto"/>
              <w:bottom w:val="single" w:sz="6" w:space="0" w:color="auto"/>
              <w:right w:val="single" w:sz="6" w:space="0" w:color="auto"/>
            </w:tcBorders>
          </w:tcPr>
          <w:p w:rsidR="007C661A" w:rsidRPr="007C661A" w:rsidRDefault="007C661A" w:rsidP="007C661A">
            <w:pPr>
              <w:spacing w:line="240" w:lineRule="auto"/>
              <w:rPr>
                <w:rFonts w:ascii="Times New Roman" w:hAnsi="Times New Roman" w:cs="Times New Roman"/>
                <w:sz w:val="24"/>
                <w:szCs w:val="24"/>
                <w:lang w:val="uk-UA"/>
              </w:rPr>
            </w:pPr>
            <w:r w:rsidRPr="007C661A">
              <w:rPr>
                <w:rFonts w:ascii="Times New Roman" w:hAnsi="Times New Roman" w:cs="Times New Roman"/>
                <w:sz w:val="24"/>
                <w:szCs w:val="24"/>
                <w:lang w:val="uk-UA"/>
              </w:rPr>
              <w:t>Архітектура системи</w:t>
            </w:r>
          </w:p>
        </w:tc>
        <w:tc>
          <w:tcPr>
            <w:tcW w:w="4394" w:type="dxa"/>
            <w:tcBorders>
              <w:top w:val="single" w:sz="6" w:space="0" w:color="auto"/>
              <w:left w:val="single" w:sz="6" w:space="0" w:color="auto"/>
              <w:bottom w:val="single" w:sz="6" w:space="0" w:color="auto"/>
              <w:right w:val="single" w:sz="6" w:space="0" w:color="auto"/>
            </w:tcBorders>
          </w:tcPr>
          <w:p w:rsidR="007C661A" w:rsidRPr="007C661A" w:rsidRDefault="007C661A" w:rsidP="007C661A">
            <w:pPr>
              <w:widowControl w:val="0"/>
              <w:autoSpaceDE w:val="0"/>
              <w:autoSpaceDN w:val="0"/>
              <w:adjustRightInd w:val="0"/>
              <w:spacing w:line="240" w:lineRule="auto"/>
              <w:jc w:val="center"/>
              <w:rPr>
                <w:rFonts w:ascii="Times New Roman" w:hAnsi="Times New Roman" w:cs="Times New Roman"/>
                <w:sz w:val="24"/>
                <w:szCs w:val="24"/>
                <w:lang w:val="uk-UA"/>
              </w:rPr>
            </w:pPr>
            <w:r w:rsidRPr="007C661A">
              <w:rPr>
                <w:rFonts w:ascii="Times New Roman" w:hAnsi="Times New Roman" w:cs="Times New Roman"/>
                <w:sz w:val="24"/>
                <w:szCs w:val="24"/>
                <w:lang w:val="uk-UA"/>
              </w:rPr>
              <w:t>Трьохланкова (клієнт–сервер застосувань – сервер БД)</w:t>
            </w:r>
          </w:p>
        </w:tc>
      </w:tr>
      <w:tr w:rsidR="007C661A" w:rsidRPr="007C661A" w:rsidTr="001E24F0">
        <w:trPr>
          <w:cantSplit/>
          <w:trHeight w:val="173"/>
        </w:trPr>
        <w:tc>
          <w:tcPr>
            <w:tcW w:w="5245" w:type="dxa"/>
            <w:tcBorders>
              <w:top w:val="single" w:sz="6" w:space="0" w:color="auto"/>
              <w:left w:val="single" w:sz="6" w:space="0" w:color="auto"/>
              <w:bottom w:val="single" w:sz="6" w:space="0" w:color="auto"/>
              <w:right w:val="single" w:sz="6" w:space="0" w:color="auto"/>
            </w:tcBorders>
          </w:tcPr>
          <w:p w:rsidR="007C661A" w:rsidRPr="007C661A" w:rsidRDefault="007C661A" w:rsidP="007C661A">
            <w:pPr>
              <w:spacing w:line="240" w:lineRule="auto"/>
              <w:rPr>
                <w:rFonts w:ascii="Times New Roman" w:hAnsi="Times New Roman" w:cs="Times New Roman"/>
                <w:sz w:val="24"/>
                <w:szCs w:val="24"/>
                <w:lang w:val="uk-UA"/>
              </w:rPr>
            </w:pPr>
            <w:r w:rsidRPr="007C661A">
              <w:rPr>
                <w:rFonts w:ascii="Times New Roman" w:hAnsi="Times New Roman" w:cs="Times New Roman"/>
                <w:sz w:val="24"/>
                <w:szCs w:val="24"/>
                <w:lang w:val="uk-UA"/>
              </w:rPr>
              <w:t>Система керування базами даних</w:t>
            </w:r>
          </w:p>
        </w:tc>
        <w:tc>
          <w:tcPr>
            <w:tcW w:w="4394" w:type="dxa"/>
            <w:tcBorders>
              <w:top w:val="single" w:sz="6" w:space="0" w:color="auto"/>
              <w:left w:val="single" w:sz="6" w:space="0" w:color="auto"/>
              <w:bottom w:val="single" w:sz="6" w:space="0" w:color="auto"/>
              <w:right w:val="single" w:sz="6" w:space="0" w:color="auto"/>
            </w:tcBorders>
          </w:tcPr>
          <w:p w:rsidR="007C661A" w:rsidRPr="007C661A" w:rsidRDefault="007C661A" w:rsidP="007C661A">
            <w:pPr>
              <w:widowControl w:val="0"/>
              <w:autoSpaceDE w:val="0"/>
              <w:autoSpaceDN w:val="0"/>
              <w:adjustRightInd w:val="0"/>
              <w:spacing w:line="240" w:lineRule="auto"/>
              <w:jc w:val="center"/>
              <w:rPr>
                <w:rFonts w:ascii="Times New Roman" w:hAnsi="Times New Roman" w:cs="Times New Roman"/>
                <w:sz w:val="24"/>
                <w:szCs w:val="24"/>
                <w:lang w:val="uk-UA"/>
              </w:rPr>
            </w:pPr>
            <w:r w:rsidRPr="007C661A">
              <w:rPr>
                <w:rFonts w:ascii="Times New Roman" w:hAnsi="Times New Roman" w:cs="Times New Roman"/>
                <w:sz w:val="24"/>
                <w:szCs w:val="24"/>
                <w:lang w:val="uk-UA"/>
              </w:rPr>
              <w:t>Промислова СКБД</w:t>
            </w:r>
          </w:p>
        </w:tc>
      </w:tr>
      <w:tr w:rsidR="007C661A" w:rsidRPr="007C661A" w:rsidTr="001E24F0">
        <w:trPr>
          <w:cantSplit/>
          <w:trHeight w:val="173"/>
        </w:trPr>
        <w:tc>
          <w:tcPr>
            <w:tcW w:w="5245" w:type="dxa"/>
            <w:tcBorders>
              <w:top w:val="single" w:sz="6" w:space="0" w:color="auto"/>
              <w:left w:val="single" w:sz="6" w:space="0" w:color="auto"/>
              <w:bottom w:val="single" w:sz="6" w:space="0" w:color="auto"/>
              <w:right w:val="single" w:sz="6" w:space="0" w:color="auto"/>
            </w:tcBorders>
          </w:tcPr>
          <w:p w:rsidR="007C661A" w:rsidRPr="007C661A" w:rsidRDefault="007C661A" w:rsidP="007C661A">
            <w:pPr>
              <w:spacing w:line="240" w:lineRule="auto"/>
              <w:rPr>
                <w:rFonts w:ascii="Times New Roman" w:hAnsi="Times New Roman" w:cs="Times New Roman"/>
                <w:sz w:val="24"/>
                <w:szCs w:val="24"/>
                <w:lang w:val="uk-UA"/>
              </w:rPr>
            </w:pPr>
            <w:r w:rsidRPr="007C661A">
              <w:rPr>
                <w:rFonts w:ascii="Times New Roman" w:hAnsi="Times New Roman" w:cs="Times New Roman"/>
                <w:sz w:val="24"/>
                <w:szCs w:val="24"/>
                <w:lang w:val="uk-UA"/>
              </w:rPr>
              <w:t>Рівень гарантій захисту інформації від несанкціонованого доступу</w:t>
            </w:r>
          </w:p>
        </w:tc>
        <w:tc>
          <w:tcPr>
            <w:tcW w:w="4394" w:type="dxa"/>
            <w:tcBorders>
              <w:top w:val="single" w:sz="6" w:space="0" w:color="auto"/>
              <w:left w:val="single" w:sz="6" w:space="0" w:color="auto"/>
              <w:bottom w:val="single" w:sz="6" w:space="0" w:color="auto"/>
              <w:right w:val="single" w:sz="6" w:space="0" w:color="auto"/>
            </w:tcBorders>
          </w:tcPr>
          <w:p w:rsidR="007C661A" w:rsidRPr="007C661A" w:rsidRDefault="007C661A" w:rsidP="007C661A">
            <w:pPr>
              <w:widowControl w:val="0"/>
              <w:autoSpaceDE w:val="0"/>
              <w:autoSpaceDN w:val="0"/>
              <w:adjustRightInd w:val="0"/>
              <w:spacing w:line="240" w:lineRule="auto"/>
              <w:jc w:val="center"/>
              <w:rPr>
                <w:rFonts w:ascii="Times New Roman" w:hAnsi="Times New Roman" w:cs="Times New Roman"/>
                <w:sz w:val="24"/>
                <w:szCs w:val="24"/>
                <w:lang w:val="uk-UA"/>
              </w:rPr>
            </w:pPr>
            <w:r w:rsidRPr="007C661A">
              <w:rPr>
                <w:rFonts w:ascii="Times New Roman" w:hAnsi="Times New Roman" w:cs="Times New Roman"/>
                <w:sz w:val="24"/>
                <w:szCs w:val="24"/>
                <w:lang w:val="uk-UA"/>
              </w:rPr>
              <w:t>Г-2</w:t>
            </w:r>
          </w:p>
        </w:tc>
      </w:tr>
      <w:tr w:rsidR="007C661A" w:rsidRPr="007C661A" w:rsidTr="001E24F0">
        <w:trPr>
          <w:cantSplit/>
          <w:trHeight w:val="173"/>
        </w:trPr>
        <w:tc>
          <w:tcPr>
            <w:tcW w:w="5245" w:type="dxa"/>
            <w:tcBorders>
              <w:top w:val="single" w:sz="6" w:space="0" w:color="auto"/>
              <w:left w:val="single" w:sz="6" w:space="0" w:color="auto"/>
              <w:bottom w:val="single" w:sz="6" w:space="0" w:color="auto"/>
              <w:right w:val="single" w:sz="6" w:space="0" w:color="auto"/>
            </w:tcBorders>
          </w:tcPr>
          <w:p w:rsidR="007C661A" w:rsidRPr="007C661A" w:rsidRDefault="007C661A" w:rsidP="007C661A">
            <w:pPr>
              <w:spacing w:line="240" w:lineRule="auto"/>
              <w:rPr>
                <w:rFonts w:ascii="Times New Roman" w:hAnsi="Times New Roman" w:cs="Times New Roman"/>
                <w:sz w:val="24"/>
                <w:szCs w:val="24"/>
                <w:lang w:val="uk-UA"/>
              </w:rPr>
            </w:pPr>
            <w:r w:rsidRPr="007C661A">
              <w:rPr>
                <w:rFonts w:ascii="Times New Roman" w:hAnsi="Times New Roman" w:cs="Times New Roman"/>
                <w:sz w:val="24"/>
                <w:szCs w:val="24"/>
                <w:lang w:val="uk-UA"/>
              </w:rPr>
              <w:t>Функціональний профіль захищеності</w:t>
            </w:r>
          </w:p>
        </w:tc>
        <w:tc>
          <w:tcPr>
            <w:tcW w:w="4394" w:type="dxa"/>
            <w:tcBorders>
              <w:top w:val="single" w:sz="6" w:space="0" w:color="auto"/>
              <w:left w:val="single" w:sz="6" w:space="0" w:color="auto"/>
              <w:bottom w:val="single" w:sz="6" w:space="0" w:color="auto"/>
              <w:right w:val="single" w:sz="6" w:space="0" w:color="auto"/>
            </w:tcBorders>
          </w:tcPr>
          <w:p w:rsidR="007C661A" w:rsidRPr="007C661A" w:rsidRDefault="007C661A" w:rsidP="007C661A">
            <w:pPr>
              <w:widowControl w:val="0"/>
              <w:autoSpaceDE w:val="0"/>
              <w:autoSpaceDN w:val="0"/>
              <w:adjustRightInd w:val="0"/>
              <w:spacing w:line="240" w:lineRule="auto"/>
              <w:jc w:val="center"/>
              <w:rPr>
                <w:rFonts w:ascii="Times New Roman" w:hAnsi="Times New Roman" w:cs="Times New Roman"/>
                <w:sz w:val="24"/>
                <w:szCs w:val="24"/>
                <w:lang w:val="uk-UA"/>
              </w:rPr>
            </w:pPr>
            <w:r w:rsidRPr="007C661A">
              <w:rPr>
                <w:rFonts w:ascii="Times New Roman" w:hAnsi="Times New Roman" w:cs="Times New Roman"/>
                <w:sz w:val="24"/>
                <w:szCs w:val="24"/>
                <w:lang w:val="uk-UA"/>
              </w:rPr>
              <w:t>КА-2, КО-1, ЦА-1, ЦО-1, ДЗ-1, ДВ-1, НР-2, НИ-2, НК-1, НО-1, НЦ-1, НТ-2</w:t>
            </w:r>
          </w:p>
        </w:tc>
      </w:tr>
    </w:tbl>
    <w:p w:rsidR="007C661A" w:rsidRPr="007C661A" w:rsidRDefault="007C661A" w:rsidP="007C661A">
      <w:pPr>
        <w:widowControl w:val="0"/>
        <w:autoSpaceDE w:val="0"/>
        <w:autoSpaceDN w:val="0"/>
        <w:adjustRightInd w:val="0"/>
        <w:spacing w:line="240" w:lineRule="auto"/>
        <w:ind w:firstLine="539"/>
        <w:jc w:val="both"/>
        <w:rPr>
          <w:rFonts w:ascii="Times New Roman" w:hAnsi="Times New Roman" w:cs="Times New Roman"/>
          <w:sz w:val="24"/>
          <w:szCs w:val="24"/>
          <w:lang w:val="uk-UA"/>
        </w:rPr>
      </w:pPr>
    </w:p>
    <w:p w:rsidR="007C661A" w:rsidRPr="007C661A" w:rsidRDefault="007C661A" w:rsidP="007C661A">
      <w:pPr>
        <w:widowControl w:val="0"/>
        <w:numPr>
          <w:ilvl w:val="8"/>
          <w:numId w:val="7"/>
        </w:numPr>
        <w:tabs>
          <w:tab w:val="left" w:pos="993"/>
        </w:tabs>
        <w:autoSpaceDE w:val="0"/>
        <w:autoSpaceDN w:val="0"/>
        <w:adjustRightInd w:val="0"/>
        <w:spacing w:after="200" w:line="240" w:lineRule="auto"/>
        <w:ind w:hanging="5913"/>
        <w:jc w:val="both"/>
        <w:rPr>
          <w:rFonts w:ascii="Times New Roman" w:hAnsi="Times New Roman" w:cs="Times New Roman"/>
          <w:b/>
          <w:sz w:val="24"/>
          <w:szCs w:val="24"/>
          <w:lang w:val="uk-UA"/>
        </w:rPr>
      </w:pPr>
      <w:r w:rsidRPr="007C661A">
        <w:rPr>
          <w:rFonts w:ascii="Times New Roman" w:hAnsi="Times New Roman" w:cs="Times New Roman"/>
          <w:b/>
          <w:sz w:val="24"/>
          <w:szCs w:val="24"/>
          <w:lang w:val="uk-UA"/>
        </w:rPr>
        <w:t>Підстави для надання послуг</w:t>
      </w:r>
    </w:p>
    <w:p w:rsidR="007C661A" w:rsidRPr="007C661A" w:rsidRDefault="007C661A" w:rsidP="007C661A">
      <w:pPr>
        <w:pStyle w:val="12"/>
        <w:ind w:left="540"/>
        <w:jc w:val="both"/>
        <w:textAlignment w:val="baseline"/>
        <w:rPr>
          <w:lang w:val="uk-UA"/>
        </w:rPr>
      </w:pPr>
      <w:r w:rsidRPr="007C661A">
        <w:rPr>
          <w:lang w:val="uk-UA"/>
        </w:rPr>
        <w:t>Послуги повинні надаватися відповідно до таких нормативно-правових документів:</w:t>
      </w:r>
    </w:p>
    <w:p w:rsidR="007C661A" w:rsidRPr="007C661A" w:rsidRDefault="007C661A" w:rsidP="007C661A">
      <w:pPr>
        <w:pStyle w:val="12"/>
        <w:numPr>
          <w:ilvl w:val="0"/>
          <w:numId w:val="7"/>
        </w:numPr>
        <w:spacing w:before="0" w:beforeAutospacing="0" w:after="0" w:afterAutospacing="0"/>
        <w:ind w:left="0" w:firstLine="540"/>
        <w:jc w:val="both"/>
        <w:textAlignment w:val="baseline"/>
        <w:rPr>
          <w:lang w:val="uk-UA"/>
        </w:rPr>
      </w:pPr>
      <w:r w:rsidRPr="007C661A">
        <w:rPr>
          <w:lang w:val="uk-UA"/>
        </w:rPr>
        <w:t>Конституція України;</w:t>
      </w:r>
    </w:p>
    <w:p w:rsidR="007C661A" w:rsidRPr="007C661A" w:rsidRDefault="007C661A" w:rsidP="007C661A">
      <w:pPr>
        <w:pStyle w:val="12"/>
        <w:numPr>
          <w:ilvl w:val="0"/>
          <w:numId w:val="7"/>
        </w:numPr>
        <w:spacing w:before="0" w:beforeAutospacing="0" w:after="0" w:afterAutospacing="0"/>
        <w:ind w:left="0" w:firstLine="540"/>
        <w:jc w:val="both"/>
        <w:textAlignment w:val="baseline"/>
        <w:rPr>
          <w:lang w:val="uk-UA"/>
        </w:rPr>
      </w:pPr>
      <w:r w:rsidRPr="007C661A">
        <w:rPr>
          <w:lang w:val="uk-UA"/>
        </w:rPr>
        <w:t>Закон України «Про лікарські засоби»;</w:t>
      </w:r>
    </w:p>
    <w:p w:rsidR="007C661A" w:rsidRPr="007C661A" w:rsidRDefault="007C661A" w:rsidP="007C661A">
      <w:pPr>
        <w:pStyle w:val="12"/>
        <w:numPr>
          <w:ilvl w:val="0"/>
          <w:numId w:val="7"/>
        </w:numPr>
        <w:spacing w:before="0" w:beforeAutospacing="0" w:after="0" w:afterAutospacing="0"/>
        <w:ind w:left="0" w:firstLine="540"/>
        <w:jc w:val="both"/>
        <w:textAlignment w:val="baseline"/>
        <w:rPr>
          <w:lang w:val="uk-UA"/>
        </w:rPr>
      </w:pPr>
      <w:r w:rsidRPr="007C661A">
        <w:rPr>
          <w:lang w:val="uk-UA"/>
        </w:rPr>
        <w:t>Закон України «Про захист персональних даних»;</w:t>
      </w:r>
    </w:p>
    <w:p w:rsidR="007C661A" w:rsidRPr="007C661A" w:rsidRDefault="007C661A" w:rsidP="007C661A">
      <w:pPr>
        <w:pStyle w:val="12"/>
        <w:numPr>
          <w:ilvl w:val="0"/>
          <w:numId w:val="7"/>
        </w:numPr>
        <w:spacing w:before="0" w:beforeAutospacing="0" w:after="0" w:afterAutospacing="0"/>
        <w:ind w:left="0" w:firstLine="540"/>
        <w:jc w:val="both"/>
        <w:textAlignment w:val="baseline"/>
        <w:rPr>
          <w:lang w:val="uk-UA"/>
        </w:rPr>
      </w:pPr>
      <w:r w:rsidRPr="007C661A">
        <w:rPr>
          <w:lang w:val="uk-UA"/>
        </w:rPr>
        <w:t>Закон України «Про інформацію»;</w:t>
      </w:r>
    </w:p>
    <w:p w:rsidR="007C661A" w:rsidRPr="007C661A" w:rsidRDefault="007C661A" w:rsidP="007C661A">
      <w:pPr>
        <w:pStyle w:val="12"/>
        <w:numPr>
          <w:ilvl w:val="0"/>
          <w:numId w:val="7"/>
        </w:numPr>
        <w:spacing w:before="0" w:beforeAutospacing="0" w:after="0" w:afterAutospacing="0"/>
        <w:ind w:left="0" w:firstLine="540"/>
        <w:jc w:val="both"/>
        <w:textAlignment w:val="baseline"/>
        <w:rPr>
          <w:lang w:val="uk-UA"/>
        </w:rPr>
      </w:pPr>
      <w:r w:rsidRPr="007C661A">
        <w:rPr>
          <w:lang w:val="uk-UA"/>
        </w:rPr>
        <w:t>Закон України «Про електронні документи та електронний документообіг»;</w:t>
      </w:r>
    </w:p>
    <w:p w:rsidR="007C661A" w:rsidRPr="007C661A" w:rsidRDefault="007C661A" w:rsidP="007C661A">
      <w:pPr>
        <w:pStyle w:val="12"/>
        <w:numPr>
          <w:ilvl w:val="0"/>
          <w:numId w:val="7"/>
        </w:numPr>
        <w:spacing w:before="0" w:beforeAutospacing="0" w:after="0" w:afterAutospacing="0"/>
        <w:ind w:left="0" w:firstLine="540"/>
        <w:jc w:val="both"/>
        <w:textAlignment w:val="baseline"/>
        <w:rPr>
          <w:lang w:val="uk-UA"/>
        </w:rPr>
      </w:pPr>
      <w:r w:rsidRPr="007C661A">
        <w:rPr>
          <w:lang w:val="uk-UA"/>
        </w:rPr>
        <w:t>Закон України «Про захист інформації в інформаційно-телекомунікаційних системах»;</w:t>
      </w:r>
    </w:p>
    <w:p w:rsidR="007C661A" w:rsidRPr="007C661A" w:rsidRDefault="007C661A" w:rsidP="007C661A">
      <w:pPr>
        <w:pStyle w:val="12"/>
        <w:numPr>
          <w:ilvl w:val="0"/>
          <w:numId w:val="7"/>
        </w:numPr>
        <w:spacing w:before="0" w:beforeAutospacing="0" w:after="0" w:afterAutospacing="0"/>
        <w:ind w:left="0" w:firstLine="540"/>
        <w:jc w:val="both"/>
        <w:textAlignment w:val="baseline"/>
        <w:rPr>
          <w:lang w:val="uk-UA"/>
        </w:rPr>
      </w:pPr>
      <w:r w:rsidRPr="007C661A">
        <w:rPr>
          <w:lang w:val="uk-UA"/>
        </w:rPr>
        <w:t>ДСТУ ISO/IEC 12207:2014 “Інженерія систем і програмного забезпечення. Процеси життєвого циклу програмного забезпечення”;</w:t>
      </w:r>
    </w:p>
    <w:p w:rsidR="007C661A" w:rsidRPr="007C661A" w:rsidRDefault="007C661A" w:rsidP="007C661A">
      <w:pPr>
        <w:pStyle w:val="12"/>
        <w:numPr>
          <w:ilvl w:val="0"/>
          <w:numId w:val="7"/>
        </w:numPr>
        <w:spacing w:before="0" w:beforeAutospacing="0" w:after="0" w:afterAutospacing="0"/>
        <w:ind w:left="0" w:firstLine="540"/>
        <w:jc w:val="both"/>
        <w:textAlignment w:val="baseline"/>
        <w:rPr>
          <w:lang w:val="uk-UA"/>
        </w:rPr>
      </w:pPr>
      <w:r w:rsidRPr="007C661A">
        <w:rPr>
          <w:lang w:val="uk-UA"/>
        </w:rPr>
        <w:lastRenderedPageBreak/>
        <w:t>ДСТУ 3396.0-96 Захист інформації. Технічний захист інформації. Основні положення;</w:t>
      </w:r>
    </w:p>
    <w:p w:rsidR="007C661A" w:rsidRPr="007C661A" w:rsidRDefault="007C661A" w:rsidP="007C661A">
      <w:pPr>
        <w:pStyle w:val="12"/>
        <w:numPr>
          <w:ilvl w:val="0"/>
          <w:numId w:val="7"/>
        </w:numPr>
        <w:spacing w:before="0" w:beforeAutospacing="0" w:after="0" w:afterAutospacing="0"/>
        <w:ind w:left="0" w:firstLine="540"/>
        <w:jc w:val="both"/>
        <w:textAlignment w:val="baseline"/>
        <w:rPr>
          <w:lang w:val="uk-UA"/>
        </w:rPr>
      </w:pPr>
      <w:r w:rsidRPr="007C661A">
        <w:rPr>
          <w:lang w:val="uk-UA"/>
        </w:rPr>
        <w:t>ДСТУ 3396.2-97 Захист інформації. Технічний захист інформації. Терміни та визначення;</w:t>
      </w:r>
    </w:p>
    <w:p w:rsidR="007C661A" w:rsidRPr="007C661A" w:rsidRDefault="007C661A" w:rsidP="007C661A">
      <w:pPr>
        <w:pStyle w:val="12"/>
        <w:numPr>
          <w:ilvl w:val="0"/>
          <w:numId w:val="7"/>
        </w:numPr>
        <w:spacing w:before="0" w:beforeAutospacing="0" w:after="0" w:afterAutospacing="0"/>
        <w:ind w:left="0" w:firstLine="540"/>
        <w:jc w:val="both"/>
        <w:textAlignment w:val="baseline"/>
        <w:rPr>
          <w:lang w:val="uk-UA"/>
        </w:rPr>
      </w:pPr>
      <w:r w:rsidRPr="007C661A">
        <w:rPr>
          <w:lang w:val="uk-UA"/>
        </w:rPr>
        <w:t>ГОСТ 34.003-90. Інформаційна технологія. Комплекс стандартів на автоматизовані системи. Автоматизовані системи. Терміни та визначення;</w:t>
      </w:r>
    </w:p>
    <w:p w:rsidR="007C661A" w:rsidRPr="007C661A" w:rsidRDefault="007C661A" w:rsidP="007C661A">
      <w:pPr>
        <w:pStyle w:val="12"/>
        <w:numPr>
          <w:ilvl w:val="0"/>
          <w:numId w:val="7"/>
        </w:numPr>
        <w:spacing w:before="0" w:beforeAutospacing="0" w:after="0" w:afterAutospacing="0"/>
        <w:ind w:left="0" w:firstLine="540"/>
        <w:jc w:val="both"/>
        <w:textAlignment w:val="baseline"/>
        <w:rPr>
          <w:lang w:val="uk-UA"/>
        </w:rPr>
      </w:pPr>
      <w:r w:rsidRPr="007C661A">
        <w:rPr>
          <w:lang w:val="uk-UA"/>
        </w:rPr>
        <w:t>ГОСТ 34.201-89. Інформаційна технологія. Комплекс стандартів на автоматизовані системи. Види, комплектність і позначення документів при створенні автоматизованих систем;</w:t>
      </w:r>
    </w:p>
    <w:p w:rsidR="007C661A" w:rsidRPr="007C661A" w:rsidRDefault="007C661A" w:rsidP="007C661A">
      <w:pPr>
        <w:pStyle w:val="12"/>
        <w:numPr>
          <w:ilvl w:val="0"/>
          <w:numId w:val="7"/>
        </w:numPr>
        <w:spacing w:before="0" w:beforeAutospacing="0" w:after="0" w:afterAutospacing="0"/>
        <w:ind w:left="0" w:firstLine="540"/>
        <w:jc w:val="both"/>
        <w:textAlignment w:val="baseline"/>
        <w:rPr>
          <w:lang w:val="uk-UA"/>
        </w:rPr>
      </w:pPr>
      <w:r w:rsidRPr="007C661A">
        <w:rPr>
          <w:lang w:val="uk-UA"/>
        </w:rPr>
        <w:t>ГОСТ 34.601-90. Інформаційна технологія. Комплекс стандартів на автоматизовані системи. Автоматизовані системи. Стадії створення;</w:t>
      </w:r>
    </w:p>
    <w:p w:rsidR="007C661A" w:rsidRPr="007C661A" w:rsidRDefault="007C661A" w:rsidP="007C661A">
      <w:pPr>
        <w:pStyle w:val="12"/>
        <w:numPr>
          <w:ilvl w:val="0"/>
          <w:numId w:val="7"/>
        </w:numPr>
        <w:spacing w:before="0" w:beforeAutospacing="0" w:after="0" w:afterAutospacing="0"/>
        <w:ind w:left="0" w:firstLine="540"/>
        <w:jc w:val="both"/>
        <w:textAlignment w:val="baseline"/>
        <w:rPr>
          <w:lang w:val="uk-UA"/>
        </w:rPr>
      </w:pPr>
      <w:r w:rsidRPr="007C661A">
        <w:rPr>
          <w:lang w:val="uk-UA"/>
        </w:rPr>
        <w:t>ГОСТ 34.602-89. Інформаційна технологія. Комплекс стандартів на автоматизовані системи. Технічне завдання на створення автоматизованої системи;</w:t>
      </w:r>
    </w:p>
    <w:p w:rsidR="007C661A" w:rsidRPr="007C661A" w:rsidRDefault="007C661A" w:rsidP="007C661A">
      <w:pPr>
        <w:pStyle w:val="12"/>
        <w:numPr>
          <w:ilvl w:val="0"/>
          <w:numId w:val="7"/>
        </w:numPr>
        <w:spacing w:before="0" w:beforeAutospacing="0" w:after="0" w:afterAutospacing="0"/>
        <w:ind w:left="0" w:firstLine="540"/>
        <w:jc w:val="both"/>
        <w:textAlignment w:val="baseline"/>
        <w:rPr>
          <w:lang w:val="uk-UA"/>
        </w:rPr>
      </w:pPr>
      <w:r w:rsidRPr="007C661A">
        <w:rPr>
          <w:lang w:val="uk-UA"/>
        </w:rPr>
        <w:t>ГОСТ 34.603-92. Інформаційна технологія. Види випробувань автоматизованих систем;</w:t>
      </w:r>
    </w:p>
    <w:p w:rsidR="007C661A" w:rsidRPr="007C661A" w:rsidRDefault="007C661A" w:rsidP="007C661A">
      <w:pPr>
        <w:pStyle w:val="12"/>
        <w:numPr>
          <w:ilvl w:val="0"/>
          <w:numId w:val="7"/>
        </w:numPr>
        <w:spacing w:before="0" w:beforeAutospacing="0" w:after="0" w:afterAutospacing="0"/>
        <w:ind w:left="0" w:firstLine="540"/>
        <w:jc w:val="both"/>
        <w:textAlignment w:val="baseline"/>
        <w:rPr>
          <w:lang w:val="uk-UA"/>
        </w:rPr>
      </w:pPr>
      <w:r w:rsidRPr="007C661A">
        <w:rPr>
          <w:lang w:val="uk-UA"/>
        </w:rPr>
        <w:t>РД 50-34.698-90. Методичні вказівки. Інформаційна технологія. Комплекс стандартів і керівних документів на автоматизовані системи. Автоматизовані системи. Вимоги до змісту документів;</w:t>
      </w:r>
    </w:p>
    <w:p w:rsidR="007C661A" w:rsidRPr="007C661A" w:rsidRDefault="007C661A" w:rsidP="007C661A">
      <w:pPr>
        <w:pStyle w:val="12"/>
        <w:numPr>
          <w:ilvl w:val="0"/>
          <w:numId w:val="7"/>
        </w:numPr>
        <w:spacing w:before="0" w:beforeAutospacing="0" w:after="0" w:afterAutospacing="0"/>
        <w:ind w:left="0" w:firstLine="540"/>
        <w:jc w:val="both"/>
        <w:textAlignment w:val="baseline"/>
        <w:rPr>
          <w:lang w:val="uk-UA"/>
        </w:rPr>
      </w:pPr>
      <w:r w:rsidRPr="007C661A">
        <w:rPr>
          <w:lang w:val="uk-UA"/>
        </w:rPr>
        <w:t>РД 50-682-89. Методичні вказівки. Інформаційна технологія. Комплекс стандартів і керівних документів на автоматизовані системи. Загальні положення.</w:t>
      </w:r>
    </w:p>
    <w:p w:rsidR="007C661A" w:rsidRPr="007C661A" w:rsidRDefault="007C661A" w:rsidP="007C661A">
      <w:pPr>
        <w:pStyle w:val="12"/>
        <w:ind w:firstLine="539"/>
        <w:jc w:val="both"/>
        <w:rPr>
          <w:lang w:val="uk-UA"/>
        </w:rPr>
      </w:pPr>
      <w:r w:rsidRPr="007C661A">
        <w:rPr>
          <w:lang w:val="uk-UA"/>
        </w:rPr>
        <w:t>Даний перелік не є вичерпним. Вимоги законодавства України, нормативних та керівних документів, що стосуються мети та призначення розвитку ВІЗУАЛІЗАЦІЯ, повинні бути уточнені в процесі надання послуг.</w:t>
      </w:r>
    </w:p>
    <w:p w:rsidR="007C661A" w:rsidRPr="007C661A" w:rsidRDefault="007C661A" w:rsidP="007C661A">
      <w:pPr>
        <w:widowControl w:val="0"/>
        <w:numPr>
          <w:ilvl w:val="0"/>
          <w:numId w:val="12"/>
        </w:numPr>
        <w:autoSpaceDE w:val="0"/>
        <w:autoSpaceDN w:val="0"/>
        <w:adjustRightInd w:val="0"/>
        <w:spacing w:after="200" w:line="240" w:lineRule="auto"/>
        <w:ind w:hanging="654"/>
        <w:jc w:val="both"/>
        <w:rPr>
          <w:rFonts w:ascii="Times New Roman" w:hAnsi="Times New Roman" w:cs="Times New Roman"/>
          <w:b/>
          <w:sz w:val="24"/>
          <w:szCs w:val="24"/>
          <w:lang w:val="uk-UA"/>
        </w:rPr>
      </w:pPr>
      <w:r w:rsidRPr="007C661A">
        <w:rPr>
          <w:rFonts w:ascii="Times New Roman" w:hAnsi="Times New Roman" w:cs="Times New Roman"/>
          <w:b/>
          <w:sz w:val="24"/>
          <w:szCs w:val="24"/>
          <w:lang w:val="uk-UA"/>
        </w:rPr>
        <w:t>Очікувані результати</w:t>
      </w:r>
    </w:p>
    <w:p w:rsidR="007C661A" w:rsidRPr="007C661A" w:rsidRDefault="007C661A" w:rsidP="007C661A">
      <w:pPr>
        <w:pStyle w:val="12"/>
        <w:ind w:firstLine="539"/>
        <w:jc w:val="both"/>
        <w:rPr>
          <w:lang w:val="uk-UA"/>
        </w:rPr>
      </w:pPr>
      <w:r w:rsidRPr="007C661A">
        <w:rPr>
          <w:lang w:val="uk-UA"/>
        </w:rPr>
        <w:t>В результаті надання Послуги повинні бути покращені значення таких показників:</w:t>
      </w:r>
    </w:p>
    <w:p w:rsidR="007C661A" w:rsidRPr="007C661A" w:rsidRDefault="007C661A" w:rsidP="007C661A">
      <w:pPr>
        <w:widowControl w:val="0"/>
        <w:numPr>
          <w:ilvl w:val="0"/>
          <w:numId w:val="9"/>
        </w:numPr>
        <w:autoSpaceDE w:val="0"/>
        <w:autoSpaceDN w:val="0"/>
        <w:adjustRightInd w:val="0"/>
        <w:spacing w:after="0" w:line="240" w:lineRule="auto"/>
        <w:contextualSpacing/>
        <w:jc w:val="both"/>
        <w:rPr>
          <w:rFonts w:ascii="Times New Roman" w:hAnsi="Times New Roman" w:cs="Times New Roman"/>
          <w:sz w:val="24"/>
          <w:szCs w:val="24"/>
          <w:lang w:val="uk-UA"/>
        </w:rPr>
      </w:pPr>
      <w:r w:rsidRPr="007C661A">
        <w:rPr>
          <w:rFonts w:ascii="Times New Roman" w:hAnsi="Times New Roman" w:cs="Times New Roman"/>
          <w:sz w:val="24"/>
          <w:szCs w:val="24"/>
          <w:lang w:val="uk-UA"/>
        </w:rPr>
        <w:t>системний супровід програмного забезпечення ВІЗУАЛІЗАЦІЯ:</w:t>
      </w:r>
    </w:p>
    <w:p w:rsidR="007C661A" w:rsidRPr="007C661A" w:rsidRDefault="007C661A" w:rsidP="007C661A">
      <w:pPr>
        <w:widowControl w:val="0"/>
        <w:numPr>
          <w:ilvl w:val="2"/>
          <w:numId w:val="9"/>
        </w:numPr>
        <w:autoSpaceDE w:val="0"/>
        <w:autoSpaceDN w:val="0"/>
        <w:adjustRightInd w:val="0"/>
        <w:spacing w:after="0" w:line="240" w:lineRule="auto"/>
        <w:ind w:left="1701"/>
        <w:contextualSpacing/>
        <w:jc w:val="both"/>
        <w:rPr>
          <w:rFonts w:ascii="Times New Roman" w:hAnsi="Times New Roman" w:cs="Times New Roman"/>
          <w:sz w:val="24"/>
          <w:szCs w:val="24"/>
          <w:lang w:val="uk-UA"/>
        </w:rPr>
      </w:pPr>
      <w:r w:rsidRPr="007C661A">
        <w:rPr>
          <w:rFonts w:ascii="Times New Roman" w:hAnsi="Times New Roman" w:cs="Times New Roman"/>
          <w:sz w:val="24"/>
          <w:szCs w:val="24"/>
          <w:lang w:val="uk-UA"/>
        </w:rPr>
        <w:t>час збору і первинної обробки інформації з питань безпеки та якості лікарських засобів;</w:t>
      </w:r>
    </w:p>
    <w:p w:rsidR="007C661A" w:rsidRPr="007C661A" w:rsidRDefault="007C661A" w:rsidP="007C661A">
      <w:pPr>
        <w:widowControl w:val="0"/>
        <w:numPr>
          <w:ilvl w:val="2"/>
          <w:numId w:val="9"/>
        </w:numPr>
        <w:autoSpaceDE w:val="0"/>
        <w:autoSpaceDN w:val="0"/>
        <w:adjustRightInd w:val="0"/>
        <w:spacing w:after="0" w:line="240" w:lineRule="auto"/>
        <w:ind w:left="1701"/>
        <w:contextualSpacing/>
        <w:jc w:val="both"/>
        <w:rPr>
          <w:rFonts w:ascii="Times New Roman" w:hAnsi="Times New Roman" w:cs="Times New Roman"/>
          <w:sz w:val="24"/>
          <w:szCs w:val="24"/>
          <w:lang w:val="uk-UA"/>
        </w:rPr>
      </w:pPr>
      <w:r w:rsidRPr="007C661A">
        <w:rPr>
          <w:rFonts w:ascii="Times New Roman" w:hAnsi="Times New Roman" w:cs="Times New Roman"/>
          <w:sz w:val="24"/>
          <w:szCs w:val="24"/>
          <w:lang w:val="uk-UA"/>
        </w:rPr>
        <w:t>скорочення витрат на розмноження, передачу і збереження копій паперових документів;</w:t>
      </w:r>
    </w:p>
    <w:p w:rsidR="007C661A" w:rsidRPr="007C661A" w:rsidRDefault="007C661A" w:rsidP="007C661A">
      <w:pPr>
        <w:widowControl w:val="0"/>
        <w:numPr>
          <w:ilvl w:val="2"/>
          <w:numId w:val="9"/>
        </w:numPr>
        <w:autoSpaceDE w:val="0"/>
        <w:autoSpaceDN w:val="0"/>
        <w:adjustRightInd w:val="0"/>
        <w:spacing w:after="0" w:line="240" w:lineRule="auto"/>
        <w:ind w:left="1701"/>
        <w:contextualSpacing/>
        <w:jc w:val="both"/>
        <w:rPr>
          <w:rFonts w:ascii="Times New Roman" w:hAnsi="Times New Roman" w:cs="Times New Roman"/>
          <w:sz w:val="24"/>
          <w:szCs w:val="24"/>
          <w:lang w:val="uk-UA"/>
        </w:rPr>
      </w:pPr>
      <w:r w:rsidRPr="007C661A">
        <w:rPr>
          <w:rFonts w:ascii="Times New Roman" w:hAnsi="Times New Roman" w:cs="Times New Roman"/>
          <w:sz w:val="24"/>
          <w:szCs w:val="24"/>
          <w:lang w:val="uk-UA"/>
        </w:rPr>
        <w:t>якість, достовірність, узгодженість інформації.</w:t>
      </w:r>
    </w:p>
    <w:p w:rsidR="007C661A" w:rsidRPr="007C661A" w:rsidRDefault="007C661A" w:rsidP="007C661A">
      <w:pPr>
        <w:widowControl w:val="0"/>
        <w:autoSpaceDE w:val="0"/>
        <w:autoSpaceDN w:val="0"/>
        <w:adjustRightInd w:val="0"/>
        <w:spacing w:line="240" w:lineRule="auto"/>
        <w:ind w:left="708"/>
        <w:contextualSpacing/>
        <w:jc w:val="both"/>
        <w:rPr>
          <w:rFonts w:ascii="Times New Roman" w:hAnsi="Times New Roman" w:cs="Times New Roman"/>
          <w:sz w:val="24"/>
          <w:szCs w:val="24"/>
          <w:lang w:val="uk-UA"/>
        </w:rPr>
      </w:pPr>
    </w:p>
    <w:p w:rsidR="007C661A" w:rsidRPr="007C661A" w:rsidRDefault="007C661A" w:rsidP="007C661A">
      <w:pPr>
        <w:widowControl w:val="0"/>
        <w:numPr>
          <w:ilvl w:val="0"/>
          <w:numId w:val="12"/>
        </w:numPr>
        <w:autoSpaceDE w:val="0"/>
        <w:autoSpaceDN w:val="0"/>
        <w:adjustRightInd w:val="0"/>
        <w:spacing w:after="200" w:line="240" w:lineRule="auto"/>
        <w:ind w:hanging="654"/>
        <w:jc w:val="both"/>
        <w:rPr>
          <w:rFonts w:ascii="Times New Roman" w:hAnsi="Times New Roman" w:cs="Times New Roman"/>
          <w:b/>
          <w:sz w:val="24"/>
          <w:szCs w:val="24"/>
          <w:lang w:val="uk-UA"/>
        </w:rPr>
      </w:pPr>
      <w:r w:rsidRPr="007C661A">
        <w:rPr>
          <w:rFonts w:ascii="Times New Roman" w:hAnsi="Times New Roman" w:cs="Times New Roman"/>
          <w:b/>
          <w:sz w:val="24"/>
          <w:szCs w:val="24"/>
          <w:lang w:val="uk-UA"/>
        </w:rPr>
        <w:t>Склад послуг</w:t>
      </w:r>
    </w:p>
    <w:p w:rsidR="007C661A" w:rsidRPr="007C661A" w:rsidRDefault="007C661A" w:rsidP="007C661A">
      <w:pPr>
        <w:widowControl w:val="0"/>
        <w:autoSpaceDE w:val="0"/>
        <w:autoSpaceDN w:val="0"/>
        <w:adjustRightInd w:val="0"/>
        <w:spacing w:line="240" w:lineRule="auto"/>
        <w:ind w:firstLine="539"/>
        <w:jc w:val="both"/>
        <w:rPr>
          <w:rFonts w:ascii="Times New Roman" w:hAnsi="Times New Roman" w:cs="Times New Roman"/>
          <w:sz w:val="24"/>
          <w:szCs w:val="24"/>
          <w:lang w:val="uk-UA"/>
        </w:rPr>
      </w:pPr>
      <w:r w:rsidRPr="007C661A">
        <w:rPr>
          <w:rFonts w:ascii="Times New Roman" w:hAnsi="Times New Roman" w:cs="Times New Roman"/>
          <w:sz w:val="24"/>
          <w:szCs w:val="24"/>
          <w:lang w:val="uk-UA"/>
        </w:rPr>
        <w:t>Послуги надаються з урахуванням регламенту роботи ВІЗУАЛІЗАЦІЯ, та включають:</w:t>
      </w:r>
    </w:p>
    <w:p w:rsidR="007C661A" w:rsidRPr="007C661A" w:rsidRDefault="007C661A" w:rsidP="007C661A">
      <w:pPr>
        <w:widowControl w:val="0"/>
        <w:autoSpaceDE w:val="0"/>
        <w:autoSpaceDN w:val="0"/>
        <w:adjustRightInd w:val="0"/>
        <w:spacing w:line="240" w:lineRule="auto"/>
        <w:ind w:firstLine="539"/>
        <w:jc w:val="both"/>
        <w:rPr>
          <w:rFonts w:ascii="Times New Roman" w:hAnsi="Times New Roman" w:cs="Times New Roman"/>
          <w:sz w:val="24"/>
          <w:szCs w:val="24"/>
          <w:lang w:val="uk-UA"/>
        </w:rPr>
      </w:pPr>
      <w:r w:rsidRPr="007C661A">
        <w:rPr>
          <w:rFonts w:ascii="Times New Roman" w:hAnsi="Times New Roman" w:cs="Times New Roman"/>
          <w:sz w:val="24"/>
          <w:szCs w:val="24"/>
          <w:lang w:val="uk-UA"/>
        </w:rPr>
        <w:t>1. Послуги з системного супроводу та модифікації ВІЗУАЛІЗАЦІЇ, а саме:</w:t>
      </w:r>
    </w:p>
    <w:p w:rsidR="007C661A" w:rsidRPr="007C661A" w:rsidRDefault="007C661A" w:rsidP="007C661A">
      <w:pPr>
        <w:pStyle w:val="a6"/>
        <w:widowControl w:val="0"/>
        <w:numPr>
          <w:ilvl w:val="1"/>
          <w:numId w:val="13"/>
        </w:numPr>
        <w:tabs>
          <w:tab w:val="left" w:pos="1134"/>
        </w:tabs>
        <w:autoSpaceDE w:val="0"/>
        <w:autoSpaceDN w:val="0"/>
        <w:adjustRightInd w:val="0"/>
        <w:ind w:left="0" w:firstLine="567"/>
        <w:jc w:val="both"/>
        <w:rPr>
          <w:lang w:val="uk-UA"/>
        </w:rPr>
      </w:pPr>
      <w:r w:rsidRPr="007C661A">
        <w:rPr>
          <w:lang w:val="uk-UA"/>
        </w:rPr>
        <w:t>Модифікація програмного забезпечення Інтернет-платформа «ВІЗУАЛІЗАЦІЯ» в частині інтерфейсу користувача;</w:t>
      </w:r>
    </w:p>
    <w:p w:rsidR="007C661A" w:rsidRPr="007C661A" w:rsidRDefault="007C661A" w:rsidP="007C661A">
      <w:pPr>
        <w:pStyle w:val="a6"/>
        <w:widowControl w:val="0"/>
        <w:numPr>
          <w:ilvl w:val="1"/>
          <w:numId w:val="13"/>
        </w:numPr>
        <w:tabs>
          <w:tab w:val="left" w:pos="1134"/>
        </w:tabs>
        <w:autoSpaceDE w:val="0"/>
        <w:autoSpaceDN w:val="0"/>
        <w:adjustRightInd w:val="0"/>
        <w:ind w:left="0" w:firstLine="567"/>
        <w:jc w:val="both"/>
        <w:rPr>
          <w:lang w:val="uk-UA"/>
        </w:rPr>
      </w:pPr>
      <w:r w:rsidRPr="007C661A">
        <w:rPr>
          <w:lang w:val="uk-UA"/>
        </w:rPr>
        <w:t>Модифікація серверної частини програмного забезпечення Інтернет-платформа «ВІЗУАЛІЗАЦІЯ» (алгоритми, структури даних);</w:t>
      </w:r>
    </w:p>
    <w:p w:rsidR="007C661A" w:rsidRPr="007C661A" w:rsidRDefault="007C661A" w:rsidP="007C661A">
      <w:pPr>
        <w:pStyle w:val="a6"/>
        <w:widowControl w:val="0"/>
        <w:numPr>
          <w:ilvl w:val="1"/>
          <w:numId w:val="13"/>
        </w:numPr>
        <w:tabs>
          <w:tab w:val="left" w:pos="1134"/>
        </w:tabs>
        <w:autoSpaceDE w:val="0"/>
        <w:autoSpaceDN w:val="0"/>
        <w:adjustRightInd w:val="0"/>
        <w:ind w:left="0" w:firstLine="567"/>
        <w:jc w:val="both"/>
        <w:rPr>
          <w:lang w:val="uk-UA"/>
        </w:rPr>
      </w:pPr>
      <w:r w:rsidRPr="007C661A">
        <w:rPr>
          <w:lang w:val="uk-UA"/>
        </w:rPr>
        <w:t>Створення та модифікація звітних форм програмного забезпечення Інтернет-платформа «ВІЗУАЛІЗАЦІЯ»;</w:t>
      </w:r>
    </w:p>
    <w:p w:rsidR="007C661A" w:rsidRPr="007C661A" w:rsidRDefault="007C661A" w:rsidP="007C661A">
      <w:pPr>
        <w:pStyle w:val="a6"/>
        <w:widowControl w:val="0"/>
        <w:numPr>
          <w:ilvl w:val="1"/>
          <w:numId w:val="13"/>
        </w:numPr>
        <w:tabs>
          <w:tab w:val="left" w:pos="1134"/>
        </w:tabs>
        <w:autoSpaceDE w:val="0"/>
        <w:autoSpaceDN w:val="0"/>
        <w:adjustRightInd w:val="0"/>
        <w:ind w:left="0" w:firstLine="567"/>
        <w:jc w:val="both"/>
        <w:rPr>
          <w:lang w:val="uk-UA"/>
        </w:rPr>
      </w:pPr>
      <w:r w:rsidRPr="007C661A">
        <w:rPr>
          <w:lang w:val="uk-UA"/>
        </w:rPr>
        <w:t>Підтримка механізмів для забезпечення шифрування даних, що зберігаються у базі даних;</w:t>
      </w:r>
    </w:p>
    <w:p w:rsidR="007C661A" w:rsidRPr="007C661A" w:rsidRDefault="007C661A" w:rsidP="007C661A">
      <w:pPr>
        <w:pStyle w:val="a6"/>
        <w:widowControl w:val="0"/>
        <w:numPr>
          <w:ilvl w:val="1"/>
          <w:numId w:val="13"/>
        </w:numPr>
        <w:tabs>
          <w:tab w:val="left" w:pos="1134"/>
        </w:tabs>
        <w:autoSpaceDE w:val="0"/>
        <w:autoSpaceDN w:val="0"/>
        <w:adjustRightInd w:val="0"/>
        <w:ind w:left="0" w:firstLine="567"/>
        <w:jc w:val="both"/>
        <w:rPr>
          <w:lang w:val="uk-UA"/>
        </w:rPr>
      </w:pPr>
      <w:r w:rsidRPr="007C661A">
        <w:rPr>
          <w:lang w:val="uk-UA"/>
        </w:rPr>
        <w:t>Підтримка механізмів авторизації доступу та забезпечення захисту даних на апаратних засобах замовника із застосуванням рішень «Fortinet» (оновлення ліцензій);</w:t>
      </w:r>
    </w:p>
    <w:p w:rsidR="007C661A" w:rsidRPr="007C661A" w:rsidRDefault="007C661A" w:rsidP="007C661A">
      <w:pPr>
        <w:pStyle w:val="a6"/>
        <w:widowControl w:val="0"/>
        <w:numPr>
          <w:ilvl w:val="1"/>
          <w:numId w:val="13"/>
        </w:numPr>
        <w:tabs>
          <w:tab w:val="left" w:pos="1134"/>
        </w:tabs>
        <w:autoSpaceDE w:val="0"/>
        <w:autoSpaceDN w:val="0"/>
        <w:adjustRightInd w:val="0"/>
        <w:ind w:left="0" w:firstLine="567"/>
        <w:jc w:val="both"/>
        <w:rPr>
          <w:lang w:val="uk-UA"/>
        </w:rPr>
      </w:pPr>
      <w:r w:rsidRPr="007C661A">
        <w:rPr>
          <w:lang w:val="uk-UA"/>
        </w:rPr>
        <w:t xml:space="preserve">Модифікація панелі керування, пов’язана з постійним розширенням функціоналу </w:t>
      </w:r>
      <w:r w:rsidRPr="007C661A">
        <w:rPr>
          <w:lang w:val="uk-UA"/>
        </w:rPr>
        <w:lastRenderedPageBreak/>
        <w:t>Інтернет-платформи «ВІЗУАЛІЗАЦІЯ»;</w:t>
      </w:r>
    </w:p>
    <w:p w:rsidR="007C661A" w:rsidRPr="007C661A" w:rsidRDefault="007C661A" w:rsidP="007C661A">
      <w:pPr>
        <w:pStyle w:val="a6"/>
        <w:widowControl w:val="0"/>
        <w:numPr>
          <w:ilvl w:val="1"/>
          <w:numId w:val="13"/>
        </w:numPr>
        <w:tabs>
          <w:tab w:val="left" w:pos="1134"/>
        </w:tabs>
        <w:autoSpaceDE w:val="0"/>
        <w:autoSpaceDN w:val="0"/>
        <w:adjustRightInd w:val="0"/>
        <w:ind w:left="0" w:firstLine="567"/>
        <w:jc w:val="both"/>
        <w:rPr>
          <w:lang w:val="uk-UA"/>
        </w:rPr>
      </w:pPr>
      <w:r w:rsidRPr="007C661A">
        <w:rPr>
          <w:lang w:val="uk-UA"/>
        </w:rPr>
        <w:t>Оновлення SSL сертифікату та забезпечення його коректної роботи;</w:t>
      </w:r>
    </w:p>
    <w:p w:rsidR="007C661A" w:rsidRPr="007C661A" w:rsidRDefault="007C661A" w:rsidP="007C661A">
      <w:pPr>
        <w:pStyle w:val="a6"/>
        <w:widowControl w:val="0"/>
        <w:numPr>
          <w:ilvl w:val="1"/>
          <w:numId w:val="13"/>
        </w:numPr>
        <w:tabs>
          <w:tab w:val="left" w:pos="1134"/>
        </w:tabs>
        <w:autoSpaceDE w:val="0"/>
        <w:autoSpaceDN w:val="0"/>
        <w:adjustRightInd w:val="0"/>
        <w:ind w:left="0" w:firstLine="567"/>
        <w:jc w:val="both"/>
        <w:rPr>
          <w:lang w:val="uk-UA"/>
        </w:rPr>
      </w:pPr>
      <w:r w:rsidRPr="007C661A">
        <w:rPr>
          <w:lang w:val="uk-UA"/>
        </w:rPr>
        <w:t xml:space="preserve">Модифікація існуючих та створення нових довідників програмного забезпечення </w:t>
      </w:r>
      <w:bookmarkStart w:id="2" w:name="_Hlk66877328"/>
      <w:r w:rsidRPr="007C661A">
        <w:rPr>
          <w:lang w:val="uk-UA"/>
        </w:rPr>
        <w:t xml:space="preserve">Інтернет-платформа </w:t>
      </w:r>
      <w:bookmarkEnd w:id="2"/>
      <w:r w:rsidRPr="007C661A">
        <w:rPr>
          <w:lang w:val="uk-UA"/>
        </w:rPr>
        <w:t>«ВІЗУАЛІЗАЦІЯ»;</w:t>
      </w:r>
    </w:p>
    <w:p w:rsidR="007C661A" w:rsidRPr="007C661A" w:rsidRDefault="007C661A" w:rsidP="007C661A">
      <w:pPr>
        <w:numPr>
          <w:ilvl w:val="1"/>
          <w:numId w:val="13"/>
        </w:numPr>
        <w:spacing w:line="240" w:lineRule="auto"/>
        <w:ind w:left="0" w:firstLine="567"/>
        <w:jc w:val="both"/>
        <w:rPr>
          <w:rFonts w:ascii="Times New Roman" w:hAnsi="Times New Roman" w:cs="Times New Roman"/>
          <w:sz w:val="24"/>
          <w:szCs w:val="24"/>
          <w:lang w:val="uk-UA"/>
        </w:rPr>
      </w:pPr>
      <w:r w:rsidRPr="007C661A">
        <w:rPr>
          <w:rFonts w:ascii="Times New Roman" w:hAnsi="Times New Roman" w:cs="Times New Roman"/>
          <w:sz w:val="24"/>
          <w:szCs w:val="24"/>
          <w:lang w:val="uk-UA"/>
        </w:rPr>
        <w:t>Послуги з поточної модифікації функціонуючого програмного забезпечення Інтернет-платформа «Візуалізація» та його безперервного вдосконалення у відповідності із заявками Замовника, включаючи зміни схемних рішень (структури програмного забезпечення системи «Візуалізація», взаємозв'язку об'єктів програмного забезпечення Інтернет-платформа «Візуалізація» з Єдиною інформаційно-аналітичною системою «Фармакорішення»), зміни у функціональних алгоритмах;</w:t>
      </w:r>
    </w:p>
    <w:p w:rsidR="007C661A" w:rsidRPr="007C661A" w:rsidRDefault="007C661A" w:rsidP="007C661A">
      <w:pPr>
        <w:pStyle w:val="a6"/>
        <w:widowControl w:val="0"/>
        <w:numPr>
          <w:ilvl w:val="1"/>
          <w:numId w:val="13"/>
        </w:numPr>
        <w:tabs>
          <w:tab w:val="left" w:pos="1134"/>
        </w:tabs>
        <w:autoSpaceDE w:val="0"/>
        <w:autoSpaceDN w:val="0"/>
        <w:adjustRightInd w:val="0"/>
        <w:ind w:left="0" w:firstLine="567"/>
        <w:jc w:val="both"/>
        <w:rPr>
          <w:lang w:val="uk-UA"/>
        </w:rPr>
      </w:pPr>
      <w:r w:rsidRPr="007C661A">
        <w:rPr>
          <w:lang w:val="uk-UA"/>
        </w:rPr>
        <w:t>Постійний моніторинг роботи клієнтської частини програмного забезпечення Інтернет-платформа «ВІЗУАЛІЗАЦІЯ» та оперативне реагування на збої;</w:t>
      </w:r>
    </w:p>
    <w:p w:rsidR="007C661A" w:rsidRPr="007C661A" w:rsidRDefault="007C661A" w:rsidP="007C661A">
      <w:pPr>
        <w:pStyle w:val="a6"/>
        <w:widowControl w:val="0"/>
        <w:numPr>
          <w:ilvl w:val="1"/>
          <w:numId w:val="13"/>
        </w:numPr>
        <w:tabs>
          <w:tab w:val="left" w:pos="1134"/>
        </w:tabs>
        <w:autoSpaceDE w:val="0"/>
        <w:autoSpaceDN w:val="0"/>
        <w:adjustRightInd w:val="0"/>
        <w:ind w:left="0" w:firstLine="567"/>
        <w:jc w:val="both"/>
        <w:rPr>
          <w:lang w:val="uk-UA"/>
        </w:rPr>
      </w:pPr>
      <w:r w:rsidRPr="007C661A">
        <w:rPr>
          <w:lang w:val="uk-UA"/>
        </w:rPr>
        <w:t>Підтримка належного функціонування системи управління контентом програмного забезпечення Інтернет-платформа «ВІЗУАЛІЗАЦІЯ»;</w:t>
      </w:r>
    </w:p>
    <w:p w:rsidR="007C661A" w:rsidRPr="007C661A" w:rsidRDefault="007C661A" w:rsidP="007C661A">
      <w:pPr>
        <w:pStyle w:val="a6"/>
        <w:widowControl w:val="0"/>
        <w:numPr>
          <w:ilvl w:val="1"/>
          <w:numId w:val="13"/>
        </w:numPr>
        <w:tabs>
          <w:tab w:val="left" w:pos="1134"/>
        </w:tabs>
        <w:autoSpaceDE w:val="0"/>
        <w:autoSpaceDN w:val="0"/>
        <w:adjustRightInd w:val="0"/>
        <w:ind w:left="0" w:firstLine="567"/>
        <w:jc w:val="both"/>
        <w:rPr>
          <w:lang w:val="uk-UA"/>
        </w:rPr>
      </w:pPr>
      <w:r w:rsidRPr="007C661A">
        <w:rPr>
          <w:lang w:val="uk-UA"/>
        </w:rPr>
        <w:t xml:space="preserve">Оновлення програмного забезпечення </w:t>
      </w:r>
      <w:bookmarkStart w:id="3" w:name="_Hlk66877225"/>
      <w:r w:rsidRPr="007C661A">
        <w:rPr>
          <w:lang w:val="uk-UA"/>
        </w:rPr>
        <w:t xml:space="preserve">Інтернет-платформа </w:t>
      </w:r>
      <w:bookmarkEnd w:id="3"/>
      <w:r w:rsidRPr="007C661A">
        <w:rPr>
          <w:lang w:val="uk-UA"/>
        </w:rPr>
        <w:t>«ВІЗУАЛІЗАЦІЯ»;</w:t>
      </w:r>
    </w:p>
    <w:p w:rsidR="007C661A" w:rsidRPr="007C661A" w:rsidRDefault="007C661A" w:rsidP="007C661A">
      <w:pPr>
        <w:pStyle w:val="a6"/>
        <w:widowControl w:val="0"/>
        <w:numPr>
          <w:ilvl w:val="1"/>
          <w:numId w:val="13"/>
        </w:numPr>
        <w:tabs>
          <w:tab w:val="left" w:pos="1134"/>
        </w:tabs>
        <w:autoSpaceDE w:val="0"/>
        <w:autoSpaceDN w:val="0"/>
        <w:adjustRightInd w:val="0"/>
        <w:ind w:left="0" w:firstLine="567"/>
        <w:jc w:val="both"/>
        <w:rPr>
          <w:lang w:val="uk-UA"/>
        </w:rPr>
      </w:pPr>
      <w:r w:rsidRPr="007C661A">
        <w:rPr>
          <w:lang w:val="uk-UA"/>
        </w:rPr>
        <w:t>Налаштування програмного забезпечення для оптимізації продуктивної роботи програмного забезпечення Інтернет-платформа «ВІЗУАЛІЗАЦІЯ»;</w:t>
      </w:r>
    </w:p>
    <w:p w:rsidR="007C661A" w:rsidRPr="007C661A" w:rsidRDefault="007C661A" w:rsidP="007C661A">
      <w:pPr>
        <w:pStyle w:val="a6"/>
        <w:widowControl w:val="0"/>
        <w:numPr>
          <w:ilvl w:val="1"/>
          <w:numId w:val="13"/>
        </w:numPr>
        <w:tabs>
          <w:tab w:val="left" w:pos="1134"/>
        </w:tabs>
        <w:autoSpaceDE w:val="0"/>
        <w:autoSpaceDN w:val="0"/>
        <w:adjustRightInd w:val="0"/>
        <w:ind w:left="0" w:firstLine="567"/>
        <w:jc w:val="both"/>
        <w:rPr>
          <w:lang w:val="uk-UA"/>
        </w:rPr>
      </w:pPr>
      <w:r w:rsidRPr="007C661A">
        <w:rPr>
          <w:lang w:val="uk-UA"/>
        </w:rPr>
        <w:t xml:space="preserve">Оптимізація запитів до баз даних програмного забезпечення Єдина інформаційно-аналітична система «Фармакорішення» </w:t>
      </w:r>
      <w:r w:rsidRPr="007C661A">
        <w:rPr>
          <w:bCs/>
          <w:shd w:val="clear" w:color="auto" w:fill="FFFFFF"/>
          <w:lang w:val="uk-UA"/>
        </w:rPr>
        <w:t xml:space="preserve">та </w:t>
      </w:r>
      <w:r w:rsidRPr="007C661A">
        <w:rPr>
          <w:lang w:val="uk-UA"/>
        </w:rPr>
        <w:t xml:space="preserve">Інтернет-платформа «ВІЗУАЛІЗАЦІЯ; </w:t>
      </w:r>
    </w:p>
    <w:p w:rsidR="007C661A" w:rsidRPr="007C661A" w:rsidRDefault="007C661A" w:rsidP="007C661A">
      <w:pPr>
        <w:pStyle w:val="a6"/>
        <w:widowControl w:val="0"/>
        <w:numPr>
          <w:ilvl w:val="1"/>
          <w:numId w:val="13"/>
        </w:numPr>
        <w:tabs>
          <w:tab w:val="left" w:pos="1134"/>
        </w:tabs>
        <w:autoSpaceDE w:val="0"/>
        <w:autoSpaceDN w:val="0"/>
        <w:adjustRightInd w:val="0"/>
        <w:ind w:left="0" w:firstLine="567"/>
        <w:jc w:val="both"/>
        <w:rPr>
          <w:lang w:val="uk-UA"/>
        </w:rPr>
      </w:pPr>
      <w:r w:rsidRPr="007C661A">
        <w:rPr>
          <w:lang w:val="uk-UA"/>
        </w:rPr>
        <w:t>Оптимізація алгоритмів роботи програмного забезпечення Інтернет-платформа «ВІЗУАЛІЗАЦІЯ», у зв’язку з постійним розширенням функціоналу;</w:t>
      </w:r>
    </w:p>
    <w:p w:rsidR="007C661A" w:rsidRPr="007C661A" w:rsidRDefault="007C661A" w:rsidP="007C661A">
      <w:pPr>
        <w:pStyle w:val="a6"/>
        <w:widowControl w:val="0"/>
        <w:numPr>
          <w:ilvl w:val="1"/>
          <w:numId w:val="13"/>
        </w:numPr>
        <w:tabs>
          <w:tab w:val="left" w:pos="1134"/>
        </w:tabs>
        <w:autoSpaceDE w:val="0"/>
        <w:autoSpaceDN w:val="0"/>
        <w:adjustRightInd w:val="0"/>
        <w:ind w:left="0" w:firstLine="567"/>
        <w:jc w:val="both"/>
        <w:rPr>
          <w:lang w:val="uk-UA"/>
        </w:rPr>
      </w:pPr>
      <w:r w:rsidRPr="007C661A">
        <w:rPr>
          <w:lang w:val="uk-UA"/>
        </w:rPr>
        <w:t>адміністрування, профілактичне обслуговування та технічна підтримка програмного забезпечення Інтернет-платформа ВІЗУАЛІЗАЦІЯ;</w:t>
      </w:r>
    </w:p>
    <w:p w:rsidR="007C661A" w:rsidRPr="007C661A" w:rsidRDefault="007C661A" w:rsidP="007C661A">
      <w:pPr>
        <w:pStyle w:val="a6"/>
        <w:widowControl w:val="0"/>
        <w:numPr>
          <w:ilvl w:val="1"/>
          <w:numId w:val="13"/>
        </w:numPr>
        <w:tabs>
          <w:tab w:val="left" w:pos="1134"/>
        </w:tabs>
        <w:autoSpaceDE w:val="0"/>
        <w:autoSpaceDN w:val="0"/>
        <w:adjustRightInd w:val="0"/>
        <w:ind w:left="0" w:firstLine="567"/>
        <w:jc w:val="both"/>
        <w:rPr>
          <w:lang w:val="uk-UA"/>
        </w:rPr>
      </w:pPr>
      <w:r w:rsidRPr="007C661A">
        <w:rPr>
          <w:lang w:val="uk-UA"/>
        </w:rPr>
        <w:t>адміністрування та технічна підтримка бази даних Інтернет-платформа ВІЗУАЛІЗАЦІЯ;</w:t>
      </w:r>
    </w:p>
    <w:p w:rsidR="007C661A" w:rsidRPr="007C661A" w:rsidRDefault="007C661A" w:rsidP="007C661A">
      <w:pPr>
        <w:pStyle w:val="a6"/>
        <w:widowControl w:val="0"/>
        <w:numPr>
          <w:ilvl w:val="1"/>
          <w:numId w:val="13"/>
        </w:numPr>
        <w:tabs>
          <w:tab w:val="left" w:pos="1134"/>
        </w:tabs>
        <w:autoSpaceDE w:val="0"/>
        <w:autoSpaceDN w:val="0"/>
        <w:adjustRightInd w:val="0"/>
        <w:ind w:left="0" w:firstLine="567"/>
        <w:jc w:val="both"/>
        <w:rPr>
          <w:lang w:val="uk-UA"/>
        </w:rPr>
      </w:pPr>
      <w:r w:rsidRPr="007C661A">
        <w:rPr>
          <w:lang w:val="uk-UA"/>
        </w:rPr>
        <w:t>адміністрування та технічна підтримка програмного забезпечення взаємодії Інтернет-платформа ВІЗУАЛІЗАЦІЯ із єдиною інформаційно-аналітичною системою «Фармакорішення»;</w:t>
      </w:r>
    </w:p>
    <w:p w:rsidR="007C661A" w:rsidRPr="007C661A" w:rsidRDefault="007C661A" w:rsidP="007C661A">
      <w:pPr>
        <w:pStyle w:val="a6"/>
        <w:widowControl w:val="0"/>
        <w:numPr>
          <w:ilvl w:val="1"/>
          <w:numId w:val="13"/>
        </w:numPr>
        <w:tabs>
          <w:tab w:val="left" w:pos="1134"/>
        </w:tabs>
        <w:autoSpaceDE w:val="0"/>
        <w:autoSpaceDN w:val="0"/>
        <w:adjustRightInd w:val="0"/>
        <w:ind w:left="0" w:firstLine="567"/>
        <w:jc w:val="both"/>
        <w:rPr>
          <w:lang w:val="uk-UA"/>
        </w:rPr>
      </w:pPr>
      <w:r w:rsidRPr="007C661A">
        <w:rPr>
          <w:lang w:val="uk-UA"/>
        </w:rPr>
        <w:t>послуги з системного супроводу та технічного обслуговування Інтернет-платформа ВІЗУАЛІЗАЦІЯ, а саме:</w:t>
      </w:r>
    </w:p>
    <w:p w:rsidR="007C661A" w:rsidRPr="007C661A" w:rsidRDefault="007C661A" w:rsidP="007C661A">
      <w:pPr>
        <w:pStyle w:val="a6"/>
        <w:widowControl w:val="0"/>
        <w:numPr>
          <w:ilvl w:val="2"/>
          <w:numId w:val="13"/>
        </w:numPr>
        <w:autoSpaceDE w:val="0"/>
        <w:autoSpaceDN w:val="0"/>
        <w:adjustRightInd w:val="0"/>
        <w:ind w:left="0" w:firstLine="567"/>
        <w:jc w:val="both"/>
        <w:rPr>
          <w:lang w:val="uk-UA"/>
        </w:rPr>
      </w:pPr>
      <w:r w:rsidRPr="007C661A">
        <w:rPr>
          <w:lang w:val="uk-UA"/>
        </w:rPr>
        <w:t>послуги з виправлення виявлених помилок в Інтернет-платформа ВІЗУАЛІЗАЦІЯ в узгоджені між Замовником та Виконавцем строки;</w:t>
      </w:r>
    </w:p>
    <w:p w:rsidR="007C661A" w:rsidRPr="007C661A" w:rsidRDefault="007C661A" w:rsidP="007C661A">
      <w:pPr>
        <w:pStyle w:val="a6"/>
        <w:widowControl w:val="0"/>
        <w:numPr>
          <w:ilvl w:val="2"/>
          <w:numId w:val="13"/>
        </w:numPr>
        <w:autoSpaceDE w:val="0"/>
        <w:autoSpaceDN w:val="0"/>
        <w:adjustRightInd w:val="0"/>
        <w:ind w:left="0" w:firstLine="567"/>
        <w:jc w:val="both"/>
        <w:rPr>
          <w:lang w:val="uk-UA"/>
        </w:rPr>
      </w:pPr>
      <w:r w:rsidRPr="007C661A">
        <w:rPr>
          <w:lang w:val="uk-UA"/>
        </w:rPr>
        <w:t>послуги з забезпечення відновлення працездатності Інтернет-платформа ВІЗУАЛІЗАЦІЯ</w:t>
      </w:r>
      <w:r w:rsidRPr="007C661A" w:rsidDel="00E9539B">
        <w:rPr>
          <w:lang w:val="uk-UA"/>
        </w:rPr>
        <w:t xml:space="preserve"> </w:t>
      </w:r>
      <w:r w:rsidRPr="007C661A">
        <w:rPr>
          <w:lang w:val="uk-UA"/>
        </w:rPr>
        <w:t>у випадку виникнення позаштатної ситуації;</w:t>
      </w:r>
    </w:p>
    <w:p w:rsidR="007C661A" w:rsidRPr="007C661A" w:rsidRDefault="007C661A" w:rsidP="007C661A">
      <w:pPr>
        <w:pStyle w:val="a6"/>
        <w:widowControl w:val="0"/>
        <w:numPr>
          <w:ilvl w:val="2"/>
          <w:numId w:val="13"/>
        </w:numPr>
        <w:autoSpaceDE w:val="0"/>
        <w:autoSpaceDN w:val="0"/>
        <w:adjustRightInd w:val="0"/>
        <w:ind w:left="0" w:firstLine="567"/>
        <w:jc w:val="both"/>
        <w:rPr>
          <w:lang w:val="uk-UA"/>
        </w:rPr>
      </w:pPr>
      <w:r w:rsidRPr="007C661A">
        <w:rPr>
          <w:lang w:val="uk-UA"/>
        </w:rPr>
        <w:t>послуги з консультування та надання технічної допомоги адміністраторам Замовника;</w:t>
      </w:r>
    </w:p>
    <w:p w:rsidR="007C661A" w:rsidRPr="007C661A" w:rsidRDefault="007C661A" w:rsidP="007C661A">
      <w:pPr>
        <w:pStyle w:val="a6"/>
        <w:widowControl w:val="0"/>
        <w:numPr>
          <w:ilvl w:val="1"/>
          <w:numId w:val="13"/>
        </w:numPr>
        <w:tabs>
          <w:tab w:val="left" w:pos="1134"/>
        </w:tabs>
        <w:autoSpaceDE w:val="0"/>
        <w:autoSpaceDN w:val="0"/>
        <w:adjustRightInd w:val="0"/>
        <w:ind w:left="0" w:firstLine="567"/>
        <w:jc w:val="both"/>
        <w:rPr>
          <w:lang w:val="uk-UA"/>
        </w:rPr>
      </w:pPr>
      <w:r w:rsidRPr="007C661A">
        <w:rPr>
          <w:lang w:val="uk-UA"/>
        </w:rPr>
        <w:t>послуги з видалення помилково внесених до Інтернет-платформа ВІЗУАЛІЗАЦІЯ записів за зверненням Замовника;</w:t>
      </w:r>
    </w:p>
    <w:p w:rsidR="007C661A" w:rsidRPr="007C661A" w:rsidRDefault="007C661A" w:rsidP="007C661A">
      <w:pPr>
        <w:pStyle w:val="a6"/>
        <w:widowControl w:val="0"/>
        <w:numPr>
          <w:ilvl w:val="1"/>
          <w:numId w:val="13"/>
        </w:numPr>
        <w:tabs>
          <w:tab w:val="left" w:pos="1134"/>
        </w:tabs>
        <w:autoSpaceDE w:val="0"/>
        <w:autoSpaceDN w:val="0"/>
        <w:adjustRightInd w:val="0"/>
        <w:ind w:left="0" w:firstLine="567"/>
        <w:jc w:val="both"/>
        <w:rPr>
          <w:lang w:val="uk-UA"/>
        </w:rPr>
      </w:pPr>
      <w:r w:rsidRPr="007C661A">
        <w:rPr>
          <w:lang w:val="uk-UA"/>
        </w:rPr>
        <w:t>послуги з ведення та адміністрування вихідних форм статистичної та аналітичної звітності Інтернет-платформа ВІЗУАЛІЗАЦІЯ;</w:t>
      </w:r>
    </w:p>
    <w:p w:rsidR="007C661A" w:rsidRPr="007C661A" w:rsidRDefault="007C661A" w:rsidP="007C661A">
      <w:pPr>
        <w:pStyle w:val="a6"/>
        <w:widowControl w:val="0"/>
        <w:numPr>
          <w:ilvl w:val="1"/>
          <w:numId w:val="13"/>
        </w:numPr>
        <w:tabs>
          <w:tab w:val="left" w:pos="1134"/>
        </w:tabs>
        <w:autoSpaceDE w:val="0"/>
        <w:autoSpaceDN w:val="0"/>
        <w:adjustRightInd w:val="0"/>
        <w:ind w:left="0" w:firstLine="567"/>
        <w:jc w:val="both"/>
        <w:rPr>
          <w:lang w:val="uk-UA"/>
        </w:rPr>
      </w:pPr>
      <w:r w:rsidRPr="007C661A">
        <w:rPr>
          <w:lang w:val="uk-UA"/>
        </w:rPr>
        <w:t xml:space="preserve">послуги з адміністрування та актуалізації нормативно-довідкової інформації Інтернет-платформа ВІЗУАЛІЗАЦІЯ даними, наданими Замовником. </w:t>
      </w:r>
    </w:p>
    <w:p w:rsidR="007C661A" w:rsidRPr="007C661A" w:rsidRDefault="007C661A" w:rsidP="007C661A">
      <w:pPr>
        <w:pStyle w:val="a6"/>
        <w:widowControl w:val="0"/>
        <w:numPr>
          <w:ilvl w:val="1"/>
          <w:numId w:val="13"/>
        </w:numPr>
        <w:tabs>
          <w:tab w:val="left" w:pos="1134"/>
        </w:tabs>
        <w:autoSpaceDE w:val="0"/>
        <w:autoSpaceDN w:val="0"/>
        <w:adjustRightInd w:val="0"/>
        <w:ind w:left="0" w:firstLine="567"/>
        <w:jc w:val="both"/>
        <w:rPr>
          <w:lang w:val="uk-UA"/>
        </w:rPr>
      </w:pPr>
      <w:r w:rsidRPr="007C661A">
        <w:rPr>
          <w:lang w:val="uk-UA"/>
        </w:rPr>
        <w:t xml:space="preserve">надання консультативної допомоги Замовнику щодо підготовки, обробки і формування відповідних інформаційних матеріалів; </w:t>
      </w:r>
    </w:p>
    <w:p w:rsidR="007C661A" w:rsidRPr="007C661A" w:rsidRDefault="007C661A" w:rsidP="007C661A">
      <w:pPr>
        <w:pStyle w:val="a6"/>
        <w:widowControl w:val="0"/>
        <w:numPr>
          <w:ilvl w:val="1"/>
          <w:numId w:val="13"/>
        </w:numPr>
        <w:tabs>
          <w:tab w:val="left" w:pos="1134"/>
        </w:tabs>
        <w:autoSpaceDE w:val="0"/>
        <w:autoSpaceDN w:val="0"/>
        <w:adjustRightInd w:val="0"/>
        <w:ind w:left="0" w:firstLine="567"/>
        <w:jc w:val="both"/>
        <w:rPr>
          <w:lang w:val="uk-UA"/>
        </w:rPr>
      </w:pPr>
      <w:r w:rsidRPr="007C661A">
        <w:rPr>
          <w:lang w:val="uk-UA"/>
        </w:rPr>
        <w:t>створення або/та оновлення технічної документації на програмне забезпечення Інтернет-платформа ВІЗУАЛІЗАЦІЯ, технічна документація повинна включати опис модулів проекту, опис підключених. Документація повинна бути повною та єдиною для використання Виконавцем та Замовником.</w:t>
      </w:r>
    </w:p>
    <w:p w:rsidR="007C661A" w:rsidRPr="007C661A" w:rsidRDefault="007C661A" w:rsidP="007C661A">
      <w:pPr>
        <w:pStyle w:val="a6"/>
        <w:widowControl w:val="0"/>
        <w:numPr>
          <w:ilvl w:val="1"/>
          <w:numId w:val="13"/>
        </w:numPr>
        <w:tabs>
          <w:tab w:val="left" w:pos="1134"/>
        </w:tabs>
        <w:autoSpaceDE w:val="0"/>
        <w:autoSpaceDN w:val="0"/>
        <w:adjustRightInd w:val="0"/>
        <w:ind w:left="0" w:firstLine="567"/>
        <w:jc w:val="both"/>
        <w:rPr>
          <w:lang w:val="uk-UA"/>
        </w:rPr>
      </w:pPr>
      <w:r w:rsidRPr="007C661A">
        <w:rPr>
          <w:lang w:val="uk-UA"/>
        </w:rPr>
        <w:lastRenderedPageBreak/>
        <w:t>створення протоколу змін, що буде додаватись при кожному оновленні програмного забезпечення Інтернет-платформа “ВІЗУАЛІЗАЦІЯ». Це необхідно для слідкування за змінами та більш прозорої передачі від Виконавця до Замовника.</w:t>
      </w:r>
    </w:p>
    <w:p w:rsidR="007C661A" w:rsidRPr="007C661A" w:rsidRDefault="007C661A" w:rsidP="007C661A">
      <w:pPr>
        <w:pStyle w:val="a6"/>
        <w:widowControl w:val="0"/>
        <w:numPr>
          <w:ilvl w:val="1"/>
          <w:numId w:val="13"/>
        </w:numPr>
        <w:tabs>
          <w:tab w:val="left" w:pos="1134"/>
        </w:tabs>
        <w:autoSpaceDE w:val="0"/>
        <w:autoSpaceDN w:val="0"/>
        <w:adjustRightInd w:val="0"/>
        <w:ind w:left="0" w:firstLine="567"/>
        <w:jc w:val="both"/>
        <w:rPr>
          <w:lang w:val="uk-UA"/>
        </w:rPr>
      </w:pPr>
      <w:r w:rsidRPr="007C661A">
        <w:rPr>
          <w:lang w:val="uk-UA"/>
        </w:rPr>
        <w:t>Виконавець зобов’язується створити план модифікації програмного забезпечення у наступних фазах:</w:t>
      </w:r>
    </w:p>
    <w:p w:rsidR="007C661A" w:rsidRPr="007C661A" w:rsidRDefault="007C661A" w:rsidP="007C661A">
      <w:pPr>
        <w:spacing w:after="0" w:line="240" w:lineRule="auto"/>
        <w:ind w:left="360"/>
        <w:outlineLvl w:val="1"/>
        <w:rPr>
          <w:rFonts w:ascii="Times New Roman" w:eastAsia="Times New Roman" w:hAnsi="Times New Roman" w:cs="Times New Roman"/>
          <w:b/>
          <w:bCs/>
          <w:sz w:val="24"/>
          <w:szCs w:val="24"/>
          <w:lang w:val="uk-UA" w:eastAsia="ru-RU"/>
        </w:rPr>
      </w:pPr>
      <w:r w:rsidRPr="007C661A">
        <w:rPr>
          <w:rFonts w:ascii="Times New Roman" w:eastAsia="Times New Roman" w:hAnsi="Times New Roman" w:cs="Times New Roman"/>
          <w:sz w:val="24"/>
          <w:szCs w:val="24"/>
          <w:lang w:val="uk-UA" w:eastAsia="ru-RU"/>
        </w:rPr>
        <w:t>Фаза 1</w:t>
      </w:r>
    </w:p>
    <w:p w:rsidR="007C661A" w:rsidRPr="007C661A" w:rsidRDefault="007C661A" w:rsidP="007C661A">
      <w:pPr>
        <w:spacing w:after="0" w:line="240" w:lineRule="auto"/>
        <w:ind w:left="360"/>
        <w:rPr>
          <w:rFonts w:ascii="Times New Roman" w:eastAsia="Times New Roman" w:hAnsi="Times New Roman" w:cs="Times New Roman"/>
          <w:sz w:val="24"/>
          <w:szCs w:val="24"/>
          <w:lang w:val="uk-UA" w:eastAsia="ru-RU"/>
        </w:rPr>
      </w:pPr>
      <w:r w:rsidRPr="007C661A">
        <w:rPr>
          <w:rFonts w:ascii="Times New Roman" w:eastAsia="Times New Roman" w:hAnsi="Times New Roman" w:cs="Times New Roman"/>
          <w:sz w:val="24"/>
          <w:szCs w:val="24"/>
          <w:lang w:val="uk-UA" w:eastAsia="ru-RU"/>
        </w:rPr>
        <w:t>Міграція проекту на новітні технології актуальні на 2021 рік. </w:t>
      </w:r>
    </w:p>
    <w:tbl>
      <w:tblPr>
        <w:tblW w:w="0" w:type="auto"/>
        <w:tblCellMar>
          <w:top w:w="15" w:type="dxa"/>
          <w:left w:w="15" w:type="dxa"/>
          <w:bottom w:w="15" w:type="dxa"/>
          <w:right w:w="15" w:type="dxa"/>
        </w:tblCellMar>
        <w:tblLook w:val="04A0" w:firstRow="1" w:lastRow="0" w:firstColumn="1" w:lastColumn="0" w:noHBand="0" w:noVBand="1"/>
      </w:tblPr>
      <w:tblGrid>
        <w:gridCol w:w="3203"/>
        <w:gridCol w:w="1160"/>
        <w:gridCol w:w="2821"/>
        <w:gridCol w:w="980"/>
      </w:tblGrid>
      <w:tr w:rsidR="007C661A" w:rsidRPr="007C661A" w:rsidTr="001E24F0">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C661A" w:rsidRPr="007C661A" w:rsidRDefault="007C661A" w:rsidP="007C661A">
            <w:pPr>
              <w:spacing w:after="0" w:line="240" w:lineRule="auto"/>
              <w:rPr>
                <w:rFonts w:ascii="Times New Roman" w:eastAsia="Times New Roman" w:hAnsi="Times New Roman" w:cs="Times New Roman"/>
                <w:sz w:val="24"/>
                <w:szCs w:val="24"/>
                <w:lang w:val="uk-UA" w:eastAsia="ru-RU"/>
              </w:rPr>
            </w:pPr>
            <w:r w:rsidRPr="007C661A">
              <w:rPr>
                <w:rFonts w:ascii="Times New Roman" w:eastAsia="Times New Roman" w:hAnsi="Times New Roman" w:cs="Times New Roman"/>
                <w:b/>
                <w:bCs/>
                <w:sz w:val="24"/>
                <w:szCs w:val="24"/>
                <w:lang w:val="uk-UA" w:eastAsia="ru-RU"/>
              </w:rPr>
              <w:t>Поточна версія/Технологія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C661A" w:rsidRPr="007C661A" w:rsidRDefault="007C661A" w:rsidP="007C661A">
            <w:pPr>
              <w:spacing w:after="0" w:line="240" w:lineRule="auto"/>
              <w:rPr>
                <w:rFonts w:ascii="Times New Roman" w:eastAsia="Times New Roman" w:hAnsi="Times New Roman" w:cs="Times New Roman"/>
                <w:sz w:val="24"/>
                <w:szCs w:val="24"/>
                <w:lang w:val="uk-UA" w:eastAsia="ru-RU"/>
              </w:rPr>
            </w:pPr>
            <w:r w:rsidRPr="007C661A">
              <w:rPr>
                <w:rFonts w:ascii="Times New Roman" w:eastAsia="Times New Roman" w:hAnsi="Times New Roman" w:cs="Times New Roman"/>
                <w:b/>
                <w:bCs/>
                <w:sz w:val="24"/>
                <w:szCs w:val="24"/>
                <w:lang w:val="uk-UA" w:eastAsia="ru-RU"/>
              </w:rPr>
              <w:t>Дата</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C661A" w:rsidRPr="007C661A" w:rsidRDefault="007C661A" w:rsidP="007C661A">
            <w:pPr>
              <w:spacing w:after="0" w:line="240" w:lineRule="auto"/>
              <w:rPr>
                <w:rFonts w:ascii="Times New Roman" w:eastAsia="Times New Roman" w:hAnsi="Times New Roman" w:cs="Times New Roman"/>
                <w:sz w:val="24"/>
                <w:szCs w:val="24"/>
                <w:lang w:val="uk-UA" w:eastAsia="ru-RU"/>
              </w:rPr>
            </w:pPr>
            <w:r w:rsidRPr="007C661A">
              <w:rPr>
                <w:rFonts w:ascii="Times New Roman" w:eastAsia="Times New Roman" w:hAnsi="Times New Roman" w:cs="Times New Roman"/>
                <w:b/>
                <w:bCs/>
                <w:sz w:val="24"/>
                <w:szCs w:val="24"/>
                <w:lang w:val="uk-UA" w:eastAsia="ru-RU"/>
              </w:rPr>
              <w:t>Нова версія/Технологія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C661A" w:rsidRPr="007C661A" w:rsidRDefault="007C661A" w:rsidP="007C661A">
            <w:pPr>
              <w:spacing w:after="0" w:line="240" w:lineRule="auto"/>
              <w:rPr>
                <w:rFonts w:ascii="Times New Roman" w:eastAsia="Times New Roman" w:hAnsi="Times New Roman" w:cs="Times New Roman"/>
                <w:sz w:val="24"/>
                <w:szCs w:val="24"/>
                <w:lang w:val="uk-UA" w:eastAsia="ru-RU"/>
              </w:rPr>
            </w:pPr>
            <w:r w:rsidRPr="007C661A">
              <w:rPr>
                <w:rFonts w:ascii="Times New Roman" w:eastAsia="Times New Roman" w:hAnsi="Times New Roman" w:cs="Times New Roman"/>
                <w:b/>
                <w:bCs/>
                <w:sz w:val="24"/>
                <w:szCs w:val="24"/>
                <w:lang w:val="uk-UA" w:eastAsia="ru-RU"/>
              </w:rPr>
              <w:t>Дата</w:t>
            </w:r>
          </w:p>
        </w:tc>
      </w:tr>
      <w:tr w:rsidR="007C661A" w:rsidRPr="007C661A" w:rsidTr="001E24F0">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C661A" w:rsidRPr="007C661A" w:rsidRDefault="007C661A" w:rsidP="007C661A">
            <w:pPr>
              <w:spacing w:after="0" w:line="240" w:lineRule="auto"/>
              <w:rPr>
                <w:rFonts w:ascii="Times New Roman" w:eastAsia="Times New Roman" w:hAnsi="Times New Roman" w:cs="Times New Roman"/>
                <w:sz w:val="24"/>
                <w:szCs w:val="24"/>
                <w:lang w:val="uk-UA" w:eastAsia="ru-RU"/>
              </w:rPr>
            </w:pPr>
            <w:hyperlink r:id="rId5" w:anchor="v452" w:history="1">
              <w:r w:rsidRPr="007C661A">
                <w:rPr>
                  <w:rFonts w:ascii="Times New Roman" w:eastAsia="Times New Roman" w:hAnsi="Times New Roman" w:cs="Times New Roman"/>
                  <w:sz w:val="24"/>
                  <w:szCs w:val="24"/>
                  <w:u w:val="single"/>
                  <w:lang w:val="uk-UA" w:eastAsia="ru-RU"/>
                </w:rPr>
                <w:t>.net framework 4.5.2</w:t>
              </w:r>
            </w:hyperlink>
            <w:r w:rsidRPr="007C661A">
              <w:rPr>
                <w:rFonts w:ascii="Times New Roman" w:eastAsia="Times New Roman" w:hAnsi="Times New Roman" w:cs="Times New Roman"/>
                <w:sz w:val="24"/>
                <w:szCs w:val="24"/>
                <w:lang w:val="uk-UA" w:eastAsia="ru-RU"/>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C661A" w:rsidRPr="007C661A" w:rsidRDefault="007C661A" w:rsidP="007C661A">
            <w:pPr>
              <w:spacing w:after="0" w:line="240" w:lineRule="auto"/>
              <w:rPr>
                <w:rFonts w:ascii="Times New Roman" w:eastAsia="Times New Roman" w:hAnsi="Times New Roman" w:cs="Times New Roman"/>
                <w:sz w:val="24"/>
                <w:szCs w:val="24"/>
                <w:lang w:val="uk-UA" w:eastAsia="ru-RU"/>
              </w:rPr>
            </w:pPr>
            <w:r w:rsidRPr="007C661A">
              <w:rPr>
                <w:rFonts w:ascii="Times New Roman" w:eastAsia="Times New Roman" w:hAnsi="Times New Roman" w:cs="Times New Roman"/>
                <w:sz w:val="24"/>
                <w:szCs w:val="24"/>
                <w:lang w:val="uk-UA" w:eastAsia="ru-RU"/>
              </w:rPr>
              <w:t>05.2014р.</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C661A" w:rsidRPr="007C661A" w:rsidRDefault="007C661A" w:rsidP="007C661A">
            <w:pPr>
              <w:spacing w:after="0" w:line="240" w:lineRule="auto"/>
              <w:rPr>
                <w:rFonts w:ascii="Times New Roman" w:eastAsia="Times New Roman" w:hAnsi="Times New Roman" w:cs="Times New Roman"/>
                <w:sz w:val="24"/>
                <w:szCs w:val="24"/>
                <w:lang w:val="uk-UA" w:eastAsia="ru-RU"/>
              </w:rPr>
            </w:pPr>
            <w:hyperlink r:id="rId6" w:history="1">
              <w:r w:rsidRPr="007C661A">
                <w:rPr>
                  <w:rFonts w:ascii="Times New Roman" w:eastAsia="Times New Roman" w:hAnsi="Times New Roman" w:cs="Times New Roman"/>
                  <w:sz w:val="24"/>
                  <w:szCs w:val="24"/>
                  <w:u w:val="single"/>
                  <w:lang w:val="uk-UA" w:eastAsia="ru-RU"/>
                </w:rPr>
                <w:t>.net 5</w:t>
              </w:r>
            </w:hyperlink>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C661A" w:rsidRPr="007C661A" w:rsidRDefault="007C661A" w:rsidP="007C661A">
            <w:pPr>
              <w:spacing w:after="0" w:line="240" w:lineRule="auto"/>
              <w:rPr>
                <w:rFonts w:ascii="Times New Roman" w:eastAsia="Times New Roman" w:hAnsi="Times New Roman" w:cs="Times New Roman"/>
                <w:sz w:val="24"/>
                <w:szCs w:val="24"/>
                <w:lang w:val="uk-UA" w:eastAsia="ru-RU"/>
              </w:rPr>
            </w:pPr>
            <w:r w:rsidRPr="007C661A">
              <w:rPr>
                <w:rFonts w:ascii="Times New Roman" w:eastAsia="Times New Roman" w:hAnsi="Times New Roman" w:cs="Times New Roman"/>
                <w:sz w:val="24"/>
                <w:szCs w:val="24"/>
                <w:lang w:val="uk-UA" w:eastAsia="ru-RU"/>
              </w:rPr>
              <w:t>11.2020</w:t>
            </w:r>
          </w:p>
        </w:tc>
      </w:tr>
      <w:tr w:rsidR="007C661A" w:rsidRPr="007C661A" w:rsidTr="001E24F0">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C661A" w:rsidRPr="007C661A" w:rsidRDefault="007C661A" w:rsidP="007C661A">
            <w:pPr>
              <w:spacing w:after="0" w:line="240" w:lineRule="auto"/>
              <w:rPr>
                <w:rFonts w:ascii="Times New Roman" w:eastAsia="Times New Roman" w:hAnsi="Times New Roman" w:cs="Times New Roman"/>
                <w:sz w:val="24"/>
                <w:szCs w:val="24"/>
                <w:lang w:val="uk-UA" w:eastAsia="ru-RU"/>
              </w:rPr>
            </w:pPr>
            <w:hyperlink r:id="rId7" w:history="1">
              <w:r w:rsidRPr="007C661A">
                <w:rPr>
                  <w:rFonts w:ascii="Times New Roman" w:eastAsia="Times New Roman" w:hAnsi="Times New Roman" w:cs="Times New Roman"/>
                  <w:sz w:val="24"/>
                  <w:szCs w:val="24"/>
                  <w:u w:val="single"/>
                  <w:lang w:val="uk-UA" w:eastAsia="ru-RU"/>
                </w:rPr>
                <w:t>ASP.MVC 5</w:t>
              </w:r>
            </w:hyperlink>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C661A" w:rsidRPr="007C661A" w:rsidRDefault="007C661A" w:rsidP="007C661A">
            <w:pPr>
              <w:spacing w:after="0" w:line="240" w:lineRule="auto"/>
              <w:rPr>
                <w:rFonts w:ascii="Times New Roman" w:eastAsia="Times New Roman" w:hAnsi="Times New Roman" w:cs="Times New Roman"/>
                <w:sz w:val="24"/>
                <w:szCs w:val="24"/>
                <w:lang w:val="uk-UA" w:eastAsia="ru-RU"/>
              </w:rPr>
            </w:pPr>
            <w:r w:rsidRPr="007C661A">
              <w:rPr>
                <w:rFonts w:ascii="Times New Roman" w:eastAsia="Times New Roman" w:hAnsi="Times New Roman" w:cs="Times New Roman"/>
                <w:sz w:val="24"/>
                <w:szCs w:val="24"/>
                <w:lang w:val="uk-UA" w:eastAsia="ru-RU"/>
              </w:rPr>
              <w:t>02.2014р.</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C661A" w:rsidRPr="007C661A" w:rsidRDefault="007C661A" w:rsidP="007C661A">
            <w:pPr>
              <w:spacing w:after="0" w:line="240" w:lineRule="auto"/>
              <w:rPr>
                <w:rFonts w:ascii="Times New Roman" w:eastAsia="Times New Roman" w:hAnsi="Times New Roman" w:cs="Times New Roman"/>
                <w:sz w:val="24"/>
                <w:szCs w:val="24"/>
                <w:lang w:val="uk-UA" w:eastAsia="ru-RU"/>
              </w:rPr>
            </w:pPr>
            <w:hyperlink r:id="rId8" w:history="1">
              <w:r w:rsidRPr="007C661A">
                <w:rPr>
                  <w:rFonts w:ascii="Times New Roman" w:eastAsia="Times New Roman" w:hAnsi="Times New Roman" w:cs="Times New Roman"/>
                  <w:sz w:val="24"/>
                  <w:szCs w:val="24"/>
                  <w:u w:val="single"/>
                  <w:lang w:val="uk-UA" w:eastAsia="ru-RU"/>
                </w:rPr>
                <w:t>ASP.NET Core MVC 5</w:t>
              </w:r>
            </w:hyperlink>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C661A" w:rsidRPr="007C661A" w:rsidRDefault="007C661A" w:rsidP="007C661A">
            <w:pPr>
              <w:spacing w:after="0" w:line="240" w:lineRule="auto"/>
              <w:rPr>
                <w:rFonts w:ascii="Times New Roman" w:eastAsia="Times New Roman" w:hAnsi="Times New Roman" w:cs="Times New Roman"/>
                <w:sz w:val="24"/>
                <w:szCs w:val="24"/>
                <w:lang w:val="uk-UA" w:eastAsia="ru-RU"/>
              </w:rPr>
            </w:pPr>
            <w:r w:rsidRPr="007C661A">
              <w:rPr>
                <w:rFonts w:ascii="Times New Roman" w:eastAsia="Times New Roman" w:hAnsi="Times New Roman" w:cs="Times New Roman"/>
                <w:sz w:val="24"/>
                <w:szCs w:val="24"/>
                <w:lang w:val="uk-UA" w:eastAsia="ru-RU"/>
              </w:rPr>
              <w:t>12.2020</w:t>
            </w:r>
          </w:p>
        </w:tc>
      </w:tr>
      <w:tr w:rsidR="007C661A" w:rsidRPr="007C661A" w:rsidTr="001E24F0">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C661A" w:rsidRPr="007C661A" w:rsidRDefault="007C661A" w:rsidP="007C661A">
            <w:pPr>
              <w:spacing w:after="0" w:line="240" w:lineRule="auto"/>
              <w:rPr>
                <w:rFonts w:ascii="Times New Roman" w:eastAsia="Times New Roman" w:hAnsi="Times New Roman" w:cs="Times New Roman"/>
                <w:sz w:val="24"/>
                <w:szCs w:val="24"/>
                <w:lang w:val="uk-UA" w:eastAsia="ru-RU"/>
              </w:rPr>
            </w:pPr>
            <w:hyperlink r:id="rId9" w:history="1">
              <w:r w:rsidRPr="007C661A">
                <w:rPr>
                  <w:rFonts w:ascii="Times New Roman" w:eastAsia="Times New Roman" w:hAnsi="Times New Roman" w:cs="Times New Roman"/>
                  <w:sz w:val="24"/>
                  <w:szCs w:val="24"/>
                  <w:u w:val="single"/>
                  <w:lang w:val="uk-UA" w:eastAsia="ru-RU"/>
                </w:rPr>
                <w:t>bootstrap 3.2</w:t>
              </w:r>
            </w:hyperlink>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C661A" w:rsidRPr="007C661A" w:rsidRDefault="007C661A" w:rsidP="007C661A">
            <w:pPr>
              <w:spacing w:after="0" w:line="240" w:lineRule="auto"/>
              <w:rPr>
                <w:rFonts w:ascii="Times New Roman" w:eastAsia="Times New Roman" w:hAnsi="Times New Roman" w:cs="Times New Roman"/>
                <w:sz w:val="24"/>
                <w:szCs w:val="24"/>
                <w:lang w:val="uk-UA" w:eastAsia="ru-RU"/>
              </w:rPr>
            </w:pPr>
            <w:r w:rsidRPr="007C661A">
              <w:rPr>
                <w:rFonts w:ascii="Times New Roman" w:eastAsia="Times New Roman" w:hAnsi="Times New Roman" w:cs="Times New Roman"/>
                <w:sz w:val="24"/>
                <w:szCs w:val="24"/>
                <w:lang w:val="uk-UA" w:eastAsia="ru-RU"/>
              </w:rPr>
              <w:t>06.2014р.</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C661A" w:rsidRPr="007C661A" w:rsidRDefault="007C661A" w:rsidP="007C661A">
            <w:pPr>
              <w:spacing w:after="0" w:line="240" w:lineRule="auto"/>
              <w:rPr>
                <w:rFonts w:ascii="Times New Roman" w:eastAsia="Times New Roman" w:hAnsi="Times New Roman" w:cs="Times New Roman"/>
                <w:sz w:val="24"/>
                <w:szCs w:val="24"/>
                <w:lang w:val="uk-UA" w:eastAsia="ru-RU"/>
              </w:rPr>
            </w:pPr>
            <w:hyperlink r:id="rId10" w:history="1">
              <w:r w:rsidRPr="007C661A">
                <w:rPr>
                  <w:rFonts w:ascii="Times New Roman" w:eastAsia="Times New Roman" w:hAnsi="Times New Roman" w:cs="Times New Roman"/>
                  <w:sz w:val="24"/>
                  <w:szCs w:val="24"/>
                  <w:u w:val="single"/>
                  <w:lang w:val="uk-UA" w:eastAsia="ru-RU"/>
                </w:rPr>
                <w:t>bootstrap 5.0</w:t>
              </w:r>
            </w:hyperlink>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C661A" w:rsidRPr="007C661A" w:rsidRDefault="007C661A" w:rsidP="007C661A">
            <w:pPr>
              <w:spacing w:after="0" w:line="240" w:lineRule="auto"/>
              <w:rPr>
                <w:rFonts w:ascii="Times New Roman" w:eastAsia="Times New Roman" w:hAnsi="Times New Roman" w:cs="Times New Roman"/>
                <w:sz w:val="24"/>
                <w:szCs w:val="24"/>
                <w:lang w:val="uk-UA" w:eastAsia="ru-RU"/>
              </w:rPr>
            </w:pPr>
            <w:r w:rsidRPr="007C661A">
              <w:rPr>
                <w:rFonts w:ascii="Times New Roman" w:eastAsia="Times New Roman" w:hAnsi="Times New Roman" w:cs="Times New Roman"/>
                <w:sz w:val="24"/>
                <w:szCs w:val="24"/>
                <w:lang w:val="uk-UA" w:eastAsia="ru-RU"/>
              </w:rPr>
              <w:t>6.2020</w:t>
            </w:r>
          </w:p>
        </w:tc>
      </w:tr>
      <w:tr w:rsidR="007C661A" w:rsidRPr="007C661A" w:rsidTr="001E24F0">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C661A" w:rsidRPr="007C661A" w:rsidRDefault="007C661A" w:rsidP="007C661A">
            <w:pPr>
              <w:spacing w:after="0" w:line="240" w:lineRule="auto"/>
              <w:rPr>
                <w:rFonts w:ascii="Times New Roman" w:eastAsia="Times New Roman" w:hAnsi="Times New Roman" w:cs="Times New Roman"/>
                <w:sz w:val="24"/>
                <w:szCs w:val="24"/>
                <w:lang w:val="uk-UA" w:eastAsia="ru-RU"/>
              </w:rPr>
            </w:pPr>
            <w:hyperlink r:id="rId11" w:history="1">
              <w:r w:rsidRPr="007C661A">
                <w:rPr>
                  <w:rFonts w:ascii="Times New Roman" w:eastAsia="Times New Roman" w:hAnsi="Times New Roman" w:cs="Times New Roman"/>
                  <w:sz w:val="24"/>
                  <w:szCs w:val="24"/>
                  <w:u w:val="single"/>
                  <w:lang w:val="uk-UA" w:eastAsia="ru-RU"/>
                </w:rPr>
                <w:t>Entity Framework 6.0</w:t>
              </w:r>
            </w:hyperlink>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C661A" w:rsidRPr="007C661A" w:rsidRDefault="007C661A" w:rsidP="007C661A">
            <w:pPr>
              <w:spacing w:after="0" w:line="240" w:lineRule="auto"/>
              <w:rPr>
                <w:rFonts w:ascii="Times New Roman" w:eastAsia="Times New Roman" w:hAnsi="Times New Roman" w:cs="Times New Roman"/>
                <w:sz w:val="24"/>
                <w:szCs w:val="24"/>
                <w:lang w:val="uk-UA" w:eastAsia="ru-RU"/>
              </w:rPr>
            </w:pPr>
            <w:r w:rsidRPr="007C661A">
              <w:rPr>
                <w:rFonts w:ascii="Times New Roman" w:eastAsia="Times New Roman" w:hAnsi="Times New Roman" w:cs="Times New Roman"/>
                <w:sz w:val="24"/>
                <w:szCs w:val="24"/>
                <w:lang w:val="uk-UA" w:eastAsia="ru-RU"/>
              </w:rPr>
              <w:t>10.2016р.</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C661A" w:rsidRPr="007C661A" w:rsidRDefault="007C661A" w:rsidP="007C661A">
            <w:pPr>
              <w:spacing w:after="0" w:line="240" w:lineRule="auto"/>
              <w:rPr>
                <w:rFonts w:ascii="Times New Roman" w:eastAsia="Times New Roman" w:hAnsi="Times New Roman" w:cs="Times New Roman"/>
                <w:sz w:val="24"/>
                <w:szCs w:val="24"/>
                <w:lang w:val="uk-UA" w:eastAsia="ru-RU"/>
              </w:rPr>
            </w:pPr>
            <w:hyperlink r:id="rId12" w:history="1">
              <w:r w:rsidRPr="007C661A">
                <w:rPr>
                  <w:rFonts w:ascii="Times New Roman" w:eastAsia="Times New Roman" w:hAnsi="Times New Roman" w:cs="Times New Roman"/>
                  <w:sz w:val="24"/>
                  <w:szCs w:val="24"/>
                  <w:u w:val="single"/>
                  <w:lang w:val="uk-UA" w:eastAsia="ru-RU"/>
                </w:rPr>
                <w:t>EF Core 5.0</w:t>
              </w:r>
            </w:hyperlink>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C661A" w:rsidRPr="007C661A" w:rsidRDefault="007C661A" w:rsidP="007C661A">
            <w:pPr>
              <w:spacing w:after="0" w:line="240" w:lineRule="auto"/>
              <w:rPr>
                <w:rFonts w:ascii="Times New Roman" w:eastAsia="Times New Roman" w:hAnsi="Times New Roman" w:cs="Times New Roman"/>
                <w:sz w:val="24"/>
                <w:szCs w:val="24"/>
                <w:lang w:val="uk-UA" w:eastAsia="ru-RU"/>
              </w:rPr>
            </w:pPr>
            <w:r w:rsidRPr="007C661A">
              <w:rPr>
                <w:rFonts w:ascii="Times New Roman" w:eastAsia="Times New Roman" w:hAnsi="Times New Roman" w:cs="Times New Roman"/>
                <w:sz w:val="24"/>
                <w:szCs w:val="24"/>
                <w:lang w:val="uk-UA" w:eastAsia="ru-RU"/>
              </w:rPr>
              <w:t>10.2020</w:t>
            </w:r>
          </w:p>
        </w:tc>
      </w:tr>
    </w:tbl>
    <w:p w:rsidR="007C661A" w:rsidRPr="007C661A" w:rsidRDefault="007C661A" w:rsidP="007C661A">
      <w:pPr>
        <w:spacing w:after="0" w:line="240" w:lineRule="auto"/>
        <w:ind w:left="426"/>
        <w:outlineLvl w:val="1"/>
        <w:rPr>
          <w:rFonts w:ascii="Times New Roman" w:eastAsia="Times New Roman" w:hAnsi="Times New Roman" w:cs="Times New Roman"/>
          <w:b/>
          <w:bCs/>
          <w:sz w:val="24"/>
          <w:szCs w:val="24"/>
          <w:lang w:val="uk-UA" w:eastAsia="ru-RU"/>
        </w:rPr>
      </w:pPr>
      <w:r w:rsidRPr="007C661A">
        <w:rPr>
          <w:rFonts w:ascii="Times New Roman" w:eastAsia="Times New Roman" w:hAnsi="Times New Roman" w:cs="Times New Roman"/>
          <w:sz w:val="24"/>
          <w:szCs w:val="24"/>
          <w:lang w:val="uk-UA" w:eastAsia="ru-RU"/>
        </w:rPr>
        <w:t>Фаза 2 </w:t>
      </w:r>
    </w:p>
    <w:p w:rsidR="007C661A" w:rsidRPr="007C661A" w:rsidRDefault="007C661A" w:rsidP="007C661A">
      <w:pPr>
        <w:spacing w:after="0" w:line="240" w:lineRule="auto"/>
        <w:ind w:left="426"/>
        <w:rPr>
          <w:rFonts w:ascii="Times New Roman" w:eastAsia="Times New Roman" w:hAnsi="Times New Roman" w:cs="Times New Roman"/>
          <w:sz w:val="24"/>
          <w:szCs w:val="24"/>
          <w:lang w:val="uk-UA" w:eastAsia="ru-RU"/>
        </w:rPr>
      </w:pPr>
      <w:r w:rsidRPr="007C661A">
        <w:rPr>
          <w:rFonts w:ascii="Times New Roman" w:eastAsia="Times New Roman" w:hAnsi="Times New Roman" w:cs="Times New Roman"/>
          <w:sz w:val="24"/>
          <w:szCs w:val="24"/>
          <w:lang w:val="uk-UA" w:eastAsia="ru-RU"/>
        </w:rPr>
        <w:t>Розробка нового інтерфейсу користувача для забезпечення сучасних вимог:</w:t>
      </w:r>
    </w:p>
    <w:p w:rsidR="007C661A" w:rsidRPr="007C661A" w:rsidRDefault="007C661A" w:rsidP="007C661A">
      <w:pPr>
        <w:numPr>
          <w:ilvl w:val="0"/>
          <w:numId w:val="17"/>
        </w:numPr>
        <w:tabs>
          <w:tab w:val="clear" w:pos="720"/>
          <w:tab w:val="num" w:pos="1134"/>
        </w:tabs>
        <w:spacing w:after="0" w:line="240" w:lineRule="auto"/>
        <w:ind w:hanging="11"/>
        <w:textAlignment w:val="baseline"/>
        <w:rPr>
          <w:rFonts w:ascii="Times New Roman" w:eastAsia="Times New Roman" w:hAnsi="Times New Roman" w:cs="Times New Roman"/>
          <w:sz w:val="24"/>
          <w:szCs w:val="24"/>
          <w:lang w:val="uk-UA" w:eastAsia="ru-RU"/>
        </w:rPr>
      </w:pPr>
      <w:r w:rsidRPr="007C661A">
        <w:rPr>
          <w:rFonts w:ascii="Times New Roman" w:eastAsia="Times New Roman" w:hAnsi="Times New Roman" w:cs="Times New Roman"/>
          <w:sz w:val="24"/>
          <w:szCs w:val="24"/>
          <w:lang w:val="uk-UA" w:eastAsia="ru-RU"/>
        </w:rPr>
        <w:t>Адаптація для мобільних пристроїв та моніторів з великою роздільною здатністю. </w:t>
      </w:r>
    </w:p>
    <w:p w:rsidR="007C661A" w:rsidRPr="007C661A" w:rsidRDefault="007C661A" w:rsidP="007C661A">
      <w:pPr>
        <w:numPr>
          <w:ilvl w:val="0"/>
          <w:numId w:val="17"/>
        </w:numPr>
        <w:tabs>
          <w:tab w:val="clear" w:pos="720"/>
          <w:tab w:val="num" w:pos="1134"/>
        </w:tabs>
        <w:spacing w:after="0" w:line="240" w:lineRule="auto"/>
        <w:ind w:hanging="11"/>
        <w:textAlignment w:val="baseline"/>
        <w:rPr>
          <w:rFonts w:ascii="Times New Roman" w:eastAsia="Times New Roman" w:hAnsi="Times New Roman" w:cs="Times New Roman"/>
          <w:sz w:val="24"/>
          <w:szCs w:val="24"/>
          <w:lang w:val="uk-UA" w:eastAsia="ru-RU"/>
        </w:rPr>
      </w:pPr>
      <w:r w:rsidRPr="007C661A">
        <w:rPr>
          <w:rFonts w:ascii="Times New Roman" w:eastAsia="Times New Roman" w:hAnsi="Times New Roman" w:cs="Times New Roman"/>
          <w:sz w:val="24"/>
          <w:szCs w:val="24"/>
          <w:lang w:val="uk-UA" w:eastAsia="ru-RU"/>
        </w:rPr>
        <w:t>Покращення пошуку та фільтрації даних</w:t>
      </w:r>
    </w:p>
    <w:p w:rsidR="007C661A" w:rsidRPr="007C661A" w:rsidRDefault="007C661A" w:rsidP="007C661A">
      <w:pPr>
        <w:numPr>
          <w:ilvl w:val="0"/>
          <w:numId w:val="17"/>
        </w:numPr>
        <w:tabs>
          <w:tab w:val="clear" w:pos="720"/>
          <w:tab w:val="num" w:pos="1134"/>
        </w:tabs>
        <w:spacing w:after="0" w:line="240" w:lineRule="auto"/>
        <w:ind w:hanging="11"/>
        <w:textAlignment w:val="baseline"/>
        <w:rPr>
          <w:rFonts w:ascii="Times New Roman" w:eastAsia="Times New Roman" w:hAnsi="Times New Roman" w:cs="Times New Roman"/>
          <w:sz w:val="24"/>
          <w:szCs w:val="24"/>
          <w:lang w:val="uk-UA" w:eastAsia="ru-RU"/>
        </w:rPr>
      </w:pPr>
      <w:r w:rsidRPr="007C661A">
        <w:rPr>
          <w:rFonts w:ascii="Times New Roman" w:eastAsia="Times New Roman" w:hAnsi="Times New Roman" w:cs="Times New Roman"/>
          <w:sz w:val="24"/>
          <w:szCs w:val="24"/>
          <w:lang w:val="uk-UA" w:eastAsia="ru-RU"/>
        </w:rPr>
        <w:t>Створення системи нотифікацій для сповіщення заявників о змінах стутусу заявок. </w:t>
      </w:r>
    </w:p>
    <w:p w:rsidR="007C661A" w:rsidRPr="007C661A" w:rsidRDefault="007C661A" w:rsidP="007C661A">
      <w:pPr>
        <w:tabs>
          <w:tab w:val="num" w:pos="1134"/>
        </w:tabs>
        <w:spacing w:after="0" w:line="240" w:lineRule="auto"/>
        <w:ind w:left="720" w:hanging="11"/>
        <w:rPr>
          <w:rFonts w:ascii="Times New Roman" w:eastAsia="Times New Roman" w:hAnsi="Times New Roman" w:cs="Times New Roman"/>
          <w:sz w:val="24"/>
          <w:szCs w:val="24"/>
          <w:lang w:val="uk-UA" w:eastAsia="ru-RU"/>
        </w:rPr>
      </w:pPr>
      <w:r w:rsidRPr="007C661A">
        <w:rPr>
          <w:rFonts w:ascii="Times New Roman" w:eastAsia="Times New Roman" w:hAnsi="Times New Roman" w:cs="Times New Roman"/>
          <w:sz w:val="24"/>
          <w:szCs w:val="24"/>
          <w:lang w:val="uk-UA" w:eastAsia="ru-RU"/>
        </w:rPr>
        <w:t>Заплановані канали сповіщення:</w:t>
      </w:r>
    </w:p>
    <w:p w:rsidR="007C661A" w:rsidRPr="007C661A" w:rsidRDefault="007C661A" w:rsidP="007C661A">
      <w:pPr>
        <w:spacing w:after="0" w:line="240" w:lineRule="auto"/>
        <w:ind w:firstLine="851"/>
        <w:textAlignment w:val="baseline"/>
        <w:rPr>
          <w:rFonts w:ascii="Times New Roman" w:eastAsia="Times New Roman" w:hAnsi="Times New Roman" w:cs="Times New Roman"/>
          <w:sz w:val="24"/>
          <w:szCs w:val="24"/>
          <w:lang w:val="uk-UA" w:eastAsia="ru-RU"/>
        </w:rPr>
      </w:pPr>
      <w:r w:rsidRPr="007C661A">
        <w:rPr>
          <w:rFonts w:ascii="Times New Roman" w:eastAsia="Times New Roman" w:hAnsi="Times New Roman" w:cs="Times New Roman"/>
          <w:sz w:val="24"/>
          <w:szCs w:val="24"/>
          <w:lang w:val="uk-UA" w:eastAsia="ru-RU"/>
        </w:rPr>
        <w:t>3.1.</w:t>
      </w:r>
      <w:r w:rsidRPr="007C661A">
        <w:rPr>
          <w:rFonts w:ascii="Times New Roman" w:eastAsia="Times New Roman" w:hAnsi="Times New Roman" w:cs="Times New Roman"/>
          <w:sz w:val="24"/>
          <w:szCs w:val="24"/>
          <w:lang w:val="uk-UA" w:eastAsia="ru-RU"/>
        </w:rPr>
        <w:tab/>
        <w:t>Електронна пошта </w:t>
      </w:r>
    </w:p>
    <w:p w:rsidR="007C661A" w:rsidRPr="007C661A" w:rsidRDefault="007C661A" w:rsidP="007C661A">
      <w:pPr>
        <w:spacing w:after="0" w:line="240" w:lineRule="auto"/>
        <w:ind w:firstLine="851"/>
        <w:textAlignment w:val="baseline"/>
        <w:rPr>
          <w:rFonts w:ascii="Times New Roman" w:eastAsia="Times New Roman" w:hAnsi="Times New Roman" w:cs="Times New Roman"/>
          <w:sz w:val="24"/>
          <w:szCs w:val="24"/>
          <w:lang w:val="uk-UA" w:eastAsia="ru-RU"/>
        </w:rPr>
      </w:pPr>
      <w:r w:rsidRPr="007C661A">
        <w:rPr>
          <w:rFonts w:ascii="Times New Roman" w:eastAsia="Times New Roman" w:hAnsi="Times New Roman" w:cs="Times New Roman"/>
          <w:sz w:val="24"/>
          <w:szCs w:val="24"/>
          <w:lang w:val="uk-UA" w:eastAsia="ru-RU"/>
        </w:rPr>
        <w:t>3.2.</w:t>
      </w:r>
      <w:r w:rsidRPr="007C661A">
        <w:rPr>
          <w:rFonts w:ascii="Times New Roman" w:eastAsia="Times New Roman" w:hAnsi="Times New Roman" w:cs="Times New Roman"/>
          <w:sz w:val="24"/>
          <w:szCs w:val="24"/>
          <w:lang w:val="uk-UA" w:eastAsia="ru-RU"/>
        </w:rPr>
        <w:tab/>
        <w:t>Мессенджер Telegram </w:t>
      </w:r>
    </w:p>
    <w:p w:rsidR="007C661A" w:rsidRPr="007C661A" w:rsidRDefault="007C661A" w:rsidP="007C661A">
      <w:pPr>
        <w:widowControl w:val="0"/>
        <w:tabs>
          <w:tab w:val="num" w:pos="1134"/>
        </w:tabs>
        <w:autoSpaceDE w:val="0"/>
        <w:autoSpaceDN w:val="0"/>
        <w:adjustRightInd w:val="0"/>
        <w:spacing w:after="0" w:line="240" w:lineRule="auto"/>
        <w:ind w:firstLine="851"/>
        <w:jc w:val="both"/>
        <w:rPr>
          <w:rFonts w:ascii="Times New Roman" w:eastAsia="Times New Roman" w:hAnsi="Times New Roman" w:cs="Times New Roman"/>
          <w:sz w:val="24"/>
          <w:szCs w:val="24"/>
          <w:lang w:val="uk-UA" w:eastAsia="ru-RU"/>
        </w:rPr>
      </w:pPr>
      <w:r w:rsidRPr="007C661A">
        <w:rPr>
          <w:rFonts w:ascii="Times New Roman" w:eastAsia="Times New Roman" w:hAnsi="Times New Roman" w:cs="Times New Roman"/>
          <w:sz w:val="24"/>
          <w:szCs w:val="24"/>
          <w:lang w:val="uk-UA" w:eastAsia="ru-RU"/>
        </w:rPr>
        <w:t>3.3.</w:t>
      </w:r>
      <w:r w:rsidRPr="007C661A">
        <w:rPr>
          <w:rFonts w:ascii="Times New Roman" w:eastAsia="Times New Roman" w:hAnsi="Times New Roman" w:cs="Times New Roman"/>
          <w:sz w:val="24"/>
          <w:szCs w:val="24"/>
          <w:lang w:val="uk-UA" w:eastAsia="ru-RU"/>
        </w:rPr>
        <w:tab/>
        <w:t>Мессенджер Viber </w:t>
      </w:r>
    </w:p>
    <w:p w:rsidR="007C661A" w:rsidRPr="007C661A" w:rsidRDefault="007C661A" w:rsidP="007C661A">
      <w:pPr>
        <w:spacing w:after="0" w:line="240" w:lineRule="auto"/>
        <w:ind w:left="426"/>
        <w:outlineLvl w:val="1"/>
        <w:rPr>
          <w:rFonts w:ascii="Times New Roman" w:eastAsia="Times New Roman" w:hAnsi="Times New Roman" w:cs="Times New Roman"/>
          <w:sz w:val="24"/>
          <w:szCs w:val="24"/>
          <w:lang w:val="uk-UA" w:eastAsia="ru-RU"/>
        </w:rPr>
      </w:pPr>
      <w:r w:rsidRPr="007C661A">
        <w:rPr>
          <w:rFonts w:ascii="Times New Roman" w:eastAsia="Times New Roman" w:hAnsi="Times New Roman" w:cs="Times New Roman"/>
          <w:sz w:val="24"/>
          <w:szCs w:val="24"/>
          <w:lang w:val="uk-UA" w:eastAsia="ru-RU"/>
        </w:rPr>
        <w:t>Фаза 3</w:t>
      </w:r>
    </w:p>
    <w:p w:rsidR="007C661A" w:rsidRPr="007C661A" w:rsidRDefault="007C661A" w:rsidP="007C661A">
      <w:pPr>
        <w:spacing w:after="0" w:line="240" w:lineRule="auto"/>
        <w:ind w:left="426"/>
        <w:outlineLvl w:val="1"/>
        <w:rPr>
          <w:rFonts w:ascii="Times New Roman" w:eastAsia="Times New Roman" w:hAnsi="Times New Roman" w:cs="Times New Roman"/>
          <w:b/>
          <w:bCs/>
          <w:sz w:val="24"/>
          <w:szCs w:val="24"/>
          <w:lang w:val="uk-UA" w:eastAsia="ru-RU"/>
        </w:rPr>
      </w:pPr>
      <w:r w:rsidRPr="007C661A">
        <w:rPr>
          <w:rFonts w:ascii="Times New Roman" w:eastAsia="Times New Roman" w:hAnsi="Times New Roman" w:cs="Times New Roman"/>
          <w:sz w:val="24"/>
          <w:szCs w:val="24"/>
          <w:lang w:val="uk-UA" w:eastAsia="ru-RU"/>
        </w:rPr>
        <w:t xml:space="preserve">Розробка мобільного клієнта под операційні системі </w:t>
      </w:r>
      <w:r w:rsidRPr="007C661A">
        <w:rPr>
          <w:rFonts w:ascii="Times New Roman" w:eastAsia="Times New Roman" w:hAnsi="Times New Roman" w:cs="Times New Roman"/>
          <w:b/>
          <w:bCs/>
          <w:sz w:val="24"/>
          <w:szCs w:val="24"/>
          <w:lang w:val="uk-UA" w:eastAsia="ru-RU"/>
        </w:rPr>
        <w:t xml:space="preserve">iOS </w:t>
      </w:r>
      <w:r w:rsidRPr="007C661A">
        <w:rPr>
          <w:rFonts w:ascii="Times New Roman" w:eastAsia="Times New Roman" w:hAnsi="Times New Roman" w:cs="Times New Roman"/>
          <w:sz w:val="24"/>
          <w:szCs w:val="24"/>
          <w:lang w:val="uk-UA" w:eastAsia="ru-RU"/>
        </w:rPr>
        <w:t xml:space="preserve">та </w:t>
      </w:r>
      <w:r w:rsidRPr="007C661A">
        <w:rPr>
          <w:rFonts w:ascii="Times New Roman" w:eastAsia="Times New Roman" w:hAnsi="Times New Roman" w:cs="Times New Roman"/>
          <w:b/>
          <w:bCs/>
          <w:sz w:val="24"/>
          <w:szCs w:val="24"/>
          <w:lang w:val="uk-UA" w:eastAsia="ru-RU"/>
        </w:rPr>
        <w:t>Android</w:t>
      </w:r>
    </w:p>
    <w:p w:rsidR="007C661A" w:rsidRPr="007C661A" w:rsidRDefault="007C661A" w:rsidP="007C661A">
      <w:pPr>
        <w:widowControl w:val="0"/>
        <w:tabs>
          <w:tab w:val="num" w:pos="1134"/>
        </w:tabs>
        <w:autoSpaceDE w:val="0"/>
        <w:autoSpaceDN w:val="0"/>
        <w:adjustRightInd w:val="0"/>
        <w:spacing w:after="0" w:line="240" w:lineRule="auto"/>
        <w:ind w:firstLine="851"/>
        <w:jc w:val="both"/>
        <w:rPr>
          <w:rFonts w:ascii="Times New Roman" w:hAnsi="Times New Roman" w:cs="Times New Roman"/>
          <w:sz w:val="24"/>
          <w:szCs w:val="24"/>
          <w:lang w:val="uk-UA"/>
        </w:rPr>
      </w:pPr>
    </w:p>
    <w:p w:rsidR="007C661A" w:rsidRPr="007C661A" w:rsidRDefault="007C661A" w:rsidP="007C661A">
      <w:pPr>
        <w:widowControl w:val="0"/>
        <w:numPr>
          <w:ilvl w:val="0"/>
          <w:numId w:val="12"/>
        </w:numPr>
        <w:autoSpaceDE w:val="0"/>
        <w:autoSpaceDN w:val="0"/>
        <w:adjustRightInd w:val="0"/>
        <w:spacing w:after="200" w:line="240" w:lineRule="auto"/>
        <w:ind w:hanging="654"/>
        <w:jc w:val="both"/>
        <w:rPr>
          <w:rFonts w:ascii="Times New Roman" w:hAnsi="Times New Roman" w:cs="Times New Roman"/>
          <w:b/>
          <w:sz w:val="24"/>
          <w:szCs w:val="24"/>
          <w:lang w:val="uk-UA"/>
        </w:rPr>
      </w:pPr>
      <w:r w:rsidRPr="007C661A">
        <w:rPr>
          <w:rFonts w:ascii="Times New Roman" w:hAnsi="Times New Roman" w:cs="Times New Roman"/>
          <w:b/>
          <w:sz w:val="24"/>
          <w:szCs w:val="24"/>
          <w:lang w:val="uk-UA"/>
        </w:rPr>
        <w:t>Вимоги до інтерфейсу користувача</w:t>
      </w:r>
    </w:p>
    <w:p w:rsidR="007C661A" w:rsidRPr="007C661A" w:rsidRDefault="007C661A" w:rsidP="007C661A">
      <w:pPr>
        <w:widowControl w:val="0"/>
        <w:suppressAutoHyphens/>
        <w:spacing w:line="240" w:lineRule="auto"/>
        <w:ind w:firstLine="539"/>
        <w:jc w:val="both"/>
        <w:rPr>
          <w:rFonts w:ascii="Times New Roman" w:hAnsi="Times New Roman" w:cs="Times New Roman"/>
          <w:sz w:val="24"/>
          <w:szCs w:val="24"/>
          <w:lang w:val="uk-UA"/>
        </w:rPr>
      </w:pPr>
      <w:r w:rsidRPr="007C661A">
        <w:rPr>
          <w:rFonts w:ascii="Times New Roman" w:hAnsi="Times New Roman" w:cs="Times New Roman"/>
          <w:sz w:val="24"/>
          <w:szCs w:val="24"/>
          <w:lang w:val="uk-UA"/>
        </w:rPr>
        <w:t>Інтерфейс користувача ВІЗУАЛІЗАЦІЯ реалізований у вигляді веб-сторінок, з відповідними загальними вимогами до такого інтерфейсу та не може бути змінений без попереднього письмового погодження із Замовником.</w:t>
      </w:r>
    </w:p>
    <w:p w:rsidR="007C661A" w:rsidRPr="007C661A" w:rsidRDefault="007C661A" w:rsidP="007C661A">
      <w:pPr>
        <w:widowControl w:val="0"/>
        <w:suppressAutoHyphens/>
        <w:spacing w:line="240" w:lineRule="auto"/>
        <w:ind w:firstLine="539"/>
        <w:jc w:val="both"/>
        <w:rPr>
          <w:rFonts w:ascii="Times New Roman" w:hAnsi="Times New Roman" w:cs="Times New Roman"/>
          <w:sz w:val="24"/>
          <w:szCs w:val="24"/>
          <w:lang w:val="uk-UA"/>
        </w:rPr>
      </w:pPr>
      <w:r w:rsidRPr="007C661A">
        <w:rPr>
          <w:rFonts w:ascii="Times New Roman" w:hAnsi="Times New Roman" w:cs="Times New Roman"/>
          <w:sz w:val="24"/>
          <w:szCs w:val="24"/>
          <w:lang w:val="uk-UA"/>
        </w:rPr>
        <w:t>Необхідно забезпечити стилістичну подібність різних веб-форм (використання єдиних шаблонів, стилів, правил побудови інтерфейсних рішень для подібних функцій, стандартизоване розташування подібних елементів керування тощо).</w:t>
      </w:r>
    </w:p>
    <w:p w:rsidR="007C661A" w:rsidRPr="007C661A" w:rsidRDefault="007C661A" w:rsidP="007C661A">
      <w:pPr>
        <w:widowControl w:val="0"/>
        <w:suppressAutoHyphens/>
        <w:spacing w:line="240" w:lineRule="auto"/>
        <w:ind w:firstLine="539"/>
        <w:jc w:val="both"/>
        <w:rPr>
          <w:rFonts w:ascii="Times New Roman" w:hAnsi="Times New Roman" w:cs="Times New Roman"/>
          <w:sz w:val="24"/>
          <w:szCs w:val="24"/>
          <w:lang w:val="uk-UA"/>
        </w:rPr>
      </w:pPr>
      <w:r w:rsidRPr="007C661A">
        <w:rPr>
          <w:rFonts w:ascii="Times New Roman" w:hAnsi="Times New Roman" w:cs="Times New Roman"/>
          <w:sz w:val="24"/>
          <w:szCs w:val="24"/>
          <w:lang w:val="uk-UA"/>
        </w:rPr>
        <w:t>Інтерфейс користувача повинен бути розроблений українською мовою та забезпечувати:</w:t>
      </w:r>
    </w:p>
    <w:p w:rsidR="007C661A" w:rsidRPr="007C661A" w:rsidRDefault="007C661A" w:rsidP="007C661A">
      <w:pPr>
        <w:widowControl w:val="0"/>
        <w:numPr>
          <w:ilvl w:val="0"/>
          <w:numId w:val="9"/>
        </w:numPr>
        <w:autoSpaceDE w:val="0"/>
        <w:autoSpaceDN w:val="0"/>
        <w:adjustRightInd w:val="0"/>
        <w:spacing w:after="0" w:line="240" w:lineRule="auto"/>
        <w:contextualSpacing/>
        <w:jc w:val="both"/>
        <w:rPr>
          <w:rFonts w:ascii="Times New Roman" w:hAnsi="Times New Roman" w:cs="Times New Roman"/>
          <w:sz w:val="24"/>
          <w:szCs w:val="24"/>
          <w:lang w:val="uk-UA"/>
        </w:rPr>
      </w:pPr>
      <w:r w:rsidRPr="007C661A">
        <w:rPr>
          <w:rFonts w:ascii="Times New Roman" w:hAnsi="Times New Roman" w:cs="Times New Roman"/>
          <w:sz w:val="24"/>
          <w:szCs w:val="24"/>
          <w:lang w:val="uk-UA"/>
        </w:rPr>
        <w:t>очевидність кожної дії на робочих місцях користувачів та введення-виведення інформації на професійно-орієнтованій мові, яка використовує поняття конкретної предметної області;</w:t>
      </w:r>
    </w:p>
    <w:p w:rsidR="007C661A" w:rsidRPr="007C661A" w:rsidRDefault="007C661A" w:rsidP="007C661A">
      <w:pPr>
        <w:widowControl w:val="0"/>
        <w:numPr>
          <w:ilvl w:val="0"/>
          <w:numId w:val="9"/>
        </w:numPr>
        <w:autoSpaceDE w:val="0"/>
        <w:autoSpaceDN w:val="0"/>
        <w:adjustRightInd w:val="0"/>
        <w:spacing w:after="0" w:line="240" w:lineRule="auto"/>
        <w:contextualSpacing/>
        <w:jc w:val="both"/>
        <w:rPr>
          <w:rFonts w:ascii="Times New Roman" w:hAnsi="Times New Roman" w:cs="Times New Roman"/>
          <w:sz w:val="24"/>
          <w:szCs w:val="24"/>
          <w:lang w:val="uk-UA"/>
        </w:rPr>
      </w:pPr>
      <w:r w:rsidRPr="007C661A">
        <w:rPr>
          <w:rFonts w:ascii="Times New Roman" w:hAnsi="Times New Roman" w:cs="Times New Roman"/>
          <w:sz w:val="24"/>
          <w:szCs w:val="24"/>
          <w:lang w:val="uk-UA"/>
        </w:rPr>
        <w:t>максимальне використання при введенні інформації довідників можливих значень даних;</w:t>
      </w:r>
    </w:p>
    <w:p w:rsidR="007C661A" w:rsidRPr="007C661A" w:rsidRDefault="007C661A" w:rsidP="007C661A">
      <w:pPr>
        <w:widowControl w:val="0"/>
        <w:numPr>
          <w:ilvl w:val="0"/>
          <w:numId w:val="9"/>
        </w:numPr>
        <w:autoSpaceDE w:val="0"/>
        <w:autoSpaceDN w:val="0"/>
        <w:adjustRightInd w:val="0"/>
        <w:spacing w:after="0" w:line="240" w:lineRule="auto"/>
        <w:contextualSpacing/>
        <w:jc w:val="both"/>
        <w:rPr>
          <w:rFonts w:ascii="Times New Roman" w:hAnsi="Times New Roman" w:cs="Times New Roman"/>
          <w:sz w:val="24"/>
          <w:szCs w:val="24"/>
          <w:lang w:val="uk-UA"/>
        </w:rPr>
      </w:pPr>
      <w:r w:rsidRPr="007C661A">
        <w:rPr>
          <w:rFonts w:ascii="Times New Roman" w:hAnsi="Times New Roman" w:cs="Times New Roman"/>
          <w:sz w:val="24"/>
          <w:szCs w:val="24"/>
          <w:lang w:val="uk-UA"/>
        </w:rPr>
        <w:t>попередження помилкових ситуацій з боку користувачів.</w:t>
      </w:r>
    </w:p>
    <w:p w:rsidR="007C661A" w:rsidRPr="007C661A" w:rsidRDefault="007C661A" w:rsidP="007C661A">
      <w:pPr>
        <w:widowControl w:val="0"/>
        <w:autoSpaceDE w:val="0"/>
        <w:autoSpaceDN w:val="0"/>
        <w:adjustRightInd w:val="0"/>
        <w:spacing w:line="240" w:lineRule="auto"/>
        <w:ind w:firstLine="539"/>
        <w:jc w:val="both"/>
        <w:rPr>
          <w:rFonts w:ascii="Times New Roman" w:hAnsi="Times New Roman" w:cs="Times New Roman"/>
          <w:sz w:val="24"/>
          <w:szCs w:val="24"/>
          <w:lang w:val="uk-UA"/>
        </w:rPr>
      </w:pPr>
    </w:p>
    <w:p w:rsidR="007C661A" w:rsidRPr="007C661A" w:rsidRDefault="007C661A" w:rsidP="007C661A">
      <w:pPr>
        <w:widowControl w:val="0"/>
        <w:numPr>
          <w:ilvl w:val="0"/>
          <w:numId w:val="12"/>
        </w:numPr>
        <w:autoSpaceDE w:val="0"/>
        <w:autoSpaceDN w:val="0"/>
        <w:adjustRightInd w:val="0"/>
        <w:spacing w:after="200" w:line="240" w:lineRule="auto"/>
        <w:ind w:hanging="654"/>
        <w:jc w:val="both"/>
        <w:rPr>
          <w:rFonts w:ascii="Times New Roman" w:hAnsi="Times New Roman" w:cs="Times New Roman"/>
          <w:b/>
          <w:sz w:val="24"/>
          <w:szCs w:val="24"/>
          <w:lang w:val="uk-UA"/>
        </w:rPr>
      </w:pPr>
      <w:r w:rsidRPr="007C661A">
        <w:rPr>
          <w:rFonts w:ascii="Times New Roman" w:hAnsi="Times New Roman" w:cs="Times New Roman"/>
          <w:b/>
          <w:sz w:val="24"/>
          <w:szCs w:val="24"/>
          <w:lang w:val="uk-UA"/>
        </w:rPr>
        <w:t>Вимоги до режимів функціонування</w:t>
      </w:r>
    </w:p>
    <w:p w:rsidR="007C661A" w:rsidRPr="007C661A" w:rsidRDefault="007C661A" w:rsidP="007C661A">
      <w:pPr>
        <w:widowControl w:val="0"/>
        <w:suppressAutoHyphens/>
        <w:spacing w:line="240" w:lineRule="auto"/>
        <w:ind w:firstLine="539"/>
        <w:jc w:val="both"/>
        <w:rPr>
          <w:rFonts w:ascii="Times New Roman" w:hAnsi="Times New Roman" w:cs="Times New Roman"/>
          <w:sz w:val="24"/>
          <w:szCs w:val="24"/>
          <w:lang w:val="uk-UA"/>
        </w:rPr>
      </w:pPr>
      <w:r w:rsidRPr="007C661A">
        <w:rPr>
          <w:rFonts w:ascii="Times New Roman" w:hAnsi="Times New Roman" w:cs="Times New Roman"/>
          <w:sz w:val="24"/>
          <w:szCs w:val="24"/>
          <w:lang w:val="uk-UA"/>
        </w:rPr>
        <w:lastRenderedPageBreak/>
        <w:t>ВІЗУАЛІЗАЦІЯ повинна мати такі режими функціонування:</w:t>
      </w:r>
    </w:p>
    <w:p w:rsidR="007C661A" w:rsidRPr="007C661A" w:rsidRDefault="007C661A" w:rsidP="007C661A">
      <w:pPr>
        <w:widowControl w:val="0"/>
        <w:numPr>
          <w:ilvl w:val="0"/>
          <w:numId w:val="9"/>
        </w:numPr>
        <w:autoSpaceDE w:val="0"/>
        <w:autoSpaceDN w:val="0"/>
        <w:adjustRightInd w:val="0"/>
        <w:spacing w:after="0" w:line="240" w:lineRule="auto"/>
        <w:contextualSpacing/>
        <w:jc w:val="both"/>
        <w:rPr>
          <w:rFonts w:ascii="Times New Roman" w:hAnsi="Times New Roman" w:cs="Times New Roman"/>
          <w:sz w:val="24"/>
          <w:szCs w:val="24"/>
          <w:lang w:val="uk-UA"/>
        </w:rPr>
      </w:pPr>
      <w:r w:rsidRPr="007C661A">
        <w:rPr>
          <w:rFonts w:ascii="Times New Roman" w:hAnsi="Times New Roman" w:cs="Times New Roman"/>
          <w:sz w:val="24"/>
          <w:szCs w:val="24"/>
          <w:lang w:val="uk-UA"/>
        </w:rPr>
        <w:t>основний режим;</w:t>
      </w:r>
    </w:p>
    <w:p w:rsidR="007C661A" w:rsidRPr="007C661A" w:rsidRDefault="007C661A" w:rsidP="007C661A">
      <w:pPr>
        <w:widowControl w:val="0"/>
        <w:numPr>
          <w:ilvl w:val="0"/>
          <w:numId w:val="9"/>
        </w:numPr>
        <w:autoSpaceDE w:val="0"/>
        <w:autoSpaceDN w:val="0"/>
        <w:adjustRightInd w:val="0"/>
        <w:spacing w:after="0" w:line="240" w:lineRule="auto"/>
        <w:contextualSpacing/>
        <w:jc w:val="both"/>
        <w:rPr>
          <w:rFonts w:ascii="Times New Roman" w:hAnsi="Times New Roman" w:cs="Times New Roman"/>
          <w:sz w:val="24"/>
          <w:szCs w:val="24"/>
          <w:lang w:val="uk-UA"/>
        </w:rPr>
      </w:pPr>
      <w:r w:rsidRPr="007C661A">
        <w:rPr>
          <w:rFonts w:ascii="Times New Roman" w:hAnsi="Times New Roman" w:cs="Times New Roman"/>
          <w:sz w:val="24"/>
          <w:szCs w:val="24"/>
          <w:lang w:val="uk-UA"/>
        </w:rPr>
        <w:t>режим адміністрування;</w:t>
      </w:r>
    </w:p>
    <w:p w:rsidR="007C661A" w:rsidRPr="007C661A" w:rsidRDefault="007C661A" w:rsidP="007C661A">
      <w:pPr>
        <w:widowControl w:val="0"/>
        <w:numPr>
          <w:ilvl w:val="0"/>
          <w:numId w:val="9"/>
        </w:numPr>
        <w:autoSpaceDE w:val="0"/>
        <w:autoSpaceDN w:val="0"/>
        <w:adjustRightInd w:val="0"/>
        <w:spacing w:after="0" w:line="240" w:lineRule="auto"/>
        <w:contextualSpacing/>
        <w:jc w:val="both"/>
        <w:rPr>
          <w:rFonts w:ascii="Times New Roman" w:hAnsi="Times New Roman" w:cs="Times New Roman"/>
          <w:sz w:val="24"/>
          <w:szCs w:val="24"/>
          <w:lang w:val="uk-UA"/>
        </w:rPr>
      </w:pPr>
      <w:r w:rsidRPr="007C661A">
        <w:rPr>
          <w:rFonts w:ascii="Times New Roman" w:hAnsi="Times New Roman" w:cs="Times New Roman"/>
          <w:sz w:val="24"/>
          <w:szCs w:val="24"/>
          <w:lang w:val="uk-UA"/>
        </w:rPr>
        <w:t>режим регламентного обслуговування.</w:t>
      </w:r>
    </w:p>
    <w:p w:rsidR="007C661A" w:rsidRPr="007C661A" w:rsidRDefault="007C661A" w:rsidP="007C661A">
      <w:pPr>
        <w:widowControl w:val="0"/>
        <w:suppressAutoHyphens/>
        <w:spacing w:after="0" w:line="240" w:lineRule="auto"/>
        <w:ind w:firstLine="539"/>
        <w:jc w:val="both"/>
        <w:rPr>
          <w:rFonts w:ascii="Times New Roman" w:hAnsi="Times New Roman" w:cs="Times New Roman"/>
          <w:sz w:val="24"/>
          <w:szCs w:val="24"/>
          <w:lang w:val="uk-UA"/>
        </w:rPr>
      </w:pPr>
      <w:r w:rsidRPr="007C661A">
        <w:rPr>
          <w:rFonts w:ascii="Times New Roman" w:hAnsi="Times New Roman" w:cs="Times New Roman"/>
          <w:sz w:val="24"/>
          <w:szCs w:val="24"/>
          <w:lang w:val="uk-UA"/>
        </w:rPr>
        <w:t>Основний режим - режим штатного функціонування всіх компонентів ВІЗУАЛІЗАЦІЯ за своїм призначенням. Клієнтська частина програмного забезпечення, серверні програмно-технічні засоби функціонують у цілодобовому режимі із заздалегідь визначеними періодами регламентного обслуговування. Швидкість виконання типових операцій в основному режимі ВІЗУАЛІЗАЦІЯ повинна бути забезпечена в таких межах:</w:t>
      </w:r>
    </w:p>
    <w:p w:rsidR="007C661A" w:rsidRPr="007C661A" w:rsidRDefault="007C661A" w:rsidP="007C661A">
      <w:pPr>
        <w:widowControl w:val="0"/>
        <w:numPr>
          <w:ilvl w:val="0"/>
          <w:numId w:val="15"/>
        </w:numPr>
        <w:suppressAutoHyphens/>
        <w:spacing w:after="0" w:line="240" w:lineRule="auto"/>
        <w:jc w:val="both"/>
        <w:rPr>
          <w:rFonts w:ascii="Times New Roman" w:hAnsi="Times New Roman" w:cs="Times New Roman"/>
          <w:sz w:val="24"/>
          <w:szCs w:val="24"/>
          <w:lang w:val="uk-UA"/>
        </w:rPr>
      </w:pPr>
      <w:r w:rsidRPr="007C661A">
        <w:rPr>
          <w:rFonts w:ascii="Times New Roman" w:hAnsi="Times New Roman" w:cs="Times New Roman"/>
          <w:sz w:val="24"/>
          <w:szCs w:val="24"/>
          <w:lang w:val="uk-UA"/>
        </w:rPr>
        <w:t>вхід до системи – не більше 5 сек.</w:t>
      </w:r>
    </w:p>
    <w:p w:rsidR="007C661A" w:rsidRPr="007C661A" w:rsidRDefault="007C661A" w:rsidP="007C661A">
      <w:pPr>
        <w:widowControl w:val="0"/>
        <w:numPr>
          <w:ilvl w:val="0"/>
          <w:numId w:val="15"/>
        </w:numPr>
        <w:suppressAutoHyphens/>
        <w:spacing w:after="0" w:line="240" w:lineRule="auto"/>
        <w:jc w:val="both"/>
        <w:rPr>
          <w:rFonts w:ascii="Times New Roman" w:hAnsi="Times New Roman" w:cs="Times New Roman"/>
          <w:sz w:val="24"/>
          <w:szCs w:val="24"/>
          <w:lang w:val="uk-UA"/>
        </w:rPr>
      </w:pPr>
      <w:r w:rsidRPr="007C661A">
        <w:rPr>
          <w:rFonts w:ascii="Times New Roman" w:hAnsi="Times New Roman" w:cs="Times New Roman"/>
          <w:sz w:val="24"/>
          <w:szCs w:val="24"/>
          <w:lang w:val="uk-UA"/>
        </w:rPr>
        <w:t>перехід в ланцюжку реєстраційних журналів – не більше 10 сек.</w:t>
      </w:r>
    </w:p>
    <w:p w:rsidR="007C661A" w:rsidRPr="007C661A" w:rsidRDefault="007C661A" w:rsidP="007C661A">
      <w:pPr>
        <w:widowControl w:val="0"/>
        <w:numPr>
          <w:ilvl w:val="0"/>
          <w:numId w:val="14"/>
        </w:numPr>
        <w:suppressAutoHyphens/>
        <w:spacing w:after="0" w:line="240" w:lineRule="auto"/>
        <w:jc w:val="both"/>
        <w:rPr>
          <w:rFonts w:ascii="Times New Roman" w:hAnsi="Times New Roman" w:cs="Times New Roman"/>
          <w:sz w:val="24"/>
          <w:szCs w:val="24"/>
          <w:lang w:val="uk-UA"/>
        </w:rPr>
      </w:pPr>
      <w:r w:rsidRPr="007C661A">
        <w:rPr>
          <w:rFonts w:ascii="Times New Roman" w:hAnsi="Times New Roman" w:cs="Times New Roman"/>
          <w:sz w:val="24"/>
          <w:szCs w:val="24"/>
          <w:lang w:val="uk-UA"/>
        </w:rPr>
        <w:t>робота інструменту пошуку та фільтрації інформації (відбір по фільтру) – не більше 2 хв</w:t>
      </w:r>
    </w:p>
    <w:p w:rsidR="007C661A" w:rsidRPr="007C661A" w:rsidRDefault="007C661A" w:rsidP="007C661A">
      <w:pPr>
        <w:widowControl w:val="0"/>
        <w:numPr>
          <w:ilvl w:val="0"/>
          <w:numId w:val="15"/>
        </w:numPr>
        <w:suppressAutoHyphens/>
        <w:spacing w:after="0" w:line="240" w:lineRule="auto"/>
        <w:jc w:val="both"/>
        <w:rPr>
          <w:rFonts w:ascii="Times New Roman" w:hAnsi="Times New Roman" w:cs="Times New Roman"/>
          <w:sz w:val="24"/>
          <w:szCs w:val="24"/>
          <w:lang w:val="uk-UA"/>
        </w:rPr>
      </w:pPr>
      <w:r w:rsidRPr="007C661A">
        <w:rPr>
          <w:rFonts w:ascii="Times New Roman" w:hAnsi="Times New Roman" w:cs="Times New Roman"/>
          <w:sz w:val="24"/>
          <w:szCs w:val="24"/>
          <w:lang w:val="uk-UA"/>
        </w:rPr>
        <w:t>виконанння звітних форм – не більше 3 хв</w:t>
      </w:r>
    </w:p>
    <w:p w:rsidR="007C661A" w:rsidRPr="007C661A" w:rsidRDefault="007C661A" w:rsidP="007C661A">
      <w:pPr>
        <w:widowControl w:val="0"/>
        <w:suppressAutoHyphens/>
        <w:spacing w:after="0" w:line="240" w:lineRule="auto"/>
        <w:ind w:left="1259"/>
        <w:jc w:val="both"/>
        <w:rPr>
          <w:rFonts w:ascii="Times New Roman" w:hAnsi="Times New Roman" w:cs="Times New Roman"/>
          <w:sz w:val="24"/>
          <w:szCs w:val="24"/>
          <w:lang w:val="uk-UA"/>
        </w:rPr>
      </w:pPr>
    </w:p>
    <w:p w:rsidR="007C661A" w:rsidRPr="007C661A" w:rsidRDefault="007C661A" w:rsidP="007C661A">
      <w:pPr>
        <w:widowControl w:val="0"/>
        <w:suppressAutoHyphens/>
        <w:spacing w:line="240" w:lineRule="auto"/>
        <w:ind w:firstLine="539"/>
        <w:jc w:val="both"/>
        <w:rPr>
          <w:rFonts w:ascii="Times New Roman" w:hAnsi="Times New Roman" w:cs="Times New Roman"/>
          <w:sz w:val="24"/>
          <w:szCs w:val="24"/>
          <w:lang w:val="uk-UA"/>
        </w:rPr>
      </w:pPr>
      <w:r w:rsidRPr="007C661A">
        <w:rPr>
          <w:rFonts w:ascii="Times New Roman" w:hAnsi="Times New Roman" w:cs="Times New Roman"/>
          <w:sz w:val="24"/>
          <w:szCs w:val="24"/>
          <w:lang w:val="uk-UA"/>
        </w:rPr>
        <w:t>Режим адміністрування – режим здійснення централізованого автоматизованого налагоджування та автоматизованого оновлення компонентів ВІЗУАЛІЗАЦІЯ одночасно з роботою решти користувачів в системі в основному режимі, або в режимі регламентного обслуговування.</w:t>
      </w:r>
    </w:p>
    <w:p w:rsidR="007C661A" w:rsidRPr="007C661A" w:rsidRDefault="007C661A" w:rsidP="007C661A">
      <w:pPr>
        <w:widowControl w:val="0"/>
        <w:suppressAutoHyphens/>
        <w:spacing w:line="240" w:lineRule="auto"/>
        <w:ind w:firstLine="539"/>
        <w:jc w:val="both"/>
        <w:rPr>
          <w:rFonts w:ascii="Times New Roman" w:hAnsi="Times New Roman" w:cs="Times New Roman"/>
          <w:sz w:val="24"/>
          <w:szCs w:val="24"/>
          <w:lang w:val="uk-UA"/>
        </w:rPr>
      </w:pPr>
      <w:r w:rsidRPr="007C661A">
        <w:rPr>
          <w:rFonts w:ascii="Times New Roman" w:hAnsi="Times New Roman" w:cs="Times New Roman"/>
          <w:sz w:val="24"/>
          <w:szCs w:val="24"/>
          <w:lang w:val="uk-UA"/>
        </w:rPr>
        <w:t>Режим регламентного обслуговування – режим регламентного технічного обслуговування та відновлення працездатності технічних засобів компонентів ВІЗУАЛІЗАЦІЯ.</w:t>
      </w:r>
    </w:p>
    <w:p w:rsidR="007C661A" w:rsidRPr="007C661A" w:rsidRDefault="007C661A" w:rsidP="007C661A">
      <w:pPr>
        <w:widowControl w:val="0"/>
        <w:numPr>
          <w:ilvl w:val="0"/>
          <w:numId w:val="12"/>
        </w:numPr>
        <w:autoSpaceDE w:val="0"/>
        <w:autoSpaceDN w:val="0"/>
        <w:adjustRightInd w:val="0"/>
        <w:spacing w:after="200" w:line="240" w:lineRule="auto"/>
        <w:ind w:hanging="654"/>
        <w:jc w:val="both"/>
        <w:rPr>
          <w:rFonts w:ascii="Times New Roman" w:hAnsi="Times New Roman" w:cs="Times New Roman"/>
          <w:b/>
          <w:sz w:val="24"/>
          <w:szCs w:val="24"/>
          <w:lang w:val="uk-UA"/>
        </w:rPr>
      </w:pPr>
      <w:r w:rsidRPr="007C661A">
        <w:rPr>
          <w:rFonts w:ascii="Times New Roman" w:hAnsi="Times New Roman" w:cs="Times New Roman"/>
          <w:b/>
          <w:sz w:val="24"/>
          <w:szCs w:val="24"/>
          <w:lang w:val="uk-UA"/>
        </w:rPr>
        <w:t>Вимоги до порядку та засобів надання Послуг</w:t>
      </w:r>
    </w:p>
    <w:p w:rsidR="007C661A" w:rsidRPr="007C661A" w:rsidRDefault="007C661A" w:rsidP="007C661A">
      <w:pPr>
        <w:widowControl w:val="0"/>
        <w:suppressAutoHyphens/>
        <w:spacing w:line="240" w:lineRule="auto"/>
        <w:ind w:firstLine="539"/>
        <w:jc w:val="both"/>
        <w:rPr>
          <w:rFonts w:ascii="Times New Roman" w:hAnsi="Times New Roman" w:cs="Times New Roman"/>
          <w:sz w:val="24"/>
          <w:szCs w:val="24"/>
          <w:lang w:val="uk-UA"/>
        </w:rPr>
      </w:pPr>
      <w:r w:rsidRPr="007C661A">
        <w:rPr>
          <w:rFonts w:ascii="Times New Roman" w:hAnsi="Times New Roman" w:cs="Times New Roman"/>
          <w:sz w:val="24"/>
          <w:szCs w:val="24"/>
          <w:lang w:val="uk-UA"/>
        </w:rPr>
        <w:t>Підставою для надання Послуг є такі випадки:</w:t>
      </w:r>
    </w:p>
    <w:p w:rsidR="007C661A" w:rsidRPr="007C661A" w:rsidRDefault="007C661A" w:rsidP="007C661A">
      <w:pPr>
        <w:widowControl w:val="0"/>
        <w:numPr>
          <w:ilvl w:val="0"/>
          <w:numId w:val="9"/>
        </w:numPr>
        <w:autoSpaceDE w:val="0"/>
        <w:autoSpaceDN w:val="0"/>
        <w:adjustRightInd w:val="0"/>
        <w:spacing w:after="0" w:line="240" w:lineRule="auto"/>
        <w:contextualSpacing/>
        <w:jc w:val="both"/>
        <w:rPr>
          <w:rFonts w:ascii="Times New Roman" w:hAnsi="Times New Roman" w:cs="Times New Roman"/>
          <w:sz w:val="24"/>
          <w:szCs w:val="24"/>
          <w:lang w:val="uk-UA"/>
        </w:rPr>
      </w:pPr>
      <w:r w:rsidRPr="007C661A">
        <w:rPr>
          <w:rFonts w:ascii="Times New Roman" w:hAnsi="Times New Roman" w:cs="Times New Roman"/>
          <w:sz w:val="24"/>
          <w:szCs w:val="24"/>
          <w:lang w:val="uk-UA"/>
        </w:rPr>
        <w:t>телефонне звернення Замовника;</w:t>
      </w:r>
    </w:p>
    <w:p w:rsidR="007C661A" w:rsidRPr="007C661A" w:rsidRDefault="007C661A" w:rsidP="007C661A">
      <w:pPr>
        <w:widowControl w:val="0"/>
        <w:numPr>
          <w:ilvl w:val="0"/>
          <w:numId w:val="9"/>
        </w:numPr>
        <w:autoSpaceDE w:val="0"/>
        <w:autoSpaceDN w:val="0"/>
        <w:adjustRightInd w:val="0"/>
        <w:spacing w:after="0" w:line="240" w:lineRule="auto"/>
        <w:contextualSpacing/>
        <w:jc w:val="both"/>
        <w:rPr>
          <w:rFonts w:ascii="Times New Roman" w:hAnsi="Times New Roman" w:cs="Times New Roman"/>
          <w:sz w:val="24"/>
          <w:szCs w:val="24"/>
          <w:lang w:val="uk-UA"/>
        </w:rPr>
      </w:pPr>
      <w:r w:rsidRPr="007C661A">
        <w:rPr>
          <w:rFonts w:ascii="Times New Roman" w:hAnsi="Times New Roman" w:cs="Times New Roman"/>
          <w:sz w:val="24"/>
          <w:szCs w:val="24"/>
          <w:lang w:val="uk-UA"/>
        </w:rPr>
        <w:t>електронне звернення Замовника;</w:t>
      </w:r>
    </w:p>
    <w:p w:rsidR="007C661A" w:rsidRPr="007C661A" w:rsidRDefault="007C661A" w:rsidP="007C661A">
      <w:pPr>
        <w:widowControl w:val="0"/>
        <w:numPr>
          <w:ilvl w:val="0"/>
          <w:numId w:val="9"/>
        </w:numPr>
        <w:autoSpaceDE w:val="0"/>
        <w:autoSpaceDN w:val="0"/>
        <w:adjustRightInd w:val="0"/>
        <w:spacing w:after="0" w:line="240" w:lineRule="auto"/>
        <w:contextualSpacing/>
        <w:jc w:val="both"/>
        <w:rPr>
          <w:rFonts w:ascii="Times New Roman" w:hAnsi="Times New Roman" w:cs="Times New Roman"/>
          <w:sz w:val="24"/>
          <w:szCs w:val="24"/>
          <w:lang w:val="uk-UA"/>
        </w:rPr>
      </w:pPr>
      <w:r w:rsidRPr="007C661A">
        <w:rPr>
          <w:rFonts w:ascii="Times New Roman" w:hAnsi="Times New Roman" w:cs="Times New Roman"/>
          <w:sz w:val="24"/>
          <w:szCs w:val="24"/>
          <w:lang w:val="uk-UA"/>
        </w:rPr>
        <w:t>письмове звернення Замовника.</w:t>
      </w:r>
    </w:p>
    <w:p w:rsidR="007C661A" w:rsidRPr="007C661A" w:rsidRDefault="007C661A" w:rsidP="007C661A">
      <w:pPr>
        <w:widowControl w:val="0"/>
        <w:suppressAutoHyphens/>
        <w:spacing w:line="240" w:lineRule="auto"/>
        <w:ind w:firstLine="539"/>
        <w:jc w:val="both"/>
        <w:rPr>
          <w:rFonts w:ascii="Times New Roman" w:hAnsi="Times New Roman" w:cs="Times New Roman"/>
          <w:sz w:val="24"/>
          <w:szCs w:val="24"/>
          <w:lang w:val="uk-UA"/>
        </w:rPr>
      </w:pPr>
      <w:r w:rsidRPr="007C661A">
        <w:rPr>
          <w:rFonts w:ascii="Times New Roman" w:hAnsi="Times New Roman" w:cs="Times New Roman"/>
          <w:sz w:val="24"/>
          <w:szCs w:val="24"/>
          <w:lang w:val="uk-UA"/>
        </w:rPr>
        <w:t xml:space="preserve"> Звернення – це повідомлення Замовника Службі технічної підтримки Виконавця телефоном, електронною поштою, звичайною поштою, факсимільним зв’язком, тощо про проблеми (недоліки), які виникають при роботі з ВІЗУАЛІЗАЦІЯ, а також надання пропозицій щодо вдосконалення її функціонування. У такому випадку Виконавець усуває такі проблеми (недоліки) у найкоротший термін, але не довше  5 (п’яти) робочих днів.</w:t>
      </w:r>
    </w:p>
    <w:p w:rsidR="007C661A" w:rsidRPr="007C661A" w:rsidRDefault="007C661A" w:rsidP="007C661A">
      <w:pPr>
        <w:widowControl w:val="0"/>
        <w:autoSpaceDE w:val="0"/>
        <w:autoSpaceDN w:val="0"/>
        <w:adjustRightInd w:val="0"/>
        <w:spacing w:line="240" w:lineRule="auto"/>
        <w:ind w:firstLine="539"/>
        <w:jc w:val="both"/>
        <w:rPr>
          <w:rFonts w:ascii="Times New Roman" w:hAnsi="Times New Roman" w:cs="Times New Roman"/>
          <w:sz w:val="24"/>
          <w:szCs w:val="24"/>
          <w:lang w:val="uk-UA"/>
        </w:rPr>
      </w:pPr>
      <w:r w:rsidRPr="007C661A">
        <w:rPr>
          <w:rFonts w:ascii="Times New Roman" w:hAnsi="Times New Roman" w:cs="Times New Roman"/>
          <w:sz w:val="24"/>
          <w:szCs w:val="24"/>
          <w:lang w:val="uk-UA"/>
        </w:rPr>
        <w:t>Послуги в режимі постійно діючої телефонної консультативної лінії повинні надаватися Службою технічної підтримки Виконавця по стаціонарному телефону або мобільному телефону з обов’язковим використанням електронної пошти в робочі години Замовника за Київським часом.</w:t>
      </w:r>
    </w:p>
    <w:p w:rsidR="007C661A" w:rsidRPr="007C661A" w:rsidRDefault="007C661A" w:rsidP="007C661A">
      <w:pPr>
        <w:widowControl w:val="0"/>
        <w:numPr>
          <w:ilvl w:val="0"/>
          <w:numId w:val="12"/>
        </w:numPr>
        <w:autoSpaceDE w:val="0"/>
        <w:autoSpaceDN w:val="0"/>
        <w:adjustRightInd w:val="0"/>
        <w:spacing w:after="200" w:line="240" w:lineRule="auto"/>
        <w:ind w:hanging="654"/>
        <w:jc w:val="both"/>
        <w:rPr>
          <w:rFonts w:ascii="Times New Roman" w:hAnsi="Times New Roman" w:cs="Times New Roman"/>
          <w:b/>
          <w:sz w:val="24"/>
          <w:szCs w:val="24"/>
          <w:lang w:val="uk-UA"/>
        </w:rPr>
      </w:pPr>
      <w:r w:rsidRPr="007C661A">
        <w:rPr>
          <w:rFonts w:ascii="Times New Roman" w:hAnsi="Times New Roman" w:cs="Times New Roman"/>
          <w:b/>
          <w:sz w:val="24"/>
          <w:szCs w:val="24"/>
          <w:lang w:val="uk-UA"/>
        </w:rPr>
        <w:t>Умови застосування системи</w:t>
      </w:r>
    </w:p>
    <w:p w:rsidR="007C661A" w:rsidRPr="007C661A" w:rsidRDefault="007C661A" w:rsidP="007C661A">
      <w:pPr>
        <w:widowControl w:val="0"/>
        <w:autoSpaceDE w:val="0"/>
        <w:autoSpaceDN w:val="0"/>
        <w:adjustRightInd w:val="0"/>
        <w:spacing w:line="240" w:lineRule="auto"/>
        <w:ind w:firstLine="539"/>
        <w:jc w:val="both"/>
        <w:rPr>
          <w:rFonts w:ascii="Times New Roman" w:hAnsi="Times New Roman" w:cs="Times New Roman"/>
          <w:sz w:val="24"/>
          <w:szCs w:val="24"/>
          <w:lang w:val="uk-UA"/>
        </w:rPr>
      </w:pPr>
      <w:bookmarkStart w:id="4" w:name="_Hlk66879699"/>
      <w:r w:rsidRPr="007C661A">
        <w:rPr>
          <w:rFonts w:ascii="Times New Roman" w:hAnsi="Times New Roman" w:cs="Times New Roman"/>
          <w:sz w:val="24"/>
          <w:szCs w:val="24"/>
          <w:lang w:val="uk-UA"/>
        </w:rPr>
        <w:t>ВІЗУАЛІЗАЦІЯ повинна функціонувати в наступному програмно-технічному середовищі:</w:t>
      </w:r>
    </w:p>
    <w:p w:rsidR="007C661A" w:rsidRPr="007C661A" w:rsidRDefault="007C661A" w:rsidP="007C661A">
      <w:pPr>
        <w:widowControl w:val="0"/>
        <w:numPr>
          <w:ilvl w:val="0"/>
          <w:numId w:val="9"/>
        </w:numPr>
        <w:autoSpaceDE w:val="0"/>
        <w:autoSpaceDN w:val="0"/>
        <w:adjustRightInd w:val="0"/>
        <w:spacing w:after="0" w:line="240" w:lineRule="auto"/>
        <w:contextualSpacing/>
        <w:jc w:val="both"/>
        <w:rPr>
          <w:rFonts w:ascii="Times New Roman" w:hAnsi="Times New Roman" w:cs="Times New Roman"/>
          <w:sz w:val="24"/>
          <w:szCs w:val="24"/>
          <w:lang w:val="uk-UA"/>
        </w:rPr>
      </w:pPr>
      <w:r w:rsidRPr="007C661A">
        <w:rPr>
          <w:rFonts w:ascii="Times New Roman" w:hAnsi="Times New Roman" w:cs="Times New Roman"/>
          <w:sz w:val="24"/>
          <w:szCs w:val="24"/>
          <w:lang w:val="uk-UA"/>
        </w:rPr>
        <w:t>Технічне забезпечення - робоча станція-клієнт (ПК Windows)</w:t>
      </w:r>
    </w:p>
    <w:p w:rsidR="007C661A" w:rsidRPr="007C661A" w:rsidRDefault="007C661A" w:rsidP="007C661A">
      <w:pPr>
        <w:widowControl w:val="0"/>
        <w:autoSpaceDE w:val="0"/>
        <w:autoSpaceDN w:val="0"/>
        <w:adjustRightInd w:val="0"/>
        <w:spacing w:line="240" w:lineRule="auto"/>
        <w:ind w:left="360" w:firstLine="708"/>
        <w:jc w:val="both"/>
        <w:rPr>
          <w:rFonts w:ascii="Times New Roman" w:hAnsi="Times New Roman" w:cs="Times New Roman"/>
          <w:sz w:val="24"/>
          <w:szCs w:val="24"/>
          <w:lang w:val="uk-UA"/>
        </w:rPr>
      </w:pPr>
      <w:r w:rsidRPr="007C661A">
        <w:rPr>
          <w:rFonts w:ascii="Times New Roman" w:hAnsi="Times New Roman" w:cs="Times New Roman"/>
          <w:sz w:val="24"/>
          <w:szCs w:val="24"/>
          <w:lang w:val="uk-UA"/>
        </w:rPr>
        <w:t>Мінімальні вимоги:</w:t>
      </w:r>
    </w:p>
    <w:p w:rsidR="007C661A" w:rsidRPr="007C661A" w:rsidRDefault="007C661A" w:rsidP="007C661A">
      <w:pPr>
        <w:widowControl w:val="0"/>
        <w:numPr>
          <w:ilvl w:val="2"/>
          <w:numId w:val="9"/>
        </w:numPr>
        <w:autoSpaceDE w:val="0"/>
        <w:autoSpaceDN w:val="0"/>
        <w:adjustRightInd w:val="0"/>
        <w:spacing w:after="0" w:line="240" w:lineRule="auto"/>
        <w:ind w:left="1701"/>
        <w:contextualSpacing/>
        <w:jc w:val="both"/>
        <w:rPr>
          <w:rFonts w:ascii="Times New Roman" w:hAnsi="Times New Roman" w:cs="Times New Roman"/>
          <w:sz w:val="24"/>
          <w:szCs w:val="24"/>
          <w:lang w:val="uk-UA"/>
        </w:rPr>
      </w:pPr>
      <w:r w:rsidRPr="007C661A">
        <w:rPr>
          <w:rFonts w:ascii="Times New Roman" w:hAnsi="Times New Roman" w:cs="Times New Roman"/>
          <w:sz w:val="24"/>
          <w:szCs w:val="24"/>
          <w:lang w:val="uk-UA"/>
        </w:rPr>
        <w:t>Процесор: Intel Pentium Dual Core 2 ГГц або більше;</w:t>
      </w:r>
    </w:p>
    <w:p w:rsidR="007C661A" w:rsidRPr="007C661A" w:rsidRDefault="007C661A" w:rsidP="007C661A">
      <w:pPr>
        <w:widowControl w:val="0"/>
        <w:numPr>
          <w:ilvl w:val="2"/>
          <w:numId w:val="9"/>
        </w:numPr>
        <w:autoSpaceDE w:val="0"/>
        <w:autoSpaceDN w:val="0"/>
        <w:adjustRightInd w:val="0"/>
        <w:spacing w:after="0" w:line="240" w:lineRule="auto"/>
        <w:ind w:left="1701"/>
        <w:contextualSpacing/>
        <w:jc w:val="both"/>
        <w:rPr>
          <w:rFonts w:ascii="Times New Roman" w:hAnsi="Times New Roman" w:cs="Times New Roman"/>
          <w:sz w:val="24"/>
          <w:szCs w:val="24"/>
          <w:lang w:val="uk-UA"/>
        </w:rPr>
      </w:pPr>
      <w:r w:rsidRPr="007C661A">
        <w:rPr>
          <w:rFonts w:ascii="Times New Roman" w:hAnsi="Times New Roman" w:cs="Times New Roman"/>
          <w:sz w:val="24"/>
          <w:szCs w:val="24"/>
          <w:lang w:val="uk-UA"/>
        </w:rPr>
        <w:lastRenderedPageBreak/>
        <w:t>ОЗУ: 4 ГБ і більше;</w:t>
      </w:r>
    </w:p>
    <w:p w:rsidR="007C661A" w:rsidRPr="007C661A" w:rsidRDefault="007C661A" w:rsidP="007C661A">
      <w:pPr>
        <w:widowControl w:val="0"/>
        <w:numPr>
          <w:ilvl w:val="2"/>
          <w:numId w:val="9"/>
        </w:numPr>
        <w:autoSpaceDE w:val="0"/>
        <w:autoSpaceDN w:val="0"/>
        <w:adjustRightInd w:val="0"/>
        <w:spacing w:after="0" w:line="240" w:lineRule="auto"/>
        <w:ind w:left="1701"/>
        <w:contextualSpacing/>
        <w:jc w:val="both"/>
        <w:rPr>
          <w:rFonts w:ascii="Times New Roman" w:hAnsi="Times New Roman" w:cs="Times New Roman"/>
          <w:sz w:val="24"/>
          <w:szCs w:val="24"/>
          <w:lang w:val="uk-UA"/>
        </w:rPr>
      </w:pPr>
      <w:r w:rsidRPr="007C661A">
        <w:rPr>
          <w:rFonts w:ascii="Times New Roman" w:hAnsi="Times New Roman" w:cs="Times New Roman"/>
          <w:sz w:val="24"/>
          <w:szCs w:val="24"/>
          <w:lang w:val="uk-UA"/>
        </w:rPr>
        <w:t>Монітор: з роздільною здатністю 1280x1024 і більше.</w:t>
      </w:r>
    </w:p>
    <w:p w:rsidR="007C661A" w:rsidRPr="007C661A" w:rsidRDefault="007C661A" w:rsidP="007C661A">
      <w:pPr>
        <w:widowControl w:val="0"/>
        <w:numPr>
          <w:ilvl w:val="0"/>
          <w:numId w:val="9"/>
        </w:numPr>
        <w:autoSpaceDE w:val="0"/>
        <w:autoSpaceDN w:val="0"/>
        <w:adjustRightInd w:val="0"/>
        <w:spacing w:after="0" w:line="240" w:lineRule="auto"/>
        <w:contextualSpacing/>
        <w:jc w:val="both"/>
        <w:rPr>
          <w:rFonts w:ascii="Times New Roman" w:hAnsi="Times New Roman" w:cs="Times New Roman"/>
          <w:sz w:val="24"/>
          <w:szCs w:val="24"/>
          <w:lang w:val="uk-UA"/>
        </w:rPr>
      </w:pPr>
      <w:r w:rsidRPr="007C661A">
        <w:rPr>
          <w:rFonts w:ascii="Times New Roman" w:hAnsi="Times New Roman" w:cs="Times New Roman"/>
          <w:sz w:val="24"/>
          <w:szCs w:val="24"/>
          <w:lang w:val="uk-UA"/>
        </w:rPr>
        <w:t>Технічне забезпечення - серверне обладнання</w:t>
      </w:r>
    </w:p>
    <w:p w:rsidR="007C661A" w:rsidRPr="007C661A" w:rsidRDefault="007C661A" w:rsidP="007C661A">
      <w:pPr>
        <w:widowControl w:val="0"/>
        <w:autoSpaceDE w:val="0"/>
        <w:autoSpaceDN w:val="0"/>
        <w:adjustRightInd w:val="0"/>
        <w:spacing w:line="240" w:lineRule="auto"/>
        <w:ind w:left="360" w:firstLine="708"/>
        <w:jc w:val="both"/>
        <w:rPr>
          <w:rFonts w:ascii="Times New Roman" w:hAnsi="Times New Roman" w:cs="Times New Roman"/>
          <w:sz w:val="24"/>
          <w:szCs w:val="24"/>
          <w:lang w:val="uk-UA"/>
        </w:rPr>
      </w:pPr>
      <w:r w:rsidRPr="007C661A">
        <w:rPr>
          <w:rFonts w:ascii="Times New Roman" w:hAnsi="Times New Roman" w:cs="Times New Roman"/>
          <w:sz w:val="24"/>
          <w:szCs w:val="24"/>
          <w:lang w:val="uk-UA"/>
        </w:rPr>
        <w:t>Мінімальні вимоги:</w:t>
      </w:r>
    </w:p>
    <w:p w:rsidR="007C661A" w:rsidRPr="007C661A" w:rsidRDefault="007C661A" w:rsidP="007C661A">
      <w:pPr>
        <w:widowControl w:val="0"/>
        <w:numPr>
          <w:ilvl w:val="2"/>
          <w:numId w:val="9"/>
        </w:numPr>
        <w:autoSpaceDE w:val="0"/>
        <w:autoSpaceDN w:val="0"/>
        <w:adjustRightInd w:val="0"/>
        <w:spacing w:after="0" w:line="240" w:lineRule="auto"/>
        <w:ind w:left="1701"/>
        <w:contextualSpacing/>
        <w:jc w:val="both"/>
        <w:rPr>
          <w:rFonts w:ascii="Times New Roman" w:hAnsi="Times New Roman" w:cs="Times New Roman"/>
          <w:sz w:val="24"/>
          <w:szCs w:val="24"/>
          <w:lang w:val="uk-UA"/>
        </w:rPr>
      </w:pPr>
      <w:r w:rsidRPr="007C661A">
        <w:rPr>
          <w:rFonts w:ascii="Times New Roman" w:hAnsi="Times New Roman" w:cs="Times New Roman"/>
          <w:sz w:val="24"/>
          <w:szCs w:val="24"/>
          <w:lang w:val="uk-UA"/>
        </w:rPr>
        <w:t>Процесор: Intel Xeon 4х4 ГГц або більше;</w:t>
      </w:r>
    </w:p>
    <w:p w:rsidR="007C661A" w:rsidRPr="007C661A" w:rsidRDefault="007C661A" w:rsidP="007C661A">
      <w:pPr>
        <w:widowControl w:val="0"/>
        <w:numPr>
          <w:ilvl w:val="2"/>
          <w:numId w:val="9"/>
        </w:numPr>
        <w:autoSpaceDE w:val="0"/>
        <w:autoSpaceDN w:val="0"/>
        <w:adjustRightInd w:val="0"/>
        <w:spacing w:after="0" w:line="240" w:lineRule="auto"/>
        <w:ind w:left="1701"/>
        <w:contextualSpacing/>
        <w:jc w:val="both"/>
        <w:rPr>
          <w:rFonts w:ascii="Times New Roman" w:hAnsi="Times New Roman" w:cs="Times New Roman"/>
          <w:sz w:val="24"/>
          <w:szCs w:val="24"/>
          <w:lang w:val="uk-UA"/>
        </w:rPr>
      </w:pPr>
      <w:r w:rsidRPr="007C661A">
        <w:rPr>
          <w:rFonts w:ascii="Times New Roman" w:hAnsi="Times New Roman" w:cs="Times New Roman"/>
          <w:sz w:val="24"/>
          <w:szCs w:val="24"/>
          <w:lang w:val="uk-UA"/>
        </w:rPr>
        <w:t>ОЗУ: 32 ГБ і більше;</w:t>
      </w:r>
    </w:p>
    <w:p w:rsidR="007C661A" w:rsidRPr="007C661A" w:rsidRDefault="007C661A" w:rsidP="007C661A">
      <w:pPr>
        <w:widowControl w:val="0"/>
        <w:numPr>
          <w:ilvl w:val="2"/>
          <w:numId w:val="9"/>
        </w:numPr>
        <w:autoSpaceDE w:val="0"/>
        <w:autoSpaceDN w:val="0"/>
        <w:adjustRightInd w:val="0"/>
        <w:spacing w:after="0" w:line="240" w:lineRule="auto"/>
        <w:ind w:left="1701"/>
        <w:contextualSpacing/>
        <w:jc w:val="both"/>
        <w:rPr>
          <w:rFonts w:ascii="Times New Roman" w:hAnsi="Times New Roman" w:cs="Times New Roman"/>
          <w:sz w:val="24"/>
          <w:szCs w:val="24"/>
          <w:lang w:val="uk-UA"/>
        </w:rPr>
      </w:pPr>
      <w:r w:rsidRPr="007C661A">
        <w:rPr>
          <w:rFonts w:ascii="Times New Roman" w:hAnsi="Times New Roman" w:cs="Times New Roman"/>
          <w:sz w:val="24"/>
          <w:szCs w:val="24"/>
          <w:lang w:val="uk-UA"/>
        </w:rPr>
        <w:t>Вільний дисковий простір: 200 ГБ на жорсткому диску і більше;</w:t>
      </w:r>
    </w:p>
    <w:p w:rsidR="007C661A" w:rsidRPr="007C661A" w:rsidRDefault="007C661A" w:rsidP="007C661A">
      <w:pPr>
        <w:widowControl w:val="0"/>
        <w:numPr>
          <w:ilvl w:val="2"/>
          <w:numId w:val="9"/>
        </w:numPr>
        <w:autoSpaceDE w:val="0"/>
        <w:autoSpaceDN w:val="0"/>
        <w:adjustRightInd w:val="0"/>
        <w:spacing w:after="0" w:line="240" w:lineRule="auto"/>
        <w:ind w:left="1701"/>
        <w:contextualSpacing/>
        <w:jc w:val="both"/>
        <w:rPr>
          <w:rFonts w:ascii="Times New Roman" w:hAnsi="Times New Roman" w:cs="Times New Roman"/>
          <w:sz w:val="24"/>
          <w:szCs w:val="24"/>
          <w:lang w:val="uk-UA"/>
        </w:rPr>
      </w:pPr>
      <w:r w:rsidRPr="007C661A">
        <w:rPr>
          <w:rFonts w:ascii="Times New Roman" w:hAnsi="Times New Roman" w:cs="Times New Roman"/>
          <w:sz w:val="24"/>
          <w:szCs w:val="24"/>
          <w:lang w:val="uk-UA"/>
        </w:rPr>
        <w:t>Локальна обчислювальна мережа: 1 Гбіт / c.</w:t>
      </w:r>
    </w:p>
    <w:p w:rsidR="007C661A" w:rsidRPr="007C661A" w:rsidRDefault="007C661A" w:rsidP="007C661A">
      <w:pPr>
        <w:widowControl w:val="0"/>
        <w:numPr>
          <w:ilvl w:val="0"/>
          <w:numId w:val="9"/>
        </w:numPr>
        <w:autoSpaceDE w:val="0"/>
        <w:autoSpaceDN w:val="0"/>
        <w:adjustRightInd w:val="0"/>
        <w:spacing w:after="0" w:line="240" w:lineRule="auto"/>
        <w:contextualSpacing/>
        <w:jc w:val="both"/>
        <w:rPr>
          <w:rFonts w:ascii="Times New Roman" w:hAnsi="Times New Roman" w:cs="Times New Roman"/>
          <w:sz w:val="24"/>
          <w:szCs w:val="24"/>
          <w:lang w:val="uk-UA"/>
        </w:rPr>
      </w:pPr>
      <w:r w:rsidRPr="007C661A">
        <w:rPr>
          <w:rFonts w:ascii="Times New Roman" w:hAnsi="Times New Roman" w:cs="Times New Roman"/>
          <w:sz w:val="24"/>
          <w:szCs w:val="24"/>
          <w:lang w:val="uk-UA"/>
        </w:rPr>
        <w:t>Ліцензійне програмне забезпечення – клієнт:</w:t>
      </w:r>
    </w:p>
    <w:p w:rsidR="007C661A" w:rsidRPr="007C661A" w:rsidRDefault="007C661A" w:rsidP="007C661A">
      <w:pPr>
        <w:widowControl w:val="0"/>
        <w:numPr>
          <w:ilvl w:val="2"/>
          <w:numId w:val="9"/>
        </w:numPr>
        <w:autoSpaceDE w:val="0"/>
        <w:autoSpaceDN w:val="0"/>
        <w:adjustRightInd w:val="0"/>
        <w:spacing w:after="0" w:line="240" w:lineRule="auto"/>
        <w:ind w:left="1701"/>
        <w:contextualSpacing/>
        <w:jc w:val="both"/>
        <w:rPr>
          <w:rFonts w:ascii="Times New Roman" w:hAnsi="Times New Roman" w:cs="Times New Roman"/>
          <w:sz w:val="24"/>
          <w:szCs w:val="24"/>
          <w:lang w:val="uk-UA"/>
        </w:rPr>
      </w:pPr>
      <w:r w:rsidRPr="007C661A">
        <w:rPr>
          <w:rFonts w:ascii="Times New Roman" w:hAnsi="Times New Roman" w:cs="Times New Roman"/>
          <w:sz w:val="24"/>
          <w:szCs w:val="24"/>
          <w:lang w:val="uk-UA"/>
        </w:rPr>
        <w:t>операційна система - Microsoft Windows 7, 8 і вище;</w:t>
      </w:r>
    </w:p>
    <w:p w:rsidR="007C661A" w:rsidRPr="007C661A" w:rsidRDefault="007C661A" w:rsidP="007C661A">
      <w:pPr>
        <w:widowControl w:val="0"/>
        <w:numPr>
          <w:ilvl w:val="2"/>
          <w:numId w:val="9"/>
        </w:numPr>
        <w:autoSpaceDE w:val="0"/>
        <w:autoSpaceDN w:val="0"/>
        <w:adjustRightInd w:val="0"/>
        <w:spacing w:after="0" w:line="240" w:lineRule="auto"/>
        <w:ind w:left="1701"/>
        <w:contextualSpacing/>
        <w:jc w:val="both"/>
        <w:rPr>
          <w:rFonts w:ascii="Times New Roman" w:hAnsi="Times New Roman" w:cs="Times New Roman"/>
          <w:sz w:val="24"/>
          <w:szCs w:val="24"/>
          <w:lang w:val="uk-UA"/>
        </w:rPr>
      </w:pPr>
      <w:r w:rsidRPr="007C661A">
        <w:rPr>
          <w:rFonts w:ascii="Times New Roman" w:hAnsi="Times New Roman" w:cs="Times New Roman"/>
          <w:sz w:val="24"/>
          <w:szCs w:val="24"/>
          <w:lang w:val="uk-UA"/>
        </w:rPr>
        <w:t>браузер: Microsoft Internet Explorer версії 9.0 або вище, Google Chrome.</w:t>
      </w:r>
    </w:p>
    <w:p w:rsidR="007C661A" w:rsidRPr="007C661A" w:rsidRDefault="007C661A" w:rsidP="007C661A">
      <w:pPr>
        <w:widowControl w:val="0"/>
        <w:numPr>
          <w:ilvl w:val="0"/>
          <w:numId w:val="9"/>
        </w:numPr>
        <w:autoSpaceDE w:val="0"/>
        <w:autoSpaceDN w:val="0"/>
        <w:adjustRightInd w:val="0"/>
        <w:spacing w:after="0" w:line="240" w:lineRule="auto"/>
        <w:contextualSpacing/>
        <w:jc w:val="both"/>
        <w:rPr>
          <w:rFonts w:ascii="Times New Roman" w:hAnsi="Times New Roman" w:cs="Times New Roman"/>
          <w:sz w:val="24"/>
          <w:szCs w:val="24"/>
          <w:lang w:val="uk-UA"/>
        </w:rPr>
      </w:pPr>
      <w:r w:rsidRPr="007C661A">
        <w:rPr>
          <w:rFonts w:ascii="Times New Roman" w:hAnsi="Times New Roman" w:cs="Times New Roman"/>
          <w:sz w:val="24"/>
          <w:szCs w:val="24"/>
          <w:lang w:val="uk-UA"/>
        </w:rPr>
        <w:t>Ліцензійне програмне забезпечення - серверна частина:</w:t>
      </w:r>
    </w:p>
    <w:p w:rsidR="007C661A" w:rsidRPr="007C661A" w:rsidRDefault="007C661A" w:rsidP="007C661A">
      <w:pPr>
        <w:widowControl w:val="0"/>
        <w:numPr>
          <w:ilvl w:val="2"/>
          <w:numId w:val="9"/>
        </w:numPr>
        <w:autoSpaceDE w:val="0"/>
        <w:autoSpaceDN w:val="0"/>
        <w:adjustRightInd w:val="0"/>
        <w:spacing w:after="0" w:line="240" w:lineRule="auto"/>
        <w:ind w:left="1701"/>
        <w:contextualSpacing/>
        <w:jc w:val="both"/>
        <w:rPr>
          <w:rFonts w:ascii="Times New Roman" w:hAnsi="Times New Roman" w:cs="Times New Roman"/>
          <w:sz w:val="24"/>
          <w:szCs w:val="24"/>
          <w:lang w:val="uk-UA"/>
        </w:rPr>
      </w:pPr>
      <w:r w:rsidRPr="007C661A">
        <w:rPr>
          <w:rFonts w:ascii="Times New Roman" w:hAnsi="Times New Roman" w:cs="Times New Roman"/>
          <w:sz w:val="24"/>
          <w:szCs w:val="24"/>
          <w:lang w:val="uk-UA"/>
        </w:rPr>
        <w:t>платформа віртуалізації - VmWare;</w:t>
      </w:r>
    </w:p>
    <w:p w:rsidR="007C661A" w:rsidRPr="007C661A" w:rsidRDefault="007C661A" w:rsidP="007C661A">
      <w:pPr>
        <w:widowControl w:val="0"/>
        <w:numPr>
          <w:ilvl w:val="2"/>
          <w:numId w:val="9"/>
        </w:numPr>
        <w:autoSpaceDE w:val="0"/>
        <w:autoSpaceDN w:val="0"/>
        <w:adjustRightInd w:val="0"/>
        <w:spacing w:after="0" w:line="240" w:lineRule="auto"/>
        <w:ind w:left="1701"/>
        <w:contextualSpacing/>
        <w:jc w:val="both"/>
        <w:rPr>
          <w:rFonts w:ascii="Times New Roman" w:hAnsi="Times New Roman" w:cs="Times New Roman"/>
          <w:sz w:val="24"/>
          <w:szCs w:val="24"/>
          <w:lang w:val="uk-UA"/>
        </w:rPr>
      </w:pPr>
      <w:r w:rsidRPr="007C661A">
        <w:rPr>
          <w:rFonts w:ascii="Times New Roman" w:hAnsi="Times New Roman" w:cs="Times New Roman"/>
          <w:sz w:val="24"/>
          <w:szCs w:val="24"/>
          <w:lang w:val="uk-UA"/>
        </w:rPr>
        <w:t>операційна система - Microsoft Windows Server 2012 R2 Standard (x64) або вище ;</w:t>
      </w:r>
    </w:p>
    <w:p w:rsidR="007C661A" w:rsidRPr="007C661A" w:rsidRDefault="007C661A" w:rsidP="007C661A">
      <w:pPr>
        <w:widowControl w:val="0"/>
        <w:numPr>
          <w:ilvl w:val="2"/>
          <w:numId w:val="9"/>
        </w:numPr>
        <w:autoSpaceDE w:val="0"/>
        <w:autoSpaceDN w:val="0"/>
        <w:adjustRightInd w:val="0"/>
        <w:spacing w:after="0" w:line="240" w:lineRule="auto"/>
        <w:ind w:left="1701"/>
        <w:contextualSpacing/>
        <w:jc w:val="both"/>
        <w:rPr>
          <w:rFonts w:ascii="Times New Roman" w:hAnsi="Times New Roman" w:cs="Times New Roman"/>
          <w:sz w:val="24"/>
          <w:szCs w:val="24"/>
          <w:lang w:val="uk-UA"/>
        </w:rPr>
      </w:pPr>
      <w:r w:rsidRPr="007C661A">
        <w:rPr>
          <w:rFonts w:ascii="Times New Roman" w:hAnsi="Times New Roman" w:cs="Times New Roman"/>
          <w:sz w:val="24"/>
          <w:szCs w:val="24"/>
          <w:lang w:val="uk-UA"/>
        </w:rPr>
        <w:t>система управління базами даних - Microsoft SQL Server 2012 Standard (x64) або вище ;</w:t>
      </w:r>
    </w:p>
    <w:p w:rsidR="007C661A" w:rsidRPr="007C661A" w:rsidRDefault="007C661A" w:rsidP="007C661A">
      <w:pPr>
        <w:widowControl w:val="0"/>
        <w:numPr>
          <w:ilvl w:val="2"/>
          <w:numId w:val="9"/>
        </w:numPr>
        <w:autoSpaceDE w:val="0"/>
        <w:autoSpaceDN w:val="0"/>
        <w:adjustRightInd w:val="0"/>
        <w:spacing w:after="0" w:line="240" w:lineRule="auto"/>
        <w:ind w:left="1701"/>
        <w:contextualSpacing/>
        <w:jc w:val="both"/>
        <w:rPr>
          <w:rFonts w:ascii="Times New Roman" w:hAnsi="Times New Roman" w:cs="Times New Roman"/>
          <w:sz w:val="24"/>
          <w:szCs w:val="24"/>
          <w:lang w:val="uk-UA"/>
        </w:rPr>
      </w:pPr>
      <w:r w:rsidRPr="007C661A">
        <w:rPr>
          <w:rFonts w:ascii="Times New Roman" w:hAnsi="Times New Roman" w:cs="Times New Roman"/>
          <w:sz w:val="24"/>
          <w:szCs w:val="24"/>
          <w:lang w:val="uk-UA"/>
        </w:rPr>
        <w:t>веб-сервер: IIS v.8.5 або вище;</w:t>
      </w:r>
    </w:p>
    <w:p w:rsidR="007C661A" w:rsidRPr="007C661A" w:rsidRDefault="007C661A" w:rsidP="007C661A">
      <w:pPr>
        <w:widowControl w:val="0"/>
        <w:numPr>
          <w:ilvl w:val="2"/>
          <w:numId w:val="9"/>
        </w:numPr>
        <w:autoSpaceDE w:val="0"/>
        <w:autoSpaceDN w:val="0"/>
        <w:adjustRightInd w:val="0"/>
        <w:spacing w:after="0" w:line="240" w:lineRule="auto"/>
        <w:ind w:left="1701"/>
        <w:contextualSpacing/>
        <w:jc w:val="both"/>
        <w:rPr>
          <w:rFonts w:ascii="Times New Roman" w:hAnsi="Times New Roman" w:cs="Times New Roman"/>
          <w:sz w:val="24"/>
          <w:szCs w:val="24"/>
          <w:lang w:val="uk-UA"/>
        </w:rPr>
      </w:pPr>
      <w:r w:rsidRPr="007C661A">
        <w:rPr>
          <w:rFonts w:ascii="Times New Roman" w:hAnsi="Times New Roman" w:cs="Times New Roman"/>
          <w:sz w:val="24"/>
          <w:szCs w:val="24"/>
          <w:lang w:val="uk-UA"/>
        </w:rPr>
        <w:t>обов’язкове системне програмне забезпечення: Framework v.3.5 / 4 / 4.5 4.7;</w:t>
      </w:r>
    </w:p>
    <w:p w:rsidR="007C661A" w:rsidRPr="007C661A" w:rsidRDefault="007C661A" w:rsidP="007C661A">
      <w:pPr>
        <w:widowControl w:val="0"/>
        <w:numPr>
          <w:ilvl w:val="2"/>
          <w:numId w:val="9"/>
        </w:numPr>
        <w:autoSpaceDE w:val="0"/>
        <w:autoSpaceDN w:val="0"/>
        <w:adjustRightInd w:val="0"/>
        <w:spacing w:after="0" w:line="240" w:lineRule="auto"/>
        <w:ind w:left="1701"/>
        <w:contextualSpacing/>
        <w:jc w:val="both"/>
        <w:rPr>
          <w:rFonts w:ascii="Times New Roman" w:hAnsi="Times New Roman" w:cs="Times New Roman"/>
          <w:sz w:val="24"/>
          <w:szCs w:val="24"/>
          <w:lang w:val="uk-UA"/>
        </w:rPr>
      </w:pPr>
      <w:r w:rsidRPr="007C661A">
        <w:rPr>
          <w:rFonts w:ascii="Times New Roman" w:hAnsi="Times New Roman" w:cs="Times New Roman"/>
          <w:sz w:val="24"/>
          <w:szCs w:val="24"/>
          <w:lang w:val="uk-UA"/>
        </w:rPr>
        <w:t>прикладне програмне забезпечення система ВІЗУАЛІЗАЦІЯ»;</w:t>
      </w:r>
    </w:p>
    <w:p w:rsidR="007C661A" w:rsidRPr="007C661A" w:rsidRDefault="007C661A" w:rsidP="007C661A">
      <w:pPr>
        <w:widowControl w:val="0"/>
        <w:numPr>
          <w:ilvl w:val="2"/>
          <w:numId w:val="9"/>
        </w:numPr>
        <w:autoSpaceDE w:val="0"/>
        <w:autoSpaceDN w:val="0"/>
        <w:adjustRightInd w:val="0"/>
        <w:spacing w:after="0" w:line="240" w:lineRule="auto"/>
        <w:ind w:left="1701"/>
        <w:contextualSpacing/>
        <w:jc w:val="both"/>
        <w:rPr>
          <w:rFonts w:ascii="Times New Roman" w:hAnsi="Times New Roman" w:cs="Times New Roman"/>
          <w:sz w:val="24"/>
          <w:szCs w:val="24"/>
          <w:lang w:val="uk-UA"/>
        </w:rPr>
      </w:pPr>
      <w:r w:rsidRPr="007C661A">
        <w:rPr>
          <w:rFonts w:ascii="Times New Roman" w:hAnsi="Times New Roman" w:cs="Times New Roman"/>
          <w:sz w:val="24"/>
          <w:szCs w:val="24"/>
          <w:lang w:val="uk-UA"/>
        </w:rPr>
        <w:t>рекомендується антивірусне програмне забезпечення для серверів.</w:t>
      </w:r>
    </w:p>
    <w:bookmarkEnd w:id="4"/>
    <w:p w:rsidR="007C661A" w:rsidRPr="007C661A" w:rsidRDefault="007C661A" w:rsidP="007C661A">
      <w:pPr>
        <w:pStyle w:val="12"/>
        <w:jc w:val="both"/>
        <w:textAlignment w:val="baseline"/>
        <w:rPr>
          <w:lang w:val="uk-UA"/>
        </w:rPr>
      </w:pPr>
    </w:p>
    <w:p w:rsidR="007C661A" w:rsidRPr="007C661A" w:rsidRDefault="007C661A" w:rsidP="007C661A">
      <w:pPr>
        <w:widowControl w:val="0"/>
        <w:numPr>
          <w:ilvl w:val="0"/>
          <w:numId w:val="12"/>
        </w:numPr>
        <w:autoSpaceDE w:val="0"/>
        <w:autoSpaceDN w:val="0"/>
        <w:adjustRightInd w:val="0"/>
        <w:spacing w:after="200" w:line="240" w:lineRule="auto"/>
        <w:ind w:hanging="654"/>
        <w:jc w:val="both"/>
        <w:rPr>
          <w:rFonts w:ascii="Times New Roman" w:hAnsi="Times New Roman" w:cs="Times New Roman"/>
          <w:b/>
          <w:sz w:val="24"/>
          <w:szCs w:val="24"/>
          <w:lang w:val="uk-UA"/>
        </w:rPr>
      </w:pPr>
      <w:r w:rsidRPr="007C661A">
        <w:rPr>
          <w:rFonts w:ascii="Times New Roman" w:hAnsi="Times New Roman" w:cs="Times New Roman"/>
          <w:b/>
          <w:sz w:val="24"/>
          <w:szCs w:val="24"/>
          <w:lang w:val="uk-UA"/>
        </w:rPr>
        <w:t>Вимоги до рівня підготовки спеціалістів Виконавця</w:t>
      </w:r>
    </w:p>
    <w:p w:rsidR="007C661A" w:rsidRPr="007C661A" w:rsidRDefault="007C661A" w:rsidP="007C661A">
      <w:pPr>
        <w:pStyle w:val="a9"/>
        <w:spacing w:after="0" w:line="240" w:lineRule="auto"/>
        <w:ind w:firstLine="539"/>
        <w:jc w:val="both"/>
        <w:rPr>
          <w:rFonts w:ascii="Times New Roman" w:hAnsi="Times New Roman" w:cs="Times New Roman"/>
          <w:color w:val="auto"/>
        </w:rPr>
      </w:pPr>
      <w:r w:rsidRPr="007C661A">
        <w:rPr>
          <w:rFonts w:ascii="Times New Roman" w:hAnsi="Times New Roman" w:cs="Times New Roman"/>
          <w:color w:val="auto"/>
        </w:rPr>
        <w:t>Вимоги до рівня підготовки спеціалістів Виконавця для системного супроводу програмного забезпечення ВІЗУАЛІЗАЦІЯ, програмування, розширення та модернізації функціональності такі.</w:t>
      </w:r>
    </w:p>
    <w:p w:rsidR="007C661A" w:rsidRPr="007C661A" w:rsidRDefault="007C661A" w:rsidP="007C661A">
      <w:pPr>
        <w:pStyle w:val="12"/>
        <w:ind w:firstLine="540"/>
        <w:jc w:val="both"/>
        <w:rPr>
          <w:lang w:val="uk-UA"/>
        </w:rPr>
      </w:pPr>
      <w:r w:rsidRPr="007C661A">
        <w:rPr>
          <w:lang w:val="uk-UA"/>
        </w:rPr>
        <w:t>Виконавець повинен мати підтверджений досвід системного супроводу та розробки програмного забезпечення на протязі останніх 5 років.</w:t>
      </w:r>
    </w:p>
    <w:p w:rsidR="007C661A" w:rsidRPr="007C661A" w:rsidRDefault="007C661A" w:rsidP="007C661A">
      <w:pPr>
        <w:pStyle w:val="12"/>
        <w:ind w:firstLine="540"/>
        <w:jc w:val="both"/>
        <w:rPr>
          <w:lang w:val="uk-UA"/>
        </w:rPr>
      </w:pPr>
      <w:r w:rsidRPr="007C661A">
        <w:rPr>
          <w:lang w:val="uk-UA"/>
        </w:rPr>
        <w:t>Послуги повинні здійснювати спеціалісти Виконавця наступних кваліфікацій:</w:t>
      </w:r>
    </w:p>
    <w:p w:rsidR="007C661A" w:rsidRPr="007C661A" w:rsidRDefault="007C661A" w:rsidP="007C661A">
      <w:pPr>
        <w:widowControl w:val="0"/>
        <w:numPr>
          <w:ilvl w:val="0"/>
          <w:numId w:val="9"/>
        </w:numPr>
        <w:autoSpaceDE w:val="0"/>
        <w:autoSpaceDN w:val="0"/>
        <w:adjustRightInd w:val="0"/>
        <w:spacing w:after="0" w:line="240" w:lineRule="auto"/>
        <w:contextualSpacing/>
        <w:jc w:val="both"/>
        <w:rPr>
          <w:rFonts w:ascii="Times New Roman" w:hAnsi="Times New Roman" w:cs="Times New Roman"/>
          <w:sz w:val="24"/>
          <w:szCs w:val="24"/>
          <w:lang w:val="uk-UA"/>
        </w:rPr>
      </w:pPr>
      <w:r w:rsidRPr="007C661A">
        <w:rPr>
          <w:rFonts w:ascii="Times New Roman" w:hAnsi="Times New Roman" w:cs="Times New Roman"/>
          <w:sz w:val="24"/>
          <w:szCs w:val="24"/>
          <w:lang w:val="uk-UA"/>
        </w:rPr>
        <w:t>програміст;</w:t>
      </w:r>
    </w:p>
    <w:p w:rsidR="007C661A" w:rsidRPr="007C661A" w:rsidRDefault="007C661A" w:rsidP="007C661A">
      <w:pPr>
        <w:widowControl w:val="0"/>
        <w:numPr>
          <w:ilvl w:val="0"/>
          <w:numId w:val="9"/>
        </w:numPr>
        <w:autoSpaceDE w:val="0"/>
        <w:autoSpaceDN w:val="0"/>
        <w:adjustRightInd w:val="0"/>
        <w:spacing w:after="0" w:line="240" w:lineRule="auto"/>
        <w:contextualSpacing/>
        <w:jc w:val="both"/>
        <w:rPr>
          <w:rFonts w:ascii="Times New Roman" w:hAnsi="Times New Roman" w:cs="Times New Roman"/>
          <w:sz w:val="24"/>
          <w:szCs w:val="24"/>
          <w:lang w:val="uk-UA"/>
        </w:rPr>
      </w:pPr>
      <w:r w:rsidRPr="007C661A">
        <w:rPr>
          <w:rFonts w:ascii="Times New Roman" w:hAnsi="Times New Roman" w:cs="Times New Roman"/>
          <w:sz w:val="24"/>
          <w:szCs w:val="24"/>
          <w:lang w:val="uk-UA"/>
        </w:rPr>
        <w:t>системний аналітик;</w:t>
      </w:r>
    </w:p>
    <w:p w:rsidR="007C661A" w:rsidRPr="007C661A" w:rsidRDefault="007C661A" w:rsidP="007C661A">
      <w:pPr>
        <w:widowControl w:val="0"/>
        <w:numPr>
          <w:ilvl w:val="0"/>
          <w:numId w:val="9"/>
        </w:numPr>
        <w:autoSpaceDE w:val="0"/>
        <w:autoSpaceDN w:val="0"/>
        <w:adjustRightInd w:val="0"/>
        <w:spacing w:after="0" w:line="240" w:lineRule="auto"/>
        <w:contextualSpacing/>
        <w:jc w:val="both"/>
        <w:rPr>
          <w:rFonts w:ascii="Times New Roman" w:hAnsi="Times New Roman" w:cs="Times New Roman"/>
          <w:sz w:val="24"/>
          <w:szCs w:val="24"/>
          <w:lang w:val="uk-UA"/>
        </w:rPr>
      </w:pPr>
      <w:r w:rsidRPr="007C661A">
        <w:rPr>
          <w:rFonts w:ascii="Times New Roman" w:hAnsi="Times New Roman" w:cs="Times New Roman"/>
          <w:sz w:val="24"/>
          <w:szCs w:val="24"/>
          <w:lang w:val="uk-UA"/>
        </w:rPr>
        <w:t>розробник баз даних;</w:t>
      </w:r>
    </w:p>
    <w:p w:rsidR="007C661A" w:rsidRPr="007C661A" w:rsidRDefault="007C661A" w:rsidP="007C661A">
      <w:pPr>
        <w:widowControl w:val="0"/>
        <w:numPr>
          <w:ilvl w:val="0"/>
          <w:numId w:val="9"/>
        </w:numPr>
        <w:autoSpaceDE w:val="0"/>
        <w:autoSpaceDN w:val="0"/>
        <w:adjustRightInd w:val="0"/>
        <w:spacing w:after="0" w:line="240" w:lineRule="auto"/>
        <w:contextualSpacing/>
        <w:jc w:val="both"/>
        <w:rPr>
          <w:rFonts w:ascii="Times New Roman" w:hAnsi="Times New Roman" w:cs="Times New Roman"/>
          <w:sz w:val="24"/>
          <w:szCs w:val="24"/>
          <w:lang w:val="uk-UA"/>
        </w:rPr>
      </w:pPr>
      <w:r w:rsidRPr="007C661A">
        <w:rPr>
          <w:rFonts w:ascii="Times New Roman" w:hAnsi="Times New Roman" w:cs="Times New Roman"/>
          <w:sz w:val="24"/>
          <w:szCs w:val="24"/>
          <w:lang w:val="uk-UA"/>
        </w:rPr>
        <w:t>тестувальник.</w:t>
      </w:r>
    </w:p>
    <w:p w:rsidR="007C661A" w:rsidRPr="007C661A" w:rsidRDefault="007C661A" w:rsidP="007C661A">
      <w:pPr>
        <w:pStyle w:val="12"/>
        <w:ind w:firstLine="540"/>
        <w:jc w:val="both"/>
        <w:rPr>
          <w:lang w:val="uk-UA"/>
        </w:rPr>
      </w:pPr>
      <w:r w:rsidRPr="007C661A">
        <w:rPr>
          <w:lang w:val="uk-UA"/>
        </w:rPr>
        <w:t>Перед початком роботи користувачі, спеціалісти з технічного супроводу програмних модулів повинні ознайомитися з експлуатаційною документацією єдиної інформаційно-аналітичної системи «Фармакорішення».</w:t>
      </w:r>
    </w:p>
    <w:p w:rsidR="007C661A" w:rsidRPr="007C661A" w:rsidRDefault="007C661A" w:rsidP="007C661A">
      <w:pPr>
        <w:pStyle w:val="12"/>
        <w:ind w:firstLine="539"/>
        <w:jc w:val="both"/>
        <w:rPr>
          <w:lang w:val="uk-UA"/>
        </w:rPr>
      </w:pPr>
      <w:r w:rsidRPr="007C661A">
        <w:rPr>
          <w:lang w:val="uk-UA"/>
        </w:rPr>
        <w:t>Програмісти повинні мати знання з програмування та навички роботи в середовищі Visual Studio 2019, .net framework 4.5.2, C# 7.3, MS SQL Server 2016, SSMS 18, ASP.MVC 5, DevExpress 2020.2, Kendo UI 2015.1, Bootstrap v3.3, та вміти виявляти та усувати помилки в роботі програмного забезпечення.</w:t>
      </w:r>
    </w:p>
    <w:p w:rsidR="007C661A" w:rsidRPr="007C661A" w:rsidRDefault="007C661A" w:rsidP="007C661A">
      <w:pPr>
        <w:pStyle w:val="12"/>
        <w:ind w:firstLine="539"/>
        <w:jc w:val="both"/>
        <w:rPr>
          <w:lang w:val="uk-UA"/>
        </w:rPr>
      </w:pPr>
      <w:r w:rsidRPr="007C661A">
        <w:rPr>
          <w:lang w:val="uk-UA"/>
        </w:rPr>
        <w:lastRenderedPageBreak/>
        <w:t xml:space="preserve">Системні аналітики повинні знати принципи автоматизації технологічних процесів збирання, оброблення, зберігання, використання і відображення інформації, мати базові знання щодо завдань </w:t>
      </w:r>
      <w:r w:rsidRPr="007C661A">
        <w:rPr>
          <w:shd w:val="clear" w:color="auto" w:fill="FFFFFA"/>
          <w:lang w:val="uk-UA"/>
        </w:rPr>
        <w:t>Державного експертного центру МОЗ України</w:t>
      </w:r>
      <w:r w:rsidRPr="007C661A">
        <w:rPr>
          <w:lang w:val="uk-UA"/>
        </w:rPr>
        <w:t>.</w:t>
      </w:r>
      <w:r w:rsidRPr="007C661A">
        <w:rPr>
          <w:lang w:val="uk-UA"/>
        </w:rPr>
        <w:tab/>
      </w:r>
    </w:p>
    <w:p w:rsidR="007C661A" w:rsidRPr="007C661A" w:rsidRDefault="007C661A" w:rsidP="007C661A">
      <w:pPr>
        <w:pStyle w:val="12"/>
        <w:ind w:firstLine="539"/>
        <w:jc w:val="both"/>
        <w:rPr>
          <w:lang w:val="uk-UA"/>
        </w:rPr>
      </w:pPr>
      <w:r w:rsidRPr="007C661A">
        <w:rPr>
          <w:lang w:val="uk-UA"/>
        </w:rPr>
        <w:t xml:space="preserve">Розробники баз даних повинні наступну кваліфікацію: повинні мати досвід та кваліфікацію з експлуатації програмного забезпечення, знання мови MS SQL не меньше 3х років, мати досвід з розробки та супроводу структури бази даних системи ВІЗУАЛІЗАЦІЯ, здійснювати аналіз та інтеграцію з базою даних </w:t>
      </w:r>
      <w:bookmarkStart w:id="5" w:name="_Hlk68098922"/>
      <w:r w:rsidRPr="007C661A">
        <w:rPr>
          <w:lang w:val="uk-UA"/>
        </w:rPr>
        <w:t>єдиної інформаційно-аналітичної системи «Фармакорішення»</w:t>
      </w:r>
      <w:bookmarkEnd w:id="5"/>
      <w:r w:rsidRPr="007C661A">
        <w:rPr>
          <w:lang w:val="uk-UA"/>
        </w:rPr>
        <w:t>, робити оптимізацію запросів та структури бази даних, підготовлювати дані для створення звітності та генерації документів для подальшого відображення у системі ВІЗУАЛІЗАЦІЯ, мати досвід інтеграції з системами ведення бухгалтерської роботи.</w:t>
      </w:r>
    </w:p>
    <w:p w:rsidR="007C661A" w:rsidRPr="007C661A" w:rsidRDefault="007C661A" w:rsidP="007C661A">
      <w:pPr>
        <w:pStyle w:val="12"/>
        <w:ind w:firstLine="539"/>
        <w:jc w:val="both"/>
        <w:rPr>
          <w:lang w:val="uk-UA"/>
        </w:rPr>
      </w:pPr>
      <w:r w:rsidRPr="007C661A">
        <w:rPr>
          <w:lang w:val="uk-UA"/>
        </w:rPr>
        <w:t>Тестувальники повинні досконало володіти методами та засобами тестування прикладного програмного забезпечення та звітних форм.</w:t>
      </w:r>
    </w:p>
    <w:p w:rsidR="007C661A" w:rsidRPr="007C661A" w:rsidRDefault="007C661A" w:rsidP="007C661A">
      <w:pPr>
        <w:widowControl w:val="0"/>
        <w:numPr>
          <w:ilvl w:val="0"/>
          <w:numId w:val="12"/>
        </w:numPr>
        <w:autoSpaceDE w:val="0"/>
        <w:autoSpaceDN w:val="0"/>
        <w:adjustRightInd w:val="0"/>
        <w:spacing w:after="200" w:line="240" w:lineRule="auto"/>
        <w:ind w:hanging="654"/>
        <w:jc w:val="both"/>
        <w:rPr>
          <w:rFonts w:ascii="Times New Roman" w:hAnsi="Times New Roman" w:cs="Times New Roman"/>
          <w:b/>
          <w:sz w:val="24"/>
          <w:szCs w:val="24"/>
          <w:lang w:val="uk-UA"/>
        </w:rPr>
      </w:pPr>
      <w:r w:rsidRPr="007C661A">
        <w:rPr>
          <w:rFonts w:ascii="Times New Roman" w:hAnsi="Times New Roman" w:cs="Times New Roman"/>
          <w:b/>
          <w:sz w:val="24"/>
          <w:szCs w:val="24"/>
          <w:lang w:val="uk-UA"/>
        </w:rPr>
        <w:t>Вимоги до складу та етапів надання послуг</w:t>
      </w:r>
    </w:p>
    <w:p w:rsidR="007C661A" w:rsidRPr="007C661A" w:rsidRDefault="007C661A" w:rsidP="007C661A">
      <w:pPr>
        <w:widowControl w:val="0"/>
        <w:spacing w:line="240" w:lineRule="auto"/>
        <w:ind w:firstLine="567"/>
        <w:jc w:val="both"/>
        <w:rPr>
          <w:rFonts w:ascii="Times New Roman" w:hAnsi="Times New Roman" w:cs="Times New Roman"/>
          <w:bCs/>
          <w:snapToGrid w:val="0"/>
          <w:sz w:val="24"/>
          <w:szCs w:val="24"/>
          <w:lang w:val="uk-UA"/>
        </w:rPr>
      </w:pPr>
      <w:r w:rsidRPr="007C661A">
        <w:rPr>
          <w:rFonts w:ascii="Times New Roman" w:hAnsi="Times New Roman" w:cs="Times New Roman"/>
          <w:bCs/>
          <w:snapToGrid w:val="0"/>
          <w:sz w:val="24"/>
          <w:szCs w:val="24"/>
          <w:lang w:val="uk-UA"/>
        </w:rPr>
        <w:t>Послуги надаються щомісячно протягом 8 (восьми) календарних місяців на умовах та в обсязі визначених договором.</w:t>
      </w:r>
    </w:p>
    <w:p w:rsidR="007C661A" w:rsidRPr="007C661A" w:rsidRDefault="007C661A" w:rsidP="007C661A">
      <w:pPr>
        <w:widowControl w:val="0"/>
        <w:spacing w:line="240" w:lineRule="auto"/>
        <w:ind w:firstLine="567"/>
        <w:jc w:val="both"/>
        <w:rPr>
          <w:rFonts w:ascii="Times New Roman" w:hAnsi="Times New Roman" w:cs="Times New Roman"/>
          <w:bCs/>
          <w:snapToGrid w:val="0"/>
          <w:sz w:val="24"/>
          <w:szCs w:val="24"/>
          <w:lang w:val="uk-UA"/>
        </w:rPr>
      </w:pPr>
      <w:r w:rsidRPr="007C661A">
        <w:rPr>
          <w:rFonts w:ascii="Times New Roman" w:hAnsi="Times New Roman" w:cs="Times New Roman"/>
          <w:bCs/>
          <w:snapToGrid w:val="0"/>
          <w:sz w:val="24"/>
          <w:szCs w:val="24"/>
          <w:lang w:val="uk-UA"/>
        </w:rPr>
        <w:t>Дані для тестування та наступної перевірки працездатності ВІЗУАЛІЗАЦІЯ у цілому або її складових частин будуть отримуватись на основі інформації, що реально оброблюється, перелік та обсяги якої визначаються та погоджуються Замовником і Виконавцем.</w:t>
      </w:r>
    </w:p>
    <w:p w:rsidR="007C661A" w:rsidRPr="007C661A" w:rsidRDefault="007C661A" w:rsidP="007C661A">
      <w:pPr>
        <w:widowControl w:val="0"/>
        <w:spacing w:line="240" w:lineRule="auto"/>
        <w:ind w:firstLine="567"/>
        <w:jc w:val="both"/>
        <w:rPr>
          <w:rFonts w:ascii="Times New Roman" w:hAnsi="Times New Roman" w:cs="Times New Roman"/>
          <w:bCs/>
          <w:snapToGrid w:val="0"/>
          <w:sz w:val="24"/>
          <w:szCs w:val="24"/>
          <w:lang w:val="uk-UA"/>
        </w:rPr>
      </w:pPr>
      <w:r w:rsidRPr="007C661A">
        <w:rPr>
          <w:rFonts w:ascii="Times New Roman" w:hAnsi="Times New Roman" w:cs="Times New Roman"/>
          <w:bCs/>
          <w:snapToGrid w:val="0"/>
          <w:sz w:val="24"/>
          <w:szCs w:val="24"/>
          <w:lang w:val="uk-UA"/>
        </w:rPr>
        <w:t xml:space="preserve">По завершенню надання Послуг Виконавець передає у власність </w:t>
      </w:r>
      <w:r w:rsidRPr="007C661A">
        <w:rPr>
          <w:rFonts w:ascii="Times New Roman" w:hAnsi="Times New Roman" w:cs="Times New Roman"/>
          <w:sz w:val="24"/>
          <w:szCs w:val="24"/>
          <w:lang w:val="uk-UA"/>
        </w:rPr>
        <w:t xml:space="preserve">Державного підприємства «Державний експертний центр Міністерства охорони здоров’я України» </w:t>
      </w:r>
      <w:r w:rsidRPr="007C661A">
        <w:rPr>
          <w:rFonts w:ascii="Times New Roman" w:hAnsi="Times New Roman" w:cs="Times New Roman"/>
          <w:bCs/>
          <w:snapToGrid w:val="0"/>
          <w:sz w:val="24"/>
          <w:szCs w:val="24"/>
          <w:lang w:val="uk-UA"/>
        </w:rPr>
        <w:t xml:space="preserve"> актуальне програмне забезпечення та документацію на ВІЗУАЛІЗАЦІЮ (керівництва користувачів, технологічні інструкції, тощо).</w:t>
      </w:r>
    </w:p>
    <w:p w:rsidR="007C661A" w:rsidRPr="007C661A" w:rsidRDefault="007C661A" w:rsidP="007C661A">
      <w:pPr>
        <w:widowControl w:val="0"/>
        <w:spacing w:line="240" w:lineRule="auto"/>
        <w:ind w:firstLine="567"/>
        <w:jc w:val="both"/>
        <w:rPr>
          <w:rFonts w:ascii="Times New Roman" w:hAnsi="Times New Roman" w:cs="Times New Roman"/>
          <w:bCs/>
          <w:snapToGrid w:val="0"/>
          <w:sz w:val="24"/>
          <w:szCs w:val="24"/>
          <w:lang w:val="uk-UA"/>
        </w:rPr>
      </w:pPr>
      <w:r w:rsidRPr="007C661A">
        <w:rPr>
          <w:rFonts w:ascii="Times New Roman" w:hAnsi="Times New Roman" w:cs="Times New Roman"/>
          <w:bCs/>
          <w:snapToGrid w:val="0"/>
          <w:sz w:val="24"/>
          <w:szCs w:val="24"/>
          <w:lang w:val="uk-UA"/>
        </w:rPr>
        <w:t xml:space="preserve">Результат: </w:t>
      </w:r>
    </w:p>
    <w:p w:rsidR="007C661A" w:rsidRPr="007C661A" w:rsidRDefault="007C661A" w:rsidP="007C661A">
      <w:pPr>
        <w:widowControl w:val="0"/>
        <w:numPr>
          <w:ilvl w:val="0"/>
          <w:numId w:val="10"/>
        </w:numPr>
        <w:tabs>
          <w:tab w:val="clear" w:pos="1429"/>
          <w:tab w:val="left" w:pos="709"/>
          <w:tab w:val="num" w:pos="993"/>
        </w:tabs>
        <w:autoSpaceDE w:val="0"/>
        <w:autoSpaceDN w:val="0"/>
        <w:adjustRightInd w:val="0"/>
        <w:spacing w:after="0" w:line="240" w:lineRule="auto"/>
        <w:ind w:left="142" w:firstLine="567"/>
        <w:jc w:val="both"/>
        <w:rPr>
          <w:rFonts w:ascii="Times New Roman" w:hAnsi="Times New Roman" w:cs="Times New Roman"/>
          <w:sz w:val="24"/>
          <w:szCs w:val="24"/>
          <w:lang w:val="uk-UA"/>
        </w:rPr>
      </w:pPr>
      <w:r w:rsidRPr="007C661A">
        <w:rPr>
          <w:rFonts w:ascii="Times New Roman" w:hAnsi="Times New Roman" w:cs="Times New Roman"/>
          <w:sz w:val="24"/>
          <w:szCs w:val="24"/>
          <w:lang w:val="uk-UA"/>
        </w:rPr>
        <w:t>передача актуального програмного та виконуваного коду ВІЗУАЛІЗАЦІЯ на CD – 1 екз. та експлуатаційної документації на CD – 1 екз.);</w:t>
      </w:r>
    </w:p>
    <w:p w:rsidR="007C661A" w:rsidRPr="007C661A" w:rsidRDefault="007C661A" w:rsidP="007C661A">
      <w:pPr>
        <w:widowControl w:val="0"/>
        <w:numPr>
          <w:ilvl w:val="0"/>
          <w:numId w:val="10"/>
        </w:numPr>
        <w:tabs>
          <w:tab w:val="clear" w:pos="1429"/>
          <w:tab w:val="num" w:pos="993"/>
          <w:tab w:val="left" w:pos="1134"/>
        </w:tabs>
        <w:autoSpaceDE w:val="0"/>
        <w:autoSpaceDN w:val="0"/>
        <w:adjustRightInd w:val="0"/>
        <w:spacing w:after="0" w:line="240" w:lineRule="auto"/>
        <w:ind w:left="1134" w:hanging="425"/>
        <w:jc w:val="both"/>
        <w:rPr>
          <w:rFonts w:ascii="Times New Roman" w:hAnsi="Times New Roman" w:cs="Times New Roman"/>
          <w:sz w:val="24"/>
          <w:szCs w:val="24"/>
          <w:lang w:val="uk-UA"/>
        </w:rPr>
      </w:pPr>
      <w:r w:rsidRPr="007C661A">
        <w:rPr>
          <w:rFonts w:ascii="Times New Roman" w:hAnsi="Times New Roman" w:cs="Times New Roman"/>
          <w:sz w:val="24"/>
          <w:szCs w:val="24"/>
          <w:lang w:val="uk-UA"/>
        </w:rPr>
        <w:t xml:space="preserve">надання послуг із супроводження експлуатації </w:t>
      </w:r>
      <w:r w:rsidRPr="007C661A">
        <w:rPr>
          <w:rFonts w:ascii="Times New Roman" w:hAnsi="Times New Roman" w:cs="Times New Roman"/>
          <w:bCs/>
          <w:snapToGrid w:val="0"/>
          <w:sz w:val="24"/>
          <w:szCs w:val="24"/>
          <w:lang w:val="uk-UA"/>
        </w:rPr>
        <w:t>ВІЗУАЛІЗАЦІЯ</w:t>
      </w:r>
      <w:r w:rsidRPr="007C661A">
        <w:rPr>
          <w:rFonts w:ascii="Times New Roman" w:hAnsi="Times New Roman" w:cs="Times New Roman"/>
          <w:sz w:val="24"/>
          <w:szCs w:val="24"/>
          <w:lang w:val="uk-UA"/>
        </w:rPr>
        <w:t>.</w:t>
      </w:r>
    </w:p>
    <w:p w:rsidR="007C661A" w:rsidRPr="007C661A" w:rsidRDefault="007C661A" w:rsidP="007C661A">
      <w:pPr>
        <w:widowControl w:val="0"/>
        <w:spacing w:line="240" w:lineRule="auto"/>
        <w:ind w:firstLine="567"/>
        <w:jc w:val="both"/>
        <w:rPr>
          <w:rFonts w:ascii="Times New Roman" w:hAnsi="Times New Roman" w:cs="Times New Roman"/>
          <w:bCs/>
          <w:snapToGrid w:val="0"/>
          <w:sz w:val="24"/>
          <w:szCs w:val="24"/>
          <w:lang w:val="uk-UA"/>
        </w:rPr>
      </w:pPr>
    </w:p>
    <w:p w:rsidR="007C661A" w:rsidRPr="007C661A" w:rsidRDefault="007C661A" w:rsidP="007C661A">
      <w:pPr>
        <w:widowControl w:val="0"/>
        <w:numPr>
          <w:ilvl w:val="0"/>
          <w:numId w:val="12"/>
        </w:numPr>
        <w:autoSpaceDE w:val="0"/>
        <w:autoSpaceDN w:val="0"/>
        <w:adjustRightInd w:val="0"/>
        <w:spacing w:after="200" w:line="240" w:lineRule="auto"/>
        <w:ind w:hanging="654"/>
        <w:jc w:val="both"/>
        <w:rPr>
          <w:rFonts w:ascii="Times New Roman" w:hAnsi="Times New Roman" w:cs="Times New Roman"/>
          <w:b/>
          <w:sz w:val="24"/>
          <w:szCs w:val="24"/>
          <w:lang w:val="uk-UA"/>
        </w:rPr>
      </w:pPr>
      <w:r w:rsidRPr="007C661A">
        <w:rPr>
          <w:rFonts w:ascii="Times New Roman" w:hAnsi="Times New Roman" w:cs="Times New Roman"/>
          <w:b/>
          <w:sz w:val="24"/>
          <w:szCs w:val="24"/>
          <w:lang w:val="uk-UA"/>
        </w:rPr>
        <w:t>Порядок приймання послуг</w:t>
      </w:r>
    </w:p>
    <w:p w:rsidR="007C661A" w:rsidRPr="007C661A" w:rsidRDefault="007C661A" w:rsidP="007C661A">
      <w:pPr>
        <w:pStyle w:val="12"/>
        <w:ind w:firstLine="540"/>
        <w:jc w:val="both"/>
        <w:rPr>
          <w:lang w:val="uk-UA"/>
        </w:rPr>
      </w:pPr>
      <w:r w:rsidRPr="007C661A">
        <w:rPr>
          <w:lang w:val="uk-UA"/>
        </w:rPr>
        <w:t>Послуги надані у звітньому місяці вважаються наданими Виконавцем належним чином та прийнятті Замовником за умови підписання Сторонами Акту приймання–передачі наданих Послуг за відповідний місяць.</w:t>
      </w:r>
    </w:p>
    <w:p w:rsidR="007C661A" w:rsidRPr="007C661A" w:rsidRDefault="007C661A" w:rsidP="007C661A">
      <w:pPr>
        <w:pStyle w:val="12"/>
        <w:ind w:firstLine="540"/>
        <w:jc w:val="both"/>
        <w:rPr>
          <w:lang w:val="uk-UA"/>
        </w:rPr>
      </w:pPr>
      <w:r w:rsidRPr="007C661A">
        <w:rPr>
          <w:lang w:val="uk-UA"/>
        </w:rPr>
        <w:t>Виконавець зобов’язаний оперативно інформувати Замовника про хід надання Послуг i проблеми, які виникають у процесі їх виконання та супроводження. Замовник має право здійснювати контроль та перевірку стану надання Послуг.</w:t>
      </w:r>
    </w:p>
    <w:p w:rsidR="007C661A" w:rsidRPr="007C661A" w:rsidRDefault="007C661A" w:rsidP="007C661A">
      <w:pPr>
        <w:pStyle w:val="12"/>
        <w:ind w:firstLine="540"/>
        <w:jc w:val="both"/>
        <w:rPr>
          <w:lang w:val="uk-UA"/>
        </w:rPr>
      </w:pPr>
      <w:r w:rsidRPr="007C661A">
        <w:rPr>
          <w:lang w:val="uk-UA"/>
        </w:rPr>
        <w:t>Передача оформленої в установленому порядку документації за окремими етапами послуг здійснюється разом із супроводжувальними документами Виконавця. Звітні матеріали та документація повинні бути виконані згідно з вимогами стандартів оформлення технічної документації.</w:t>
      </w:r>
    </w:p>
    <w:p w:rsidR="007C661A" w:rsidRPr="007C661A" w:rsidRDefault="007C661A" w:rsidP="007C661A">
      <w:pPr>
        <w:widowControl w:val="0"/>
        <w:numPr>
          <w:ilvl w:val="0"/>
          <w:numId w:val="12"/>
        </w:numPr>
        <w:autoSpaceDE w:val="0"/>
        <w:autoSpaceDN w:val="0"/>
        <w:adjustRightInd w:val="0"/>
        <w:spacing w:after="200" w:line="240" w:lineRule="auto"/>
        <w:ind w:hanging="654"/>
        <w:jc w:val="both"/>
        <w:rPr>
          <w:rFonts w:ascii="Times New Roman" w:hAnsi="Times New Roman" w:cs="Times New Roman"/>
          <w:b/>
          <w:sz w:val="24"/>
          <w:szCs w:val="24"/>
          <w:lang w:val="uk-UA"/>
        </w:rPr>
      </w:pPr>
      <w:r w:rsidRPr="007C661A">
        <w:rPr>
          <w:rFonts w:ascii="Times New Roman" w:hAnsi="Times New Roman" w:cs="Times New Roman"/>
          <w:b/>
          <w:sz w:val="24"/>
          <w:szCs w:val="24"/>
          <w:lang w:val="uk-UA"/>
        </w:rPr>
        <w:lastRenderedPageBreak/>
        <w:t>Вимоги до якості послуг та гарантійних зобов’язань Виконавця</w:t>
      </w:r>
    </w:p>
    <w:p w:rsidR="007C661A" w:rsidRPr="007C661A" w:rsidRDefault="007C661A" w:rsidP="007C661A">
      <w:pPr>
        <w:pStyle w:val="12"/>
        <w:ind w:firstLine="540"/>
        <w:jc w:val="both"/>
        <w:rPr>
          <w:lang w:val="uk-UA"/>
        </w:rPr>
      </w:pPr>
      <w:r w:rsidRPr="007C661A">
        <w:rPr>
          <w:lang w:val="uk-UA"/>
        </w:rPr>
        <w:t>Виконавець повинен надати замовнику гарантії якості послуг, а також повну відповідність послуг даним Технічним вимогам.</w:t>
      </w:r>
    </w:p>
    <w:p w:rsidR="007C661A" w:rsidRPr="007C661A" w:rsidRDefault="007C661A" w:rsidP="007C661A">
      <w:pPr>
        <w:pStyle w:val="12"/>
        <w:ind w:firstLine="540"/>
        <w:jc w:val="both"/>
        <w:rPr>
          <w:lang w:val="uk-UA"/>
        </w:rPr>
      </w:pPr>
      <w:r w:rsidRPr="007C661A">
        <w:rPr>
          <w:lang w:val="uk-UA"/>
        </w:rPr>
        <w:t>Отримані Послуги повинні повністю відповідати існуючим вимогам до якості послуг з розробки та системного супроводу автоматизованих систем та програмного забезпечення.</w:t>
      </w:r>
    </w:p>
    <w:p w:rsidR="007C661A" w:rsidRPr="007C661A" w:rsidRDefault="007C661A" w:rsidP="007C661A">
      <w:pPr>
        <w:pStyle w:val="12"/>
        <w:ind w:firstLine="540"/>
        <w:jc w:val="both"/>
        <w:rPr>
          <w:lang w:val="uk-UA"/>
        </w:rPr>
      </w:pPr>
      <w:r w:rsidRPr="007C661A">
        <w:rPr>
          <w:lang w:val="uk-UA"/>
        </w:rPr>
        <w:t>Гарантійний строк на програмні модулі повинен становити 12 місяців від дати підписання акту приймання–передачі наданих Послуг. Протягом цього строку відповідно до статті 675 Цивільного кодексу України Виконавець гарантує якість програмних модулів.</w:t>
      </w:r>
    </w:p>
    <w:p w:rsidR="007C661A" w:rsidRPr="007C661A" w:rsidRDefault="007C661A" w:rsidP="007C661A">
      <w:pPr>
        <w:pStyle w:val="12"/>
        <w:ind w:firstLine="540"/>
        <w:jc w:val="both"/>
        <w:rPr>
          <w:lang w:val="uk-UA"/>
        </w:rPr>
      </w:pPr>
      <w:r w:rsidRPr="007C661A">
        <w:rPr>
          <w:lang w:val="uk-UA"/>
        </w:rPr>
        <w:t>Протягом гарантійного строку Замовник має право, а Виконавець бере на себе зобов’язання щодо здійснення безоплатного гарантійного виправлення помилок та недоліків програмних модулів.</w:t>
      </w:r>
    </w:p>
    <w:p w:rsidR="007C661A" w:rsidRPr="007C661A" w:rsidRDefault="007C661A" w:rsidP="007C661A">
      <w:pPr>
        <w:pStyle w:val="12"/>
        <w:ind w:firstLine="540"/>
        <w:jc w:val="both"/>
        <w:rPr>
          <w:lang w:val="uk-UA"/>
        </w:rPr>
      </w:pPr>
      <w:r w:rsidRPr="007C661A">
        <w:rPr>
          <w:lang w:val="uk-UA"/>
        </w:rPr>
        <w:t>Виконавець протягом надання послуг повинен:</w:t>
      </w:r>
    </w:p>
    <w:p w:rsidR="007C661A" w:rsidRPr="007C661A" w:rsidRDefault="007C661A" w:rsidP="007C661A">
      <w:pPr>
        <w:widowControl w:val="0"/>
        <w:numPr>
          <w:ilvl w:val="0"/>
          <w:numId w:val="9"/>
        </w:numPr>
        <w:autoSpaceDE w:val="0"/>
        <w:autoSpaceDN w:val="0"/>
        <w:adjustRightInd w:val="0"/>
        <w:spacing w:after="0" w:line="240" w:lineRule="auto"/>
        <w:ind w:left="0" w:firstLine="0"/>
        <w:contextualSpacing/>
        <w:jc w:val="both"/>
        <w:rPr>
          <w:rFonts w:ascii="Times New Roman" w:hAnsi="Times New Roman" w:cs="Times New Roman"/>
          <w:sz w:val="24"/>
          <w:szCs w:val="24"/>
          <w:lang w:val="uk-UA"/>
        </w:rPr>
      </w:pPr>
      <w:r w:rsidRPr="007C661A">
        <w:rPr>
          <w:rFonts w:ascii="Times New Roman" w:hAnsi="Times New Roman" w:cs="Times New Roman"/>
          <w:sz w:val="24"/>
          <w:szCs w:val="24"/>
          <w:lang w:val="uk-UA"/>
        </w:rPr>
        <w:t>впровадити процедури виявлення, фіксації та відслідковування звернень користувачів у зв’язку з проблемами у наданні послуг або виявленими помилками та забезпечити зворотній зв’язок з користувачами;</w:t>
      </w:r>
    </w:p>
    <w:p w:rsidR="007C661A" w:rsidRPr="007C661A" w:rsidRDefault="007C661A" w:rsidP="007C661A">
      <w:pPr>
        <w:widowControl w:val="0"/>
        <w:numPr>
          <w:ilvl w:val="0"/>
          <w:numId w:val="9"/>
        </w:numPr>
        <w:autoSpaceDE w:val="0"/>
        <w:autoSpaceDN w:val="0"/>
        <w:adjustRightInd w:val="0"/>
        <w:spacing w:after="0" w:line="240" w:lineRule="auto"/>
        <w:ind w:left="0" w:firstLine="0"/>
        <w:contextualSpacing/>
        <w:jc w:val="both"/>
        <w:rPr>
          <w:rFonts w:ascii="Times New Roman" w:hAnsi="Times New Roman" w:cs="Times New Roman"/>
          <w:sz w:val="24"/>
          <w:szCs w:val="24"/>
          <w:lang w:val="uk-UA"/>
        </w:rPr>
      </w:pPr>
      <w:r w:rsidRPr="007C661A">
        <w:rPr>
          <w:rFonts w:ascii="Times New Roman" w:hAnsi="Times New Roman" w:cs="Times New Roman"/>
          <w:sz w:val="24"/>
          <w:szCs w:val="24"/>
          <w:lang w:val="uk-UA"/>
        </w:rPr>
        <w:t>призначати відповідального фахівця за виправлення помилок та недоліків наданих послуг;</w:t>
      </w:r>
    </w:p>
    <w:p w:rsidR="007C661A" w:rsidRPr="007C661A" w:rsidRDefault="007C661A" w:rsidP="007C661A">
      <w:pPr>
        <w:widowControl w:val="0"/>
        <w:numPr>
          <w:ilvl w:val="0"/>
          <w:numId w:val="9"/>
        </w:numPr>
        <w:autoSpaceDE w:val="0"/>
        <w:autoSpaceDN w:val="0"/>
        <w:adjustRightInd w:val="0"/>
        <w:spacing w:after="0" w:line="240" w:lineRule="auto"/>
        <w:ind w:left="0" w:firstLine="0"/>
        <w:contextualSpacing/>
        <w:jc w:val="both"/>
        <w:rPr>
          <w:rFonts w:ascii="Times New Roman" w:hAnsi="Times New Roman" w:cs="Times New Roman"/>
          <w:sz w:val="24"/>
          <w:szCs w:val="24"/>
          <w:lang w:val="uk-UA"/>
        </w:rPr>
      </w:pPr>
      <w:r w:rsidRPr="007C661A">
        <w:rPr>
          <w:rFonts w:ascii="Times New Roman" w:hAnsi="Times New Roman" w:cs="Times New Roman"/>
          <w:sz w:val="24"/>
          <w:szCs w:val="24"/>
          <w:lang w:val="uk-UA"/>
        </w:rPr>
        <w:t>реагувати на звернення користувачів про виявлені помилки та недоліки наданих послуг і виправляти їх в узгоджені між Замовником та Виконавцем строки.</w:t>
      </w:r>
    </w:p>
    <w:p w:rsidR="007C661A" w:rsidRPr="007C661A" w:rsidRDefault="007C661A" w:rsidP="007C661A">
      <w:pPr>
        <w:widowControl w:val="0"/>
        <w:autoSpaceDE w:val="0"/>
        <w:autoSpaceDN w:val="0"/>
        <w:adjustRightInd w:val="0"/>
        <w:spacing w:after="0" w:line="240" w:lineRule="auto"/>
        <w:ind w:left="709"/>
        <w:contextualSpacing/>
        <w:jc w:val="both"/>
        <w:rPr>
          <w:rFonts w:ascii="Times New Roman" w:hAnsi="Times New Roman" w:cs="Times New Roman"/>
          <w:sz w:val="24"/>
          <w:szCs w:val="24"/>
          <w:lang w:val="uk-UA"/>
        </w:rPr>
      </w:pPr>
    </w:p>
    <w:p w:rsidR="007C661A" w:rsidRPr="007C661A" w:rsidRDefault="007C661A" w:rsidP="007C661A">
      <w:pPr>
        <w:tabs>
          <w:tab w:val="left" w:pos="9498"/>
        </w:tabs>
        <w:spacing w:after="0" w:line="240" w:lineRule="auto"/>
        <w:ind w:right="-1"/>
        <w:jc w:val="both"/>
        <w:rPr>
          <w:rFonts w:ascii="Times New Roman" w:hAnsi="Times New Roman" w:cs="Times New Roman"/>
          <w:b/>
          <w:bCs/>
          <w:sz w:val="24"/>
          <w:szCs w:val="24"/>
          <w:lang w:val="uk-UA"/>
        </w:rPr>
      </w:pPr>
      <w:r w:rsidRPr="007C661A">
        <w:rPr>
          <w:rFonts w:ascii="Times New Roman" w:hAnsi="Times New Roman" w:cs="Times New Roman"/>
          <w:b/>
          <w:bCs/>
          <w:sz w:val="24"/>
          <w:szCs w:val="24"/>
          <w:lang w:val="uk-UA"/>
        </w:rPr>
        <w:t xml:space="preserve">         Загальні положення:</w:t>
      </w:r>
    </w:p>
    <w:p w:rsidR="007C661A" w:rsidRPr="007C661A" w:rsidRDefault="007C661A" w:rsidP="007C661A">
      <w:pPr>
        <w:tabs>
          <w:tab w:val="left" w:pos="9498"/>
        </w:tabs>
        <w:spacing w:after="0" w:line="240" w:lineRule="auto"/>
        <w:ind w:right="-1" w:firstLine="567"/>
        <w:jc w:val="both"/>
        <w:rPr>
          <w:rFonts w:ascii="Times New Roman" w:hAnsi="Times New Roman" w:cs="Times New Roman"/>
          <w:sz w:val="24"/>
          <w:szCs w:val="24"/>
          <w:lang w:val="uk-UA"/>
        </w:rPr>
      </w:pPr>
      <w:r w:rsidRPr="007C661A">
        <w:rPr>
          <w:rFonts w:ascii="Times New Roman" w:hAnsi="Times New Roman" w:cs="Times New Roman"/>
          <w:sz w:val="24"/>
          <w:szCs w:val="24"/>
          <w:lang w:val="uk-UA"/>
        </w:rPr>
        <w:t>Учасник повинен визначити ціни на послуги, які він пропонує надати за Договором з урахуванням усіх своїх витрат, податків і зборів, що сплачуються або мають бути сплачені. Не врахована учасником вартість окремих послуг не сплачується Замовником окремо, а витрати на їх виконання вважаються врахованими у загальній ціні його тендерної пропозиції, за результатами проведеного аукціону. Загальна вартість пропозиції (ціна тендерної пропозиції) і всі інші ціни повинні бути чітко та остаточно визначені.</w:t>
      </w:r>
    </w:p>
    <w:p w:rsidR="007C661A" w:rsidRPr="007C661A" w:rsidRDefault="007C661A" w:rsidP="007C661A">
      <w:pPr>
        <w:tabs>
          <w:tab w:val="left" w:pos="9498"/>
        </w:tabs>
        <w:spacing w:after="0" w:line="240" w:lineRule="auto"/>
        <w:ind w:right="-1" w:firstLine="567"/>
        <w:jc w:val="both"/>
        <w:rPr>
          <w:rFonts w:ascii="Times New Roman" w:hAnsi="Times New Roman" w:cs="Times New Roman"/>
          <w:sz w:val="24"/>
          <w:szCs w:val="24"/>
          <w:lang w:val="uk-UA"/>
        </w:rPr>
      </w:pPr>
    </w:p>
    <w:p w:rsidR="007C661A" w:rsidRPr="007C661A" w:rsidRDefault="007C661A" w:rsidP="007C661A">
      <w:pPr>
        <w:tabs>
          <w:tab w:val="left" w:pos="9214"/>
        </w:tabs>
        <w:spacing w:after="0" w:line="240" w:lineRule="auto"/>
        <w:ind w:right="-1"/>
        <w:jc w:val="both"/>
        <w:rPr>
          <w:rFonts w:ascii="Times New Roman" w:eastAsia="Times New Roman" w:hAnsi="Times New Roman" w:cs="Times New Roman"/>
          <w:b/>
          <w:sz w:val="24"/>
          <w:szCs w:val="24"/>
          <w:lang w:val="ru-RU" w:eastAsia="ru-RU"/>
        </w:rPr>
      </w:pPr>
      <w:r w:rsidRPr="007C661A">
        <w:rPr>
          <w:rFonts w:ascii="Times New Roman" w:hAnsi="Times New Roman" w:cs="Times New Roman"/>
          <w:b/>
          <w:iCs/>
          <w:sz w:val="24"/>
          <w:szCs w:val="24"/>
          <w:lang w:val="uk-UA"/>
        </w:rPr>
        <w:t>Посада, прізвище, ініціали, підпис уповноваженої особи учасника, які можуть бути засвідчені печаткою учасника (у разі наявності) або П.І.Б. та підпис учасника-фізичної особи</w:t>
      </w:r>
    </w:p>
    <w:sectPr w:rsidR="007C661A" w:rsidRPr="007C661A">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CF4001"/>
    <w:multiLevelType w:val="hybridMultilevel"/>
    <w:tmpl w:val="67407316"/>
    <w:lvl w:ilvl="0" w:tplc="04220001">
      <w:start w:val="1"/>
      <w:numFmt w:val="bullet"/>
      <w:lvlText w:val=""/>
      <w:lvlJc w:val="left"/>
      <w:pPr>
        <w:ind w:left="1259" w:hanging="360"/>
      </w:pPr>
      <w:rPr>
        <w:rFonts w:ascii="Symbol" w:hAnsi="Symbol" w:hint="default"/>
      </w:rPr>
    </w:lvl>
    <w:lvl w:ilvl="1" w:tplc="04220003" w:tentative="1">
      <w:start w:val="1"/>
      <w:numFmt w:val="bullet"/>
      <w:lvlText w:val="o"/>
      <w:lvlJc w:val="left"/>
      <w:pPr>
        <w:ind w:left="1979" w:hanging="360"/>
      </w:pPr>
      <w:rPr>
        <w:rFonts w:ascii="Courier New" w:hAnsi="Courier New" w:cs="Courier New" w:hint="default"/>
      </w:rPr>
    </w:lvl>
    <w:lvl w:ilvl="2" w:tplc="04220005" w:tentative="1">
      <w:start w:val="1"/>
      <w:numFmt w:val="bullet"/>
      <w:lvlText w:val=""/>
      <w:lvlJc w:val="left"/>
      <w:pPr>
        <w:ind w:left="2699" w:hanging="360"/>
      </w:pPr>
      <w:rPr>
        <w:rFonts w:ascii="Wingdings" w:hAnsi="Wingdings" w:hint="default"/>
      </w:rPr>
    </w:lvl>
    <w:lvl w:ilvl="3" w:tplc="04220001" w:tentative="1">
      <w:start w:val="1"/>
      <w:numFmt w:val="bullet"/>
      <w:lvlText w:val=""/>
      <w:lvlJc w:val="left"/>
      <w:pPr>
        <w:ind w:left="3419" w:hanging="360"/>
      </w:pPr>
      <w:rPr>
        <w:rFonts w:ascii="Symbol" w:hAnsi="Symbol" w:hint="default"/>
      </w:rPr>
    </w:lvl>
    <w:lvl w:ilvl="4" w:tplc="04220003" w:tentative="1">
      <w:start w:val="1"/>
      <w:numFmt w:val="bullet"/>
      <w:lvlText w:val="o"/>
      <w:lvlJc w:val="left"/>
      <w:pPr>
        <w:ind w:left="4139" w:hanging="360"/>
      </w:pPr>
      <w:rPr>
        <w:rFonts w:ascii="Courier New" w:hAnsi="Courier New" w:cs="Courier New" w:hint="default"/>
      </w:rPr>
    </w:lvl>
    <w:lvl w:ilvl="5" w:tplc="04220005" w:tentative="1">
      <w:start w:val="1"/>
      <w:numFmt w:val="bullet"/>
      <w:lvlText w:val=""/>
      <w:lvlJc w:val="left"/>
      <w:pPr>
        <w:ind w:left="4859" w:hanging="360"/>
      </w:pPr>
      <w:rPr>
        <w:rFonts w:ascii="Wingdings" w:hAnsi="Wingdings" w:hint="default"/>
      </w:rPr>
    </w:lvl>
    <w:lvl w:ilvl="6" w:tplc="04220001" w:tentative="1">
      <w:start w:val="1"/>
      <w:numFmt w:val="bullet"/>
      <w:lvlText w:val=""/>
      <w:lvlJc w:val="left"/>
      <w:pPr>
        <w:ind w:left="5579" w:hanging="360"/>
      </w:pPr>
      <w:rPr>
        <w:rFonts w:ascii="Symbol" w:hAnsi="Symbol" w:hint="default"/>
      </w:rPr>
    </w:lvl>
    <w:lvl w:ilvl="7" w:tplc="04220003" w:tentative="1">
      <w:start w:val="1"/>
      <w:numFmt w:val="bullet"/>
      <w:lvlText w:val="o"/>
      <w:lvlJc w:val="left"/>
      <w:pPr>
        <w:ind w:left="6299" w:hanging="360"/>
      </w:pPr>
      <w:rPr>
        <w:rFonts w:ascii="Courier New" w:hAnsi="Courier New" w:cs="Courier New" w:hint="default"/>
      </w:rPr>
    </w:lvl>
    <w:lvl w:ilvl="8" w:tplc="04220005" w:tentative="1">
      <w:start w:val="1"/>
      <w:numFmt w:val="bullet"/>
      <w:lvlText w:val=""/>
      <w:lvlJc w:val="left"/>
      <w:pPr>
        <w:ind w:left="7019" w:hanging="360"/>
      </w:pPr>
      <w:rPr>
        <w:rFonts w:ascii="Wingdings" w:hAnsi="Wingdings" w:hint="default"/>
      </w:rPr>
    </w:lvl>
  </w:abstractNum>
  <w:abstractNum w:abstractNumId="1" w15:restartNumberingAfterBreak="0">
    <w:nsid w:val="0CCC21C0"/>
    <w:multiLevelType w:val="multilevel"/>
    <w:tmpl w:val="033A06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CB57D84"/>
    <w:multiLevelType w:val="hybridMultilevel"/>
    <w:tmpl w:val="F33494AC"/>
    <w:lvl w:ilvl="0" w:tplc="BD7A6558">
      <w:start w:val="1"/>
      <w:numFmt w:val="bullet"/>
      <w:lvlText w:val="-"/>
      <w:lvlJc w:val="left"/>
      <w:pPr>
        <w:ind w:left="1440" w:hanging="360"/>
      </w:pPr>
      <w:rPr>
        <w:rFonts w:ascii="Times New Roman" w:eastAsia="Times New Roman" w:hAnsi="Times New Roman" w:cs="Times New Roman"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3" w15:restartNumberingAfterBreak="0">
    <w:nsid w:val="2F6D181F"/>
    <w:multiLevelType w:val="multilevel"/>
    <w:tmpl w:val="676400EC"/>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sz w:val="24"/>
        <w:szCs w:val="24"/>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4" w15:restartNumberingAfterBreak="0">
    <w:nsid w:val="4C3D161E"/>
    <w:multiLevelType w:val="multilevel"/>
    <w:tmpl w:val="A5425702"/>
    <w:lvl w:ilvl="0">
      <w:start w:val="1"/>
      <w:numFmt w:val="decimal"/>
      <w:lvlText w:val="%1."/>
      <w:lvlJc w:val="left"/>
      <w:pPr>
        <w:ind w:left="360" w:hanging="360"/>
      </w:pPr>
      <w:rPr>
        <w:rFonts w:cs="Times New Roman"/>
        <w:b/>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5" w15:restartNumberingAfterBreak="0">
    <w:nsid w:val="4D8A5C5C"/>
    <w:multiLevelType w:val="multilevel"/>
    <w:tmpl w:val="89C827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decimal"/>
      <w:lvlText w:val="%9."/>
      <w:lvlJc w:val="left"/>
      <w:pPr>
        <w:ind w:left="6480" w:hanging="360"/>
      </w:pPr>
      <w:rPr>
        <w:rFonts w:hint="default"/>
      </w:rPr>
    </w:lvl>
  </w:abstractNum>
  <w:abstractNum w:abstractNumId="6" w15:restartNumberingAfterBreak="0">
    <w:nsid w:val="532E4366"/>
    <w:multiLevelType w:val="hybridMultilevel"/>
    <w:tmpl w:val="AFA286D0"/>
    <w:lvl w:ilvl="0" w:tplc="04190001">
      <w:start w:val="1"/>
      <w:numFmt w:val="bullet"/>
      <w:lvlText w:val=""/>
      <w:lvlJc w:val="left"/>
      <w:pPr>
        <w:tabs>
          <w:tab w:val="num" w:pos="1429"/>
        </w:tabs>
        <w:ind w:left="1429" w:hanging="360"/>
      </w:pPr>
      <w:rPr>
        <w:rFonts w:ascii="Symbol" w:hAnsi="Symbol" w:cs="Symbol"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start w:val="1"/>
      <w:numFmt w:val="bullet"/>
      <w:lvlText w:val=""/>
      <w:lvlJc w:val="left"/>
      <w:pPr>
        <w:tabs>
          <w:tab w:val="num" w:pos="2869"/>
        </w:tabs>
        <w:ind w:left="2869" w:hanging="360"/>
      </w:pPr>
      <w:rPr>
        <w:rFonts w:ascii="Wingdings" w:hAnsi="Wingdings" w:cs="Wingdings" w:hint="default"/>
      </w:rPr>
    </w:lvl>
    <w:lvl w:ilvl="3" w:tplc="04190001">
      <w:start w:val="1"/>
      <w:numFmt w:val="bullet"/>
      <w:lvlText w:val=""/>
      <w:lvlJc w:val="left"/>
      <w:pPr>
        <w:tabs>
          <w:tab w:val="num" w:pos="3589"/>
        </w:tabs>
        <w:ind w:left="3589" w:hanging="360"/>
      </w:pPr>
      <w:rPr>
        <w:rFonts w:ascii="Symbol" w:hAnsi="Symbol" w:cs="Symbol" w:hint="default"/>
      </w:rPr>
    </w:lvl>
    <w:lvl w:ilvl="4" w:tplc="04190003">
      <w:start w:val="1"/>
      <w:numFmt w:val="bullet"/>
      <w:lvlText w:val="o"/>
      <w:lvlJc w:val="left"/>
      <w:pPr>
        <w:tabs>
          <w:tab w:val="num" w:pos="4309"/>
        </w:tabs>
        <w:ind w:left="4309" w:hanging="360"/>
      </w:pPr>
      <w:rPr>
        <w:rFonts w:ascii="Courier New" w:hAnsi="Courier New" w:cs="Courier New" w:hint="default"/>
      </w:rPr>
    </w:lvl>
    <w:lvl w:ilvl="5" w:tplc="04190005">
      <w:start w:val="1"/>
      <w:numFmt w:val="bullet"/>
      <w:lvlText w:val=""/>
      <w:lvlJc w:val="left"/>
      <w:pPr>
        <w:tabs>
          <w:tab w:val="num" w:pos="5029"/>
        </w:tabs>
        <w:ind w:left="5029" w:hanging="360"/>
      </w:pPr>
      <w:rPr>
        <w:rFonts w:ascii="Wingdings" w:hAnsi="Wingdings" w:cs="Wingdings" w:hint="default"/>
      </w:rPr>
    </w:lvl>
    <w:lvl w:ilvl="6" w:tplc="04190001">
      <w:start w:val="1"/>
      <w:numFmt w:val="bullet"/>
      <w:lvlText w:val=""/>
      <w:lvlJc w:val="left"/>
      <w:pPr>
        <w:tabs>
          <w:tab w:val="num" w:pos="5749"/>
        </w:tabs>
        <w:ind w:left="5749" w:hanging="360"/>
      </w:pPr>
      <w:rPr>
        <w:rFonts w:ascii="Symbol" w:hAnsi="Symbol" w:cs="Symbol" w:hint="default"/>
      </w:rPr>
    </w:lvl>
    <w:lvl w:ilvl="7" w:tplc="04190003">
      <w:start w:val="1"/>
      <w:numFmt w:val="bullet"/>
      <w:lvlText w:val="o"/>
      <w:lvlJc w:val="left"/>
      <w:pPr>
        <w:tabs>
          <w:tab w:val="num" w:pos="6469"/>
        </w:tabs>
        <w:ind w:left="6469" w:hanging="360"/>
      </w:pPr>
      <w:rPr>
        <w:rFonts w:ascii="Courier New" w:hAnsi="Courier New" w:cs="Courier New" w:hint="default"/>
      </w:rPr>
    </w:lvl>
    <w:lvl w:ilvl="8" w:tplc="04190005">
      <w:start w:val="1"/>
      <w:numFmt w:val="bullet"/>
      <w:lvlText w:val=""/>
      <w:lvlJc w:val="left"/>
      <w:pPr>
        <w:tabs>
          <w:tab w:val="num" w:pos="7189"/>
        </w:tabs>
        <w:ind w:left="7189" w:hanging="360"/>
      </w:pPr>
      <w:rPr>
        <w:rFonts w:ascii="Wingdings" w:hAnsi="Wingdings" w:cs="Wingdings" w:hint="default"/>
      </w:rPr>
    </w:lvl>
  </w:abstractNum>
  <w:abstractNum w:abstractNumId="7" w15:restartNumberingAfterBreak="0">
    <w:nsid w:val="557D6C10"/>
    <w:multiLevelType w:val="hybridMultilevel"/>
    <w:tmpl w:val="41282598"/>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8FA3290"/>
    <w:multiLevelType w:val="hybridMultilevel"/>
    <w:tmpl w:val="8A3CC2F6"/>
    <w:lvl w:ilvl="0" w:tplc="B5C24B50">
      <w:start w:val="1"/>
      <w:numFmt w:val="decimal"/>
      <w:lvlText w:val="%1."/>
      <w:lvlJc w:val="left"/>
      <w:pPr>
        <w:ind w:left="899" w:hanging="360"/>
      </w:pPr>
      <w:rPr>
        <w:rFonts w:hint="default"/>
      </w:rPr>
    </w:lvl>
    <w:lvl w:ilvl="1" w:tplc="04220019" w:tentative="1">
      <w:start w:val="1"/>
      <w:numFmt w:val="lowerLetter"/>
      <w:lvlText w:val="%2."/>
      <w:lvlJc w:val="left"/>
      <w:pPr>
        <w:ind w:left="1619" w:hanging="360"/>
      </w:pPr>
    </w:lvl>
    <w:lvl w:ilvl="2" w:tplc="0422001B">
      <w:start w:val="1"/>
      <w:numFmt w:val="lowerRoman"/>
      <w:lvlText w:val="%3."/>
      <w:lvlJc w:val="right"/>
      <w:pPr>
        <w:ind w:left="2339" w:hanging="180"/>
      </w:pPr>
    </w:lvl>
    <w:lvl w:ilvl="3" w:tplc="0422000F" w:tentative="1">
      <w:start w:val="1"/>
      <w:numFmt w:val="decimal"/>
      <w:lvlText w:val="%4."/>
      <w:lvlJc w:val="left"/>
      <w:pPr>
        <w:ind w:left="3059" w:hanging="360"/>
      </w:pPr>
    </w:lvl>
    <w:lvl w:ilvl="4" w:tplc="04220019" w:tentative="1">
      <w:start w:val="1"/>
      <w:numFmt w:val="lowerLetter"/>
      <w:lvlText w:val="%5."/>
      <w:lvlJc w:val="left"/>
      <w:pPr>
        <w:ind w:left="3779" w:hanging="360"/>
      </w:pPr>
    </w:lvl>
    <w:lvl w:ilvl="5" w:tplc="0422001B" w:tentative="1">
      <w:start w:val="1"/>
      <w:numFmt w:val="lowerRoman"/>
      <w:lvlText w:val="%6."/>
      <w:lvlJc w:val="right"/>
      <w:pPr>
        <w:ind w:left="4499" w:hanging="180"/>
      </w:pPr>
    </w:lvl>
    <w:lvl w:ilvl="6" w:tplc="0422000F" w:tentative="1">
      <w:start w:val="1"/>
      <w:numFmt w:val="decimal"/>
      <w:lvlText w:val="%7."/>
      <w:lvlJc w:val="left"/>
      <w:pPr>
        <w:ind w:left="5219" w:hanging="360"/>
      </w:pPr>
    </w:lvl>
    <w:lvl w:ilvl="7" w:tplc="04220019" w:tentative="1">
      <w:start w:val="1"/>
      <w:numFmt w:val="lowerLetter"/>
      <w:lvlText w:val="%8."/>
      <w:lvlJc w:val="left"/>
      <w:pPr>
        <w:ind w:left="5939" w:hanging="360"/>
      </w:pPr>
    </w:lvl>
    <w:lvl w:ilvl="8" w:tplc="0422001B" w:tentative="1">
      <w:start w:val="1"/>
      <w:numFmt w:val="lowerRoman"/>
      <w:lvlText w:val="%9."/>
      <w:lvlJc w:val="right"/>
      <w:pPr>
        <w:ind w:left="6659" w:hanging="180"/>
      </w:pPr>
    </w:lvl>
  </w:abstractNum>
  <w:abstractNum w:abstractNumId="9" w15:restartNumberingAfterBreak="0">
    <w:nsid w:val="59E45374"/>
    <w:multiLevelType w:val="multilevel"/>
    <w:tmpl w:val="889ADE62"/>
    <w:lvl w:ilvl="0">
      <w:start w:val="1"/>
      <w:numFmt w:val="decimal"/>
      <w:lvlText w:val="%1."/>
      <w:lvlJc w:val="left"/>
      <w:pPr>
        <w:ind w:left="570" w:hanging="57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5F145B72"/>
    <w:multiLevelType w:val="hybridMultilevel"/>
    <w:tmpl w:val="F934C522"/>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1" w15:restartNumberingAfterBreak="0">
    <w:nsid w:val="60A30E6E"/>
    <w:multiLevelType w:val="hybridMultilevel"/>
    <w:tmpl w:val="AF54A956"/>
    <w:lvl w:ilvl="0" w:tplc="04220001">
      <w:start w:val="1"/>
      <w:numFmt w:val="bullet"/>
      <w:lvlText w:val=""/>
      <w:lvlJc w:val="left"/>
      <w:pPr>
        <w:ind w:left="1068" w:hanging="360"/>
      </w:pPr>
      <w:rPr>
        <w:rFonts w:ascii="Symbol" w:hAnsi="Symbol" w:hint="default"/>
      </w:rPr>
    </w:lvl>
    <w:lvl w:ilvl="1" w:tplc="04220003">
      <w:start w:val="1"/>
      <w:numFmt w:val="bullet"/>
      <w:lvlText w:val="o"/>
      <w:lvlJc w:val="left"/>
      <w:pPr>
        <w:ind w:left="1788" w:hanging="360"/>
      </w:pPr>
      <w:rPr>
        <w:rFonts w:ascii="Courier New" w:hAnsi="Courier New" w:hint="default"/>
      </w:rPr>
    </w:lvl>
    <w:lvl w:ilvl="2" w:tplc="04220005">
      <w:start w:val="1"/>
      <w:numFmt w:val="bullet"/>
      <w:lvlText w:val=""/>
      <w:lvlJc w:val="left"/>
      <w:pPr>
        <w:ind w:left="2508" w:hanging="360"/>
      </w:pPr>
      <w:rPr>
        <w:rFonts w:ascii="Wingdings" w:hAnsi="Wingdings" w:hint="default"/>
      </w:rPr>
    </w:lvl>
    <w:lvl w:ilvl="3" w:tplc="DD8CD844">
      <w:start w:val="1"/>
      <w:numFmt w:val="bullet"/>
      <w:lvlText w:val="-"/>
      <w:lvlJc w:val="left"/>
      <w:pPr>
        <w:ind w:left="3228" w:hanging="360"/>
      </w:pPr>
      <w:rPr>
        <w:rFonts w:ascii="Times New Roman" w:eastAsia="Times New Roman" w:hAnsi="Times New Roman" w:hint="default"/>
      </w:rPr>
    </w:lvl>
    <w:lvl w:ilvl="4" w:tplc="04220003" w:tentative="1">
      <w:start w:val="1"/>
      <w:numFmt w:val="bullet"/>
      <w:lvlText w:val="o"/>
      <w:lvlJc w:val="left"/>
      <w:pPr>
        <w:ind w:left="3948" w:hanging="360"/>
      </w:pPr>
      <w:rPr>
        <w:rFonts w:ascii="Courier New" w:hAnsi="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12" w15:restartNumberingAfterBreak="0">
    <w:nsid w:val="6C8A44CA"/>
    <w:multiLevelType w:val="hybridMultilevel"/>
    <w:tmpl w:val="57328422"/>
    <w:lvl w:ilvl="0" w:tplc="04220001">
      <w:start w:val="1"/>
      <w:numFmt w:val="bullet"/>
      <w:lvlText w:val=""/>
      <w:lvlJc w:val="left"/>
      <w:pPr>
        <w:ind w:left="1259" w:hanging="360"/>
      </w:pPr>
      <w:rPr>
        <w:rFonts w:ascii="Symbol" w:hAnsi="Symbol" w:hint="default"/>
      </w:rPr>
    </w:lvl>
    <w:lvl w:ilvl="1" w:tplc="04220003" w:tentative="1">
      <w:start w:val="1"/>
      <w:numFmt w:val="bullet"/>
      <w:lvlText w:val="o"/>
      <w:lvlJc w:val="left"/>
      <w:pPr>
        <w:ind w:left="1979" w:hanging="360"/>
      </w:pPr>
      <w:rPr>
        <w:rFonts w:ascii="Courier New" w:hAnsi="Courier New" w:cs="Courier New" w:hint="default"/>
      </w:rPr>
    </w:lvl>
    <w:lvl w:ilvl="2" w:tplc="04220005" w:tentative="1">
      <w:start w:val="1"/>
      <w:numFmt w:val="bullet"/>
      <w:lvlText w:val=""/>
      <w:lvlJc w:val="left"/>
      <w:pPr>
        <w:ind w:left="2699" w:hanging="360"/>
      </w:pPr>
      <w:rPr>
        <w:rFonts w:ascii="Wingdings" w:hAnsi="Wingdings" w:hint="default"/>
      </w:rPr>
    </w:lvl>
    <w:lvl w:ilvl="3" w:tplc="04220001" w:tentative="1">
      <w:start w:val="1"/>
      <w:numFmt w:val="bullet"/>
      <w:lvlText w:val=""/>
      <w:lvlJc w:val="left"/>
      <w:pPr>
        <w:ind w:left="3419" w:hanging="360"/>
      </w:pPr>
      <w:rPr>
        <w:rFonts w:ascii="Symbol" w:hAnsi="Symbol" w:hint="default"/>
      </w:rPr>
    </w:lvl>
    <w:lvl w:ilvl="4" w:tplc="04220003" w:tentative="1">
      <w:start w:val="1"/>
      <w:numFmt w:val="bullet"/>
      <w:lvlText w:val="o"/>
      <w:lvlJc w:val="left"/>
      <w:pPr>
        <w:ind w:left="4139" w:hanging="360"/>
      </w:pPr>
      <w:rPr>
        <w:rFonts w:ascii="Courier New" w:hAnsi="Courier New" w:cs="Courier New" w:hint="default"/>
      </w:rPr>
    </w:lvl>
    <w:lvl w:ilvl="5" w:tplc="04220005" w:tentative="1">
      <w:start w:val="1"/>
      <w:numFmt w:val="bullet"/>
      <w:lvlText w:val=""/>
      <w:lvlJc w:val="left"/>
      <w:pPr>
        <w:ind w:left="4859" w:hanging="360"/>
      </w:pPr>
      <w:rPr>
        <w:rFonts w:ascii="Wingdings" w:hAnsi="Wingdings" w:hint="default"/>
      </w:rPr>
    </w:lvl>
    <w:lvl w:ilvl="6" w:tplc="04220001" w:tentative="1">
      <w:start w:val="1"/>
      <w:numFmt w:val="bullet"/>
      <w:lvlText w:val=""/>
      <w:lvlJc w:val="left"/>
      <w:pPr>
        <w:ind w:left="5579" w:hanging="360"/>
      </w:pPr>
      <w:rPr>
        <w:rFonts w:ascii="Symbol" w:hAnsi="Symbol" w:hint="default"/>
      </w:rPr>
    </w:lvl>
    <w:lvl w:ilvl="7" w:tplc="04220003" w:tentative="1">
      <w:start w:val="1"/>
      <w:numFmt w:val="bullet"/>
      <w:lvlText w:val="o"/>
      <w:lvlJc w:val="left"/>
      <w:pPr>
        <w:ind w:left="6299" w:hanging="360"/>
      </w:pPr>
      <w:rPr>
        <w:rFonts w:ascii="Courier New" w:hAnsi="Courier New" w:cs="Courier New" w:hint="default"/>
      </w:rPr>
    </w:lvl>
    <w:lvl w:ilvl="8" w:tplc="04220005" w:tentative="1">
      <w:start w:val="1"/>
      <w:numFmt w:val="bullet"/>
      <w:lvlText w:val=""/>
      <w:lvlJc w:val="left"/>
      <w:pPr>
        <w:ind w:left="7019" w:hanging="360"/>
      </w:pPr>
      <w:rPr>
        <w:rFonts w:ascii="Wingdings" w:hAnsi="Wingdings" w:hint="default"/>
      </w:rPr>
    </w:lvl>
  </w:abstractNum>
  <w:abstractNum w:abstractNumId="13" w15:restartNumberingAfterBreak="0">
    <w:nsid w:val="6D273AAF"/>
    <w:multiLevelType w:val="hybridMultilevel"/>
    <w:tmpl w:val="1E04C574"/>
    <w:lvl w:ilvl="0" w:tplc="1E4EDCF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74400F6B"/>
    <w:multiLevelType w:val="hybridMultilevel"/>
    <w:tmpl w:val="354AB60E"/>
    <w:lvl w:ilvl="0" w:tplc="69C2AC30">
      <w:start w:val="1"/>
      <w:numFmt w:val="decimal"/>
      <w:lvlText w:val="%1."/>
      <w:lvlJc w:val="left"/>
      <w:pPr>
        <w:ind w:left="899" w:hanging="360"/>
      </w:pPr>
      <w:rPr>
        <w:rFonts w:hint="default"/>
      </w:rPr>
    </w:lvl>
    <w:lvl w:ilvl="1" w:tplc="04220019" w:tentative="1">
      <w:start w:val="1"/>
      <w:numFmt w:val="lowerLetter"/>
      <w:lvlText w:val="%2."/>
      <w:lvlJc w:val="left"/>
      <w:pPr>
        <w:ind w:left="1619" w:hanging="360"/>
      </w:pPr>
    </w:lvl>
    <w:lvl w:ilvl="2" w:tplc="0422001B">
      <w:start w:val="1"/>
      <w:numFmt w:val="lowerRoman"/>
      <w:lvlText w:val="%3."/>
      <w:lvlJc w:val="right"/>
      <w:pPr>
        <w:ind w:left="2339" w:hanging="180"/>
      </w:pPr>
    </w:lvl>
    <w:lvl w:ilvl="3" w:tplc="0422000F" w:tentative="1">
      <w:start w:val="1"/>
      <w:numFmt w:val="decimal"/>
      <w:lvlText w:val="%4."/>
      <w:lvlJc w:val="left"/>
      <w:pPr>
        <w:ind w:left="3059" w:hanging="360"/>
      </w:pPr>
    </w:lvl>
    <w:lvl w:ilvl="4" w:tplc="04220019" w:tentative="1">
      <w:start w:val="1"/>
      <w:numFmt w:val="lowerLetter"/>
      <w:lvlText w:val="%5."/>
      <w:lvlJc w:val="left"/>
      <w:pPr>
        <w:ind w:left="3779" w:hanging="360"/>
      </w:pPr>
    </w:lvl>
    <w:lvl w:ilvl="5" w:tplc="0422001B" w:tentative="1">
      <w:start w:val="1"/>
      <w:numFmt w:val="lowerRoman"/>
      <w:lvlText w:val="%6."/>
      <w:lvlJc w:val="right"/>
      <w:pPr>
        <w:ind w:left="4499" w:hanging="180"/>
      </w:pPr>
    </w:lvl>
    <w:lvl w:ilvl="6" w:tplc="0422000F" w:tentative="1">
      <w:start w:val="1"/>
      <w:numFmt w:val="decimal"/>
      <w:lvlText w:val="%7."/>
      <w:lvlJc w:val="left"/>
      <w:pPr>
        <w:ind w:left="5219" w:hanging="360"/>
      </w:pPr>
    </w:lvl>
    <w:lvl w:ilvl="7" w:tplc="04220019" w:tentative="1">
      <w:start w:val="1"/>
      <w:numFmt w:val="lowerLetter"/>
      <w:lvlText w:val="%8."/>
      <w:lvlJc w:val="left"/>
      <w:pPr>
        <w:ind w:left="5939" w:hanging="360"/>
      </w:pPr>
    </w:lvl>
    <w:lvl w:ilvl="8" w:tplc="0422001B" w:tentative="1">
      <w:start w:val="1"/>
      <w:numFmt w:val="lowerRoman"/>
      <w:lvlText w:val="%9."/>
      <w:lvlJc w:val="right"/>
      <w:pPr>
        <w:ind w:left="6659" w:hanging="180"/>
      </w:pPr>
    </w:lvl>
  </w:abstractNum>
  <w:abstractNum w:abstractNumId="15" w15:restartNumberingAfterBreak="0">
    <w:nsid w:val="744C5C99"/>
    <w:multiLevelType w:val="hybridMultilevel"/>
    <w:tmpl w:val="767A988E"/>
    <w:lvl w:ilvl="0" w:tplc="25429B3A">
      <w:start w:val="1"/>
      <w:numFmt w:val="decimal"/>
      <w:lvlText w:val="%1.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B331446"/>
    <w:multiLevelType w:val="hybridMultilevel"/>
    <w:tmpl w:val="B136FECC"/>
    <w:lvl w:ilvl="0" w:tplc="FC6A102C">
      <w:start w:val="8"/>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num w:numId="1">
    <w:abstractNumId w:val="15"/>
  </w:num>
  <w:num w:numId="2">
    <w:abstractNumId w:val="13"/>
  </w:num>
  <w:num w:numId="3">
    <w:abstractNumId w:val="7"/>
  </w:num>
  <w:num w:numId="4">
    <w:abstractNumId w:val="4"/>
  </w:num>
  <w:num w:numId="5">
    <w:abstractNumId w:val="10"/>
  </w:num>
  <w:num w:numId="6">
    <w:abstractNumId w:val="9"/>
  </w:num>
  <w:num w:numId="7">
    <w:abstractNumId w:val="5"/>
  </w:num>
  <w:num w:numId="8">
    <w:abstractNumId w:val="14"/>
  </w:num>
  <w:num w:numId="9">
    <w:abstractNumId w:val="11"/>
  </w:num>
  <w:num w:numId="10">
    <w:abstractNumId w:val="6"/>
  </w:num>
  <w:num w:numId="11">
    <w:abstractNumId w:val="8"/>
  </w:num>
  <w:num w:numId="12">
    <w:abstractNumId w:val="16"/>
  </w:num>
  <w:num w:numId="13">
    <w:abstractNumId w:val="3"/>
  </w:num>
  <w:num w:numId="14">
    <w:abstractNumId w:val="12"/>
  </w:num>
  <w:num w:numId="15">
    <w:abstractNumId w:val="0"/>
  </w:num>
  <w:num w:numId="16">
    <w:abstractNumId w:val="2"/>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5AF2"/>
    <w:rsid w:val="000553D2"/>
    <w:rsid w:val="000F5FE4"/>
    <w:rsid w:val="001A5AF2"/>
    <w:rsid w:val="004B4B45"/>
    <w:rsid w:val="00584712"/>
    <w:rsid w:val="007C661A"/>
    <w:rsid w:val="00803FA0"/>
    <w:rsid w:val="00B0772E"/>
    <w:rsid w:val="00BB0A7A"/>
    <w:rsid w:val="00CA5C22"/>
    <w:rsid w:val="00FD3E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C04635"/>
  <w15:chartTrackingRefBased/>
  <w15:docId w15:val="{4E9BEDE8-1D23-42F0-A302-F5D78346FC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rsid w:val="000553D2"/>
    <w:pPr>
      <w:widowControl w:val="0"/>
      <w:tabs>
        <w:tab w:val="num" w:pos="0"/>
      </w:tabs>
      <w:suppressAutoHyphens/>
      <w:autoSpaceDE w:val="0"/>
      <w:spacing w:after="0" w:line="240" w:lineRule="auto"/>
      <w:ind w:left="432" w:hanging="432"/>
      <w:outlineLvl w:val="0"/>
    </w:pPr>
    <w:rPr>
      <w:rFonts w:ascii="Times New Roman CYR" w:eastAsia="Times New Roman" w:hAnsi="Times New Roman CYR" w:cs="Times New Roman"/>
      <w:sz w:val="24"/>
      <w:szCs w:val="24"/>
      <w:lang w:val="uk-UA"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CA5C22"/>
    <w:rPr>
      <w:b/>
      <w:bCs/>
    </w:rPr>
  </w:style>
  <w:style w:type="character" w:customStyle="1" w:styleId="11">
    <w:name w:val="Дата1"/>
    <w:basedOn w:val="a0"/>
    <w:rsid w:val="00CA5C22"/>
  </w:style>
  <w:style w:type="character" w:styleId="a4">
    <w:name w:val="Hyperlink"/>
    <w:basedOn w:val="a0"/>
    <w:uiPriority w:val="99"/>
    <w:unhideWhenUsed/>
    <w:rsid w:val="000553D2"/>
    <w:rPr>
      <w:color w:val="0563C1" w:themeColor="hyperlink"/>
      <w:u w:val="single"/>
    </w:rPr>
  </w:style>
  <w:style w:type="character" w:customStyle="1" w:styleId="10">
    <w:name w:val="Заголовок 1 Знак"/>
    <w:basedOn w:val="a0"/>
    <w:link w:val="1"/>
    <w:rsid w:val="000553D2"/>
    <w:rPr>
      <w:rFonts w:ascii="Times New Roman CYR" w:eastAsia="Times New Roman" w:hAnsi="Times New Roman CYR" w:cs="Times New Roman"/>
      <w:sz w:val="24"/>
      <w:szCs w:val="24"/>
      <w:lang w:val="uk-UA" w:eastAsia="ar-SA"/>
    </w:rPr>
  </w:style>
  <w:style w:type="character" w:customStyle="1" w:styleId="xfmc1">
    <w:name w:val="xfmc1"/>
    <w:rsid w:val="004B4B45"/>
  </w:style>
  <w:style w:type="character" w:styleId="a5">
    <w:name w:val="Intense Reference"/>
    <w:basedOn w:val="a0"/>
    <w:uiPriority w:val="32"/>
    <w:qFormat/>
    <w:rsid w:val="007C661A"/>
    <w:rPr>
      <w:b/>
      <w:bCs/>
      <w:smallCaps/>
      <w:color w:val="5B9BD5" w:themeColor="accent1"/>
      <w:spacing w:val="5"/>
    </w:rPr>
  </w:style>
  <w:style w:type="paragraph" w:styleId="a6">
    <w:name w:val="List Paragraph"/>
    <w:aliases w:val="заголовок 1.1,Литература,Bullet Number,Bullet 1,Use Case List Paragraph,lp1,lp11,List Paragraph11"/>
    <w:basedOn w:val="a"/>
    <w:link w:val="a7"/>
    <w:uiPriority w:val="34"/>
    <w:qFormat/>
    <w:rsid w:val="007C661A"/>
    <w:pPr>
      <w:spacing w:after="0" w:line="240" w:lineRule="auto"/>
      <w:ind w:left="720"/>
    </w:pPr>
    <w:rPr>
      <w:rFonts w:ascii="Times New Roman" w:eastAsia="Calibri" w:hAnsi="Times New Roman" w:cs="Times New Roman"/>
      <w:sz w:val="24"/>
      <w:szCs w:val="24"/>
    </w:rPr>
  </w:style>
  <w:style w:type="paragraph" w:customStyle="1" w:styleId="rvps2">
    <w:name w:val="rvps2"/>
    <w:basedOn w:val="a"/>
    <w:rsid w:val="007C661A"/>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customStyle="1" w:styleId="a7">
    <w:name w:val="Абзац списка Знак"/>
    <w:aliases w:val="заголовок 1.1 Знак,Литература Знак,Bullet Number Знак,Bullet 1 Знак,Use Case List Paragraph Знак,lp1 Знак,lp11 Знак,List Paragraph11 Знак"/>
    <w:link w:val="a6"/>
    <w:uiPriority w:val="34"/>
    <w:locked/>
    <w:rsid w:val="007C661A"/>
    <w:rPr>
      <w:rFonts w:ascii="Times New Roman" w:eastAsia="Calibri" w:hAnsi="Times New Roman" w:cs="Times New Roman"/>
      <w:sz w:val="24"/>
      <w:szCs w:val="24"/>
    </w:rPr>
  </w:style>
  <w:style w:type="paragraph" w:customStyle="1" w:styleId="12">
    <w:name w:val="Обычный (веб)1"/>
    <w:basedOn w:val="a"/>
    <w:link w:val="a8"/>
    <w:rsid w:val="007C661A"/>
    <w:pPr>
      <w:spacing w:before="100" w:beforeAutospacing="1" w:after="100" w:afterAutospacing="1" w:line="240" w:lineRule="auto"/>
    </w:pPr>
    <w:rPr>
      <w:rFonts w:ascii="Times New Roman" w:eastAsia="Calibri" w:hAnsi="Times New Roman" w:cs="Times New Roman"/>
      <w:sz w:val="24"/>
      <w:szCs w:val="24"/>
      <w:lang w:val="ru-RU" w:eastAsia="ru-RU"/>
    </w:rPr>
  </w:style>
  <w:style w:type="character" w:customStyle="1" w:styleId="a8">
    <w:name w:val="Обычный (веб) Знак"/>
    <w:link w:val="12"/>
    <w:locked/>
    <w:rsid w:val="007C661A"/>
    <w:rPr>
      <w:rFonts w:ascii="Times New Roman" w:eastAsia="Calibri" w:hAnsi="Times New Roman" w:cs="Times New Roman"/>
      <w:sz w:val="24"/>
      <w:szCs w:val="24"/>
      <w:lang w:val="ru-RU" w:eastAsia="ru-RU"/>
    </w:rPr>
  </w:style>
  <w:style w:type="paragraph" w:customStyle="1" w:styleId="a9">
    <w:name w:val="Базовый"/>
    <w:rsid w:val="007C661A"/>
    <w:pPr>
      <w:widowControl w:val="0"/>
      <w:suppressAutoHyphens/>
      <w:spacing w:after="200" w:line="276" w:lineRule="auto"/>
    </w:pPr>
    <w:rPr>
      <w:rFonts w:ascii="Times New Roman CYR" w:eastAsia="Times New Roman" w:hAnsi="Times New Roman CYR" w:cs="Times New Roman CYR"/>
      <w:color w:val="00000A"/>
      <w:sz w:val="24"/>
      <w:szCs w:val="24"/>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2563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microsoft.com/en-us/aspnet/core/mvc/overview?view=aspnetcore-5.0"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cs.microsoft.com/en-us/aspnet/mvc/overview/releases/mvc51-release-notes" TargetMode="External"/><Relationship Id="rId12" Type="http://schemas.openxmlformats.org/officeDocument/2006/relationships/hyperlink" Target="https://docs.microsoft.com/en-us/ef/core/what-is-new/ef-core-5.0/whatsne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cs.microsoft.com/en-us/dotnet/core/dotnet-five" TargetMode="External"/><Relationship Id="rId11" Type="http://schemas.openxmlformats.org/officeDocument/2006/relationships/hyperlink" Target="https://docs.microsoft.com/en-us/ef/ef6/?redirectedfrom=MSDN" TargetMode="External"/><Relationship Id="rId5" Type="http://schemas.openxmlformats.org/officeDocument/2006/relationships/hyperlink" Target="https://docs.microsoft.com/en-us/dotnet/framework/whats-new/" TargetMode="External"/><Relationship Id="rId10" Type="http://schemas.openxmlformats.org/officeDocument/2006/relationships/hyperlink" Target="https://getbootstrap.com/docs/5.0/getting-started/introduction/" TargetMode="External"/><Relationship Id="rId4" Type="http://schemas.openxmlformats.org/officeDocument/2006/relationships/webSettings" Target="webSettings.xml"/><Relationship Id="rId9" Type="http://schemas.openxmlformats.org/officeDocument/2006/relationships/hyperlink" Target="https://blog.getbootstrap.com/2014/06/26/bootstrap-3-2-0-released/"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12</Pages>
  <Words>4177</Words>
  <Characters>23813</Characters>
  <Application>Microsoft Office Word</Application>
  <DocSecurity>0</DocSecurity>
  <Lines>198</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Кондратюк Олена Сергіївна</dc:creator>
  <cp:keywords/>
  <dc:description/>
  <cp:lastModifiedBy>Кондратюк Олена Сергіївна</cp:lastModifiedBy>
  <cp:revision>9</cp:revision>
  <dcterms:created xsi:type="dcterms:W3CDTF">2021-04-08T07:36:00Z</dcterms:created>
  <dcterms:modified xsi:type="dcterms:W3CDTF">2021-04-09T11:46:00Z</dcterms:modified>
</cp:coreProperties>
</file>