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4EB" w:rsidRDefault="001754EB" w:rsidP="001754EB">
      <w:pPr>
        <w:spacing w:after="0"/>
        <w:ind w:left="-709"/>
        <w:jc w:val="center"/>
        <w:rPr>
          <w:rFonts w:ascii="Times New Roman" w:hAnsi="Times New Roman" w:cs="Times New Roman"/>
          <w:b/>
          <w:noProof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Перелік реєстраційних форм, що були подані на д</w:t>
      </w:r>
      <w:r w:rsidR="00BA20BD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ержавну Реєстрацію в період з 18.09.2023 по 22</w:t>
      </w:r>
      <w:r>
        <w:rPr>
          <w:rFonts w:ascii="Times New Roman" w:hAnsi="Times New Roman" w:cs="Times New Roman"/>
          <w:b/>
          <w:noProof/>
          <w:sz w:val="24"/>
          <w:szCs w:val="24"/>
          <w:lang w:val="uk-UA"/>
        </w:rPr>
        <w:t>.09.2023 р.</w:t>
      </w:r>
    </w:p>
    <w:p w:rsidR="001754EB" w:rsidRPr="001754EB" w:rsidRDefault="001754EB">
      <w:pPr>
        <w:rPr>
          <w:lang w:val="ru-RU"/>
        </w:rPr>
      </w:pPr>
    </w:p>
    <w:tbl>
      <w:tblPr>
        <w:tblW w:w="14107" w:type="dxa"/>
        <w:tblLook w:val="04A0" w:firstRow="1" w:lastRow="0" w:firstColumn="1" w:lastColumn="0" w:noHBand="0" w:noVBand="1"/>
      </w:tblPr>
      <w:tblGrid>
        <w:gridCol w:w="1191"/>
        <w:gridCol w:w="2321"/>
        <w:gridCol w:w="1586"/>
        <w:gridCol w:w="5219"/>
        <w:gridCol w:w="3790"/>
      </w:tblGrid>
      <w:tr w:rsidR="00BA20BD" w:rsidRPr="00BA20BD" w:rsidTr="00BA20BD">
        <w:trPr>
          <w:trHeight w:val="297"/>
        </w:trPr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</w:p>
        </w:tc>
        <w:tc>
          <w:tcPr>
            <w:tcW w:w="2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Торгова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52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випуску</w:t>
            </w:r>
            <w:proofErr w:type="spellEnd"/>
          </w:p>
        </w:tc>
        <w:tc>
          <w:tcPr>
            <w:tcW w:w="37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Заявник</w:t>
            </w:r>
            <w:proofErr w:type="spellEnd"/>
          </w:p>
        </w:tc>
      </w:tr>
      <w:tr w:rsidR="00BA20BD" w:rsidRPr="00BA20BD" w:rsidTr="00BA20BD">
        <w:trPr>
          <w:trHeight w:val="1025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Мераліс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®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Плюс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xylometazoline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combinations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спрей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назальний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мг/мл + 50 мг/мл по 15 мл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дозуючим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пристроєм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флакону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Jadran-Galenski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Laboratorij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d.d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, Croatia</w:t>
            </w:r>
          </w:p>
        </w:tc>
      </w:tr>
      <w:tr w:rsidR="00BA20BD" w:rsidRPr="00BA20BD" w:rsidTr="00BA20BD">
        <w:trPr>
          <w:trHeight w:val="772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Левокарнітин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levocarnitine</w:t>
            </w:r>
            <w:proofErr w:type="spellEnd"/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Юрія-Фарм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BA20BD" w:rsidRPr="00BA20BD" w:rsidTr="00BA20BD">
        <w:trPr>
          <w:trHeight w:val="772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СКАЙТИНІБ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sunitinib</w:t>
            </w:r>
            <w:proofErr w:type="spellEnd"/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12,5 мг, 25 мг, 50 мг, по 7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капусл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4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Eugia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Pharma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Specialities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Limited, INDIA</w:t>
            </w:r>
          </w:p>
        </w:tc>
      </w:tr>
      <w:tr w:rsidR="00BA20BD" w:rsidRPr="00BA20BD" w:rsidTr="007176CF">
        <w:trPr>
          <w:trHeight w:val="772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39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Літію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карбонат</w:t>
            </w:r>
            <w:proofErr w:type="spellEnd"/>
          </w:p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Юрія-Фарм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BA20BD" w:rsidRPr="00BA20BD" w:rsidTr="00B7198E">
        <w:trPr>
          <w:trHeight w:val="772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39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Йогексол</w:t>
            </w:r>
            <w:proofErr w:type="spellEnd"/>
          </w:p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Юрія-Фарм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BA20BD" w:rsidRPr="00BA20BD" w:rsidTr="00BA20BD">
        <w:trPr>
          <w:trHeight w:val="772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ТИЗИН®Комплекс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combinations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сироп 20 мг/2,5 мл, по 100 мл сиропу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скляній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разом з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мірною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ложкою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McNeil Products Limited, England</w:t>
            </w:r>
          </w:p>
        </w:tc>
      </w:tr>
      <w:tr w:rsidR="00BA20BD" w:rsidRPr="00BA20BD" w:rsidTr="00BA20BD">
        <w:trPr>
          <w:trHeight w:val="906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СПІРОСТАД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tiotropium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bromide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інгаляцій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капсули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тверді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18 мкг по 10 капсул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3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комплекті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інгаляційним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пристроєм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STADA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Arzneimit</w:t>
            </w:r>
            <w:bookmarkStart w:id="0" w:name="_GoBack"/>
            <w:bookmarkEnd w:id="0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tel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AG, GERMANY</w:t>
            </w:r>
          </w:p>
        </w:tc>
      </w:tr>
      <w:tr w:rsidR="00BA20BD" w:rsidRPr="00BA20BD" w:rsidTr="00BA20BD">
        <w:trPr>
          <w:trHeight w:val="520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ТЕРБІНАФІН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Terbinafine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hydrochloride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крем 1 % по 15 г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тубі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Лубнифарм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BA20BD" w:rsidRPr="00BA20BD" w:rsidTr="005D4A90">
        <w:trPr>
          <w:trHeight w:val="772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20.09.2023</w:t>
            </w:r>
          </w:p>
        </w:tc>
        <w:tc>
          <w:tcPr>
            <w:tcW w:w="39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Фоцитан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0,66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ммоль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/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мл</w:t>
            </w:r>
            <w:proofErr w:type="spellEnd"/>
          </w:p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концентрат для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10 мл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поліпропіленовій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10 (5х2) ампул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Laboratoire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Aguettant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SAS, France</w:t>
            </w:r>
          </w:p>
        </w:tc>
      </w:tr>
      <w:tr w:rsidR="00BA20BD" w:rsidRPr="00BA20BD" w:rsidTr="00BA20BD">
        <w:trPr>
          <w:trHeight w:val="655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БЛІС®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Rupatadine</w:t>
            </w:r>
            <w:proofErr w:type="spellEnd"/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 по 10 мг; по 15 таблеток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BA20BD" w:rsidRPr="00BA20BD" w:rsidTr="00BA20BD">
        <w:trPr>
          <w:trHeight w:val="772"/>
        </w:trPr>
        <w:tc>
          <w:tcPr>
            <w:tcW w:w="11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22.09.2023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ТИЗИН®Бронхо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Hederae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helicis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folium</w:t>
            </w:r>
          </w:p>
        </w:tc>
        <w:tc>
          <w:tcPr>
            <w:tcW w:w="5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сироп, 33 мг/4 мл, по 100 мл сиропу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скляній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пляшці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разом з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мірною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ложкою у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20BD" w:rsidRPr="00BA20BD" w:rsidRDefault="00BA20BD" w:rsidP="00BA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A2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McNeil Products Limited, England</w:t>
            </w:r>
          </w:p>
        </w:tc>
      </w:tr>
    </w:tbl>
    <w:p w:rsidR="001754EB" w:rsidRDefault="001754EB"/>
    <w:sectPr w:rsidR="001754EB" w:rsidSect="001754EB">
      <w:pgSz w:w="15840" w:h="12240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10"/>
    <w:rsid w:val="001754EB"/>
    <w:rsid w:val="00344572"/>
    <w:rsid w:val="004B388C"/>
    <w:rsid w:val="00830BB9"/>
    <w:rsid w:val="00BA20BD"/>
    <w:rsid w:val="00BF6810"/>
    <w:rsid w:val="00E30103"/>
    <w:rsid w:val="00E6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6FFCE"/>
  <w15:chartTrackingRefBased/>
  <w15:docId w15:val="{C35838C8-1368-472B-98F5-FC991CC7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Базікало Анна Миколаївна</dc:creator>
  <cp:keywords/>
  <dc:description/>
  <cp:lastModifiedBy>Бойчук Наталія Іванівна</cp:lastModifiedBy>
  <cp:revision>3</cp:revision>
  <dcterms:created xsi:type="dcterms:W3CDTF">2023-09-25T06:12:00Z</dcterms:created>
  <dcterms:modified xsi:type="dcterms:W3CDTF">2023-09-25T06:19:00Z</dcterms:modified>
</cp:coreProperties>
</file>