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3A19CF" w:rsidRPr="003A19CF">
              <w:rPr>
                <w:rFonts w:eastAsia="Times New Roman"/>
                <w:b/>
                <w:color w:val="000000" w:themeColor="text1"/>
                <w:sz w:val="24"/>
                <w:szCs w:val="24"/>
                <w:lang w:eastAsia="ar-SA"/>
              </w:rPr>
              <w:t xml:space="preserve">Машина </w:t>
            </w:r>
            <w:proofErr w:type="spellStart"/>
            <w:r w:rsidR="003A19CF" w:rsidRPr="003A19CF">
              <w:rPr>
                <w:rFonts w:eastAsia="Times New Roman"/>
                <w:b/>
                <w:color w:val="000000" w:themeColor="text1"/>
                <w:sz w:val="24"/>
                <w:szCs w:val="24"/>
                <w:lang w:eastAsia="ar-SA"/>
              </w:rPr>
              <w:t>прально</w:t>
            </w:r>
            <w:proofErr w:type="spellEnd"/>
            <w:r w:rsidR="003A19CF" w:rsidRPr="003A19CF">
              <w:rPr>
                <w:rFonts w:eastAsia="Times New Roman"/>
                <w:b/>
                <w:color w:val="000000" w:themeColor="text1"/>
                <w:sz w:val="24"/>
                <w:szCs w:val="24"/>
                <w:lang w:eastAsia="ar-SA"/>
              </w:rPr>
              <w:t xml:space="preserve">-сушильна, холодильник та </w:t>
            </w:r>
            <w:proofErr w:type="spellStart"/>
            <w:r w:rsidR="003A19CF" w:rsidRPr="003A19CF">
              <w:rPr>
                <w:rFonts w:eastAsia="Times New Roman"/>
                <w:b/>
                <w:color w:val="000000" w:themeColor="text1"/>
                <w:sz w:val="24"/>
                <w:szCs w:val="24"/>
                <w:lang w:eastAsia="ar-SA"/>
              </w:rPr>
              <w:t>кавомашина</w:t>
            </w:r>
            <w:proofErr w:type="spellEnd"/>
          </w:p>
          <w:p w:rsidR="003A19CF"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3A19CF" w:rsidRPr="003A19CF">
              <w:rPr>
                <w:b/>
                <w:color w:val="000000" w:themeColor="text1"/>
                <w:sz w:val="24"/>
                <w:szCs w:val="24"/>
              </w:rPr>
              <w:t>39710000-2: Електричні побутові прилади</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3A19CF" w:rsidRPr="003A19CF">
              <w:rPr>
                <w:b/>
                <w:color w:val="000000" w:themeColor="text1"/>
                <w:sz w:val="24"/>
                <w:szCs w:val="24"/>
              </w:rPr>
              <w:t>Відкриті торги з особливостями</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3A19CF" w:rsidRPr="003A19CF">
              <w:rPr>
                <w:b/>
                <w:color w:val="000000" w:themeColor="text1"/>
                <w:sz w:val="24"/>
                <w:szCs w:val="24"/>
              </w:rPr>
              <w:t>61 047,70</w:t>
            </w:r>
            <w:r w:rsidR="00F87CF7">
              <w:rPr>
                <w:b/>
                <w:color w:val="000000" w:themeColor="text1"/>
                <w:sz w:val="24"/>
                <w:szCs w:val="24"/>
                <w:lang w:val="ru-UA"/>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11258B">
              <w:rPr>
                <w:b/>
                <w:color w:val="000000" w:themeColor="text1"/>
                <w:sz w:val="24"/>
                <w:szCs w:val="24"/>
                <w:lang w:val="ru-UA"/>
              </w:rPr>
              <w:t>12</w:t>
            </w:r>
            <w:r w:rsidR="006475BF" w:rsidRPr="005763CA">
              <w:rPr>
                <w:b/>
                <w:color w:val="000000" w:themeColor="text1"/>
                <w:sz w:val="24"/>
                <w:szCs w:val="24"/>
              </w:rPr>
              <w:t xml:space="preserve"> </w:t>
            </w:r>
            <w:r w:rsidR="00B3085C">
              <w:rPr>
                <w:b/>
                <w:color w:val="000000" w:themeColor="text1"/>
                <w:sz w:val="24"/>
                <w:szCs w:val="24"/>
                <w:lang w:val="ru-UA"/>
              </w:rPr>
              <w:t>листопада</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B74F39" w:rsidRPr="003A19CF" w:rsidRDefault="0094383F" w:rsidP="004472C4">
            <w:pPr>
              <w:spacing w:after="0" w:line="240" w:lineRule="auto"/>
              <w:rPr>
                <w:sz w:val="24"/>
                <w:szCs w:val="24"/>
              </w:rPr>
            </w:pPr>
            <w:r w:rsidRPr="004809E4">
              <w:rPr>
                <w:color w:val="000000" w:themeColor="text1"/>
                <w:sz w:val="24"/>
                <w:szCs w:val="24"/>
              </w:rPr>
              <w:t>Детальна інформація за посиланням</w:t>
            </w:r>
            <w:r w:rsidRPr="00A51F0A">
              <w:rPr>
                <w:color w:val="000000" w:themeColor="text1"/>
                <w:sz w:val="24"/>
                <w:szCs w:val="24"/>
              </w:rPr>
              <w:t xml:space="preserve">: </w:t>
            </w:r>
            <w:hyperlink r:id="rId5" w:history="1">
              <w:r w:rsidR="003A19CF" w:rsidRPr="003A19CF">
                <w:rPr>
                  <w:rStyle w:val="a4"/>
                  <w:sz w:val="24"/>
                  <w:szCs w:val="24"/>
                </w:rPr>
                <w:t>https://prozorro.gov.ua/tender/UA-2024-11-12-013038-a</w:t>
              </w:r>
            </w:hyperlink>
          </w:p>
          <w:p w:rsidR="003A19CF" w:rsidRDefault="003A19CF" w:rsidP="004472C4">
            <w:pPr>
              <w:spacing w:after="0" w:line="240" w:lineRule="auto"/>
            </w:pPr>
          </w:p>
          <w:p w:rsidR="0011258B" w:rsidRDefault="0011258B" w:rsidP="004472C4">
            <w:pPr>
              <w:spacing w:after="0" w:line="240" w:lineRule="auto"/>
            </w:pPr>
          </w:p>
          <w:p w:rsidR="00D479D9" w:rsidRPr="004809E4" w:rsidRDefault="00D479D9" w:rsidP="004472C4">
            <w:pPr>
              <w:spacing w:after="0" w:line="240" w:lineRule="auto"/>
              <w:rPr>
                <w:sz w:val="24"/>
                <w:szCs w:val="24"/>
              </w:rPr>
            </w:pPr>
            <w:bookmarkStart w:id="0" w:name="_GoBack"/>
            <w:bookmarkEnd w:id="0"/>
          </w:p>
        </w:tc>
      </w:tr>
    </w:tbl>
    <w:p w:rsidR="003A19CF" w:rsidRPr="003A19CF" w:rsidRDefault="003A19CF" w:rsidP="003A19CF">
      <w:pPr>
        <w:spacing w:after="0"/>
        <w:ind w:right="-23"/>
        <w:jc w:val="center"/>
        <w:rPr>
          <w:b/>
          <w:sz w:val="24"/>
          <w:szCs w:val="24"/>
        </w:rPr>
      </w:pPr>
      <w:r w:rsidRPr="003A19CF">
        <w:rPr>
          <w:b/>
          <w:sz w:val="24"/>
          <w:szCs w:val="24"/>
        </w:rPr>
        <w:t xml:space="preserve">ІНФОРМАЦІЯ ПРО ТЕХНІЧНІ, ЯКІСНІ ТА КІЛЬКІСНІ </w:t>
      </w:r>
    </w:p>
    <w:p w:rsidR="003A19CF" w:rsidRPr="003A19CF" w:rsidRDefault="003A19CF" w:rsidP="003A19CF">
      <w:pPr>
        <w:spacing w:after="0"/>
        <w:ind w:right="-23"/>
        <w:jc w:val="center"/>
        <w:rPr>
          <w:b/>
          <w:sz w:val="24"/>
          <w:szCs w:val="24"/>
        </w:rPr>
      </w:pPr>
      <w:r w:rsidRPr="003A19CF">
        <w:rPr>
          <w:b/>
          <w:sz w:val="24"/>
          <w:szCs w:val="24"/>
        </w:rPr>
        <w:t xml:space="preserve">ХАРАКТЕРИСТИКИ ПРЕДМЕТА ЗАКУПІВЛІ </w:t>
      </w:r>
    </w:p>
    <w:p w:rsidR="003A19CF" w:rsidRPr="003A19CF" w:rsidRDefault="003A19CF" w:rsidP="003A19CF">
      <w:pPr>
        <w:spacing w:after="0"/>
        <w:rPr>
          <w:b/>
          <w:sz w:val="24"/>
          <w:szCs w:val="24"/>
          <w:u w:val="single"/>
        </w:rPr>
      </w:pPr>
    </w:p>
    <w:p w:rsidR="003A19CF" w:rsidRPr="003A19CF" w:rsidRDefault="003A19CF" w:rsidP="003A19CF">
      <w:pPr>
        <w:spacing w:after="0"/>
        <w:ind w:left="-426"/>
        <w:jc w:val="both"/>
        <w:rPr>
          <w:bCs/>
          <w:iCs/>
          <w:sz w:val="24"/>
          <w:szCs w:val="24"/>
          <w:lang w:val="ru-RU"/>
        </w:rPr>
      </w:pPr>
      <w:r w:rsidRPr="003A19CF">
        <w:rPr>
          <w:sz w:val="24"/>
          <w:szCs w:val="24"/>
          <w:lang w:eastAsia="x-none"/>
        </w:rPr>
        <w:t>1.</w:t>
      </w:r>
      <w:r w:rsidRPr="003A19CF">
        <w:rPr>
          <w:iCs/>
          <w:sz w:val="24"/>
          <w:szCs w:val="24"/>
        </w:rPr>
        <w:t xml:space="preserve"> Строк поставки:</w:t>
      </w:r>
      <w:r w:rsidRPr="003A19CF">
        <w:rPr>
          <w:bCs/>
          <w:iCs/>
          <w:sz w:val="24"/>
          <w:szCs w:val="24"/>
        </w:rPr>
        <w:t xml:space="preserve"> протягом 14 календарних днів з дати підписання договору.</w:t>
      </w:r>
    </w:p>
    <w:p w:rsidR="003A19CF" w:rsidRPr="003A19CF" w:rsidRDefault="003A19CF" w:rsidP="003A19CF">
      <w:pPr>
        <w:spacing w:after="0"/>
        <w:ind w:left="-426"/>
        <w:jc w:val="both"/>
        <w:rPr>
          <w:bCs/>
          <w:iCs/>
          <w:sz w:val="24"/>
          <w:szCs w:val="24"/>
        </w:rPr>
      </w:pPr>
      <w:r w:rsidRPr="003A19CF">
        <w:rPr>
          <w:iCs/>
          <w:sz w:val="24"/>
          <w:szCs w:val="24"/>
        </w:rPr>
        <w:t>2.</w:t>
      </w:r>
      <w:r w:rsidRPr="003A19CF">
        <w:rPr>
          <w:bCs/>
          <w:sz w:val="24"/>
          <w:szCs w:val="24"/>
        </w:rPr>
        <w:t xml:space="preserve"> Рік виготовлення Товару</w:t>
      </w:r>
      <w:r w:rsidRPr="003A19CF">
        <w:rPr>
          <w:sz w:val="24"/>
          <w:szCs w:val="24"/>
        </w:rPr>
        <w:t>: 2023-2024 рр., але не більше 12 місяців на дату поставки.</w:t>
      </w:r>
    </w:p>
    <w:p w:rsidR="003A19CF" w:rsidRPr="003A19CF" w:rsidRDefault="003A19CF" w:rsidP="003A19CF">
      <w:pPr>
        <w:spacing w:after="0"/>
        <w:ind w:left="-426"/>
        <w:jc w:val="both"/>
        <w:rPr>
          <w:bCs/>
          <w:iCs/>
          <w:sz w:val="24"/>
          <w:szCs w:val="24"/>
        </w:rPr>
      </w:pPr>
      <w:r w:rsidRPr="003A19CF">
        <w:rPr>
          <w:iCs/>
          <w:sz w:val="24"/>
          <w:szCs w:val="24"/>
        </w:rPr>
        <w:t>3. Тара (упаковка):</w:t>
      </w:r>
      <w:r w:rsidRPr="003A19CF">
        <w:rPr>
          <w:bCs/>
          <w:iCs/>
          <w:sz w:val="24"/>
          <w:szCs w:val="24"/>
        </w:rPr>
        <w:t xml:space="preserve"> Тара (упаковка) забезпечує повну цілісність Товару при транспортуванні усіма видами транспорту. Вартість тари (упаковки) включено в загальну вартість (ціну) товару. Тара (упаковка) – незворотна.</w:t>
      </w:r>
    </w:p>
    <w:p w:rsidR="003A19CF" w:rsidRPr="003A19CF" w:rsidRDefault="003A19CF" w:rsidP="003A19CF">
      <w:pPr>
        <w:spacing w:after="0"/>
        <w:ind w:left="-426"/>
        <w:jc w:val="both"/>
        <w:rPr>
          <w:iCs/>
          <w:sz w:val="24"/>
          <w:szCs w:val="24"/>
        </w:rPr>
      </w:pPr>
      <w:r w:rsidRPr="003A19CF">
        <w:rPr>
          <w:iCs/>
          <w:sz w:val="24"/>
          <w:szCs w:val="24"/>
        </w:rPr>
        <w:t>4. Вимоги до Товару:</w:t>
      </w:r>
    </w:p>
    <w:p w:rsidR="003A19CF" w:rsidRPr="003A19CF" w:rsidRDefault="003A19CF" w:rsidP="003A19CF">
      <w:pPr>
        <w:spacing w:after="0"/>
        <w:ind w:left="-426"/>
        <w:jc w:val="both"/>
        <w:rPr>
          <w:noProof/>
          <w:sz w:val="24"/>
          <w:szCs w:val="24"/>
        </w:rPr>
      </w:pPr>
      <w:r w:rsidRPr="003A19CF">
        <w:rPr>
          <w:bCs/>
          <w:iCs/>
          <w:sz w:val="24"/>
          <w:szCs w:val="24"/>
        </w:rPr>
        <w:t>4.1</w:t>
      </w:r>
      <w:r w:rsidRPr="003A19CF">
        <w:rPr>
          <w:noProof/>
          <w:sz w:val="24"/>
          <w:szCs w:val="24"/>
        </w:rPr>
        <w:t xml:space="preserve"> Товар що поставляється є новим та таким, що не був у використанні</w:t>
      </w:r>
      <w:r w:rsidRPr="003A19CF">
        <w:rPr>
          <w:bCs/>
          <w:iCs/>
          <w:sz w:val="24"/>
          <w:szCs w:val="24"/>
        </w:rPr>
        <w:t xml:space="preserve">. </w:t>
      </w:r>
    </w:p>
    <w:p w:rsidR="003A19CF" w:rsidRPr="003A19CF" w:rsidRDefault="003A19CF" w:rsidP="003A19CF">
      <w:pPr>
        <w:spacing w:after="0"/>
        <w:ind w:left="-426"/>
        <w:jc w:val="both"/>
        <w:rPr>
          <w:bCs/>
          <w:iCs/>
          <w:sz w:val="24"/>
          <w:szCs w:val="24"/>
        </w:rPr>
      </w:pPr>
      <w:r w:rsidRPr="003A19CF">
        <w:rPr>
          <w:bCs/>
          <w:iCs/>
          <w:sz w:val="24"/>
          <w:szCs w:val="24"/>
        </w:rPr>
        <w:t>4.2 Товар (упаковка) містить інформацію відповідно до стандартів виробника, яка надає змогу: ідентифікувати Товар, його походження, дату виробництва.</w:t>
      </w:r>
    </w:p>
    <w:p w:rsidR="003A19CF" w:rsidRPr="003A19CF" w:rsidRDefault="003A19CF" w:rsidP="003A19CF">
      <w:pPr>
        <w:spacing w:after="0"/>
        <w:ind w:left="-426"/>
        <w:jc w:val="both"/>
        <w:rPr>
          <w:iCs/>
          <w:sz w:val="24"/>
          <w:szCs w:val="24"/>
        </w:rPr>
      </w:pPr>
      <w:r w:rsidRPr="003A19CF">
        <w:rPr>
          <w:iCs/>
          <w:sz w:val="24"/>
          <w:szCs w:val="24"/>
        </w:rPr>
        <w:t>5. Перелік документів, що надаються при постачанні Товару:</w:t>
      </w:r>
    </w:p>
    <w:p w:rsidR="003A19CF" w:rsidRPr="003A19CF" w:rsidRDefault="003A19CF" w:rsidP="003A19CF">
      <w:pPr>
        <w:spacing w:after="0"/>
        <w:ind w:left="-426"/>
        <w:jc w:val="both"/>
        <w:rPr>
          <w:bCs/>
          <w:iCs/>
          <w:sz w:val="24"/>
          <w:szCs w:val="24"/>
          <w:lang w:val="x-none"/>
        </w:rPr>
      </w:pPr>
      <w:proofErr w:type="spellStart"/>
      <w:r w:rsidRPr="003A19CF">
        <w:rPr>
          <w:bCs/>
          <w:sz w:val="24"/>
          <w:szCs w:val="24"/>
          <w:lang w:val="x-none"/>
        </w:rPr>
        <w:t>Паспорт</w:t>
      </w:r>
      <w:proofErr w:type="spellEnd"/>
      <w:r w:rsidRPr="003A19CF">
        <w:rPr>
          <w:bCs/>
          <w:sz w:val="24"/>
          <w:szCs w:val="24"/>
          <w:lang w:val="x-none"/>
        </w:rPr>
        <w:t xml:space="preserve"> </w:t>
      </w:r>
      <w:proofErr w:type="spellStart"/>
      <w:r w:rsidRPr="003A19CF">
        <w:rPr>
          <w:bCs/>
          <w:sz w:val="24"/>
          <w:szCs w:val="24"/>
          <w:lang w:val="x-none"/>
        </w:rPr>
        <w:t>та</w:t>
      </w:r>
      <w:proofErr w:type="spellEnd"/>
      <w:r w:rsidRPr="003A19CF">
        <w:rPr>
          <w:bCs/>
          <w:sz w:val="24"/>
          <w:szCs w:val="24"/>
          <w:lang w:val="x-none"/>
        </w:rPr>
        <w:t>/</w:t>
      </w:r>
      <w:proofErr w:type="spellStart"/>
      <w:r w:rsidRPr="003A19CF">
        <w:rPr>
          <w:bCs/>
          <w:sz w:val="24"/>
          <w:szCs w:val="24"/>
          <w:lang w:val="x-none"/>
        </w:rPr>
        <w:t>або</w:t>
      </w:r>
      <w:proofErr w:type="spellEnd"/>
      <w:r w:rsidRPr="003A19CF">
        <w:rPr>
          <w:bCs/>
          <w:sz w:val="24"/>
          <w:szCs w:val="24"/>
          <w:lang w:val="x-none"/>
        </w:rPr>
        <w:t xml:space="preserve"> </w:t>
      </w:r>
      <w:proofErr w:type="spellStart"/>
      <w:r w:rsidRPr="003A19CF">
        <w:rPr>
          <w:bCs/>
          <w:sz w:val="24"/>
          <w:szCs w:val="24"/>
          <w:lang w:val="x-none"/>
        </w:rPr>
        <w:t>сертифікат</w:t>
      </w:r>
      <w:proofErr w:type="spellEnd"/>
      <w:r w:rsidRPr="003A19CF">
        <w:rPr>
          <w:bCs/>
          <w:sz w:val="24"/>
          <w:szCs w:val="24"/>
          <w:lang w:val="x-none"/>
        </w:rPr>
        <w:t xml:space="preserve"> </w:t>
      </w:r>
      <w:proofErr w:type="spellStart"/>
      <w:r w:rsidRPr="003A19CF">
        <w:rPr>
          <w:bCs/>
          <w:sz w:val="24"/>
          <w:szCs w:val="24"/>
          <w:lang w:val="x-none"/>
        </w:rPr>
        <w:t>якості</w:t>
      </w:r>
      <w:proofErr w:type="spellEnd"/>
      <w:r w:rsidRPr="003A19CF">
        <w:rPr>
          <w:bCs/>
          <w:sz w:val="24"/>
          <w:szCs w:val="24"/>
          <w:lang w:val="x-none"/>
        </w:rPr>
        <w:t xml:space="preserve"> </w:t>
      </w:r>
      <w:proofErr w:type="spellStart"/>
      <w:r w:rsidRPr="003A19CF">
        <w:rPr>
          <w:bCs/>
          <w:sz w:val="24"/>
          <w:szCs w:val="24"/>
          <w:lang w:val="x-none"/>
        </w:rPr>
        <w:t>та</w:t>
      </w:r>
      <w:proofErr w:type="spellEnd"/>
      <w:r w:rsidRPr="003A19CF">
        <w:rPr>
          <w:bCs/>
          <w:sz w:val="24"/>
          <w:szCs w:val="24"/>
          <w:lang w:val="x-none"/>
        </w:rPr>
        <w:t>/</w:t>
      </w:r>
      <w:proofErr w:type="spellStart"/>
      <w:r w:rsidRPr="003A19CF">
        <w:rPr>
          <w:bCs/>
          <w:sz w:val="24"/>
          <w:szCs w:val="24"/>
          <w:lang w:val="x-none"/>
        </w:rPr>
        <w:t>або</w:t>
      </w:r>
      <w:proofErr w:type="spellEnd"/>
      <w:r w:rsidRPr="003A19CF">
        <w:rPr>
          <w:bCs/>
          <w:sz w:val="24"/>
          <w:szCs w:val="24"/>
          <w:lang w:val="x-none"/>
        </w:rPr>
        <w:t xml:space="preserve"> </w:t>
      </w:r>
      <w:proofErr w:type="spellStart"/>
      <w:r w:rsidRPr="003A19CF">
        <w:rPr>
          <w:bCs/>
          <w:sz w:val="24"/>
          <w:szCs w:val="24"/>
          <w:lang w:val="x-none"/>
        </w:rPr>
        <w:t>технічний</w:t>
      </w:r>
      <w:proofErr w:type="spellEnd"/>
      <w:r w:rsidRPr="003A19CF">
        <w:rPr>
          <w:bCs/>
          <w:sz w:val="24"/>
          <w:szCs w:val="24"/>
          <w:lang w:val="x-none"/>
        </w:rPr>
        <w:t xml:space="preserve"> </w:t>
      </w:r>
      <w:proofErr w:type="spellStart"/>
      <w:r w:rsidRPr="003A19CF">
        <w:rPr>
          <w:bCs/>
          <w:sz w:val="24"/>
          <w:szCs w:val="24"/>
          <w:lang w:val="x-none"/>
        </w:rPr>
        <w:t>паспорт</w:t>
      </w:r>
      <w:proofErr w:type="spellEnd"/>
      <w:r w:rsidRPr="003A19CF">
        <w:rPr>
          <w:bCs/>
          <w:sz w:val="24"/>
          <w:szCs w:val="24"/>
          <w:lang w:val="x-none"/>
        </w:rPr>
        <w:t xml:space="preserve"> </w:t>
      </w:r>
      <w:proofErr w:type="spellStart"/>
      <w:r w:rsidRPr="003A19CF">
        <w:rPr>
          <w:bCs/>
          <w:sz w:val="24"/>
          <w:szCs w:val="24"/>
          <w:lang w:val="x-none"/>
        </w:rPr>
        <w:t>та</w:t>
      </w:r>
      <w:proofErr w:type="spellEnd"/>
      <w:r w:rsidRPr="003A19CF">
        <w:rPr>
          <w:bCs/>
          <w:sz w:val="24"/>
          <w:szCs w:val="24"/>
          <w:lang w:val="x-none"/>
        </w:rPr>
        <w:t>/</w:t>
      </w:r>
      <w:proofErr w:type="spellStart"/>
      <w:r w:rsidRPr="003A19CF">
        <w:rPr>
          <w:bCs/>
          <w:sz w:val="24"/>
          <w:szCs w:val="24"/>
          <w:lang w:val="x-none"/>
        </w:rPr>
        <w:t>або</w:t>
      </w:r>
      <w:proofErr w:type="spellEnd"/>
      <w:r w:rsidRPr="003A19CF">
        <w:rPr>
          <w:bCs/>
          <w:sz w:val="24"/>
          <w:szCs w:val="24"/>
          <w:lang w:val="x-none"/>
        </w:rPr>
        <w:t xml:space="preserve"> </w:t>
      </w:r>
      <w:proofErr w:type="spellStart"/>
      <w:r w:rsidRPr="003A19CF">
        <w:rPr>
          <w:bCs/>
          <w:sz w:val="24"/>
          <w:szCs w:val="24"/>
          <w:lang w:val="x-none"/>
        </w:rPr>
        <w:t>інший</w:t>
      </w:r>
      <w:proofErr w:type="spellEnd"/>
      <w:r w:rsidRPr="003A19CF">
        <w:rPr>
          <w:bCs/>
          <w:sz w:val="24"/>
          <w:szCs w:val="24"/>
          <w:lang w:val="x-none"/>
        </w:rPr>
        <w:t xml:space="preserve"> </w:t>
      </w:r>
      <w:proofErr w:type="spellStart"/>
      <w:r w:rsidRPr="003A19CF">
        <w:rPr>
          <w:bCs/>
          <w:sz w:val="24"/>
          <w:szCs w:val="24"/>
          <w:lang w:val="x-none"/>
        </w:rPr>
        <w:t>документ</w:t>
      </w:r>
      <w:proofErr w:type="spellEnd"/>
      <w:r w:rsidRPr="003A19CF">
        <w:rPr>
          <w:bCs/>
          <w:sz w:val="24"/>
          <w:szCs w:val="24"/>
          <w:lang w:val="x-none"/>
        </w:rPr>
        <w:t xml:space="preserve"> </w:t>
      </w:r>
      <w:proofErr w:type="spellStart"/>
      <w:r w:rsidRPr="003A19CF">
        <w:rPr>
          <w:bCs/>
          <w:sz w:val="24"/>
          <w:szCs w:val="24"/>
          <w:lang w:val="x-none"/>
        </w:rPr>
        <w:t>виробника</w:t>
      </w:r>
      <w:proofErr w:type="spellEnd"/>
      <w:r w:rsidRPr="003A19CF">
        <w:rPr>
          <w:bCs/>
          <w:sz w:val="24"/>
          <w:szCs w:val="24"/>
          <w:lang w:val="x-none"/>
        </w:rPr>
        <w:t xml:space="preserve"> (</w:t>
      </w:r>
      <w:proofErr w:type="spellStart"/>
      <w:r w:rsidRPr="003A19CF">
        <w:rPr>
          <w:bCs/>
          <w:sz w:val="24"/>
          <w:szCs w:val="24"/>
          <w:lang w:val="x-none"/>
        </w:rPr>
        <w:t>інформаційний</w:t>
      </w:r>
      <w:proofErr w:type="spellEnd"/>
      <w:r w:rsidRPr="003A19CF">
        <w:rPr>
          <w:bCs/>
          <w:sz w:val="24"/>
          <w:szCs w:val="24"/>
          <w:lang w:val="x-none"/>
        </w:rPr>
        <w:t xml:space="preserve"> </w:t>
      </w:r>
      <w:proofErr w:type="spellStart"/>
      <w:r w:rsidRPr="003A19CF">
        <w:rPr>
          <w:bCs/>
          <w:sz w:val="24"/>
          <w:szCs w:val="24"/>
          <w:lang w:val="x-none"/>
        </w:rPr>
        <w:t>лист</w:t>
      </w:r>
      <w:proofErr w:type="spellEnd"/>
      <w:r w:rsidRPr="003A19CF">
        <w:rPr>
          <w:bCs/>
          <w:sz w:val="24"/>
          <w:szCs w:val="24"/>
          <w:lang w:val="x-none"/>
        </w:rPr>
        <w:t xml:space="preserve"> </w:t>
      </w:r>
      <w:proofErr w:type="spellStart"/>
      <w:r w:rsidRPr="003A19CF">
        <w:rPr>
          <w:bCs/>
          <w:sz w:val="24"/>
          <w:szCs w:val="24"/>
          <w:lang w:val="x-none"/>
        </w:rPr>
        <w:t>або</w:t>
      </w:r>
      <w:proofErr w:type="spellEnd"/>
      <w:r w:rsidRPr="003A19CF">
        <w:rPr>
          <w:bCs/>
          <w:sz w:val="24"/>
          <w:szCs w:val="24"/>
          <w:lang w:val="x-none"/>
        </w:rPr>
        <w:t xml:space="preserve"> </w:t>
      </w:r>
      <w:proofErr w:type="spellStart"/>
      <w:r w:rsidRPr="003A19CF">
        <w:rPr>
          <w:bCs/>
          <w:sz w:val="24"/>
          <w:szCs w:val="24"/>
          <w:lang w:val="x-none"/>
        </w:rPr>
        <w:t>технічний</w:t>
      </w:r>
      <w:proofErr w:type="spellEnd"/>
      <w:r w:rsidRPr="003A19CF">
        <w:rPr>
          <w:bCs/>
          <w:sz w:val="24"/>
          <w:szCs w:val="24"/>
          <w:lang w:val="x-none"/>
        </w:rPr>
        <w:t xml:space="preserve"> </w:t>
      </w:r>
      <w:proofErr w:type="spellStart"/>
      <w:r w:rsidRPr="003A19CF">
        <w:rPr>
          <w:bCs/>
          <w:sz w:val="24"/>
          <w:szCs w:val="24"/>
          <w:lang w:val="x-none"/>
        </w:rPr>
        <w:t>бюлетень</w:t>
      </w:r>
      <w:proofErr w:type="spellEnd"/>
      <w:r w:rsidRPr="003A19CF">
        <w:rPr>
          <w:bCs/>
          <w:sz w:val="24"/>
          <w:szCs w:val="24"/>
          <w:lang w:val="x-none"/>
        </w:rPr>
        <w:t xml:space="preserve">) </w:t>
      </w:r>
      <w:proofErr w:type="spellStart"/>
      <w:r w:rsidRPr="003A19CF">
        <w:rPr>
          <w:bCs/>
          <w:sz w:val="24"/>
          <w:szCs w:val="24"/>
          <w:lang w:val="x-none"/>
        </w:rPr>
        <w:t>на</w:t>
      </w:r>
      <w:proofErr w:type="spellEnd"/>
      <w:r w:rsidRPr="003A19CF">
        <w:rPr>
          <w:bCs/>
          <w:sz w:val="24"/>
          <w:szCs w:val="24"/>
          <w:lang w:val="x-none"/>
        </w:rPr>
        <w:t xml:space="preserve"> </w:t>
      </w:r>
      <w:proofErr w:type="spellStart"/>
      <w:r w:rsidRPr="003A19CF">
        <w:rPr>
          <w:bCs/>
          <w:sz w:val="24"/>
          <w:szCs w:val="24"/>
          <w:lang w:val="x-none"/>
        </w:rPr>
        <w:t>запропонований</w:t>
      </w:r>
      <w:proofErr w:type="spellEnd"/>
      <w:r w:rsidRPr="003A19CF">
        <w:rPr>
          <w:bCs/>
          <w:sz w:val="24"/>
          <w:szCs w:val="24"/>
          <w:lang w:val="x-none"/>
        </w:rPr>
        <w:t xml:space="preserve"> </w:t>
      </w:r>
      <w:proofErr w:type="spellStart"/>
      <w:r w:rsidRPr="003A19CF">
        <w:rPr>
          <w:bCs/>
          <w:sz w:val="24"/>
          <w:szCs w:val="24"/>
          <w:lang w:val="x-none"/>
        </w:rPr>
        <w:t>товар</w:t>
      </w:r>
      <w:proofErr w:type="spellEnd"/>
      <w:r w:rsidRPr="003A19CF">
        <w:rPr>
          <w:bCs/>
          <w:sz w:val="24"/>
          <w:szCs w:val="24"/>
          <w:lang w:val="x-none"/>
        </w:rPr>
        <w:t xml:space="preserve"> (</w:t>
      </w:r>
      <w:proofErr w:type="spellStart"/>
      <w:r w:rsidRPr="003A19CF">
        <w:rPr>
          <w:bCs/>
          <w:sz w:val="24"/>
          <w:szCs w:val="24"/>
          <w:lang w:val="x-none"/>
        </w:rPr>
        <w:t>предмет</w:t>
      </w:r>
      <w:proofErr w:type="spellEnd"/>
      <w:r w:rsidRPr="003A19CF">
        <w:rPr>
          <w:bCs/>
          <w:sz w:val="24"/>
          <w:szCs w:val="24"/>
          <w:lang w:val="x-none"/>
        </w:rPr>
        <w:t xml:space="preserve"> закупівлі), </w:t>
      </w:r>
      <w:proofErr w:type="spellStart"/>
      <w:r w:rsidRPr="003A19CF">
        <w:rPr>
          <w:bCs/>
          <w:sz w:val="24"/>
          <w:szCs w:val="24"/>
          <w:lang w:val="x-none"/>
        </w:rPr>
        <w:t>який</w:t>
      </w:r>
      <w:proofErr w:type="spellEnd"/>
      <w:r w:rsidRPr="003A19CF">
        <w:rPr>
          <w:bCs/>
          <w:sz w:val="24"/>
          <w:szCs w:val="24"/>
          <w:lang w:val="x-none"/>
        </w:rPr>
        <w:t xml:space="preserve"> </w:t>
      </w:r>
      <w:proofErr w:type="spellStart"/>
      <w:r w:rsidRPr="003A19CF">
        <w:rPr>
          <w:bCs/>
          <w:sz w:val="24"/>
          <w:szCs w:val="24"/>
          <w:lang w:val="x-none"/>
        </w:rPr>
        <w:t>містить</w:t>
      </w:r>
      <w:proofErr w:type="spellEnd"/>
      <w:r w:rsidRPr="003A19CF">
        <w:rPr>
          <w:bCs/>
          <w:sz w:val="24"/>
          <w:szCs w:val="24"/>
          <w:lang w:val="x-none"/>
        </w:rPr>
        <w:t xml:space="preserve"> </w:t>
      </w:r>
      <w:proofErr w:type="spellStart"/>
      <w:r w:rsidRPr="003A19CF">
        <w:rPr>
          <w:bCs/>
          <w:sz w:val="24"/>
          <w:szCs w:val="24"/>
          <w:lang w:val="x-none"/>
        </w:rPr>
        <w:t>інформацію</w:t>
      </w:r>
      <w:proofErr w:type="spellEnd"/>
      <w:r w:rsidRPr="003A19CF">
        <w:rPr>
          <w:bCs/>
          <w:sz w:val="24"/>
          <w:szCs w:val="24"/>
          <w:lang w:val="x-none"/>
        </w:rPr>
        <w:t xml:space="preserve"> </w:t>
      </w:r>
      <w:proofErr w:type="spellStart"/>
      <w:r w:rsidRPr="003A19CF">
        <w:rPr>
          <w:bCs/>
          <w:sz w:val="24"/>
          <w:szCs w:val="24"/>
          <w:lang w:val="x-none"/>
        </w:rPr>
        <w:t>про</w:t>
      </w:r>
      <w:proofErr w:type="spellEnd"/>
      <w:r w:rsidRPr="003A19CF">
        <w:rPr>
          <w:bCs/>
          <w:sz w:val="24"/>
          <w:szCs w:val="24"/>
          <w:lang w:val="x-none"/>
        </w:rPr>
        <w:t xml:space="preserve"> </w:t>
      </w:r>
      <w:proofErr w:type="spellStart"/>
      <w:r w:rsidRPr="003A19CF">
        <w:rPr>
          <w:bCs/>
          <w:sz w:val="24"/>
          <w:szCs w:val="24"/>
          <w:lang w:val="x-none"/>
        </w:rPr>
        <w:t>технічні</w:t>
      </w:r>
      <w:proofErr w:type="spellEnd"/>
      <w:r w:rsidRPr="003A19CF">
        <w:rPr>
          <w:bCs/>
          <w:sz w:val="24"/>
          <w:szCs w:val="24"/>
          <w:lang w:val="x-none"/>
        </w:rPr>
        <w:t xml:space="preserve"> </w:t>
      </w:r>
      <w:proofErr w:type="spellStart"/>
      <w:r w:rsidRPr="003A19CF">
        <w:rPr>
          <w:bCs/>
          <w:sz w:val="24"/>
          <w:szCs w:val="24"/>
          <w:lang w:val="x-none"/>
        </w:rPr>
        <w:t>характеристики</w:t>
      </w:r>
      <w:proofErr w:type="spellEnd"/>
      <w:r w:rsidRPr="003A19CF">
        <w:rPr>
          <w:bCs/>
          <w:sz w:val="24"/>
          <w:szCs w:val="24"/>
          <w:lang w:val="x-none"/>
        </w:rPr>
        <w:t xml:space="preserve"> </w:t>
      </w:r>
      <w:proofErr w:type="spellStart"/>
      <w:r w:rsidRPr="003A19CF">
        <w:rPr>
          <w:bCs/>
          <w:sz w:val="24"/>
          <w:szCs w:val="24"/>
          <w:lang w:val="x-none"/>
        </w:rPr>
        <w:t>запропонованого</w:t>
      </w:r>
      <w:proofErr w:type="spellEnd"/>
      <w:r w:rsidRPr="003A19CF">
        <w:rPr>
          <w:bCs/>
          <w:sz w:val="24"/>
          <w:szCs w:val="24"/>
          <w:lang w:val="x-none"/>
        </w:rPr>
        <w:t xml:space="preserve"> </w:t>
      </w:r>
      <w:proofErr w:type="spellStart"/>
      <w:r w:rsidRPr="003A19CF">
        <w:rPr>
          <w:bCs/>
          <w:sz w:val="24"/>
          <w:szCs w:val="24"/>
          <w:lang w:val="x-none"/>
        </w:rPr>
        <w:t>товару</w:t>
      </w:r>
      <w:proofErr w:type="spellEnd"/>
      <w:r w:rsidRPr="003A19CF">
        <w:rPr>
          <w:bCs/>
          <w:sz w:val="24"/>
          <w:szCs w:val="24"/>
          <w:lang w:val="x-none"/>
        </w:rPr>
        <w:t>.</w:t>
      </w:r>
    </w:p>
    <w:p w:rsidR="003A19CF" w:rsidRPr="003A19CF" w:rsidRDefault="003A19CF" w:rsidP="003A19CF">
      <w:pPr>
        <w:spacing w:after="0"/>
        <w:ind w:left="-426"/>
        <w:jc w:val="both"/>
        <w:rPr>
          <w:i/>
          <w:sz w:val="24"/>
          <w:szCs w:val="24"/>
        </w:rPr>
      </w:pPr>
      <w:r w:rsidRPr="003A19CF">
        <w:rPr>
          <w:sz w:val="24"/>
          <w:szCs w:val="24"/>
          <w:lang w:eastAsia="x-none"/>
        </w:rPr>
        <w:t xml:space="preserve">6. </w:t>
      </w:r>
      <w:r w:rsidRPr="003A19CF">
        <w:rPr>
          <w:sz w:val="24"/>
          <w:szCs w:val="24"/>
        </w:rPr>
        <w:t>Учасник повинен надати інформацію про предмет закупівлі заповнивши</w:t>
      </w:r>
      <w:r w:rsidRPr="003A19CF">
        <w:rPr>
          <w:b/>
          <w:sz w:val="24"/>
          <w:szCs w:val="24"/>
        </w:rPr>
        <w:t xml:space="preserve">  </w:t>
      </w:r>
      <w:r w:rsidRPr="003A19CF">
        <w:rPr>
          <w:sz w:val="24"/>
          <w:szCs w:val="24"/>
        </w:rPr>
        <w:t>вільні поля</w:t>
      </w:r>
      <w:r w:rsidRPr="003A19CF">
        <w:rPr>
          <w:b/>
          <w:sz w:val="24"/>
          <w:szCs w:val="24"/>
        </w:rPr>
        <w:t xml:space="preserve"> </w:t>
      </w:r>
      <w:r w:rsidRPr="003A19CF">
        <w:rPr>
          <w:b/>
          <w:sz w:val="24"/>
          <w:szCs w:val="24"/>
          <w:u w:val="single"/>
        </w:rPr>
        <w:t>Таблиці 1</w:t>
      </w:r>
      <w:r w:rsidRPr="003A19CF">
        <w:rPr>
          <w:spacing w:val="3"/>
          <w:sz w:val="24"/>
          <w:szCs w:val="24"/>
        </w:rPr>
        <w:t>.</w:t>
      </w:r>
      <w:r w:rsidRPr="003A19CF">
        <w:rPr>
          <w:i/>
          <w:sz w:val="24"/>
          <w:szCs w:val="24"/>
        </w:rPr>
        <w:t xml:space="preserve"> </w:t>
      </w:r>
    </w:p>
    <w:p w:rsidR="003A19CF" w:rsidRPr="003A19CF" w:rsidRDefault="003A19CF" w:rsidP="003A19CF">
      <w:pPr>
        <w:spacing w:after="0"/>
        <w:ind w:left="-426"/>
        <w:jc w:val="both"/>
        <w:rPr>
          <w:sz w:val="24"/>
          <w:szCs w:val="24"/>
        </w:rPr>
      </w:pPr>
      <w:bookmarkStart w:id="1" w:name="_Hlk114495189"/>
      <w:r w:rsidRPr="003A19CF">
        <w:rPr>
          <w:sz w:val="24"/>
          <w:szCs w:val="24"/>
        </w:rPr>
        <w:t xml:space="preserve">7. Технічні, якісні характеристики предмета закупівлі, повинні передбачати необхідність застосування заходів із захисту довкілля, відповідати вимогам </w:t>
      </w:r>
      <w:r w:rsidRPr="003A19CF">
        <w:rPr>
          <w:sz w:val="24"/>
          <w:szCs w:val="24"/>
          <w:lang w:eastAsia="zh-CN"/>
        </w:rPr>
        <w:t xml:space="preserve">Законів України «Про охорону навколишнього природного середовища», </w:t>
      </w:r>
      <w:r w:rsidRPr="003A19CF">
        <w:rPr>
          <w:sz w:val="24"/>
          <w:szCs w:val="24"/>
        </w:rPr>
        <w:t xml:space="preserve">«Про забезпечення санітарного та епідеміологічного благополуччя населення» </w:t>
      </w:r>
      <w:r w:rsidRPr="003A19CF">
        <w:rPr>
          <w:sz w:val="24"/>
          <w:szCs w:val="24"/>
          <w:lang w:eastAsia="zh-CN"/>
        </w:rPr>
        <w:t>та інших чинних нормативно-правових актів України з питань екологічної безпеки, охорони навколишнього природного середовища</w:t>
      </w:r>
      <w:r w:rsidRPr="003A19CF">
        <w:rPr>
          <w:sz w:val="24"/>
          <w:szCs w:val="24"/>
        </w:rPr>
        <w:t>, пожежної та техногенної безпеки, охорони праці та виробничої санітарії (надати довідку у довільній формі).</w:t>
      </w:r>
    </w:p>
    <w:bookmarkEnd w:id="1"/>
    <w:p w:rsidR="003A19CF" w:rsidRPr="003A19CF" w:rsidRDefault="003A19CF" w:rsidP="003A19CF">
      <w:pPr>
        <w:tabs>
          <w:tab w:val="left" w:pos="284"/>
        </w:tabs>
        <w:spacing w:after="0"/>
        <w:jc w:val="right"/>
        <w:rPr>
          <w:i/>
          <w:sz w:val="24"/>
          <w:szCs w:val="24"/>
        </w:rPr>
      </w:pPr>
      <w:r w:rsidRPr="003A19CF">
        <w:rPr>
          <w:sz w:val="24"/>
          <w:szCs w:val="24"/>
          <w:u w:val="single"/>
        </w:rPr>
        <w:t>Таблиця 1</w:t>
      </w:r>
    </w:p>
    <w:tbl>
      <w:tblPr>
        <w:tblW w:w="1063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
        <w:gridCol w:w="4237"/>
        <w:gridCol w:w="477"/>
        <w:gridCol w:w="673"/>
        <w:gridCol w:w="1435"/>
        <w:gridCol w:w="691"/>
        <w:gridCol w:w="709"/>
        <w:gridCol w:w="1842"/>
      </w:tblGrid>
      <w:tr w:rsidR="003A19CF" w:rsidRPr="003A19CF" w:rsidTr="0060234A">
        <w:trPr>
          <w:trHeight w:val="585"/>
        </w:trPr>
        <w:tc>
          <w:tcPr>
            <w:tcW w:w="568" w:type="dxa"/>
            <w:vMerge w:val="restart"/>
            <w:shd w:val="clear" w:color="auto" w:fill="auto"/>
            <w:vAlign w:val="center"/>
          </w:tcPr>
          <w:p w:rsidR="003A19CF" w:rsidRPr="003A19CF" w:rsidRDefault="003A19CF" w:rsidP="003A19CF">
            <w:pPr>
              <w:pStyle w:val="TableParagraph"/>
              <w:spacing w:line="251" w:lineRule="exact"/>
              <w:ind w:left="103"/>
              <w:rPr>
                <w:rFonts w:eastAsia="Calibri"/>
                <w:bCs/>
                <w:sz w:val="20"/>
                <w:szCs w:val="20"/>
              </w:rPr>
            </w:pPr>
            <w:r w:rsidRPr="003A19CF">
              <w:rPr>
                <w:rFonts w:eastAsia="Calibri"/>
                <w:bCs/>
                <w:sz w:val="20"/>
                <w:szCs w:val="20"/>
              </w:rPr>
              <w:t>№ з/п</w:t>
            </w:r>
          </w:p>
        </w:tc>
        <w:tc>
          <w:tcPr>
            <w:tcW w:w="5387" w:type="dxa"/>
            <w:gridSpan w:val="3"/>
            <w:shd w:val="clear" w:color="auto" w:fill="auto"/>
            <w:vAlign w:val="center"/>
          </w:tcPr>
          <w:p w:rsidR="003A19CF" w:rsidRPr="003A19CF" w:rsidRDefault="003A19CF" w:rsidP="003A19CF">
            <w:pPr>
              <w:pStyle w:val="TableParagraph"/>
              <w:spacing w:line="251" w:lineRule="exact"/>
              <w:ind w:left="77"/>
              <w:jc w:val="center"/>
              <w:rPr>
                <w:rFonts w:eastAsia="Calibri"/>
                <w:bCs/>
                <w:sz w:val="20"/>
                <w:szCs w:val="20"/>
              </w:rPr>
            </w:pPr>
            <w:r w:rsidRPr="003A19CF">
              <w:rPr>
                <w:rFonts w:eastAsia="Calibri"/>
                <w:bCs/>
                <w:sz w:val="20"/>
                <w:szCs w:val="20"/>
              </w:rPr>
              <w:t>Найменування товару  відповідно до вимог замовника*</w:t>
            </w:r>
          </w:p>
        </w:tc>
        <w:tc>
          <w:tcPr>
            <w:tcW w:w="2835" w:type="dxa"/>
            <w:gridSpan w:val="3"/>
            <w:shd w:val="clear" w:color="auto" w:fill="auto"/>
            <w:vAlign w:val="center"/>
          </w:tcPr>
          <w:p w:rsidR="003A19CF" w:rsidRPr="003A19CF" w:rsidRDefault="003A19CF" w:rsidP="003A19CF">
            <w:pPr>
              <w:pStyle w:val="TableParagraph"/>
              <w:spacing w:line="251" w:lineRule="exact"/>
              <w:ind w:left="77"/>
              <w:jc w:val="center"/>
              <w:rPr>
                <w:rFonts w:eastAsia="Calibri"/>
                <w:bCs/>
                <w:sz w:val="20"/>
                <w:szCs w:val="20"/>
              </w:rPr>
            </w:pPr>
            <w:r w:rsidRPr="003A19CF">
              <w:rPr>
                <w:rFonts w:eastAsia="Calibri"/>
                <w:color w:val="000000"/>
                <w:sz w:val="20"/>
                <w:szCs w:val="20"/>
                <w:lang w:eastAsia="ru-RU"/>
              </w:rPr>
              <w:t>Найменування запропонованого учасником товару</w:t>
            </w:r>
            <w:r w:rsidRPr="003A19CF">
              <w:rPr>
                <w:rFonts w:eastAsia="Calibri"/>
                <w:bCs/>
                <w:sz w:val="20"/>
                <w:szCs w:val="20"/>
              </w:rPr>
              <w:t xml:space="preserve"> **</w:t>
            </w:r>
          </w:p>
        </w:tc>
        <w:tc>
          <w:tcPr>
            <w:tcW w:w="1842" w:type="dxa"/>
            <w:vMerge w:val="restart"/>
            <w:shd w:val="clear" w:color="auto" w:fill="auto"/>
            <w:vAlign w:val="center"/>
          </w:tcPr>
          <w:p w:rsidR="003A19CF" w:rsidRPr="003A19CF" w:rsidRDefault="003A19CF" w:rsidP="003A19CF">
            <w:pPr>
              <w:pStyle w:val="TableParagraph"/>
              <w:ind w:left="77"/>
              <w:jc w:val="center"/>
              <w:rPr>
                <w:rFonts w:eastAsia="Calibri"/>
                <w:bCs/>
                <w:sz w:val="20"/>
                <w:szCs w:val="20"/>
              </w:rPr>
            </w:pPr>
            <w:r w:rsidRPr="003A19CF">
              <w:rPr>
                <w:rFonts w:eastAsia="Calibri"/>
                <w:noProof/>
                <w:sz w:val="20"/>
                <w:szCs w:val="20"/>
                <w:lang w:eastAsia="uk-UA"/>
              </w:rPr>
              <w:t>Відповідність («так» або «ні»)</w:t>
            </w:r>
          </w:p>
        </w:tc>
      </w:tr>
      <w:tr w:rsidR="003A19CF" w:rsidRPr="003A19CF" w:rsidTr="0060234A">
        <w:trPr>
          <w:trHeight w:val="32"/>
        </w:trPr>
        <w:tc>
          <w:tcPr>
            <w:tcW w:w="568" w:type="dxa"/>
            <w:vMerge/>
            <w:shd w:val="clear" w:color="auto" w:fill="auto"/>
            <w:vAlign w:val="center"/>
          </w:tcPr>
          <w:p w:rsidR="003A19CF" w:rsidRPr="003A19CF" w:rsidRDefault="003A19CF" w:rsidP="003A19CF">
            <w:pPr>
              <w:pStyle w:val="TableParagraph"/>
              <w:spacing w:line="251" w:lineRule="exact"/>
              <w:ind w:left="103"/>
              <w:rPr>
                <w:rFonts w:eastAsia="Calibri"/>
                <w:bCs/>
                <w:sz w:val="20"/>
                <w:szCs w:val="20"/>
                <w:highlight w:val="yellow"/>
              </w:rPr>
            </w:pPr>
          </w:p>
        </w:tc>
        <w:tc>
          <w:tcPr>
            <w:tcW w:w="4237" w:type="dxa"/>
            <w:shd w:val="clear" w:color="auto" w:fill="auto"/>
            <w:vAlign w:val="center"/>
          </w:tcPr>
          <w:p w:rsidR="003A19CF" w:rsidRPr="003A19CF" w:rsidRDefault="003A19CF" w:rsidP="003A19CF">
            <w:pPr>
              <w:pStyle w:val="TableParagraph"/>
              <w:spacing w:line="254" w:lineRule="exact"/>
              <w:ind w:left="180" w:right="158"/>
              <w:jc w:val="center"/>
              <w:rPr>
                <w:rFonts w:eastAsia="Calibri"/>
                <w:bCs/>
                <w:sz w:val="20"/>
                <w:szCs w:val="20"/>
              </w:rPr>
            </w:pPr>
            <w:r w:rsidRPr="003A19CF">
              <w:rPr>
                <w:rFonts w:eastAsia="Calibri"/>
                <w:sz w:val="20"/>
                <w:szCs w:val="20"/>
              </w:rPr>
              <w:t>Характеристики предмета закупівлі (опис предмета закупівлі)</w:t>
            </w:r>
          </w:p>
        </w:tc>
        <w:tc>
          <w:tcPr>
            <w:tcW w:w="477" w:type="dxa"/>
            <w:shd w:val="clear" w:color="auto" w:fill="auto"/>
            <w:vAlign w:val="center"/>
          </w:tcPr>
          <w:p w:rsidR="003A19CF" w:rsidRPr="003A19CF" w:rsidRDefault="003A19CF" w:rsidP="003A19CF">
            <w:pPr>
              <w:pStyle w:val="TableParagraph"/>
              <w:spacing w:line="254" w:lineRule="exact"/>
              <w:ind w:left="15"/>
              <w:jc w:val="center"/>
              <w:rPr>
                <w:rFonts w:eastAsia="Calibri"/>
                <w:bCs/>
                <w:sz w:val="20"/>
                <w:szCs w:val="20"/>
              </w:rPr>
            </w:pPr>
            <w:r w:rsidRPr="003A19CF">
              <w:rPr>
                <w:rFonts w:eastAsia="Calibri"/>
                <w:bCs/>
                <w:sz w:val="20"/>
                <w:szCs w:val="20"/>
              </w:rPr>
              <w:t>Од.</w:t>
            </w:r>
            <w:r w:rsidRPr="003A19CF">
              <w:rPr>
                <w:rFonts w:eastAsia="Calibri"/>
                <w:bCs/>
                <w:spacing w:val="-52"/>
                <w:sz w:val="20"/>
                <w:szCs w:val="20"/>
              </w:rPr>
              <w:t xml:space="preserve"> </w:t>
            </w:r>
            <w:proofErr w:type="spellStart"/>
            <w:r w:rsidRPr="003A19CF">
              <w:rPr>
                <w:rFonts w:eastAsia="Calibri"/>
                <w:bCs/>
                <w:sz w:val="20"/>
                <w:szCs w:val="20"/>
              </w:rPr>
              <w:t>вим</w:t>
            </w:r>
            <w:proofErr w:type="spellEnd"/>
            <w:r w:rsidRPr="003A19CF">
              <w:rPr>
                <w:rFonts w:eastAsia="Calibri"/>
                <w:bCs/>
                <w:sz w:val="20"/>
                <w:szCs w:val="20"/>
              </w:rPr>
              <w:t>.</w:t>
            </w:r>
          </w:p>
        </w:tc>
        <w:tc>
          <w:tcPr>
            <w:tcW w:w="673" w:type="dxa"/>
            <w:shd w:val="clear" w:color="auto" w:fill="auto"/>
            <w:vAlign w:val="center"/>
          </w:tcPr>
          <w:p w:rsidR="003A19CF" w:rsidRPr="003A19CF" w:rsidRDefault="003A19CF" w:rsidP="003A19CF">
            <w:pPr>
              <w:pStyle w:val="TableParagraph"/>
              <w:spacing w:line="251" w:lineRule="exact"/>
              <w:ind w:left="77"/>
              <w:jc w:val="center"/>
              <w:rPr>
                <w:rFonts w:eastAsia="Calibri"/>
                <w:bCs/>
                <w:sz w:val="20"/>
                <w:szCs w:val="20"/>
              </w:rPr>
            </w:pPr>
            <w:r w:rsidRPr="003A19CF">
              <w:rPr>
                <w:rFonts w:eastAsia="Calibri"/>
                <w:bCs/>
                <w:sz w:val="20"/>
                <w:szCs w:val="20"/>
              </w:rPr>
              <w:t>Кількість одиниць</w:t>
            </w:r>
          </w:p>
        </w:tc>
        <w:tc>
          <w:tcPr>
            <w:tcW w:w="1435" w:type="dxa"/>
            <w:shd w:val="clear" w:color="auto" w:fill="auto"/>
            <w:vAlign w:val="center"/>
          </w:tcPr>
          <w:p w:rsidR="003A19CF" w:rsidRPr="003A19CF" w:rsidRDefault="003A19CF" w:rsidP="003A19CF">
            <w:pPr>
              <w:pStyle w:val="TableParagraph"/>
              <w:spacing w:line="251" w:lineRule="exact"/>
              <w:ind w:left="0"/>
              <w:rPr>
                <w:rFonts w:eastAsia="Calibri"/>
                <w:bCs/>
                <w:sz w:val="20"/>
                <w:szCs w:val="20"/>
              </w:rPr>
            </w:pPr>
            <w:r w:rsidRPr="003A19CF">
              <w:rPr>
                <w:rFonts w:eastAsia="Calibri"/>
                <w:sz w:val="20"/>
                <w:szCs w:val="20"/>
                <w:lang w:val="en-US"/>
              </w:rPr>
              <w:t xml:space="preserve">     </w:t>
            </w:r>
            <w:r w:rsidRPr="003A19CF">
              <w:rPr>
                <w:rFonts w:eastAsia="Calibri"/>
                <w:sz w:val="20"/>
                <w:szCs w:val="20"/>
              </w:rPr>
              <w:t>Характеристики предмета закупівлі</w:t>
            </w:r>
          </w:p>
        </w:tc>
        <w:tc>
          <w:tcPr>
            <w:tcW w:w="691" w:type="dxa"/>
            <w:shd w:val="clear" w:color="auto" w:fill="auto"/>
            <w:vAlign w:val="center"/>
          </w:tcPr>
          <w:p w:rsidR="003A19CF" w:rsidRPr="003A19CF" w:rsidRDefault="003A19CF" w:rsidP="003A19CF">
            <w:pPr>
              <w:pStyle w:val="TableParagraph"/>
              <w:spacing w:line="251" w:lineRule="exact"/>
              <w:ind w:left="-14"/>
              <w:jc w:val="center"/>
              <w:rPr>
                <w:rFonts w:eastAsia="Calibri"/>
                <w:bCs/>
                <w:sz w:val="20"/>
                <w:szCs w:val="20"/>
              </w:rPr>
            </w:pPr>
            <w:r w:rsidRPr="003A19CF">
              <w:rPr>
                <w:rFonts w:eastAsia="Calibri"/>
                <w:bCs/>
                <w:sz w:val="20"/>
                <w:szCs w:val="20"/>
              </w:rPr>
              <w:t xml:space="preserve">Одиниця </w:t>
            </w:r>
            <w:r w:rsidRPr="003A19CF">
              <w:rPr>
                <w:rFonts w:eastAsia="Calibri"/>
                <w:bCs/>
                <w:spacing w:val="-52"/>
                <w:sz w:val="20"/>
                <w:szCs w:val="20"/>
              </w:rPr>
              <w:t xml:space="preserve"> </w:t>
            </w:r>
            <w:r w:rsidRPr="003A19CF">
              <w:rPr>
                <w:rFonts w:eastAsia="Calibri"/>
                <w:bCs/>
                <w:sz w:val="20"/>
                <w:szCs w:val="20"/>
              </w:rPr>
              <w:t>виміру</w:t>
            </w:r>
          </w:p>
        </w:tc>
        <w:tc>
          <w:tcPr>
            <w:tcW w:w="709" w:type="dxa"/>
            <w:shd w:val="clear" w:color="auto" w:fill="auto"/>
            <w:vAlign w:val="center"/>
          </w:tcPr>
          <w:p w:rsidR="003A19CF" w:rsidRPr="003A19CF" w:rsidRDefault="003A19CF" w:rsidP="003A19CF">
            <w:pPr>
              <w:pStyle w:val="TableParagraph"/>
              <w:spacing w:line="251" w:lineRule="exact"/>
              <w:ind w:left="77"/>
              <w:rPr>
                <w:rFonts w:eastAsia="Calibri"/>
                <w:bCs/>
                <w:sz w:val="20"/>
                <w:szCs w:val="20"/>
              </w:rPr>
            </w:pPr>
            <w:r w:rsidRPr="003A19CF">
              <w:rPr>
                <w:rFonts w:eastAsia="Calibri"/>
                <w:bCs/>
                <w:sz w:val="20"/>
                <w:szCs w:val="20"/>
              </w:rPr>
              <w:t>Кількість</w:t>
            </w:r>
          </w:p>
        </w:tc>
        <w:tc>
          <w:tcPr>
            <w:tcW w:w="1842" w:type="dxa"/>
            <w:vMerge/>
            <w:shd w:val="clear" w:color="auto" w:fill="auto"/>
            <w:vAlign w:val="center"/>
          </w:tcPr>
          <w:p w:rsidR="003A19CF" w:rsidRPr="003A19CF" w:rsidRDefault="003A19CF" w:rsidP="003A19CF">
            <w:pPr>
              <w:pStyle w:val="TableParagraph"/>
              <w:spacing w:line="251" w:lineRule="exact"/>
              <w:ind w:left="77"/>
              <w:rPr>
                <w:rFonts w:eastAsia="Calibri"/>
                <w:bCs/>
                <w:sz w:val="20"/>
                <w:szCs w:val="20"/>
                <w:highlight w:val="yellow"/>
              </w:rPr>
            </w:pPr>
          </w:p>
        </w:tc>
      </w:tr>
      <w:tr w:rsidR="003A19CF" w:rsidRPr="003A19CF" w:rsidTr="0060234A">
        <w:trPr>
          <w:trHeight w:val="640"/>
        </w:trPr>
        <w:tc>
          <w:tcPr>
            <w:tcW w:w="568" w:type="dxa"/>
            <w:vMerge w:val="restart"/>
            <w:shd w:val="clear" w:color="auto" w:fill="auto"/>
          </w:tcPr>
          <w:p w:rsidR="003A19CF" w:rsidRPr="003A19CF" w:rsidRDefault="003A19CF" w:rsidP="003A19CF">
            <w:pPr>
              <w:pStyle w:val="TableParagraph"/>
              <w:spacing w:line="247" w:lineRule="exact"/>
              <w:ind w:left="57"/>
              <w:jc w:val="center"/>
              <w:rPr>
                <w:rFonts w:eastAsia="Calibri"/>
                <w:b/>
                <w:sz w:val="20"/>
                <w:szCs w:val="20"/>
                <w:highlight w:val="yellow"/>
              </w:rPr>
            </w:pPr>
            <w:r w:rsidRPr="003A19CF">
              <w:rPr>
                <w:rFonts w:eastAsia="Calibri"/>
                <w:b/>
                <w:sz w:val="20"/>
                <w:szCs w:val="20"/>
              </w:rPr>
              <w:t>1</w:t>
            </w:r>
          </w:p>
        </w:tc>
        <w:tc>
          <w:tcPr>
            <w:tcW w:w="4237" w:type="dxa"/>
            <w:shd w:val="clear" w:color="auto" w:fill="auto"/>
          </w:tcPr>
          <w:p w:rsidR="003A19CF" w:rsidRPr="003A19CF" w:rsidRDefault="003A19CF" w:rsidP="003A19CF">
            <w:pPr>
              <w:pStyle w:val="rvps6"/>
              <w:widowControl w:val="0"/>
              <w:autoSpaceDE w:val="0"/>
              <w:autoSpaceDN w:val="0"/>
              <w:spacing w:before="0" w:beforeAutospacing="0" w:after="0" w:afterAutospacing="0"/>
              <w:ind w:right="34"/>
              <w:rPr>
                <w:rFonts w:eastAsia="Calibri"/>
                <w:bCs/>
                <w:color w:val="000000"/>
                <w:sz w:val="20"/>
                <w:szCs w:val="20"/>
                <w:lang w:val="ru-RU"/>
              </w:rPr>
            </w:pPr>
            <w:r w:rsidRPr="003A19CF">
              <w:rPr>
                <w:rFonts w:eastAsia="Calibri"/>
                <w:b/>
                <w:sz w:val="20"/>
                <w:szCs w:val="20"/>
              </w:rPr>
              <w:t xml:space="preserve">Машина </w:t>
            </w:r>
            <w:proofErr w:type="spellStart"/>
            <w:r w:rsidRPr="003A19CF">
              <w:rPr>
                <w:rFonts w:eastAsia="Calibri"/>
                <w:b/>
                <w:sz w:val="20"/>
                <w:szCs w:val="20"/>
              </w:rPr>
              <w:t>прально</w:t>
            </w:r>
            <w:proofErr w:type="spellEnd"/>
            <w:r w:rsidRPr="003A19CF">
              <w:rPr>
                <w:rFonts w:eastAsia="Calibri"/>
                <w:b/>
                <w:sz w:val="20"/>
                <w:szCs w:val="20"/>
              </w:rPr>
              <w:t xml:space="preserve">-сушильна </w:t>
            </w:r>
            <w:r w:rsidRPr="003A19CF">
              <w:rPr>
                <w:rFonts w:eastAsia="Calibri"/>
                <w:b/>
                <w:sz w:val="20"/>
                <w:szCs w:val="20"/>
                <w:lang w:val="en-US"/>
              </w:rPr>
              <w:t>INDESIT</w:t>
            </w:r>
            <w:r w:rsidRPr="003A19CF">
              <w:rPr>
                <w:rFonts w:eastAsia="Calibri"/>
                <w:b/>
                <w:sz w:val="20"/>
                <w:szCs w:val="20"/>
                <w:lang w:val="ru-RU"/>
              </w:rPr>
              <w:t xml:space="preserve"> </w:t>
            </w:r>
            <w:r w:rsidRPr="003A19CF">
              <w:rPr>
                <w:rFonts w:eastAsia="Calibri"/>
                <w:b/>
                <w:sz w:val="20"/>
                <w:szCs w:val="20"/>
                <w:lang w:val="en-US"/>
              </w:rPr>
              <w:t>EWDE</w:t>
            </w:r>
            <w:r w:rsidRPr="003A19CF">
              <w:rPr>
                <w:rFonts w:eastAsia="Calibri"/>
                <w:b/>
                <w:sz w:val="20"/>
                <w:szCs w:val="20"/>
                <w:lang w:val="ru-RU"/>
              </w:rPr>
              <w:t xml:space="preserve"> 71280 </w:t>
            </w:r>
            <w:r w:rsidRPr="003A19CF">
              <w:rPr>
                <w:rFonts w:eastAsia="Calibri"/>
                <w:b/>
                <w:sz w:val="20"/>
                <w:szCs w:val="20"/>
                <w:lang w:val="en-US"/>
              </w:rPr>
              <w:t>W</w:t>
            </w:r>
            <w:r w:rsidRPr="003A19CF">
              <w:rPr>
                <w:rFonts w:eastAsia="Calibri"/>
                <w:b/>
                <w:sz w:val="20"/>
                <w:szCs w:val="20"/>
                <w:lang w:val="ru-RU"/>
              </w:rPr>
              <w:t xml:space="preserve"> </w:t>
            </w:r>
            <w:r w:rsidRPr="003A19CF">
              <w:rPr>
                <w:rFonts w:eastAsia="Calibri"/>
                <w:b/>
                <w:sz w:val="20"/>
                <w:szCs w:val="20"/>
                <w:lang w:val="en-US"/>
              </w:rPr>
              <w:t>EU</w:t>
            </w:r>
            <w:r w:rsidRPr="003A19CF">
              <w:rPr>
                <w:rFonts w:eastAsia="Calibri"/>
                <w:b/>
                <w:sz w:val="20"/>
                <w:szCs w:val="20"/>
              </w:rPr>
              <w:t xml:space="preserve"> або еквівалент</w:t>
            </w:r>
            <w:r w:rsidRPr="003A19CF">
              <w:rPr>
                <w:rFonts w:eastAsia="Calibri"/>
                <w:b/>
                <w:sz w:val="20"/>
                <w:szCs w:val="20"/>
                <w:lang w:val="ru-RU"/>
              </w:rPr>
              <w:t xml:space="preserve"> </w:t>
            </w:r>
          </w:p>
        </w:tc>
        <w:tc>
          <w:tcPr>
            <w:tcW w:w="477" w:type="dxa"/>
            <w:vMerge w:val="restart"/>
            <w:shd w:val="clear" w:color="auto" w:fill="auto"/>
          </w:tcPr>
          <w:p w:rsidR="003A19CF" w:rsidRPr="003A19CF" w:rsidRDefault="003A19CF" w:rsidP="003A19CF">
            <w:pPr>
              <w:pStyle w:val="TableParagraph"/>
              <w:spacing w:line="247" w:lineRule="exact"/>
              <w:ind w:left="0"/>
              <w:jc w:val="center"/>
              <w:rPr>
                <w:rFonts w:eastAsia="Calibri"/>
                <w:b/>
                <w:sz w:val="20"/>
                <w:szCs w:val="20"/>
                <w:highlight w:val="yellow"/>
              </w:rPr>
            </w:pPr>
            <w:r w:rsidRPr="003A19CF">
              <w:rPr>
                <w:rFonts w:eastAsia="Calibri"/>
                <w:b/>
                <w:sz w:val="20"/>
                <w:szCs w:val="20"/>
                <w:lang w:val="ru-RU"/>
              </w:rPr>
              <w:t>шт.</w:t>
            </w:r>
            <w:r w:rsidRPr="003A19CF">
              <w:rPr>
                <w:rFonts w:eastAsia="Calibri"/>
                <w:b/>
                <w:sz w:val="20"/>
                <w:szCs w:val="20"/>
              </w:rPr>
              <w:t xml:space="preserve"> </w:t>
            </w:r>
          </w:p>
        </w:tc>
        <w:tc>
          <w:tcPr>
            <w:tcW w:w="673" w:type="dxa"/>
            <w:vMerge w:val="restart"/>
            <w:shd w:val="clear" w:color="auto" w:fill="auto"/>
          </w:tcPr>
          <w:p w:rsidR="003A19CF" w:rsidRPr="003A19CF" w:rsidRDefault="003A19CF" w:rsidP="003A19CF">
            <w:pPr>
              <w:pStyle w:val="TableParagraph"/>
              <w:spacing w:line="247" w:lineRule="exact"/>
              <w:ind w:left="94"/>
              <w:jc w:val="center"/>
              <w:rPr>
                <w:rFonts w:eastAsia="Calibri"/>
                <w:b/>
                <w:sz w:val="20"/>
                <w:szCs w:val="20"/>
                <w:highlight w:val="yellow"/>
                <w:lang w:val="en-US"/>
              </w:rPr>
            </w:pPr>
            <w:r w:rsidRPr="003A19CF">
              <w:rPr>
                <w:rFonts w:eastAsia="Calibri"/>
                <w:b/>
                <w:sz w:val="20"/>
                <w:szCs w:val="20"/>
                <w:lang w:val="en-US"/>
              </w:rPr>
              <w:t>1</w:t>
            </w:r>
          </w:p>
        </w:tc>
        <w:tc>
          <w:tcPr>
            <w:tcW w:w="1435" w:type="dxa"/>
            <w:vMerge w:val="restart"/>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691" w:type="dxa"/>
            <w:vMerge w:val="restart"/>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709" w:type="dxa"/>
            <w:vMerge w:val="restart"/>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1842"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r>
      <w:tr w:rsidR="003A19CF" w:rsidRPr="003A19CF" w:rsidTr="0060234A">
        <w:trPr>
          <w:trHeight w:val="703"/>
        </w:trPr>
        <w:tc>
          <w:tcPr>
            <w:tcW w:w="568" w:type="dxa"/>
            <w:vMerge/>
            <w:shd w:val="clear" w:color="auto" w:fill="auto"/>
          </w:tcPr>
          <w:p w:rsidR="003A19CF" w:rsidRPr="003A19CF" w:rsidRDefault="003A19CF" w:rsidP="003A19CF">
            <w:pPr>
              <w:pStyle w:val="TableParagraph"/>
              <w:spacing w:line="247" w:lineRule="exact"/>
              <w:ind w:left="57"/>
              <w:jc w:val="center"/>
              <w:rPr>
                <w:rFonts w:eastAsia="Calibri"/>
                <w:b/>
                <w:sz w:val="20"/>
                <w:szCs w:val="20"/>
                <w:highlight w:val="yellow"/>
              </w:rPr>
            </w:pPr>
          </w:p>
        </w:tc>
        <w:tc>
          <w:tcPr>
            <w:tcW w:w="4237" w:type="dxa"/>
            <w:shd w:val="clear" w:color="auto" w:fill="auto"/>
          </w:tcPr>
          <w:p w:rsidR="003A19CF" w:rsidRPr="003A19CF" w:rsidRDefault="003A19CF" w:rsidP="003A19CF">
            <w:pPr>
              <w:widowControl w:val="0"/>
              <w:autoSpaceDE w:val="0"/>
              <w:autoSpaceDN w:val="0"/>
              <w:spacing w:after="0"/>
              <w:rPr>
                <w:sz w:val="20"/>
                <w:szCs w:val="20"/>
              </w:rPr>
            </w:pPr>
            <w:r w:rsidRPr="003A19CF">
              <w:rPr>
                <w:sz w:val="20"/>
                <w:szCs w:val="20"/>
              </w:rPr>
              <w:t xml:space="preserve"> Клас енергоспоживання: </w:t>
            </w:r>
            <w:hyperlink r:id="rId6" w:tooltip="A" w:history="1">
              <w:r w:rsidRPr="003A19CF">
                <w:rPr>
                  <w:rStyle w:val="a4"/>
                  <w:color w:val="auto"/>
                  <w:sz w:val="20"/>
                  <w:szCs w:val="20"/>
                  <w:lang w:val="en-US"/>
                </w:rPr>
                <w:t>A</w:t>
              </w:r>
            </w:hyperlink>
          </w:p>
          <w:p w:rsidR="003A19CF" w:rsidRPr="003A19CF" w:rsidRDefault="003A19CF" w:rsidP="003A19CF">
            <w:pPr>
              <w:widowControl w:val="0"/>
              <w:autoSpaceDE w:val="0"/>
              <w:autoSpaceDN w:val="0"/>
              <w:spacing w:after="0"/>
              <w:rPr>
                <w:sz w:val="20"/>
                <w:szCs w:val="20"/>
              </w:rPr>
            </w:pPr>
            <w:r w:rsidRPr="003A19CF">
              <w:rPr>
                <w:sz w:val="20"/>
                <w:szCs w:val="20"/>
              </w:rPr>
              <w:t xml:space="preserve">Колір: </w:t>
            </w:r>
            <w:hyperlink r:id="rId7" w:tooltip="білий" w:history="1">
              <w:r w:rsidRPr="003A19CF">
                <w:rPr>
                  <w:rStyle w:val="a4"/>
                  <w:color w:val="auto"/>
                  <w:sz w:val="20"/>
                  <w:szCs w:val="20"/>
                </w:rPr>
                <w:t>білий</w:t>
              </w:r>
            </w:hyperlink>
          </w:p>
          <w:p w:rsidR="003A19CF" w:rsidRPr="003A19CF" w:rsidRDefault="003A19CF" w:rsidP="003A19CF">
            <w:pPr>
              <w:widowControl w:val="0"/>
              <w:autoSpaceDE w:val="0"/>
              <w:autoSpaceDN w:val="0"/>
              <w:spacing w:after="0"/>
              <w:rPr>
                <w:sz w:val="20"/>
                <w:szCs w:val="20"/>
              </w:rPr>
            </w:pPr>
            <w:r w:rsidRPr="003A19CF">
              <w:rPr>
                <w:sz w:val="20"/>
                <w:szCs w:val="20"/>
              </w:rPr>
              <w:t>Керування: електронне</w:t>
            </w:r>
          </w:p>
          <w:p w:rsidR="003A19CF" w:rsidRPr="003A19CF" w:rsidRDefault="003A19CF" w:rsidP="003A19CF">
            <w:pPr>
              <w:widowControl w:val="0"/>
              <w:autoSpaceDE w:val="0"/>
              <w:autoSpaceDN w:val="0"/>
              <w:spacing w:after="0"/>
              <w:rPr>
                <w:sz w:val="20"/>
                <w:szCs w:val="20"/>
              </w:rPr>
            </w:pPr>
            <w:r w:rsidRPr="003A19CF">
              <w:rPr>
                <w:sz w:val="20"/>
                <w:szCs w:val="20"/>
              </w:rPr>
              <w:t xml:space="preserve">Тип машини: </w:t>
            </w:r>
            <w:hyperlink r:id="rId8" w:tooltip="прально-сушильна" w:history="1">
              <w:proofErr w:type="spellStart"/>
              <w:r w:rsidRPr="003A19CF">
                <w:rPr>
                  <w:rStyle w:val="a4"/>
                  <w:color w:val="auto"/>
                  <w:sz w:val="20"/>
                  <w:szCs w:val="20"/>
                </w:rPr>
                <w:t>прально</w:t>
              </w:r>
              <w:proofErr w:type="spellEnd"/>
              <w:r w:rsidRPr="003A19CF">
                <w:rPr>
                  <w:rStyle w:val="a4"/>
                  <w:color w:val="auto"/>
                  <w:sz w:val="20"/>
                  <w:szCs w:val="20"/>
                </w:rPr>
                <w:t>-сушильна</w:t>
              </w:r>
            </w:hyperlink>
          </w:p>
          <w:p w:rsidR="003A19CF" w:rsidRPr="003A19CF" w:rsidRDefault="003A19CF" w:rsidP="003A19CF">
            <w:pPr>
              <w:widowControl w:val="0"/>
              <w:autoSpaceDE w:val="0"/>
              <w:autoSpaceDN w:val="0"/>
              <w:spacing w:after="0"/>
              <w:rPr>
                <w:sz w:val="20"/>
                <w:szCs w:val="20"/>
              </w:rPr>
            </w:pPr>
            <w:r w:rsidRPr="003A19CF">
              <w:rPr>
                <w:sz w:val="20"/>
                <w:szCs w:val="20"/>
              </w:rPr>
              <w:t xml:space="preserve">Двигун: </w:t>
            </w:r>
            <w:hyperlink r:id="rId9" w:tooltip="інверторний" w:history="1">
              <w:proofErr w:type="spellStart"/>
              <w:r w:rsidRPr="003A19CF">
                <w:rPr>
                  <w:rStyle w:val="a4"/>
                  <w:color w:val="auto"/>
                  <w:sz w:val="20"/>
                  <w:szCs w:val="20"/>
                </w:rPr>
                <w:t>інверторний</w:t>
              </w:r>
              <w:proofErr w:type="spellEnd"/>
            </w:hyperlink>
          </w:p>
          <w:p w:rsidR="003A19CF" w:rsidRPr="003A19CF" w:rsidRDefault="003A19CF" w:rsidP="003A19CF">
            <w:pPr>
              <w:widowControl w:val="0"/>
              <w:autoSpaceDE w:val="0"/>
              <w:autoSpaceDN w:val="0"/>
              <w:spacing w:after="0"/>
              <w:rPr>
                <w:sz w:val="20"/>
                <w:szCs w:val="20"/>
              </w:rPr>
            </w:pPr>
            <w:r w:rsidRPr="003A19CF">
              <w:rPr>
                <w:sz w:val="20"/>
                <w:szCs w:val="20"/>
              </w:rPr>
              <w:t xml:space="preserve">Тип завантаження білизни: </w:t>
            </w:r>
            <w:hyperlink r:id="rId10" w:tooltip="фронтальний" w:history="1">
              <w:r w:rsidRPr="003A19CF">
                <w:rPr>
                  <w:rStyle w:val="a4"/>
                  <w:color w:val="auto"/>
                  <w:sz w:val="20"/>
                  <w:szCs w:val="20"/>
                </w:rPr>
                <w:t>фронтальний</w:t>
              </w:r>
            </w:hyperlink>
          </w:p>
          <w:p w:rsidR="003A19CF" w:rsidRPr="003A19CF" w:rsidRDefault="003A19CF" w:rsidP="003A19CF">
            <w:pPr>
              <w:widowControl w:val="0"/>
              <w:autoSpaceDE w:val="0"/>
              <w:autoSpaceDN w:val="0"/>
              <w:spacing w:after="0"/>
              <w:rPr>
                <w:sz w:val="20"/>
                <w:szCs w:val="20"/>
              </w:rPr>
            </w:pPr>
            <w:r w:rsidRPr="003A19CF">
              <w:rPr>
                <w:sz w:val="20"/>
                <w:szCs w:val="20"/>
              </w:rPr>
              <w:t>Завантаження білизни (</w:t>
            </w:r>
            <w:r w:rsidRPr="003A19CF">
              <w:rPr>
                <w:sz w:val="20"/>
                <w:szCs w:val="20"/>
                <w:lang w:val="en-US"/>
              </w:rPr>
              <w:t>max</w:t>
            </w:r>
            <w:r w:rsidRPr="003A19CF">
              <w:rPr>
                <w:sz w:val="20"/>
                <w:szCs w:val="20"/>
              </w:rPr>
              <w:t>): 6,5-7,5 кг</w:t>
            </w:r>
          </w:p>
          <w:p w:rsidR="003A19CF" w:rsidRPr="003A19CF" w:rsidRDefault="003A19CF" w:rsidP="003A19CF">
            <w:pPr>
              <w:widowControl w:val="0"/>
              <w:autoSpaceDE w:val="0"/>
              <w:autoSpaceDN w:val="0"/>
              <w:spacing w:after="0"/>
              <w:rPr>
                <w:sz w:val="20"/>
                <w:szCs w:val="20"/>
              </w:rPr>
            </w:pPr>
            <w:r w:rsidRPr="003A19CF">
              <w:rPr>
                <w:sz w:val="20"/>
                <w:szCs w:val="20"/>
              </w:rPr>
              <w:t>Кількість програм: 16</w:t>
            </w:r>
          </w:p>
          <w:p w:rsidR="003A19CF" w:rsidRPr="003A19CF" w:rsidRDefault="003A19CF" w:rsidP="003A19CF">
            <w:pPr>
              <w:widowControl w:val="0"/>
              <w:autoSpaceDE w:val="0"/>
              <w:autoSpaceDN w:val="0"/>
              <w:spacing w:after="0"/>
              <w:rPr>
                <w:sz w:val="20"/>
                <w:szCs w:val="20"/>
              </w:rPr>
            </w:pPr>
            <w:r w:rsidRPr="003A19CF">
              <w:rPr>
                <w:sz w:val="20"/>
                <w:szCs w:val="20"/>
              </w:rPr>
              <w:t xml:space="preserve">Клас прання: </w:t>
            </w:r>
            <w:r w:rsidRPr="003A19CF">
              <w:rPr>
                <w:sz w:val="20"/>
                <w:szCs w:val="20"/>
                <w:lang w:val="en-US"/>
              </w:rPr>
              <w:t>A</w:t>
            </w:r>
          </w:p>
          <w:p w:rsidR="003A19CF" w:rsidRPr="003A19CF" w:rsidRDefault="003A19CF" w:rsidP="003A19CF">
            <w:pPr>
              <w:widowControl w:val="0"/>
              <w:autoSpaceDE w:val="0"/>
              <w:autoSpaceDN w:val="0"/>
              <w:spacing w:after="0"/>
              <w:rPr>
                <w:sz w:val="20"/>
                <w:szCs w:val="20"/>
              </w:rPr>
            </w:pPr>
            <w:r w:rsidRPr="003A19CF">
              <w:rPr>
                <w:sz w:val="20"/>
                <w:szCs w:val="20"/>
              </w:rPr>
              <w:t xml:space="preserve">Клас віджимання: </w:t>
            </w:r>
            <w:r w:rsidRPr="003A19CF">
              <w:rPr>
                <w:sz w:val="20"/>
                <w:szCs w:val="20"/>
                <w:lang w:val="en-US"/>
              </w:rPr>
              <w:t>B</w:t>
            </w:r>
          </w:p>
          <w:p w:rsidR="003A19CF" w:rsidRPr="003A19CF" w:rsidRDefault="003A19CF" w:rsidP="003A19CF">
            <w:pPr>
              <w:widowControl w:val="0"/>
              <w:autoSpaceDE w:val="0"/>
              <w:autoSpaceDN w:val="0"/>
              <w:spacing w:after="0"/>
              <w:jc w:val="both"/>
              <w:rPr>
                <w:sz w:val="20"/>
                <w:szCs w:val="20"/>
              </w:rPr>
            </w:pPr>
          </w:p>
          <w:p w:rsidR="003A19CF" w:rsidRPr="003A19CF" w:rsidRDefault="003A19CF" w:rsidP="003A19CF">
            <w:pPr>
              <w:widowControl w:val="0"/>
              <w:autoSpaceDE w:val="0"/>
              <w:autoSpaceDN w:val="0"/>
              <w:spacing w:after="0"/>
              <w:jc w:val="both"/>
              <w:rPr>
                <w:sz w:val="20"/>
                <w:szCs w:val="20"/>
              </w:rPr>
            </w:pPr>
          </w:p>
        </w:tc>
        <w:tc>
          <w:tcPr>
            <w:tcW w:w="477" w:type="dxa"/>
            <w:vMerge/>
            <w:shd w:val="clear" w:color="auto" w:fill="auto"/>
          </w:tcPr>
          <w:p w:rsidR="003A19CF" w:rsidRPr="003A19CF" w:rsidRDefault="003A19CF" w:rsidP="003A19CF">
            <w:pPr>
              <w:pStyle w:val="TableParagraph"/>
              <w:spacing w:line="247" w:lineRule="exact"/>
              <w:ind w:left="0"/>
              <w:jc w:val="center"/>
              <w:rPr>
                <w:rFonts w:eastAsia="Calibri"/>
                <w:b/>
                <w:sz w:val="20"/>
                <w:szCs w:val="20"/>
                <w:highlight w:val="yellow"/>
              </w:rPr>
            </w:pPr>
          </w:p>
        </w:tc>
        <w:tc>
          <w:tcPr>
            <w:tcW w:w="673" w:type="dxa"/>
            <w:vMerge/>
            <w:shd w:val="clear" w:color="auto" w:fill="auto"/>
          </w:tcPr>
          <w:p w:rsidR="003A19CF" w:rsidRPr="003A19CF" w:rsidRDefault="003A19CF" w:rsidP="003A19CF">
            <w:pPr>
              <w:pStyle w:val="TableParagraph"/>
              <w:spacing w:line="247" w:lineRule="exact"/>
              <w:ind w:left="94"/>
              <w:rPr>
                <w:rFonts w:eastAsia="Calibri"/>
                <w:b/>
                <w:sz w:val="20"/>
                <w:szCs w:val="20"/>
                <w:highlight w:val="yellow"/>
              </w:rPr>
            </w:pPr>
          </w:p>
        </w:tc>
        <w:tc>
          <w:tcPr>
            <w:tcW w:w="1435"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691"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709"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1842"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r>
      <w:tr w:rsidR="003A19CF" w:rsidRPr="003A19CF" w:rsidTr="0060234A">
        <w:trPr>
          <w:trHeight w:val="478"/>
        </w:trPr>
        <w:tc>
          <w:tcPr>
            <w:tcW w:w="568" w:type="dxa"/>
            <w:vMerge/>
            <w:shd w:val="clear" w:color="auto" w:fill="auto"/>
          </w:tcPr>
          <w:p w:rsidR="003A19CF" w:rsidRPr="003A19CF" w:rsidRDefault="003A19CF" w:rsidP="003A19CF">
            <w:pPr>
              <w:pStyle w:val="TableParagraph"/>
              <w:spacing w:line="247" w:lineRule="exact"/>
              <w:ind w:left="57"/>
              <w:jc w:val="center"/>
              <w:rPr>
                <w:rFonts w:eastAsia="Calibri"/>
                <w:sz w:val="20"/>
                <w:szCs w:val="20"/>
                <w:highlight w:val="yellow"/>
              </w:rPr>
            </w:pPr>
          </w:p>
        </w:tc>
        <w:tc>
          <w:tcPr>
            <w:tcW w:w="4237" w:type="dxa"/>
            <w:shd w:val="clear" w:color="auto" w:fill="auto"/>
          </w:tcPr>
          <w:p w:rsidR="003A19CF" w:rsidRPr="003A19CF" w:rsidRDefault="003A19CF" w:rsidP="003A19CF">
            <w:pPr>
              <w:widowControl w:val="0"/>
              <w:autoSpaceDE w:val="0"/>
              <w:autoSpaceDN w:val="0"/>
              <w:spacing w:after="0"/>
              <w:rPr>
                <w:sz w:val="20"/>
                <w:szCs w:val="20"/>
              </w:rPr>
            </w:pPr>
            <w:r w:rsidRPr="003A19CF">
              <w:rPr>
                <w:sz w:val="20"/>
                <w:szCs w:val="20"/>
              </w:rPr>
              <w:t xml:space="preserve"> Корпус: </w:t>
            </w:r>
            <w:hyperlink r:id="rId11" w:tooltip="повнорозмірний" w:history="1">
              <w:proofErr w:type="spellStart"/>
              <w:r w:rsidRPr="003A19CF">
                <w:rPr>
                  <w:rStyle w:val="a4"/>
                  <w:color w:val="auto"/>
                  <w:sz w:val="20"/>
                  <w:szCs w:val="20"/>
                </w:rPr>
                <w:t>повнорозмірний</w:t>
              </w:r>
              <w:proofErr w:type="spellEnd"/>
            </w:hyperlink>
          </w:p>
          <w:p w:rsidR="003A19CF" w:rsidRPr="003A19CF" w:rsidRDefault="003A19CF" w:rsidP="003A19CF">
            <w:pPr>
              <w:widowControl w:val="0"/>
              <w:autoSpaceDE w:val="0"/>
              <w:autoSpaceDN w:val="0"/>
              <w:spacing w:after="0"/>
              <w:jc w:val="both"/>
              <w:rPr>
                <w:sz w:val="20"/>
                <w:szCs w:val="20"/>
              </w:rPr>
            </w:pPr>
          </w:p>
        </w:tc>
        <w:tc>
          <w:tcPr>
            <w:tcW w:w="477" w:type="dxa"/>
            <w:vMerge/>
            <w:shd w:val="clear" w:color="auto" w:fill="auto"/>
          </w:tcPr>
          <w:p w:rsidR="003A19CF" w:rsidRPr="003A19CF" w:rsidRDefault="003A19CF" w:rsidP="003A19CF">
            <w:pPr>
              <w:pStyle w:val="TableParagraph"/>
              <w:spacing w:line="247" w:lineRule="exact"/>
              <w:ind w:left="0"/>
              <w:jc w:val="center"/>
              <w:rPr>
                <w:rFonts w:eastAsia="Calibri"/>
                <w:b/>
                <w:sz w:val="20"/>
                <w:szCs w:val="20"/>
                <w:highlight w:val="yellow"/>
              </w:rPr>
            </w:pPr>
          </w:p>
        </w:tc>
        <w:tc>
          <w:tcPr>
            <w:tcW w:w="673" w:type="dxa"/>
            <w:vMerge/>
            <w:shd w:val="clear" w:color="auto" w:fill="auto"/>
          </w:tcPr>
          <w:p w:rsidR="003A19CF" w:rsidRPr="003A19CF" w:rsidRDefault="003A19CF" w:rsidP="003A19CF">
            <w:pPr>
              <w:pStyle w:val="TableParagraph"/>
              <w:spacing w:line="247" w:lineRule="exact"/>
              <w:ind w:left="94"/>
              <w:rPr>
                <w:rFonts w:eastAsia="Calibri"/>
                <w:sz w:val="20"/>
                <w:szCs w:val="20"/>
                <w:highlight w:val="yellow"/>
              </w:rPr>
            </w:pPr>
          </w:p>
        </w:tc>
        <w:tc>
          <w:tcPr>
            <w:tcW w:w="1435"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691"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709"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1842"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r>
      <w:tr w:rsidR="003A19CF" w:rsidRPr="003A19CF" w:rsidTr="0060234A">
        <w:trPr>
          <w:trHeight w:val="478"/>
        </w:trPr>
        <w:tc>
          <w:tcPr>
            <w:tcW w:w="568" w:type="dxa"/>
            <w:vMerge/>
            <w:shd w:val="clear" w:color="auto" w:fill="auto"/>
          </w:tcPr>
          <w:p w:rsidR="003A19CF" w:rsidRPr="003A19CF" w:rsidRDefault="003A19CF" w:rsidP="003A19CF">
            <w:pPr>
              <w:pStyle w:val="TableParagraph"/>
              <w:spacing w:line="247" w:lineRule="exact"/>
              <w:ind w:left="57"/>
              <w:jc w:val="center"/>
              <w:rPr>
                <w:rFonts w:eastAsia="Calibri"/>
                <w:sz w:val="20"/>
                <w:szCs w:val="20"/>
                <w:highlight w:val="yellow"/>
              </w:rPr>
            </w:pPr>
          </w:p>
        </w:tc>
        <w:tc>
          <w:tcPr>
            <w:tcW w:w="4237" w:type="dxa"/>
            <w:shd w:val="clear" w:color="auto" w:fill="auto"/>
          </w:tcPr>
          <w:p w:rsidR="003A19CF" w:rsidRPr="003A19CF" w:rsidRDefault="003A19CF" w:rsidP="003A19CF">
            <w:pPr>
              <w:widowControl w:val="0"/>
              <w:autoSpaceDE w:val="0"/>
              <w:autoSpaceDN w:val="0"/>
              <w:spacing w:after="0"/>
              <w:rPr>
                <w:sz w:val="20"/>
                <w:szCs w:val="20"/>
              </w:rPr>
            </w:pPr>
            <w:r w:rsidRPr="003A19CF">
              <w:rPr>
                <w:sz w:val="20"/>
                <w:szCs w:val="20"/>
              </w:rPr>
              <w:t xml:space="preserve"> Швидкість віджимання (</w:t>
            </w:r>
            <w:r w:rsidRPr="003A19CF">
              <w:rPr>
                <w:sz w:val="20"/>
                <w:szCs w:val="20"/>
                <w:lang w:val="en-US"/>
              </w:rPr>
              <w:t>max</w:t>
            </w:r>
            <w:r w:rsidRPr="003A19CF">
              <w:rPr>
                <w:sz w:val="20"/>
                <w:szCs w:val="20"/>
              </w:rPr>
              <w:t>): не менше 1200 об./хв</w:t>
            </w:r>
          </w:p>
          <w:p w:rsidR="003A19CF" w:rsidRPr="003A19CF" w:rsidRDefault="003A19CF" w:rsidP="003A19CF">
            <w:pPr>
              <w:widowControl w:val="0"/>
              <w:autoSpaceDE w:val="0"/>
              <w:autoSpaceDN w:val="0"/>
              <w:spacing w:after="0"/>
              <w:rPr>
                <w:sz w:val="20"/>
                <w:szCs w:val="20"/>
              </w:rPr>
            </w:pPr>
            <w:r w:rsidRPr="003A19CF">
              <w:rPr>
                <w:sz w:val="20"/>
                <w:szCs w:val="20"/>
              </w:rPr>
              <w:t>Потужність: не більше 1900 Вт</w:t>
            </w:r>
          </w:p>
          <w:p w:rsidR="003A19CF" w:rsidRPr="003A19CF" w:rsidRDefault="003A19CF" w:rsidP="003A19CF">
            <w:pPr>
              <w:widowControl w:val="0"/>
              <w:autoSpaceDE w:val="0"/>
              <w:autoSpaceDN w:val="0"/>
              <w:spacing w:after="0"/>
              <w:rPr>
                <w:sz w:val="20"/>
                <w:szCs w:val="20"/>
              </w:rPr>
            </w:pPr>
            <w:r w:rsidRPr="003A19CF">
              <w:rPr>
                <w:sz w:val="20"/>
                <w:szCs w:val="20"/>
              </w:rPr>
              <w:t>Об'єм барабана: 48-54 л</w:t>
            </w:r>
          </w:p>
          <w:p w:rsidR="003A19CF" w:rsidRPr="003A19CF" w:rsidRDefault="003A19CF" w:rsidP="003A19CF">
            <w:pPr>
              <w:widowControl w:val="0"/>
              <w:autoSpaceDE w:val="0"/>
              <w:autoSpaceDN w:val="0"/>
              <w:spacing w:after="0"/>
              <w:rPr>
                <w:sz w:val="20"/>
                <w:szCs w:val="20"/>
              </w:rPr>
            </w:pPr>
            <w:r w:rsidRPr="003A19CF">
              <w:rPr>
                <w:sz w:val="20"/>
                <w:szCs w:val="20"/>
              </w:rPr>
              <w:t>Режими сушки: -під праску, у шафу, швидке сушіння</w:t>
            </w:r>
          </w:p>
          <w:p w:rsidR="003A19CF" w:rsidRPr="003A19CF" w:rsidRDefault="003A19CF" w:rsidP="003A19CF">
            <w:pPr>
              <w:widowControl w:val="0"/>
              <w:autoSpaceDE w:val="0"/>
              <w:autoSpaceDN w:val="0"/>
              <w:spacing w:after="0"/>
              <w:jc w:val="both"/>
              <w:rPr>
                <w:sz w:val="20"/>
                <w:szCs w:val="20"/>
              </w:rPr>
            </w:pPr>
          </w:p>
        </w:tc>
        <w:tc>
          <w:tcPr>
            <w:tcW w:w="477" w:type="dxa"/>
            <w:vMerge/>
            <w:shd w:val="clear" w:color="auto" w:fill="auto"/>
          </w:tcPr>
          <w:p w:rsidR="003A19CF" w:rsidRPr="003A19CF" w:rsidRDefault="003A19CF" w:rsidP="003A19CF">
            <w:pPr>
              <w:pStyle w:val="TableParagraph"/>
              <w:spacing w:line="247" w:lineRule="exact"/>
              <w:ind w:left="0"/>
              <w:jc w:val="center"/>
              <w:rPr>
                <w:rFonts w:eastAsia="Calibri"/>
                <w:b/>
                <w:sz w:val="20"/>
                <w:szCs w:val="20"/>
                <w:highlight w:val="yellow"/>
              </w:rPr>
            </w:pPr>
          </w:p>
        </w:tc>
        <w:tc>
          <w:tcPr>
            <w:tcW w:w="673" w:type="dxa"/>
            <w:vMerge/>
            <w:shd w:val="clear" w:color="auto" w:fill="auto"/>
          </w:tcPr>
          <w:p w:rsidR="003A19CF" w:rsidRPr="003A19CF" w:rsidRDefault="003A19CF" w:rsidP="003A19CF">
            <w:pPr>
              <w:pStyle w:val="TableParagraph"/>
              <w:spacing w:line="247" w:lineRule="exact"/>
              <w:ind w:left="94"/>
              <w:rPr>
                <w:rFonts w:eastAsia="Calibri"/>
                <w:sz w:val="20"/>
                <w:szCs w:val="20"/>
                <w:highlight w:val="yellow"/>
              </w:rPr>
            </w:pPr>
          </w:p>
        </w:tc>
        <w:tc>
          <w:tcPr>
            <w:tcW w:w="1435"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691"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709"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1842"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r>
      <w:tr w:rsidR="003A19CF" w:rsidRPr="003A19CF" w:rsidTr="0060234A">
        <w:trPr>
          <w:trHeight w:val="478"/>
        </w:trPr>
        <w:tc>
          <w:tcPr>
            <w:tcW w:w="568" w:type="dxa"/>
            <w:vMerge/>
            <w:shd w:val="clear" w:color="auto" w:fill="auto"/>
          </w:tcPr>
          <w:p w:rsidR="003A19CF" w:rsidRPr="003A19CF" w:rsidRDefault="003A19CF" w:rsidP="003A19CF">
            <w:pPr>
              <w:pStyle w:val="TableParagraph"/>
              <w:spacing w:line="247" w:lineRule="exact"/>
              <w:ind w:left="57"/>
              <w:jc w:val="center"/>
              <w:rPr>
                <w:rFonts w:eastAsia="Calibri"/>
                <w:sz w:val="20"/>
                <w:szCs w:val="20"/>
                <w:highlight w:val="yellow"/>
              </w:rPr>
            </w:pPr>
          </w:p>
        </w:tc>
        <w:tc>
          <w:tcPr>
            <w:tcW w:w="4237" w:type="dxa"/>
            <w:shd w:val="clear" w:color="auto" w:fill="auto"/>
          </w:tcPr>
          <w:p w:rsidR="003A19CF" w:rsidRPr="003A19CF" w:rsidRDefault="003A19CF" w:rsidP="003A19CF">
            <w:pPr>
              <w:widowControl w:val="0"/>
              <w:autoSpaceDE w:val="0"/>
              <w:autoSpaceDN w:val="0"/>
              <w:spacing w:after="0"/>
              <w:rPr>
                <w:sz w:val="20"/>
                <w:szCs w:val="20"/>
              </w:rPr>
            </w:pPr>
            <w:r w:rsidRPr="003A19CF">
              <w:rPr>
                <w:sz w:val="20"/>
                <w:szCs w:val="20"/>
              </w:rPr>
              <w:t xml:space="preserve"> Матеріал барабана: </w:t>
            </w:r>
            <w:hyperlink r:id="rId12" w:tooltip="нержавіюча сталь" w:history="1">
              <w:r w:rsidRPr="003A19CF">
                <w:rPr>
                  <w:rStyle w:val="a4"/>
                  <w:color w:val="auto"/>
                  <w:sz w:val="20"/>
                  <w:szCs w:val="20"/>
                </w:rPr>
                <w:t>нержавіюча сталь</w:t>
              </w:r>
            </w:hyperlink>
          </w:p>
          <w:p w:rsidR="003A19CF" w:rsidRPr="003A19CF" w:rsidRDefault="003A19CF" w:rsidP="003A19CF">
            <w:pPr>
              <w:widowControl w:val="0"/>
              <w:autoSpaceDE w:val="0"/>
              <w:autoSpaceDN w:val="0"/>
              <w:spacing w:after="0"/>
              <w:rPr>
                <w:sz w:val="20"/>
                <w:szCs w:val="20"/>
              </w:rPr>
            </w:pPr>
            <w:r w:rsidRPr="003A19CF">
              <w:rPr>
                <w:sz w:val="20"/>
                <w:szCs w:val="20"/>
              </w:rPr>
              <w:t>Завантаження білизни для сушки (</w:t>
            </w:r>
            <w:r w:rsidRPr="003A19CF">
              <w:rPr>
                <w:sz w:val="20"/>
                <w:szCs w:val="20"/>
                <w:lang w:val="en-US"/>
              </w:rPr>
              <w:t>max</w:t>
            </w:r>
            <w:r w:rsidRPr="003A19CF">
              <w:rPr>
                <w:sz w:val="20"/>
                <w:szCs w:val="20"/>
              </w:rPr>
              <w:t>): 5-5,5 кг</w:t>
            </w:r>
          </w:p>
          <w:p w:rsidR="003A19CF" w:rsidRPr="003A19CF" w:rsidRDefault="003A19CF" w:rsidP="003A19CF">
            <w:pPr>
              <w:widowControl w:val="0"/>
              <w:autoSpaceDE w:val="0"/>
              <w:autoSpaceDN w:val="0"/>
              <w:spacing w:after="0"/>
              <w:jc w:val="both"/>
              <w:rPr>
                <w:sz w:val="20"/>
                <w:szCs w:val="20"/>
              </w:rPr>
            </w:pPr>
          </w:p>
        </w:tc>
        <w:tc>
          <w:tcPr>
            <w:tcW w:w="477" w:type="dxa"/>
            <w:vMerge/>
            <w:shd w:val="clear" w:color="auto" w:fill="auto"/>
          </w:tcPr>
          <w:p w:rsidR="003A19CF" w:rsidRPr="003A19CF" w:rsidRDefault="003A19CF" w:rsidP="003A19CF">
            <w:pPr>
              <w:pStyle w:val="TableParagraph"/>
              <w:spacing w:line="247" w:lineRule="exact"/>
              <w:ind w:left="0"/>
              <w:jc w:val="center"/>
              <w:rPr>
                <w:rFonts w:eastAsia="Calibri"/>
                <w:b/>
                <w:sz w:val="20"/>
                <w:szCs w:val="20"/>
                <w:highlight w:val="yellow"/>
              </w:rPr>
            </w:pPr>
          </w:p>
        </w:tc>
        <w:tc>
          <w:tcPr>
            <w:tcW w:w="673" w:type="dxa"/>
            <w:vMerge/>
            <w:shd w:val="clear" w:color="auto" w:fill="auto"/>
          </w:tcPr>
          <w:p w:rsidR="003A19CF" w:rsidRPr="003A19CF" w:rsidRDefault="003A19CF" w:rsidP="003A19CF">
            <w:pPr>
              <w:pStyle w:val="TableParagraph"/>
              <w:spacing w:line="247" w:lineRule="exact"/>
              <w:ind w:left="94"/>
              <w:rPr>
                <w:rFonts w:eastAsia="Calibri"/>
                <w:sz w:val="20"/>
                <w:szCs w:val="20"/>
                <w:highlight w:val="yellow"/>
              </w:rPr>
            </w:pPr>
          </w:p>
        </w:tc>
        <w:tc>
          <w:tcPr>
            <w:tcW w:w="1435"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691"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709"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1842"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r>
      <w:tr w:rsidR="003A19CF" w:rsidRPr="003A19CF" w:rsidTr="0060234A">
        <w:trPr>
          <w:trHeight w:val="478"/>
        </w:trPr>
        <w:tc>
          <w:tcPr>
            <w:tcW w:w="568" w:type="dxa"/>
            <w:vMerge/>
            <w:shd w:val="clear" w:color="auto" w:fill="auto"/>
          </w:tcPr>
          <w:p w:rsidR="003A19CF" w:rsidRPr="003A19CF" w:rsidRDefault="003A19CF" w:rsidP="003A19CF">
            <w:pPr>
              <w:pStyle w:val="TableParagraph"/>
              <w:spacing w:line="247" w:lineRule="exact"/>
              <w:ind w:left="57"/>
              <w:jc w:val="center"/>
              <w:rPr>
                <w:rFonts w:eastAsia="Calibri"/>
                <w:sz w:val="20"/>
                <w:szCs w:val="20"/>
                <w:highlight w:val="yellow"/>
              </w:rPr>
            </w:pPr>
          </w:p>
        </w:tc>
        <w:tc>
          <w:tcPr>
            <w:tcW w:w="4237" w:type="dxa"/>
            <w:shd w:val="clear" w:color="auto" w:fill="auto"/>
          </w:tcPr>
          <w:p w:rsidR="003A19CF" w:rsidRPr="003A19CF" w:rsidRDefault="003A19CF" w:rsidP="003A19CF">
            <w:pPr>
              <w:widowControl w:val="0"/>
              <w:autoSpaceDE w:val="0"/>
              <w:autoSpaceDN w:val="0"/>
              <w:spacing w:after="0"/>
              <w:jc w:val="both"/>
              <w:rPr>
                <w:sz w:val="20"/>
                <w:szCs w:val="20"/>
              </w:rPr>
            </w:pPr>
            <w:r w:rsidRPr="003A19CF">
              <w:rPr>
                <w:sz w:val="20"/>
                <w:szCs w:val="20"/>
              </w:rPr>
              <w:t xml:space="preserve"> </w:t>
            </w:r>
          </w:p>
          <w:p w:rsidR="003A19CF" w:rsidRPr="003A19CF" w:rsidRDefault="003A19CF" w:rsidP="003A19CF">
            <w:pPr>
              <w:widowControl w:val="0"/>
              <w:autoSpaceDE w:val="0"/>
              <w:autoSpaceDN w:val="0"/>
              <w:spacing w:after="0"/>
              <w:rPr>
                <w:sz w:val="20"/>
                <w:szCs w:val="20"/>
              </w:rPr>
            </w:pPr>
            <w:r w:rsidRPr="003A19CF">
              <w:rPr>
                <w:sz w:val="20"/>
                <w:szCs w:val="20"/>
              </w:rPr>
              <w:t>Гарантія: 12 міс.</w:t>
            </w:r>
          </w:p>
          <w:p w:rsidR="003A19CF" w:rsidRPr="003A19CF" w:rsidRDefault="003A19CF" w:rsidP="003A19CF">
            <w:pPr>
              <w:widowControl w:val="0"/>
              <w:autoSpaceDE w:val="0"/>
              <w:autoSpaceDN w:val="0"/>
              <w:spacing w:after="0"/>
              <w:rPr>
                <w:sz w:val="20"/>
                <w:szCs w:val="20"/>
              </w:rPr>
            </w:pPr>
            <w:r w:rsidRPr="003A19CF">
              <w:rPr>
                <w:sz w:val="20"/>
                <w:szCs w:val="20"/>
              </w:rPr>
              <w:t xml:space="preserve">Розмір та вага: </w:t>
            </w:r>
          </w:p>
          <w:p w:rsidR="003A19CF" w:rsidRPr="003A19CF" w:rsidRDefault="003A19CF" w:rsidP="003A19CF">
            <w:pPr>
              <w:widowControl w:val="0"/>
              <w:autoSpaceDE w:val="0"/>
              <w:autoSpaceDN w:val="0"/>
              <w:spacing w:after="0"/>
              <w:rPr>
                <w:sz w:val="20"/>
                <w:szCs w:val="20"/>
              </w:rPr>
            </w:pPr>
            <w:r w:rsidRPr="003A19CF">
              <w:rPr>
                <w:sz w:val="20"/>
                <w:szCs w:val="20"/>
              </w:rPr>
              <w:t>Висота: 80-90 см</w:t>
            </w:r>
          </w:p>
          <w:p w:rsidR="003A19CF" w:rsidRPr="003A19CF" w:rsidRDefault="003A19CF" w:rsidP="003A19CF">
            <w:pPr>
              <w:widowControl w:val="0"/>
              <w:autoSpaceDE w:val="0"/>
              <w:autoSpaceDN w:val="0"/>
              <w:spacing w:after="0"/>
              <w:rPr>
                <w:sz w:val="20"/>
                <w:szCs w:val="20"/>
              </w:rPr>
            </w:pPr>
            <w:r w:rsidRPr="003A19CF">
              <w:rPr>
                <w:sz w:val="20"/>
                <w:szCs w:val="20"/>
              </w:rPr>
              <w:t>Ширина: 55-65 см</w:t>
            </w:r>
          </w:p>
          <w:p w:rsidR="003A19CF" w:rsidRPr="003A19CF" w:rsidRDefault="003A19CF" w:rsidP="003A19CF">
            <w:pPr>
              <w:widowControl w:val="0"/>
              <w:autoSpaceDE w:val="0"/>
              <w:autoSpaceDN w:val="0"/>
              <w:spacing w:after="0"/>
              <w:rPr>
                <w:sz w:val="20"/>
                <w:szCs w:val="20"/>
              </w:rPr>
            </w:pPr>
            <w:r w:rsidRPr="003A19CF">
              <w:rPr>
                <w:sz w:val="20"/>
                <w:szCs w:val="20"/>
              </w:rPr>
              <w:t>Глибина: 50-60 см</w:t>
            </w:r>
          </w:p>
          <w:p w:rsidR="003A19CF" w:rsidRPr="003A19CF" w:rsidRDefault="003A19CF" w:rsidP="003A19CF">
            <w:pPr>
              <w:widowControl w:val="0"/>
              <w:autoSpaceDE w:val="0"/>
              <w:autoSpaceDN w:val="0"/>
              <w:spacing w:after="0"/>
              <w:rPr>
                <w:sz w:val="20"/>
                <w:szCs w:val="20"/>
              </w:rPr>
            </w:pPr>
            <w:r w:rsidRPr="003A19CF">
              <w:rPr>
                <w:sz w:val="20"/>
                <w:szCs w:val="20"/>
              </w:rPr>
              <w:t>Вага: 60-70 кг</w:t>
            </w:r>
          </w:p>
          <w:p w:rsidR="003A19CF" w:rsidRPr="003A19CF" w:rsidRDefault="003A19CF" w:rsidP="003A19CF">
            <w:pPr>
              <w:widowControl w:val="0"/>
              <w:autoSpaceDE w:val="0"/>
              <w:autoSpaceDN w:val="0"/>
              <w:spacing w:after="0"/>
              <w:rPr>
                <w:sz w:val="20"/>
                <w:szCs w:val="20"/>
              </w:rPr>
            </w:pPr>
          </w:p>
        </w:tc>
        <w:tc>
          <w:tcPr>
            <w:tcW w:w="477" w:type="dxa"/>
            <w:vMerge/>
            <w:shd w:val="clear" w:color="auto" w:fill="auto"/>
          </w:tcPr>
          <w:p w:rsidR="003A19CF" w:rsidRPr="003A19CF" w:rsidRDefault="003A19CF" w:rsidP="003A19CF">
            <w:pPr>
              <w:pStyle w:val="TableParagraph"/>
              <w:spacing w:line="247" w:lineRule="exact"/>
              <w:ind w:left="0"/>
              <w:jc w:val="center"/>
              <w:rPr>
                <w:rFonts w:eastAsia="Calibri"/>
                <w:b/>
                <w:sz w:val="20"/>
                <w:szCs w:val="20"/>
                <w:highlight w:val="yellow"/>
              </w:rPr>
            </w:pPr>
          </w:p>
        </w:tc>
        <w:tc>
          <w:tcPr>
            <w:tcW w:w="673" w:type="dxa"/>
            <w:vMerge/>
            <w:shd w:val="clear" w:color="auto" w:fill="auto"/>
          </w:tcPr>
          <w:p w:rsidR="003A19CF" w:rsidRPr="003A19CF" w:rsidRDefault="003A19CF" w:rsidP="003A19CF">
            <w:pPr>
              <w:pStyle w:val="TableParagraph"/>
              <w:spacing w:line="247" w:lineRule="exact"/>
              <w:ind w:left="94"/>
              <w:rPr>
                <w:rFonts w:eastAsia="Calibri"/>
                <w:sz w:val="20"/>
                <w:szCs w:val="20"/>
                <w:highlight w:val="yellow"/>
              </w:rPr>
            </w:pPr>
          </w:p>
        </w:tc>
        <w:tc>
          <w:tcPr>
            <w:tcW w:w="1435"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691"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709"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1842"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r>
      <w:tr w:rsidR="003A19CF" w:rsidRPr="003A19CF" w:rsidTr="0060234A">
        <w:trPr>
          <w:trHeight w:val="478"/>
        </w:trPr>
        <w:tc>
          <w:tcPr>
            <w:tcW w:w="568" w:type="dxa"/>
            <w:vMerge/>
            <w:shd w:val="clear" w:color="auto" w:fill="auto"/>
          </w:tcPr>
          <w:p w:rsidR="003A19CF" w:rsidRPr="003A19CF" w:rsidRDefault="003A19CF" w:rsidP="003A19CF">
            <w:pPr>
              <w:pStyle w:val="TableParagraph"/>
              <w:spacing w:line="247" w:lineRule="exact"/>
              <w:ind w:left="57"/>
              <w:jc w:val="center"/>
              <w:rPr>
                <w:rFonts w:eastAsia="Calibri"/>
                <w:sz w:val="20"/>
                <w:szCs w:val="20"/>
                <w:highlight w:val="yellow"/>
              </w:rPr>
            </w:pPr>
          </w:p>
        </w:tc>
        <w:tc>
          <w:tcPr>
            <w:tcW w:w="4237" w:type="dxa"/>
            <w:shd w:val="clear" w:color="auto" w:fill="auto"/>
          </w:tcPr>
          <w:p w:rsidR="003A19CF" w:rsidRPr="003A19CF" w:rsidRDefault="003A19CF" w:rsidP="003A19CF">
            <w:pPr>
              <w:widowControl w:val="0"/>
              <w:autoSpaceDE w:val="0"/>
              <w:autoSpaceDN w:val="0"/>
              <w:spacing w:after="0"/>
              <w:rPr>
                <w:sz w:val="20"/>
                <w:szCs w:val="20"/>
              </w:rPr>
            </w:pPr>
            <w:r w:rsidRPr="003A19CF">
              <w:rPr>
                <w:sz w:val="20"/>
                <w:szCs w:val="20"/>
              </w:rPr>
              <w:t xml:space="preserve"> Комплектація:  гарантійний талон, інструкція з </w:t>
            </w:r>
            <w:proofErr w:type="spellStart"/>
            <w:r w:rsidRPr="003A19CF">
              <w:rPr>
                <w:sz w:val="20"/>
                <w:szCs w:val="20"/>
              </w:rPr>
              <w:t>експлуатаці</w:t>
            </w:r>
            <w:proofErr w:type="spellEnd"/>
            <w:r w:rsidRPr="003A19CF">
              <w:rPr>
                <w:i/>
                <w:iCs/>
                <w:sz w:val="20"/>
                <w:szCs w:val="20"/>
              </w:rPr>
              <w:t xml:space="preserve">. </w:t>
            </w:r>
          </w:p>
          <w:p w:rsidR="003A19CF" w:rsidRPr="003A19CF" w:rsidRDefault="003A19CF" w:rsidP="003A19CF">
            <w:pPr>
              <w:pStyle w:val="TableParagraph"/>
              <w:spacing w:line="247" w:lineRule="exact"/>
              <w:ind w:left="57" w:right="57"/>
              <w:jc w:val="both"/>
              <w:rPr>
                <w:rFonts w:eastAsia="Calibri"/>
                <w:sz w:val="20"/>
                <w:szCs w:val="20"/>
                <w:highlight w:val="yellow"/>
              </w:rPr>
            </w:pPr>
          </w:p>
        </w:tc>
        <w:tc>
          <w:tcPr>
            <w:tcW w:w="477" w:type="dxa"/>
            <w:vMerge/>
            <w:shd w:val="clear" w:color="auto" w:fill="auto"/>
          </w:tcPr>
          <w:p w:rsidR="003A19CF" w:rsidRPr="003A19CF" w:rsidRDefault="003A19CF" w:rsidP="003A19CF">
            <w:pPr>
              <w:pStyle w:val="TableParagraph"/>
              <w:spacing w:line="247" w:lineRule="exact"/>
              <w:ind w:left="0"/>
              <w:jc w:val="center"/>
              <w:rPr>
                <w:rFonts w:eastAsia="Calibri"/>
                <w:b/>
                <w:sz w:val="20"/>
                <w:szCs w:val="20"/>
                <w:highlight w:val="yellow"/>
              </w:rPr>
            </w:pPr>
          </w:p>
        </w:tc>
        <w:tc>
          <w:tcPr>
            <w:tcW w:w="673" w:type="dxa"/>
            <w:vMerge/>
            <w:shd w:val="clear" w:color="auto" w:fill="auto"/>
          </w:tcPr>
          <w:p w:rsidR="003A19CF" w:rsidRPr="003A19CF" w:rsidRDefault="003A19CF" w:rsidP="003A19CF">
            <w:pPr>
              <w:pStyle w:val="TableParagraph"/>
              <w:spacing w:line="247" w:lineRule="exact"/>
              <w:ind w:left="94"/>
              <w:rPr>
                <w:rFonts w:eastAsia="Calibri"/>
                <w:sz w:val="20"/>
                <w:szCs w:val="20"/>
                <w:highlight w:val="yellow"/>
              </w:rPr>
            </w:pPr>
          </w:p>
        </w:tc>
        <w:tc>
          <w:tcPr>
            <w:tcW w:w="1435"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691"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709"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1842"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r>
      <w:tr w:rsidR="003A19CF" w:rsidRPr="003A19CF" w:rsidTr="0060234A">
        <w:trPr>
          <w:trHeight w:val="640"/>
        </w:trPr>
        <w:tc>
          <w:tcPr>
            <w:tcW w:w="568" w:type="dxa"/>
            <w:vMerge w:val="restart"/>
            <w:shd w:val="clear" w:color="auto" w:fill="auto"/>
          </w:tcPr>
          <w:p w:rsidR="003A19CF" w:rsidRPr="003A19CF" w:rsidRDefault="003A19CF" w:rsidP="003A19CF">
            <w:pPr>
              <w:pStyle w:val="TableParagraph"/>
              <w:spacing w:line="247" w:lineRule="exact"/>
              <w:ind w:left="57"/>
              <w:jc w:val="center"/>
              <w:rPr>
                <w:rFonts w:eastAsia="Calibri"/>
                <w:b/>
                <w:sz w:val="20"/>
                <w:szCs w:val="20"/>
                <w:highlight w:val="yellow"/>
              </w:rPr>
            </w:pPr>
            <w:r w:rsidRPr="003A19CF">
              <w:rPr>
                <w:rFonts w:eastAsia="Calibri"/>
                <w:b/>
                <w:sz w:val="20"/>
                <w:szCs w:val="20"/>
              </w:rPr>
              <w:t>2</w:t>
            </w:r>
          </w:p>
        </w:tc>
        <w:tc>
          <w:tcPr>
            <w:tcW w:w="4237" w:type="dxa"/>
            <w:shd w:val="clear" w:color="auto" w:fill="auto"/>
          </w:tcPr>
          <w:p w:rsidR="003A19CF" w:rsidRPr="003A19CF" w:rsidRDefault="003A19CF" w:rsidP="003A19CF">
            <w:pPr>
              <w:pStyle w:val="13"/>
              <w:shd w:val="clear" w:color="auto" w:fill="FFFFFF"/>
              <w:autoSpaceDN w:val="0"/>
              <w:textAlignment w:val="baseline"/>
              <w:rPr>
                <w:rFonts w:ascii="Times New Roman" w:eastAsia="Calibri" w:hAnsi="Times New Roman"/>
                <w:b/>
                <w:color w:val="333333"/>
                <w:spacing w:val="3"/>
                <w:sz w:val="20"/>
                <w:szCs w:val="20"/>
                <w:lang w:val="uk-UA"/>
              </w:rPr>
            </w:pPr>
            <w:r w:rsidRPr="003A19CF">
              <w:rPr>
                <w:rFonts w:ascii="Times New Roman" w:eastAsia="Calibri" w:hAnsi="Times New Roman"/>
                <w:b/>
                <w:sz w:val="20"/>
                <w:szCs w:val="20"/>
                <w:lang w:val="uk-UA"/>
              </w:rPr>
              <w:t xml:space="preserve">Холодильник </w:t>
            </w:r>
            <w:proofErr w:type="spellStart"/>
            <w:r w:rsidRPr="003A19CF">
              <w:rPr>
                <w:rFonts w:ascii="Times New Roman" w:eastAsia="Calibri" w:hAnsi="Times New Roman"/>
                <w:b/>
                <w:color w:val="333333"/>
                <w:spacing w:val="3"/>
                <w:sz w:val="20"/>
                <w:szCs w:val="20"/>
              </w:rPr>
              <w:t>Grunhelm</w:t>
            </w:r>
            <w:proofErr w:type="spellEnd"/>
            <w:r w:rsidRPr="003A19CF">
              <w:rPr>
                <w:rFonts w:ascii="Times New Roman" w:eastAsia="Calibri" w:hAnsi="Times New Roman"/>
                <w:b/>
                <w:color w:val="333333"/>
                <w:spacing w:val="3"/>
                <w:sz w:val="20"/>
                <w:szCs w:val="20"/>
                <w:lang w:val="uk-UA"/>
              </w:rPr>
              <w:t xml:space="preserve"> </w:t>
            </w:r>
            <w:r w:rsidRPr="003A19CF">
              <w:rPr>
                <w:rFonts w:ascii="Times New Roman" w:eastAsia="Calibri" w:hAnsi="Times New Roman"/>
                <w:b/>
                <w:color w:val="333333"/>
                <w:spacing w:val="3"/>
                <w:sz w:val="20"/>
                <w:szCs w:val="20"/>
              </w:rPr>
              <w:t>VRM</w:t>
            </w:r>
            <w:r w:rsidRPr="003A19CF">
              <w:rPr>
                <w:rFonts w:ascii="Times New Roman" w:eastAsia="Calibri" w:hAnsi="Times New Roman"/>
                <w:b/>
                <w:color w:val="333333"/>
                <w:spacing w:val="3"/>
                <w:sz w:val="20"/>
                <w:szCs w:val="20"/>
                <w:lang w:val="uk-UA"/>
              </w:rPr>
              <w:t>-</w:t>
            </w:r>
            <w:r w:rsidRPr="003A19CF">
              <w:rPr>
                <w:rFonts w:ascii="Times New Roman" w:eastAsia="Calibri" w:hAnsi="Times New Roman"/>
                <w:b/>
                <w:color w:val="333333"/>
                <w:spacing w:val="3"/>
                <w:sz w:val="20"/>
                <w:szCs w:val="20"/>
              </w:rPr>
              <w:t>S</w:t>
            </w:r>
            <w:r w:rsidRPr="003A19CF">
              <w:rPr>
                <w:rFonts w:ascii="Times New Roman" w:eastAsia="Calibri" w:hAnsi="Times New Roman"/>
                <w:b/>
                <w:color w:val="333333"/>
                <w:spacing w:val="3"/>
                <w:sz w:val="20"/>
                <w:szCs w:val="20"/>
                <w:lang w:val="uk-UA"/>
              </w:rPr>
              <w:t>49</w:t>
            </w:r>
            <w:r w:rsidRPr="003A19CF">
              <w:rPr>
                <w:rFonts w:ascii="Times New Roman" w:eastAsia="Calibri" w:hAnsi="Times New Roman"/>
                <w:b/>
                <w:color w:val="333333"/>
                <w:spacing w:val="3"/>
                <w:sz w:val="20"/>
                <w:szCs w:val="20"/>
              </w:rPr>
              <w:t>M</w:t>
            </w:r>
            <w:r w:rsidRPr="003A19CF">
              <w:rPr>
                <w:rFonts w:ascii="Times New Roman" w:eastAsia="Calibri" w:hAnsi="Times New Roman"/>
                <w:b/>
                <w:color w:val="333333"/>
                <w:spacing w:val="3"/>
                <w:sz w:val="20"/>
                <w:szCs w:val="20"/>
                <w:lang w:val="uk-UA"/>
              </w:rPr>
              <w:t>45-</w:t>
            </w:r>
            <w:r w:rsidRPr="003A19CF">
              <w:rPr>
                <w:rFonts w:ascii="Times New Roman" w:eastAsia="Calibri" w:hAnsi="Times New Roman"/>
                <w:b/>
                <w:color w:val="333333"/>
                <w:spacing w:val="3"/>
                <w:sz w:val="20"/>
                <w:szCs w:val="20"/>
              </w:rPr>
              <w:t>W</w:t>
            </w:r>
            <w:r w:rsidRPr="003A19CF">
              <w:rPr>
                <w:rFonts w:ascii="Times New Roman" w:eastAsia="Calibri" w:hAnsi="Times New Roman"/>
                <w:b/>
                <w:color w:val="333333"/>
                <w:spacing w:val="3"/>
                <w:sz w:val="20"/>
                <w:szCs w:val="20"/>
                <w:lang w:val="uk-UA"/>
              </w:rPr>
              <w:t xml:space="preserve"> або еквівалент</w:t>
            </w:r>
          </w:p>
          <w:p w:rsidR="003A19CF" w:rsidRPr="003A19CF" w:rsidRDefault="003A19CF" w:rsidP="003A19CF">
            <w:pPr>
              <w:pStyle w:val="rvps6"/>
              <w:widowControl w:val="0"/>
              <w:autoSpaceDE w:val="0"/>
              <w:autoSpaceDN w:val="0"/>
              <w:spacing w:before="0" w:beforeAutospacing="0" w:after="0" w:afterAutospacing="0"/>
              <w:ind w:right="34"/>
              <w:rPr>
                <w:rFonts w:eastAsia="Calibri"/>
                <w:b/>
                <w:sz w:val="20"/>
                <w:szCs w:val="20"/>
              </w:rPr>
            </w:pPr>
          </w:p>
        </w:tc>
        <w:tc>
          <w:tcPr>
            <w:tcW w:w="477" w:type="dxa"/>
            <w:vMerge w:val="restart"/>
            <w:shd w:val="clear" w:color="auto" w:fill="auto"/>
          </w:tcPr>
          <w:p w:rsidR="003A19CF" w:rsidRPr="003A19CF" w:rsidRDefault="003A19CF" w:rsidP="003A19CF">
            <w:pPr>
              <w:pStyle w:val="TableParagraph"/>
              <w:spacing w:line="247" w:lineRule="exact"/>
              <w:ind w:left="0"/>
              <w:jc w:val="center"/>
              <w:rPr>
                <w:rFonts w:eastAsia="Calibri"/>
                <w:b/>
                <w:sz w:val="20"/>
                <w:szCs w:val="20"/>
                <w:highlight w:val="yellow"/>
              </w:rPr>
            </w:pPr>
            <w:r w:rsidRPr="003A19CF">
              <w:rPr>
                <w:rFonts w:eastAsia="Calibri"/>
                <w:b/>
                <w:sz w:val="20"/>
                <w:szCs w:val="20"/>
              </w:rPr>
              <w:t>шт.</w:t>
            </w:r>
          </w:p>
        </w:tc>
        <w:tc>
          <w:tcPr>
            <w:tcW w:w="673" w:type="dxa"/>
            <w:vMerge w:val="restart"/>
            <w:shd w:val="clear" w:color="auto" w:fill="auto"/>
          </w:tcPr>
          <w:p w:rsidR="003A19CF" w:rsidRPr="003A19CF" w:rsidRDefault="003A19CF" w:rsidP="003A19CF">
            <w:pPr>
              <w:pStyle w:val="TableParagraph"/>
              <w:spacing w:line="247" w:lineRule="exact"/>
              <w:ind w:left="94"/>
              <w:jc w:val="center"/>
              <w:rPr>
                <w:rFonts w:eastAsia="Calibri"/>
                <w:b/>
                <w:sz w:val="20"/>
                <w:szCs w:val="20"/>
                <w:highlight w:val="yellow"/>
                <w:lang w:val="ru-RU"/>
              </w:rPr>
            </w:pPr>
            <w:r w:rsidRPr="003A19CF">
              <w:rPr>
                <w:rFonts w:eastAsia="Calibri"/>
                <w:b/>
                <w:sz w:val="20"/>
                <w:szCs w:val="20"/>
                <w:lang w:val="ru-RU"/>
              </w:rPr>
              <w:t>1</w:t>
            </w:r>
          </w:p>
        </w:tc>
        <w:tc>
          <w:tcPr>
            <w:tcW w:w="1435" w:type="dxa"/>
            <w:vMerge w:val="restart"/>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691" w:type="dxa"/>
            <w:vMerge w:val="restart"/>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709" w:type="dxa"/>
            <w:vMerge w:val="restart"/>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1842"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r>
      <w:tr w:rsidR="003A19CF" w:rsidRPr="003A19CF" w:rsidTr="0060234A">
        <w:trPr>
          <w:trHeight w:val="385"/>
        </w:trPr>
        <w:tc>
          <w:tcPr>
            <w:tcW w:w="568" w:type="dxa"/>
            <w:vMerge/>
            <w:shd w:val="clear" w:color="auto" w:fill="auto"/>
          </w:tcPr>
          <w:p w:rsidR="003A19CF" w:rsidRPr="003A19CF" w:rsidRDefault="003A19CF" w:rsidP="003A19CF">
            <w:pPr>
              <w:pStyle w:val="TableParagraph"/>
              <w:spacing w:line="247" w:lineRule="exact"/>
              <w:ind w:left="57"/>
              <w:jc w:val="center"/>
              <w:rPr>
                <w:rFonts w:eastAsia="Calibri"/>
                <w:b/>
                <w:sz w:val="20"/>
                <w:szCs w:val="20"/>
                <w:highlight w:val="yellow"/>
              </w:rPr>
            </w:pPr>
          </w:p>
        </w:tc>
        <w:tc>
          <w:tcPr>
            <w:tcW w:w="4237" w:type="dxa"/>
            <w:shd w:val="clear" w:color="auto" w:fill="auto"/>
          </w:tcPr>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rPr>
            </w:pPr>
            <w:r w:rsidRPr="003A19CF">
              <w:rPr>
                <w:spacing w:val="3"/>
                <w:sz w:val="20"/>
                <w:szCs w:val="20"/>
                <w:bdr w:val="none" w:sz="0" w:space="0" w:color="auto" w:frame="1"/>
              </w:rPr>
              <w:t>Клас енергоспоживання:</w:t>
            </w:r>
            <w:r w:rsidRPr="003A19CF">
              <w:rPr>
                <w:color w:val="999999"/>
                <w:spacing w:val="3"/>
                <w:sz w:val="20"/>
                <w:szCs w:val="20"/>
              </w:rPr>
              <w:t xml:space="preserve"> </w:t>
            </w:r>
            <w:hyperlink r:id="rId13" w:tooltip="A+" w:history="1">
              <w:r w:rsidRPr="003A19CF">
                <w:rPr>
                  <w:spacing w:val="3"/>
                  <w:sz w:val="20"/>
                  <w:szCs w:val="20"/>
                  <w:bdr w:val="none" w:sz="0" w:space="0" w:color="auto" w:frame="1"/>
                </w:rPr>
                <w:t>A+</w:t>
              </w:r>
            </w:hyperlink>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spacing w:val="3"/>
                <w:sz w:val="20"/>
                <w:szCs w:val="20"/>
              </w:rPr>
            </w:pPr>
            <w:r w:rsidRPr="003A19CF">
              <w:rPr>
                <w:spacing w:val="3"/>
                <w:sz w:val="20"/>
                <w:szCs w:val="20"/>
                <w:bdr w:val="none" w:sz="0" w:space="0" w:color="auto" w:frame="1"/>
              </w:rPr>
              <w:t>Потужність:</w:t>
            </w:r>
            <w:r w:rsidRPr="003A19CF">
              <w:rPr>
                <w:spacing w:val="3"/>
                <w:sz w:val="20"/>
                <w:szCs w:val="20"/>
              </w:rPr>
              <w:t xml:space="preserve"> від 70 до </w:t>
            </w:r>
            <w:r w:rsidRPr="003A19CF">
              <w:rPr>
                <w:color w:val="333333"/>
                <w:spacing w:val="3"/>
                <w:sz w:val="20"/>
                <w:szCs w:val="20"/>
                <w:bdr w:val="none" w:sz="0" w:space="0" w:color="auto" w:frame="1"/>
              </w:rPr>
              <w:t>90 Вт</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spacing w:val="3"/>
                <w:sz w:val="20"/>
                <w:szCs w:val="20"/>
                <w:lang w:val="ru-RU"/>
              </w:rPr>
            </w:pPr>
            <w:proofErr w:type="spellStart"/>
            <w:proofErr w:type="gramStart"/>
            <w:r w:rsidRPr="003A19CF">
              <w:rPr>
                <w:spacing w:val="3"/>
                <w:sz w:val="20"/>
                <w:szCs w:val="20"/>
                <w:bdr w:val="none" w:sz="0" w:space="0" w:color="auto" w:frame="1"/>
                <w:lang w:val="ru-RU"/>
              </w:rPr>
              <w:t>Розмір</w:t>
            </w:r>
            <w:proofErr w:type="spellEnd"/>
            <w:r w:rsidRPr="003A19CF">
              <w:rPr>
                <w:spacing w:val="3"/>
                <w:sz w:val="20"/>
                <w:szCs w:val="20"/>
                <w:bdr w:val="none" w:sz="0" w:space="0" w:color="auto" w:frame="1"/>
                <w:lang w:val="ru-RU"/>
              </w:rPr>
              <w:t xml:space="preserve"> :</w:t>
            </w:r>
            <w:proofErr w:type="gramEnd"/>
            <w:r w:rsidRPr="003A19CF">
              <w:rPr>
                <w:spacing w:val="3"/>
                <w:sz w:val="20"/>
                <w:szCs w:val="20"/>
                <w:bdr w:val="none" w:sz="0" w:space="0" w:color="auto" w:frame="1"/>
              </w:rPr>
              <w:t xml:space="preserve"> висота- від 450мм до 500</w:t>
            </w:r>
            <w:r w:rsidRPr="003A19CF">
              <w:rPr>
                <w:spacing w:val="3"/>
                <w:sz w:val="20"/>
                <w:szCs w:val="20"/>
              </w:rPr>
              <w:t>мм.</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spacing w:val="3"/>
                <w:sz w:val="20"/>
                <w:szCs w:val="20"/>
                <w:lang w:val="ru-RU"/>
              </w:rPr>
            </w:pPr>
            <w:r w:rsidRPr="003A19CF">
              <w:rPr>
                <w:spacing w:val="3"/>
                <w:sz w:val="20"/>
                <w:szCs w:val="20"/>
              </w:rPr>
              <w:t xml:space="preserve">              ширина- від 400мм до 500мм.</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spacing w:val="3"/>
                <w:sz w:val="20"/>
                <w:szCs w:val="20"/>
                <w:lang w:val="ru-RU"/>
              </w:rPr>
            </w:pPr>
            <w:r w:rsidRPr="003A19CF">
              <w:rPr>
                <w:spacing w:val="3"/>
                <w:sz w:val="20"/>
                <w:szCs w:val="20"/>
              </w:rPr>
              <w:t xml:space="preserve">              глибина- від 440мм до 480мм.  </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spacing w:val="3"/>
                <w:sz w:val="20"/>
                <w:szCs w:val="20"/>
                <w:lang w:val="ru-RU"/>
              </w:rPr>
            </w:pPr>
            <w:proofErr w:type="spellStart"/>
            <w:r w:rsidRPr="003A19CF">
              <w:rPr>
                <w:spacing w:val="3"/>
                <w:sz w:val="20"/>
                <w:szCs w:val="20"/>
                <w:bdr w:val="none" w:sz="0" w:space="0" w:color="auto" w:frame="1"/>
                <w:lang w:val="ru-RU"/>
              </w:rPr>
              <w:t>Призначення</w:t>
            </w:r>
            <w:proofErr w:type="spellEnd"/>
            <w:r w:rsidRPr="003A19CF">
              <w:rPr>
                <w:spacing w:val="3"/>
                <w:sz w:val="20"/>
                <w:szCs w:val="20"/>
                <w:bdr w:val="none" w:sz="0" w:space="0" w:color="auto" w:frame="1"/>
                <w:lang w:val="ru-RU"/>
              </w:rPr>
              <w:t>:</w:t>
            </w:r>
            <w:r w:rsidRPr="003A19CF">
              <w:rPr>
                <w:spacing w:val="3"/>
                <w:sz w:val="20"/>
                <w:szCs w:val="20"/>
                <w:lang w:val="ru-RU"/>
              </w:rPr>
              <w:t xml:space="preserve"> </w:t>
            </w:r>
            <w:hyperlink r:id="rId14" w:tooltip="побутовий" w:history="1">
              <w:proofErr w:type="spellStart"/>
              <w:r w:rsidRPr="003A19CF">
                <w:rPr>
                  <w:spacing w:val="3"/>
                  <w:sz w:val="20"/>
                  <w:szCs w:val="20"/>
                  <w:bdr w:val="none" w:sz="0" w:space="0" w:color="auto" w:frame="1"/>
                  <w:lang w:val="ru-RU"/>
                </w:rPr>
                <w:t>побутовий</w:t>
              </w:r>
              <w:proofErr w:type="spellEnd"/>
              <w:r w:rsidRPr="003A19CF">
                <w:rPr>
                  <w:spacing w:val="3"/>
                  <w:sz w:val="20"/>
                  <w:szCs w:val="20"/>
                  <w:bdr w:val="none" w:sz="0" w:space="0" w:color="auto" w:frame="1"/>
                  <w:lang w:val="ru-RU"/>
                </w:rPr>
                <w:t>,</w:t>
              </w:r>
            </w:hyperlink>
            <w:r w:rsidRPr="003A19CF">
              <w:rPr>
                <w:spacing w:val="3"/>
                <w:sz w:val="20"/>
                <w:szCs w:val="20"/>
                <w:lang w:val="ru-RU"/>
              </w:rPr>
              <w:t xml:space="preserve"> </w:t>
            </w:r>
            <w:hyperlink r:id="rId15" w:tooltip="для офісу" w:history="1">
              <w:r w:rsidRPr="003A19CF">
                <w:rPr>
                  <w:spacing w:val="3"/>
                  <w:sz w:val="20"/>
                  <w:szCs w:val="20"/>
                  <w:bdr w:val="none" w:sz="0" w:space="0" w:color="auto" w:frame="1"/>
                  <w:lang w:val="ru-RU"/>
                </w:rPr>
                <w:t xml:space="preserve">для </w:t>
              </w:r>
              <w:proofErr w:type="spellStart"/>
              <w:r w:rsidRPr="003A19CF">
                <w:rPr>
                  <w:spacing w:val="3"/>
                  <w:sz w:val="20"/>
                  <w:szCs w:val="20"/>
                  <w:bdr w:val="none" w:sz="0" w:space="0" w:color="auto" w:frame="1"/>
                  <w:lang w:val="ru-RU"/>
                </w:rPr>
                <w:t>офісу</w:t>
              </w:r>
              <w:proofErr w:type="spellEnd"/>
              <w:r w:rsidRPr="003A19CF">
                <w:rPr>
                  <w:spacing w:val="3"/>
                  <w:sz w:val="20"/>
                  <w:szCs w:val="20"/>
                  <w:bdr w:val="none" w:sz="0" w:space="0" w:color="auto" w:frame="1"/>
                  <w:lang w:val="ru-RU"/>
                </w:rPr>
                <w:t>,</w:t>
              </w:r>
            </w:hyperlink>
            <w:r w:rsidRPr="003A19CF">
              <w:rPr>
                <w:spacing w:val="3"/>
                <w:sz w:val="20"/>
                <w:szCs w:val="20"/>
                <w:lang w:val="ru-RU"/>
              </w:rPr>
              <w:t xml:space="preserve"> </w:t>
            </w:r>
            <w:hyperlink r:id="rId16" w:tooltip="для квартири" w:history="1">
              <w:r w:rsidRPr="003A19CF">
                <w:rPr>
                  <w:spacing w:val="3"/>
                  <w:sz w:val="20"/>
                  <w:szCs w:val="20"/>
                  <w:bdr w:val="none" w:sz="0" w:space="0" w:color="auto" w:frame="1"/>
                  <w:lang w:val="ru-RU"/>
                </w:rPr>
                <w:t xml:space="preserve">для </w:t>
              </w:r>
              <w:proofErr w:type="spellStart"/>
              <w:r w:rsidRPr="003A19CF">
                <w:rPr>
                  <w:spacing w:val="3"/>
                  <w:sz w:val="20"/>
                  <w:szCs w:val="20"/>
                  <w:bdr w:val="none" w:sz="0" w:space="0" w:color="auto" w:frame="1"/>
                  <w:lang w:val="ru-RU"/>
                </w:rPr>
                <w:t>квартири</w:t>
              </w:r>
              <w:proofErr w:type="spellEnd"/>
            </w:hyperlink>
          </w:p>
          <w:p w:rsidR="003A19CF" w:rsidRPr="003A19CF" w:rsidRDefault="003A19CF" w:rsidP="003A19CF">
            <w:pPr>
              <w:widowControl w:val="0"/>
              <w:numPr>
                <w:ilvl w:val="0"/>
                <w:numId w:val="44"/>
              </w:numPr>
              <w:shd w:val="clear" w:color="auto" w:fill="FFFFFF"/>
              <w:autoSpaceDE w:val="0"/>
              <w:autoSpaceDN w:val="0"/>
              <w:spacing w:after="0" w:line="240" w:lineRule="auto"/>
              <w:ind w:left="0"/>
              <w:textAlignment w:val="baseline"/>
              <w:outlineLvl w:val="1"/>
              <w:rPr>
                <w:color w:val="999999"/>
                <w:spacing w:val="3"/>
                <w:sz w:val="20"/>
                <w:szCs w:val="20"/>
                <w:bdr w:val="none" w:sz="0" w:space="0" w:color="auto" w:frame="1"/>
              </w:rPr>
            </w:pPr>
            <w:proofErr w:type="spellStart"/>
            <w:r w:rsidRPr="003A19CF">
              <w:rPr>
                <w:color w:val="333333"/>
                <w:spacing w:val="3"/>
                <w:sz w:val="20"/>
                <w:szCs w:val="20"/>
                <w:lang w:val="ru-RU"/>
              </w:rPr>
              <w:t>Основні</w:t>
            </w:r>
            <w:proofErr w:type="spellEnd"/>
            <w:r w:rsidRPr="003A19CF">
              <w:rPr>
                <w:color w:val="333333"/>
                <w:spacing w:val="3"/>
                <w:sz w:val="20"/>
                <w:szCs w:val="20"/>
                <w:lang w:val="ru-RU"/>
              </w:rPr>
              <w:t xml:space="preserve"> характеристики</w:t>
            </w:r>
            <w:r w:rsidRPr="003A19CF">
              <w:rPr>
                <w:color w:val="999999"/>
                <w:spacing w:val="3"/>
                <w:sz w:val="20"/>
                <w:szCs w:val="20"/>
                <w:bdr w:val="none" w:sz="0" w:space="0" w:color="auto" w:frame="1"/>
              </w:rPr>
              <w:t xml:space="preserve"> </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spacing w:val="3"/>
                <w:sz w:val="20"/>
                <w:szCs w:val="20"/>
                <w:lang w:val="ru-RU"/>
              </w:rPr>
            </w:pPr>
            <w:proofErr w:type="spellStart"/>
            <w:r w:rsidRPr="003A19CF">
              <w:rPr>
                <w:spacing w:val="3"/>
                <w:sz w:val="20"/>
                <w:szCs w:val="20"/>
                <w:bdr w:val="none" w:sz="0" w:space="0" w:color="auto" w:frame="1"/>
                <w:lang w:val="ru-RU"/>
              </w:rPr>
              <w:t>Загальний</w:t>
            </w:r>
            <w:proofErr w:type="spellEnd"/>
            <w:r w:rsidRPr="003A19CF">
              <w:rPr>
                <w:spacing w:val="3"/>
                <w:sz w:val="20"/>
                <w:szCs w:val="20"/>
                <w:bdr w:val="none" w:sz="0" w:space="0" w:color="auto" w:frame="1"/>
                <w:lang w:val="ru-RU"/>
              </w:rPr>
              <w:t xml:space="preserve"> </w:t>
            </w:r>
            <w:proofErr w:type="spellStart"/>
            <w:r w:rsidRPr="003A19CF">
              <w:rPr>
                <w:spacing w:val="3"/>
                <w:sz w:val="20"/>
                <w:szCs w:val="20"/>
                <w:bdr w:val="none" w:sz="0" w:space="0" w:color="auto" w:frame="1"/>
                <w:lang w:val="ru-RU"/>
              </w:rPr>
              <w:t>об'єм</w:t>
            </w:r>
            <w:proofErr w:type="spellEnd"/>
            <w:r w:rsidRPr="003A19CF">
              <w:rPr>
                <w:spacing w:val="3"/>
                <w:sz w:val="20"/>
                <w:szCs w:val="20"/>
                <w:bdr w:val="none" w:sz="0" w:space="0" w:color="auto" w:frame="1"/>
                <w:lang w:val="ru-RU"/>
              </w:rPr>
              <w:t>:</w:t>
            </w:r>
            <w:r w:rsidRPr="003A19CF">
              <w:rPr>
                <w:spacing w:val="3"/>
                <w:sz w:val="20"/>
                <w:szCs w:val="20"/>
              </w:rPr>
              <w:t xml:space="preserve"> від45л до </w:t>
            </w:r>
            <w:r w:rsidRPr="003A19CF">
              <w:rPr>
                <w:color w:val="333333"/>
                <w:spacing w:val="3"/>
                <w:sz w:val="20"/>
                <w:szCs w:val="20"/>
                <w:bdr w:val="none" w:sz="0" w:space="0" w:color="auto" w:frame="1"/>
                <w:lang w:val="ru-RU"/>
              </w:rPr>
              <w:t>50 л</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rPr>
            </w:pPr>
            <w:r w:rsidRPr="003A19CF">
              <w:rPr>
                <w:spacing w:val="3"/>
                <w:sz w:val="20"/>
                <w:szCs w:val="20"/>
                <w:bdr w:val="none" w:sz="0" w:space="0" w:color="auto" w:frame="1"/>
              </w:rPr>
              <w:t>Система охолодження:</w:t>
            </w:r>
            <w:r w:rsidRPr="003A19CF">
              <w:rPr>
                <w:color w:val="999999"/>
                <w:spacing w:val="3"/>
                <w:sz w:val="20"/>
                <w:szCs w:val="20"/>
              </w:rPr>
              <w:t xml:space="preserve"> </w:t>
            </w:r>
            <w:hyperlink r:id="rId17" w:tooltip="крапельна" w:history="1">
              <w:r w:rsidRPr="003A19CF">
                <w:rPr>
                  <w:spacing w:val="3"/>
                  <w:sz w:val="20"/>
                  <w:szCs w:val="20"/>
                  <w:bdr w:val="none" w:sz="0" w:space="0" w:color="auto" w:frame="1"/>
                </w:rPr>
                <w:t>крапельна</w:t>
              </w:r>
            </w:hyperlink>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spacing w:val="3"/>
                <w:sz w:val="20"/>
                <w:szCs w:val="20"/>
                <w:lang w:val="ru-RU"/>
              </w:rPr>
            </w:pPr>
            <w:proofErr w:type="spellStart"/>
            <w:r w:rsidRPr="003A19CF">
              <w:rPr>
                <w:spacing w:val="3"/>
                <w:sz w:val="20"/>
                <w:szCs w:val="20"/>
                <w:bdr w:val="none" w:sz="0" w:space="0" w:color="auto" w:frame="1"/>
                <w:lang w:val="ru-RU"/>
              </w:rPr>
              <w:t>Рівень</w:t>
            </w:r>
            <w:proofErr w:type="spellEnd"/>
            <w:r w:rsidRPr="003A19CF">
              <w:rPr>
                <w:spacing w:val="3"/>
                <w:sz w:val="20"/>
                <w:szCs w:val="20"/>
                <w:bdr w:val="none" w:sz="0" w:space="0" w:color="auto" w:frame="1"/>
                <w:lang w:val="ru-RU"/>
              </w:rPr>
              <w:t xml:space="preserve"> шуму:</w:t>
            </w:r>
            <w:r w:rsidRPr="003A19CF">
              <w:rPr>
                <w:spacing w:val="3"/>
                <w:sz w:val="20"/>
                <w:szCs w:val="20"/>
              </w:rPr>
              <w:t xml:space="preserve"> від 38 до </w:t>
            </w:r>
            <w:r w:rsidRPr="003A19CF">
              <w:rPr>
                <w:color w:val="333333"/>
                <w:spacing w:val="3"/>
                <w:sz w:val="20"/>
                <w:szCs w:val="20"/>
                <w:bdr w:val="none" w:sz="0" w:space="0" w:color="auto" w:frame="1"/>
                <w:lang w:val="ru-RU"/>
              </w:rPr>
              <w:t>45 дБ</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rPr>
            </w:pPr>
            <w:r w:rsidRPr="003A19CF">
              <w:rPr>
                <w:spacing w:val="3"/>
                <w:sz w:val="20"/>
                <w:szCs w:val="20"/>
                <w:bdr w:val="none" w:sz="0" w:space="0" w:color="auto" w:frame="1"/>
              </w:rPr>
              <w:t>Тип холодильника:</w:t>
            </w:r>
            <w:r w:rsidRPr="003A19CF">
              <w:rPr>
                <w:color w:val="999999"/>
                <w:spacing w:val="3"/>
                <w:sz w:val="20"/>
                <w:szCs w:val="20"/>
              </w:rPr>
              <w:t xml:space="preserve"> </w:t>
            </w:r>
            <w:hyperlink r:id="rId18" w:tooltip="однокамерний" w:history="1">
              <w:r w:rsidRPr="003A19CF">
                <w:rPr>
                  <w:spacing w:val="3"/>
                  <w:sz w:val="20"/>
                  <w:szCs w:val="20"/>
                  <w:bdr w:val="none" w:sz="0" w:space="0" w:color="auto" w:frame="1"/>
                </w:rPr>
                <w:t>однокамерний</w:t>
              </w:r>
            </w:hyperlink>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spacing w:val="3"/>
                <w:sz w:val="20"/>
                <w:szCs w:val="20"/>
              </w:rPr>
            </w:pPr>
            <w:r w:rsidRPr="003A19CF">
              <w:rPr>
                <w:spacing w:val="3"/>
                <w:sz w:val="20"/>
                <w:szCs w:val="20"/>
                <w:bdr w:val="none" w:sz="0" w:space="0" w:color="auto" w:frame="1"/>
              </w:rPr>
              <w:t>Розташування морозильної камери:</w:t>
            </w:r>
            <w:r w:rsidRPr="003A19CF">
              <w:rPr>
                <w:spacing w:val="3"/>
                <w:sz w:val="20"/>
                <w:szCs w:val="20"/>
              </w:rPr>
              <w:t xml:space="preserve"> </w:t>
            </w:r>
            <w:hyperlink r:id="rId19" w:tooltip="верхнє" w:history="1">
              <w:r w:rsidRPr="003A19CF">
                <w:rPr>
                  <w:spacing w:val="3"/>
                  <w:sz w:val="20"/>
                  <w:szCs w:val="20"/>
                  <w:bdr w:val="none" w:sz="0" w:space="0" w:color="auto" w:frame="1"/>
                </w:rPr>
                <w:t>верхнє</w:t>
              </w:r>
            </w:hyperlink>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rPr>
            </w:pPr>
            <w:r w:rsidRPr="003A19CF">
              <w:rPr>
                <w:spacing w:val="3"/>
                <w:sz w:val="20"/>
                <w:szCs w:val="20"/>
                <w:bdr w:val="none" w:sz="0" w:space="0" w:color="auto" w:frame="1"/>
              </w:rPr>
              <w:t>Керування:</w:t>
            </w:r>
            <w:r w:rsidRPr="003A19CF">
              <w:rPr>
                <w:spacing w:val="3"/>
                <w:sz w:val="20"/>
                <w:szCs w:val="20"/>
              </w:rPr>
              <w:t xml:space="preserve"> </w:t>
            </w:r>
            <w:hyperlink r:id="rId20" w:tooltip="механічне" w:history="1">
              <w:r w:rsidRPr="003A19CF">
                <w:rPr>
                  <w:spacing w:val="3"/>
                  <w:sz w:val="20"/>
                  <w:szCs w:val="20"/>
                  <w:bdr w:val="none" w:sz="0" w:space="0" w:color="auto" w:frame="1"/>
                </w:rPr>
                <w:t>механічне</w:t>
              </w:r>
            </w:hyperlink>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lang w:val="ru-RU"/>
              </w:rPr>
            </w:pPr>
            <w:proofErr w:type="spellStart"/>
            <w:r w:rsidRPr="003A19CF">
              <w:rPr>
                <w:spacing w:val="3"/>
                <w:sz w:val="20"/>
                <w:szCs w:val="20"/>
                <w:bdr w:val="none" w:sz="0" w:space="0" w:color="auto" w:frame="1"/>
                <w:lang w:val="ru-RU"/>
              </w:rPr>
              <w:t>Енергоспоживання</w:t>
            </w:r>
            <w:proofErr w:type="spellEnd"/>
            <w:r w:rsidRPr="003A19CF">
              <w:rPr>
                <w:color w:val="999999"/>
                <w:spacing w:val="3"/>
                <w:sz w:val="20"/>
                <w:szCs w:val="20"/>
                <w:bdr w:val="none" w:sz="0" w:space="0" w:color="auto" w:frame="1"/>
                <w:lang w:val="ru-RU"/>
              </w:rPr>
              <w:t>:</w:t>
            </w:r>
            <w:r w:rsidRPr="003A19CF">
              <w:rPr>
                <w:color w:val="999999"/>
                <w:spacing w:val="3"/>
                <w:sz w:val="20"/>
                <w:szCs w:val="20"/>
              </w:rPr>
              <w:t xml:space="preserve"> </w:t>
            </w:r>
            <w:r w:rsidRPr="003A19CF">
              <w:rPr>
                <w:spacing w:val="3"/>
                <w:sz w:val="20"/>
                <w:szCs w:val="20"/>
              </w:rPr>
              <w:t>від 90кВт.год до</w:t>
            </w:r>
            <w:r w:rsidRPr="003A19CF">
              <w:rPr>
                <w:spacing w:val="3"/>
                <w:sz w:val="20"/>
                <w:szCs w:val="20"/>
                <w:bdr w:val="none" w:sz="0" w:space="0" w:color="auto" w:frame="1"/>
                <w:lang w:val="ru-RU"/>
              </w:rPr>
              <w:t>120</w:t>
            </w:r>
            <w:r w:rsidRPr="003A19CF">
              <w:rPr>
                <w:color w:val="333333"/>
                <w:spacing w:val="3"/>
                <w:sz w:val="20"/>
                <w:szCs w:val="20"/>
                <w:bdr w:val="none" w:sz="0" w:space="0" w:color="auto" w:frame="1"/>
                <w:lang w:val="ru-RU"/>
              </w:rPr>
              <w:t xml:space="preserve"> </w:t>
            </w:r>
            <w:proofErr w:type="spellStart"/>
            <w:r w:rsidRPr="003A19CF">
              <w:rPr>
                <w:color w:val="333333"/>
                <w:spacing w:val="3"/>
                <w:sz w:val="20"/>
                <w:szCs w:val="20"/>
                <w:bdr w:val="none" w:sz="0" w:space="0" w:color="auto" w:frame="1"/>
                <w:lang w:val="ru-RU"/>
              </w:rPr>
              <w:t>кВт</w:t>
            </w:r>
            <w:r w:rsidRPr="003A19CF">
              <w:rPr>
                <w:rFonts w:ascii="Cambria Math" w:hAnsi="Cambria Math" w:cs="Cambria Math"/>
                <w:color w:val="333333"/>
                <w:spacing w:val="3"/>
                <w:sz w:val="20"/>
                <w:szCs w:val="20"/>
                <w:bdr w:val="none" w:sz="0" w:space="0" w:color="auto" w:frame="1"/>
                <w:lang w:val="ru-RU"/>
              </w:rPr>
              <w:t>⋅</w:t>
            </w:r>
            <w:r w:rsidRPr="003A19CF">
              <w:rPr>
                <w:color w:val="333333"/>
                <w:spacing w:val="3"/>
                <w:sz w:val="20"/>
                <w:szCs w:val="20"/>
                <w:bdr w:val="none" w:sz="0" w:space="0" w:color="auto" w:frame="1"/>
                <w:lang w:val="ru-RU"/>
              </w:rPr>
              <w:t>год</w:t>
            </w:r>
            <w:proofErr w:type="spellEnd"/>
          </w:p>
          <w:p w:rsidR="003A19CF" w:rsidRPr="003A19CF" w:rsidRDefault="003A19CF" w:rsidP="003A19CF">
            <w:pPr>
              <w:widowControl w:val="0"/>
              <w:shd w:val="clear" w:color="auto" w:fill="FFFFFF"/>
              <w:autoSpaceDE w:val="0"/>
              <w:autoSpaceDN w:val="0"/>
              <w:spacing w:after="0"/>
              <w:textAlignment w:val="baseline"/>
              <w:outlineLvl w:val="1"/>
              <w:rPr>
                <w:color w:val="333333"/>
                <w:spacing w:val="3"/>
                <w:sz w:val="20"/>
                <w:szCs w:val="20"/>
                <w:lang w:val="ru-RU"/>
              </w:rPr>
            </w:pPr>
            <w:proofErr w:type="spellStart"/>
            <w:r w:rsidRPr="003A19CF">
              <w:rPr>
                <w:color w:val="333333"/>
                <w:spacing w:val="3"/>
                <w:sz w:val="20"/>
                <w:szCs w:val="20"/>
                <w:lang w:val="ru-RU"/>
              </w:rPr>
              <w:t>Технічні</w:t>
            </w:r>
            <w:proofErr w:type="spellEnd"/>
            <w:r w:rsidRPr="003A19CF">
              <w:rPr>
                <w:color w:val="333333"/>
                <w:spacing w:val="3"/>
                <w:sz w:val="20"/>
                <w:szCs w:val="20"/>
                <w:lang w:val="ru-RU"/>
              </w:rPr>
              <w:t xml:space="preserve"> </w:t>
            </w:r>
            <w:proofErr w:type="spellStart"/>
            <w:r w:rsidRPr="003A19CF">
              <w:rPr>
                <w:color w:val="333333"/>
                <w:spacing w:val="3"/>
                <w:sz w:val="20"/>
                <w:szCs w:val="20"/>
                <w:lang w:val="ru-RU"/>
              </w:rPr>
              <w:t>особливості</w:t>
            </w:r>
            <w:proofErr w:type="spellEnd"/>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rPr>
            </w:pPr>
            <w:proofErr w:type="spellStart"/>
            <w:r w:rsidRPr="003A19CF">
              <w:rPr>
                <w:spacing w:val="3"/>
                <w:sz w:val="20"/>
                <w:szCs w:val="20"/>
                <w:bdr w:val="none" w:sz="0" w:space="0" w:color="auto" w:frame="1"/>
                <w:lang w:val="ru-RU"/>
              </w:rPr>
              <w:t>Компресор</w:t>
            </w:r>
            <w:proofErr w:type="spellEnd"/>
            <w:r w:rsidRPr="003A19CF">
              <w:rPr>
                <w:spacing w:val="3"/>
                <w:sz w:val="20"/>
                <w:szCs w:val="20"/>
                <w:bdr w:val="none" w:sz="0" w:space="0" w:color="auto" w:frame="1"/>
                <w:lang w:val="ru-RU"/>
              </w:rPr>
              <w:t>:</w:t>
            </w:r>
            <w:r w:rsidRPr="003A19CF">
              <w:rPr>
                <w:spacing w:val="3"/>
                <w:sz w:val="20"/>
                <w:szCs w:val="20"/>
              </w:rPr>
              <w:t xml:space="preserve"> </w:t>
            </w:r>
            <w:hyperlink r:id="rId21" w:tooltip="звичайний" w:history="1">
              <w:r w:rsidRPr="003A19CF">
                <w:rPr>
                  <w:spacing w:val="3"/>
                  <w:sz w:val="20"/>
                  <w:szCs w:val="20"/>
                  <w:bdr w:val="none" w:sz="0" w:space="0" w:color="auto" w:frame="1"/>
                </w:rPr>
                <w:t>звичайний</w:t>
              </w:r>
            </w:hyperlink>
          </w:p>
          <w:p w:rsidR="003A19CF" w:rsidRPr="003A19CF" w:rsidRDefault="003A19CF" w:rsidP="003A19CF">
            <w:pPr>
              <w:widowControl w:val="0"/>
              <w:numPr>
                <w:ilvl w:val="0"/>
                <w:numId w:val="44"/>
              </w:numPr>
              <w:shd w:val="clear" w:color="auto" w:fill="FFFFFF"/>
              <w:autoSpaceDE w:val="0"/>
              <w:autoSpaceDN w:val="0"/>
              <w:spacing w:after="0" w:line="240" w:lineRule="auto"/>
              <w:ind w:left="0"/>
              <w:textAlignment w:val="baseline"/>
              <w:outlineLvl w:val="1"/>
              <w:rPr>
                <w:color w:val="333333"/>
                <w:spacing w:val="3"/>
                <w:sz w:val="20"/>
                <w:szCs w:val="20"/>
              </w:rPr>
            </w:pPr>
            <w:r w:rsidRPr="003A19CF">
              <w:rPr>
                <w:color w:val="333333"/>
                <w:spacing w:val="3"/>
                <w:sz w:val="20"/>
                <w:szCs w:val="20"/>
              </w:rPr>
              <w:t>Додаткова інформація</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rPr>
            </w:pPr>
            <w:r w:rsidRPr="003A19CF">
              <w:rPr>
                <w:spacing w:val="3"/>
                <w:sz w:val="20"/>
                <w:szCs w:val="20"/>
                <w:bdr w:val="none" w:sz="0" w:space="0" w:color="auto" w:frame="1"/>
              </w:rPr>
              <w:t>Розморожування холодильної камери:</w:t>
            </w:r>
            <w:r w:rsidRPr="003A19CF">
              <w:rPr>
                <w:spacing w:val="3"/>
                <w:sz w:val="20"/>
                <w:szCs w:val="20"/>
              </w:rPr>
              <w:t xml:space="preserve"> </w:t>
            </w:r>
            <w:r w:rsidRPr="003A19CF">
              <w:rPr>
                <w:color w:val="333333"/>
                <w:spacing w:val="3"/>
                <w:sz w:val="20"/>
                <w:szCs w:val="20"/>
                <w:bdr w:val="none" w:sz="0" w:space="0" w:color="auto" w:frame="1"/>
              </w:rPr>
              <w:t>ручне</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lang w:val="ru-RU"/>
              </w:rPr>
            </w:pPr>
            <w:proofErr w:type="spellStart"/>
            <w:r w:rsidRPr="003A19CF">
              <w:rPr>
                <w:spacing w:val="3"/>
                <w:sz w:val="20"/>
                <w:szCs w:val="20"/>
                <w:bdr w:val="none" w:sz="0" w:space="0" w:color="auto" w:frame="1"/>
                <w:lang w:val="ru-RU"/>
              </w:rPr>
              <w:t>Об'єм</w:t>
            </w:r>
            <w:proofErr w:type="spellEnd"/>
            <w:r w:rsidRPr="003A19CF">
              <w:rPr>
                <w:spacing w:val="3"/>
                <w:sz w:val="20"/>
                <w:szCs w:val="20"/>
                <w:bdr w:val="none" w:sz="0" w:space="0" w:color="auto" w:frame="1"/>
                <w:lang w:val="ru-RU"/>
              </w:rPr>
              <w:t xml:space="preserve"> </w:t>
            </w:r>
            <w:proofErr w:type="spellStart"/>
            <w:r w:rsidRPr="003A19CF">
              <w:rPr>
                <w:spacing w:val="3"/>
                <w:sz w:val="20"/>
                <w:szCs w:val="20"/>
                <w:bdr w:val="none" w:sz="0" w:space="0" w:color="auto" w:frame="1"/>
                <w:lang w:val="ru-RU"/>
              </w:rPr>
              <w:t>холодильної</w:t>
            </w:r>
            <w:proofErr w:type="spellEnd"/>
            <w:r w:rsidRPr="003A19CF">
              <w:rPr>
                <w:spacing w:val="3"/>
                <w:sz w:val="20"/>
                <w:szCs w:val="20"/>
                <w:bdr w:val="none" w:sz="0" w:space="0" w:color="auto" w:frame="1"/>
                <w:lang w:val="ru-RU"/>
              </w:rPr>
              <w:t xml:space="preserve"> </w:t>
            </w:r>
            <w:proofErr w:type="spellStart"/>
            <w:r w:rsidRPr="003A19CF">
              <w:rPr>
                <w:spacing w:val="3"/>
                <w:sz w:val="20"/>
                <w:szCs w:val="20"/>
                <w:bdr w:val="none" w:sz="0" w:space="0" w:color="auto" w:frame="1"/>
                <w:lang w:val="ru-RU"/>
              </w:rPr>
              <w:t>камери</w:t>
            </w:r>
            <w:proofErr w:type="spellEnd"/>
            <w:r w:rsidRPr="003A19CF">
              <w:rPr>
                <w:spacing w:val="3"/>
                <w:sz w:val="20"/>
                <w:szCs w:val="20"/>
                <w:bdr w:val="none" w:sz="0" w:space="0" w:color="auto" w:frame="1"/>
                <w:lang w:val="ru-RU"/>
              </w:rPr>
              <w:t>:</w:t>
            </w:r>
            <w:r w:rsidRPr="003A19CF">
              <w:rPr>
                <w:spacing w:val="3"/>
                <w:sz w:val="20"/>
                <w:szCs w:val="20"/>
                <w:bdr w:val="none" w:sz="0" w:space="0" w:color="auto" w:frame="1"/>
              </w:rPr>
              <w:t xml:space="preserve"> від 40л до</w:t>
            </w:r>
            <w:r w:rsidRPr="003A19CF">
              <w:rPr>
                <w:spacing w:val="3"/>
                <w:sz w:val="20"/>
                <w:szCs w:val="20"/>
              </w:rPr>
              <w:t xml:space="preserve"> </w:t>
            </w:r>
            <w:r w:rsidRPr="003A19CF">
              <w:rPr>
                <w:color w:val="333333"/>
                <w:spacing w:val="3"/>
                <w:sz w:val="20"/>
                <w:szCs w:val="20"/>
                <w:bdr w:val="none" w:sz="0" w:space="0" w:color="auto" w:frame="1"/>
                <w:lang w:val="ru-RU"/>
              </w:rPr>
              <w:t>45 л</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lang w:val="ru-RU"/>
              </w:rPr>
            </w:pPr>
            <w:proofErr w:type="spellStart"/>
            <w:r w:rsidRPr="003A19CF">
              <w:rPr>
                <w:spacing w:val="3"/>
                <w:sz w:val="20"/>
                <w:szCs w:val="20"/>
                <w:bdr w:val="none" w:sz="0" w:space="0" w:color="auto" w:frame="1"/>
                <w:lang w:val="ru-RU"/>
              </w:rPr>
              <w:t>Об'єм</w:t>
            </w:r>
            <w:proofErr w:type="spellEnd"/>
            <w:r w:rsidRPr="003A19CF">
              <w:rPr>
                <w:spacing w:val="3"/>
                <w:sz w:val="20"/>
                <w:szCs w:val="20"/>
                <w:bdr w:val="none" w:sz="0" w:space="0" w:color="auto" w:frame="1"/>
                <w:lang w:val="ru-RU"/>
              </w:rPr>
              <w:t xml:space="preserve"> </w:t>
            </w:r>
            <w:proofErr w:type="spellStart"/>
            <w:r w:rsidRPr="003A19CF">
              <w:rPr>
                <w:spacing w:val="3"/>
                <w:sz w:val="20"/>
                <w:szCs w:val="20"/>
                <w:bdr w:val="none" w:sz="0" w:space="0" w:color="auto" w:frame="1"/>
                <w:lang w:val="ru-RU"/>
              </w:rPr>
              <w:t>морозильної</w:t>
            </w:r>
            <w:proofErr w:type="spellEnd"/>
            <w:r w:rsidRPr="003A19CF">
              <w:rPr>
                <w:spacing w:val="3"/>
                <w:sz w:val="20"/>
                <w:szCs w:val="20"/>
                <w:bdr w:val="none" w:sz="0" w:space="0" w:color="auto" w:frame="1"/>
                <w:lang w:val="ru-RU"/>
              </w:rPr>
              <w:t xml:space="preserve"> </w:t>
            </w:r>
            <w:proofErr w:type="spellStart"/>
            <w:r w:rsidRPr="003A19CF">
              <w:rPr>
                <w:spacing w:val="3"/>
                <w:sz w:val="20"/>
                <w:szCs w:val="20"/>
                <w:bdr w:val="none" w:sz="0" w:space="0" w:color="auto" w:frame="1"/>
                <w:lang w:val="ru-RU"/>
              </w:rPr>
              <w:t>камери</w:t>
            </w:r>
            <w:proofErr w:type="spellEnd"/>
            <w:r w:rsidRPr="003A19CF">
              <w:rPr>
                <w:spacing w:val="3"/>
                <w:sz w:val="20"/>
                <w:szCs w:val="20"/>
                <w:bdr w:val="none" w:sz="0" w:space="0" w:color="auto" w:frame="1"/>
                <w:lang w:val="ru-RU"/>
              </w:rPr>
              <w:t>:</w:t>
            </w:r>
            <w:r w:rsidRPr="003A19CF">
              <w:rPr>
                <w:spacing w:val="3"/>
                <w:sz w:val="20"/>
                <w:szCs w:val="20"/>
              </w:rPr>
              <w:t xml:space="preserve"> від 3л до </w:t>
            </w:r>
            <w:r w:rsidRPr="003A19CF">
              <w:rPr>
                <w:color w:val="333333"/>
                <w:spacing w:val="3"/>
                <w:sz w:val="20"/>
                <w:szCs w:val="20"/>
                <w:bdr w:val="none" w:sz="0" w:space="0" w:color="auto" w:frame="1"/>
                <w:lang w:val="ru-RU"/>
              </w:rPr>
              <w:t>5л</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rPr>
            </w:pPr>
            <w:r w:rsidRPr="003A19CF">
              <w:rPr>
                <w:spacing w:val="3"/>
                <w:sz w:val="20"/>
                <w:szCs w:val="20"/>
                <w:bdr w:val="none" w:sz="0" w:space="0" w:color="auto" w:frame="1"/>
              </w:rPr>
              <w:t>Кількість камер</w:t>
            </w:r>
            <w:r w:rsidRPr="003A19CF">
              <w:rPr>
                <w:color w:val="999999"/>
                <w:spacing w:val="3"/>
                <w:sz w:val="20"/>
                <w:szCs w:val="20"/>
                <w:bdr w:val="none" w:sz="0" w:space="0" w:color="auto" w:frame="1"/>
              </w:rPr>
              <w:t>:</w:t>
            </w:r>
            <w:r w:rsidRPr="003A19CF">
              <w:rPr>
                <w:color w:val="999999"/>
                <w:spacing w:val="3"/>
                <w:sz w:val="20"/>
                <w:szCs w:val="20"/>
              </w:rPr>
              <w:t xml:space="preserve"> </w:t>
            </w:r>
            <w:r w:rsidRPr="003A19CF">
              <w:rPr>
                <w:color w:val="333333"/>
                <w:spacing w:val="3"/>
                <w:sz w:val="20"/>
                <w:szCs w:val="20"/>
                <w:bdr w:val="none" w:sz="0" w:space="0" w:color="auto" w:frame="1"/>
              </w:rPr>
              <w:t>1</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rPr>
            </w:pPr>
            <w:r w:rsidRPr="003A19CF">
              <w:rPr>
                <w:spacing w:val="3"/>
                <w:sz w:val="20"/>
                <w:szCs w:val="20"/>
                <w:bdr w:val="none" w:sz="0" w:space="0" w:color="auto" w:frame="1"/>
              </w:rPr>
              <w:t>Кількість компресорів</w:t>
            </w:r>
            <w:r w:rsidRPr="003A19CF">
              <w:rPr>
                <w:color w:val="999999"/>
                <w:spacing w:val="3"/>
                <w:sz w:val="20"/>
                <w:szCs w:val="20"/>
                <w:bdr w:val="none" w:sz="0" w:space="0" w:color="auto" w:frame="1"/>
              </w:rPr>
              <w:t>:</w:t>
            </w:r>
            <w:r w:rsidRPr="003A19CF">
              <w:rPr>
                <w:color w:val="333333"/>
                <w:spacing w:val="3"/>
                <w:sz w:val="20"/>
                <w:szCs w:val="20"/>
                <w:bdr w:val="none" w:sz="0" w:space="0" w:color="auto" w:frame="1"/>
              </w:rPr>
              <w:t>1</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lang w:val="ru-RU"/>
              </w:rPr>
            </w:pPr>
            <w:proofErr w:type="spellStart"/>
            <w:r w:rsidRPr="003A19CF">
              <w:rPr>
                <w:spacing w:val="3"/>
                <w:sz w:val="20"/>
                <w:szCs w:val="20"/>
                <w:bdr w:val="none" w:sz="0" w:space="0" w:color="auto" w:frame="1"/>
                <w:lang w:val="ru-RU"/>
              </w:rPr>
              <w:t>Потужність</w:t>
            </w:r>
            <w:proofErr w:type="spellEnd"/>
            <w:r w:rsidRPr="003A19CF">
              <w:rPr>
                <w:spacing w:val="3"/>
                <w:sz w:val="20"/>
                <w:szCs w:val="20"/>
                <w:bdr w:val="none" w:sz="0" w:space="0" w:color="auto" w:frame="1"/>
                <w:lang w:val="ru-RU"/>
              </w:rPr>
              <w:t xml:space="preserve"> </w:t>
            </w:r>
            <w:proofErr w:type="spellStart"/>
            <w:r w:rsidRPr="003A19CF">
              <w:rPr>
                <w:spacing w:val="3"/>
                <w:sz w:val="20"/>
                <w:szCs w:val="20"/>
                <w:bdr w:val="none" w:sz="0" w:space="0" w:color="auto" w:frame="1"/>
                <w:lang w:val="ru-RU"/>
              </w:rPr>
              <w:t>заморожування</w:t>
            </w:r>
            <w:proofErr w:type="spellEnd"/>
            <w:r w:rsidRPr="003A19CF">
              <w:rPr>
                <w:spacing w:val="3"/>
                <w:sz w:val="20"/>
                <w:szCs w:val="20"/>
                <w:bdr w:val="none" w:sz="0" w:space="0" w:color="auto" w:frame="1"/>
                <w:lang w:val="ru-RU"/>
              </w:rPr>
              <w:t>:</w:t>
            </w:r>
            <w:r w:rsidRPr="003A19CF">
              <w:rPr>
                <w:spacing w:val="3"/>
                <w:sz w:val="20"/>
                <w:szCs w:val="20"/>
              </w:rPr>
              <w:t xml:space="preserve"> </w:t>
            </w:r>
            <w:r w:rsidRPr="003A19CF">
              <w:rPr>
                <w:color w:val="333333"/>
                <w:spacing w:val="3"/>
                <w:sz w:val="20"/>
                <w:szCs w:val="20"/>
                <w:bdr w:val="none" w:sz="0" w:space="0" w:color="auto" w:frame="1"/>
                <w:lang w:val="ru-RU"/>
              </w:rPr>
              <w:t>від1. кг/</w:t>
            </w:r>
            <w:proofErr w:type="spellStart"/>
            <w:r w:rsidRPr="003A19CF">
              <w:rPr>
                <w:color w:val="333333"/>
                <w:spacing w:val="3"/>
                <w:sz w:val="20"/>
                <w:szCs w:val="20"/>
                <w:bdr w:val="none" w:sz="0" w:space="0" w:color="auto" w:frame="1"/>
                <w:lang w:val="ru-RU"/>
              </w:rPr>
              <w:t>добу</w:t>
            </w:r>
            <w:proofErr w:type="spellEnd"/>
            <w:r w:rsidRPr="003A19CF">
              <w:rPr>
                <w:color w:val="333333"/>
                <w:spacing w:val="3"/>
                <w:sz w:val="20"/>
                <w:szCs w:val="20"/>
                <w:bdr w:val="none" w:sz="0" w:space="0" w:color="auto" w:frame="1"/>
              </w:rPr>
              <w:t xml:space="preserve"> до 3</w:t>
            </w:r>
            <w:r w:rsidRPr="003A19CF">
              <w:rPr>
                <w:color w:val="333333"/>
                <w:spacing w:val="3"/>
                <w:sz w:val="20"/>
                <w:szCs w:val="20"/>
                <w:bdr w:val="none" w:sz="0" w:space="0" w:color="auto" w:frame="1"/>
                <w:lang w:val="ru-RU"/>
              </w:rPr>
              <w:t xml:space="preserve"> кг/</w:t>
            </w:r>
            <w:proofErr w:type="spellStart"/>
            <w:r w:rsidRPr="003A19CF">
              <w:rPr>
                <w:color w:val="333333"/>
                <w:spacing w:val="3"/>
                <w:sz w:val="20"/>
                <w:szCs w:val="20"/>
                <w:bdr w:val="none" w:sz="0" w:space="0" w:color="auto" w:frame="1"/>
                <w:lang w:val="ru-RU"/>
              </w:rPr>
              <w:t>добу</w:t>
            </w:r>
            <w:proofErr w:type="spellEnd"/>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rPr>
            </w:pPr>
            <w:r w:rsidRPr="003A19CF">
              <w:rPr>
                <w:spacing w:val="3"/>
                <w:sz w:val="20"/>
                <w:szCs w:val="20"/>
                <w:bdr w:val="none" w:sz="0" w:space="0" w:color="auto" w:frame="1"/>
              </w:rPr>
              <w:t>Матеріал дверей</w:t>
            </w:r>
            <w:r w:rsidRPr="003A19CF">
              <w:rPr>
                <w:color w:val="999999"/>
                <w:spacing w:val="3"/>
                <w:sz w:val="20"/>
                <w:szCs w:val="20"/>
                <w:bdr w:val="none" w:sz="0" w:space="0" w:color="auto" w:frame="1"/>
              </w:rPr>
              <w:t>:</w:t>
            </w:r>
            <w:r w:rsidRPr="003A19CF">
              <w:rPr>
                <w:color w:val="999999"/>
                <w:spacing w:val="3"/>
                <w:sz w:val="20"/>
                <w:szCs w:val="20"/>
              </w:rPr>
              <w:t xml:space="preserve"> </w:t>
            </w:r>
            <w:r w:rsidRPr="003A19CF">
              <w:rPr>
                <w:color w:val="333333"/>
                <w:spacing w:val="3"/>
                <w:sz w:val="20"/>
                <w:szCs w:val="20"/>
                <w:bdr w:val="none" w:sz="0" w:space="0" w:color="auto" w:frame="1"/>
              </w:rPr>
              <w:t>метал</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rPr>
            </w:pPr>
            <w:r w:rsidRPr="003A19CF">
              <w:rPr>
                <w:spacing w:val="3"/>
                <w:sz w:val="20"/>
                <w:szCs w:val="20"/>
                <w:bdr w:val="none" w:sz="0" w:space="0" w:color="auto" w:frame="1"/>
              </w:rPr>
              <w:t>Матеріал полиць:</w:t>
            </w:r>
            <w:r w:rsidRPr="003A19CF">
              <w:rPr>
                <w:spacing w:val="3"/>
                <w:sz w:val="20"/>
                <w:szCs w:val="20"/>
              </w:rPr>
              <w:t xml:space="preserve"> </w:t>
            </w:r>
            <w:r w:rsidRPr="003A19CF">
              <w:rPr>
                <w:color w:val="333333"/>
                <w:spacing w:val="3"/>
                <w:sz w:val="20"/>
                <w:szCs w:val="20"/>
                <w:bdr w:val="none" w:sz="0" w:space="0" w:color="auto" w:frame="1"/>
              </w:rPr>
              <w:t>метал</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rPr>
            </w:pPr>
            <w:proofErr w:type="spellStart"/>
            <w:r w:rsidRPr="003A19CF">
              <w:rPr>
                <w:spacing w:val="3"/>
                <w:sz w:val="20"/>
                <w:szCs w:val="20"/>
                <w:bdr w:val="none" w:sz="0" w:space="0" w:color="auto" w:frame="1"/>
                <w:lang w:val="ru-RU"/>
              </w:rPr>
              <w:t>Кліматичний</w:t>
            </w:r>
            <w:proofErr w:type="spellEnd"/>
            <w:r w:rsidRPr="003A19CF">
              <w:rPr>
                <w:spacing w:val="3"/>
                <w:sz w:val="20"/>
                <w:szCs w:val="20"/>
                <w:bdr w:val="none" w:sz="0" w:space="0" w:color="auto" w:frame="1"/>
              </w:rPr>
              <w:t xml:space="preserve"> </w:t>
            </w:r>
            <w:proofErr w:type="spellStart"/>
            <w:r w:rsidRPr="003A19CF">
              <w:rPr>
                <w:spacing w:val="3"/>
                <w:sz w:val="20"/>
                <w:szCs w:val="20"/>
                <w:bdr w:val="none" w:sz="0" w:space="0" w:color="auto" w:frame="1"/>
                <w:lang w:val="ru-RU"/>
              </w:rPr>
              <w:t>клас</w:t>
            </w:r>
            <w:proofErr w:type="spellEnd"/>
            <w:r w:rsidRPr="003A19CF">
              <w:rPr>
                <w:color w:val="999999"/>
                <w:spacing w:val="3"/>
                <w:sz w:val="20"/>
                <w:szCs w:val="20"/>
                <w:bdr w:val="none" w:sz="0" w:space="0" w:color="auto" w:frame="1"/>
              </w:rPr>
              <w:t>:</w:t>
            </w:r>
            <w:r w:rsidRPr="003A19CF">
              <w:rPr>
                <w:color w:val="999999"/>
                <w:spacing w:val="3"/>
                <w:sz w:val="20"/>
                <w:szCs w:val="20"/>
              </w:rPr>
              <w:t xml:space="preserve"> </w:t>
            </w:r>
            <w:r w:rsidRPr="003A19CF">
              <w:rPr>
                <w:color w:val="333333"/>
                <w:spacing w:val="3"/>
                <w:sz w:val="20"/>
                <w:szCs w:val="20"/>
                <w:bdr w:val="none" w:sz="0" w:space="0" w:color="auto" w:frame="1"/>
              </w:rPr>
              <w:t>N-ST (</w:t>
            </w:r>
            <w:r w:rsidRPr="003A19CF">
              <w:rPr>
                <w:color w:val="333333"/>
                <w:spacing w:val="3"/>
                <w:sz w:val="20"/>
                <w:szCs w:val="20"/>
                <w:bdr w:val="none" w:sz="0" w:space="0" w:color="auto" w:frame="1"/>
                <w:lang w:val="ru-RU"/>
              </w:rPr>
              <w:t>від</w:t>
            </w:r>
            <w:r w:rsidRPr="003A19CF">
              <w:rPr>
                <w:color w:val="333333"/>
                <w:spacing w:val="3"/>
                <w:sz w:val="20"/>
                <w:szCs w:val="20"/>
                <w:bdr w:val="none" w:sz="0" w:space="0" w:color="auto" w:frame="1"/>
              </w:rPr>
              <w:t xml:space="preserve"> + 16 </w:t>
            </w:r>
            <w:r w:rsidRPr="003A19CF">
              <w:rPr>
                <w:color w:val="333333"/>
                <w:spacing w:val="3"/>
                <w:sz w:val="20"/>
                <w:szCs w:val="20"/>
                <w:bdr w:val="none" w:sz="0" w:space="0" w:color="auto" w:frame="1"/>
                <w:lang w:val="ru-RU"/>
              </w:rPr>
              <w:t>до</w:t>
            </w:r>
            <w:r w:rsidRPr="003A19CF">
              <w:rPr>
                <w:color w:val="333333"/>
                <w:spacing w:val="3"/>
                <w:sz w:val="20"/>
                <w:szCs w:val="20"/>
                <w:bdr w:val="none" w:sz="0" w:space="0" w:color="auto" w:frame="1"/>
              </w:rPr>
              <w:t xml:space="preserve"> + 38 </w:t>
            </w:r>
            <w:r w:rsidRPr="003A19CF">
              <w:rPr>
                <w:color w:val="333333"/>
                <w:spacing w:val="3"/>
                <w:sz w:val="20"/>
                <w:szCs w:val="20"/>
                <w:bdr w:val="none" w:sz="0" w:space="0" w:color="auto" w:frame="1"/>
                <w:lang w:val="ru-RU"/>
              </w:rPr>
              <w:t>С</w:t>
            </w:r>
            <w:r w:rsidRPr="003A19CF">
              <w:rPr>
                <w:color w:val="333333"/>
                <w:spacing w:val="3"/>
                <w:sz w:val="20"/>
                <w:szCs w:val="20"/>
                <w:bdr w:val="none" w:sz="0" w:space="0" w:color="auto" w:frame="1"/>
              </w:rPr>
              <w:t>°)</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color w:val="999999"/>
                <w:spacing w:val="3"/>
                <w:sz w:val="20"/>
                <w:szCs w:val="20"/>
              </w:rPr>
            </w:pPr>
            <w:r w:rsidRPr="003A19CF">
              <w:rPr>
                <w:spacing w:val="3"/>
                <w:sz w:val="20"/>
                <w:szCs w:val="20"/>
                <w:bdr w:val="none" w:sz="0" w:space="0" w:color="auto" w:frame="1"/>
              </w:rPr>
              <w:t>Функції:</w:t>
            </w:r>
            <w:r w:rsidRPr="003A19CF">
              <w:rPr>
                <w:spacing w:val="3"/>
                <w:sz w:val="20"/>
                <w:szCs w:val="20"/>
              </w:rPr>
              <w:t xml:space="preserve"> </w:t>
            </w:r>
            <w:r w:rsidRPr="003A19CF">
              <w:rPr>
                <w:color w:val="333333"/>
                <w:spacing w:val="3"/>
                <w:sz w:val="20"/>
                <w:szCs w:val="20"/>
                <w:bdr w:val="none" w:sz="0" w:space="0" w:color="auto" w:frame="1"/>
              </w:rPr>
              <w:t>N/ST</w:t>
            </w:r>
          </w:p>
          <w:p w:rsidR="003A19CF" w:rsidRPr="003A19CF" w:rsidRDefault="003A19CF" w:rsidP="003A19CF">
            <w:pPr>
              <w:widowControl w:val="0"/>
              <w:numPr>
                <w:ilvl w:val="1"/>
                <w:numId w:val="44"/>
              </w:numPr>
              <w:shd w:val="clear" w:color="auto" w:fill="FFFFFF"/>
              <w:tabs>
                <w:tab w:val="clear" w:pos="1440"/>
              </w:tabs>
              <w:autoSpaceDE w:val="0"/>
              <w:autoSpaceDN w:val="0"/>
              <w:spacing w:after="0" w:line="240" w:lineRule="auto"/>
              <w:ind w:left="0"/>
              <w:textAlignment w:val="baseline"/>
              <w:rPr>
                <w:spacing w:val="3"/>
                <w:sz w:val="20"/>
                <w:szCs w:val="20"/>
              </w:rPr>
            </w:pPr>
            <w:r w:rsidRPr="003A19CF">
              <w:rPr>
                <w:spacing w:val="3"/>
                <w:sz w:val="20"/>
                <w:szCs w:val="20"/>
                <w:bdr w:val="none" w:sz="0" w:space="0" w:color="auto" w:frame="1"/>
              </w:rPr>
              <w:t>Гарантія:</w:t>
            </w:r>
            <w:r w:rsidRPr="003A19CF">
              <w:rPr>
                <w:spacing w:val="3"/>
                <w:sz w:val="20"/>
                <w:szCs w:val="20"/>
              </w:rPr>
              <w:t xml:space="preserve"> </w:t>
            </w:r>
            <w:r w:rsidRPr="003A19CF">
              <w:rPr>
                <w:color w:val="333333"/>
                <w:spacing w:val="3"/>
                <w:sz w:val="20"/>
                <w:szCs w:val="20"/>
                <w:bdr w:val="none" w:sz="0" w:space="0" w:color="auto" w:frame="1"/>
              </w:rPr>
              <w:t>24 міс.</w:t>
            </w:r>
          </w:p>
          <w:p w:rsidR="003A19CF" w:rsidRPr="003A19CF" w:rsidRDefault="003A19CF" w:rsidP="003A19CF">
            <w:pPr>
              <w:pStyle w:val="TableParagraph"/>
              <w:spacing w:line="247" w:lineRule="exact"/>
              <w:ind w:left="57" w:right="57"/>
              <w:jc w:val="both"/>
              <w:rPr>
                <w:rFonts w:eastAsia="Calibri"/>
                <w:sz w:val="20"/>
                <w:szCs w:val="20"/>
              </w:rPr>
            </w:pPr>
            <w:r w:rsidRPr="003A19CF">
              <w:rPr>
                <w:rFonts w:eastAsia="Calibri"/>
                <w:sz w:val="20"/>
                <w:szCs w:val="20"/>
              </w:rPr>
              <w:t xml:space="preserve">Комплектація: гарантійний талон, інструкція з </w:t>
            </w:r>
            <w:proofErr w:type="spellStart"/>
            <w:r w:rsidRPr="003A19CF">
              <w:rPr>
                <w:rFonts w:eastAsia="Calibri"/>
                <w:sz w:val="20"/>
                <w:szCs w:val="20"/>
              </w:rPr>
              <w:t>експлуатаці</w:t>
            </w:r>
            <w:proofErr w:type="spellEnd"/>
            <w:r w:rsidRPr="003A19CF">
              <w:rPr>
                <w:rFonts w:eastAsia="Calibri"/>
                <w:i/>
                <w:iCs/>
                <w:sz w:val="20"/>
                <w:szCs w:val="20"/>
              </w:rPr>
              <w:t>.</w:t>
            </w:r>
          </w:p>
        </w:tc>
        <w:tc>
          <w:tcPr>
            <w:tcW w:w="477" w:type="dxa"/>
            <w:vMerge/>
            <w:shd w:val="clear" w:color="auto" w:fill="auto"/>
          </w:tcPr>
          <w:p w:rsidR="003A19CF" w:rsidRPr="003A19CF" w:rsidRDefault="003A19CF" w:rsidP="003A19CF">
            <w:pPr>
              <w:pStyle w:val="TableParagraph"/>
              <w:spacing w:line="247" w:lineRule="exact"/>
              <w:ind w:left="0"/>
              <w:jc w:val="center"/>
              <w:rPr>
                <w:rFonts w:eastAsia="Calibri"/>
                <w:b/>
                <w:sz w:val="20"/>
                <w:szCs w:val="20"/>
                <w:highlight w:val="yellow"/>
              </w:rPr>
            </w:pPr>
          </w:p>
        </w:tc>
        <w:tc>
          <w:tcPr>
            <w:tcW w:w="673" w:type="dxa"/>
            <w:vMerge/>
            <w:shd w:val="clear" w:color="auto" w:fill="auto"/>
          </w:tcPr>
          <w:p w:rsidR="003A19CF" w:rsidRPr="003A19CF" w:rsidRDefault="003A19CF" w:rsidP="003A19CF">
            <w:pPr>
              <w:pStyle w:val="TableParagraph"/>
              <w:spacing w:line="247" w:lineRule="exact"/>
              <w:ind w:left="94"/>
              <w:rPr>
                <w:rFonts w:eastAsia="Calibri"/>
                <w:b/>
                <w:sz w:val="20"/>
                <w:szCs w:val="20"/>
                <w:highlight w:val="yellow"/>
              </w:rPr>
            </w:pPr>
          </w:p>
        </w:tc>
        <w:tc>
          <w:tcPr>
            <w:tcW w:w="1435"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691"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709" w:type="dxa"/>
            <w:vMerge/>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1842"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r>
      <w:tr w:rsidR="003A19CF" w:rsidRPr="003A19CF" w:rsidTr="0060234A">
        <w:trPr>
          <w:trHeight w:val="385"/>
        </w:trPr>
        <w:tc>
          <w:tcPr>
            <w:tcW w:w="568" w:type="dxa"/>
            <w:shd w:val="clear" w:color="auto" w:fill="auto"/>
          </w:tcPr>
          <w:p w:rsidR="003A19CF" w:rsidRPr="003A19CF" w:rsidRDefault="003A19CF" w:rsidP="003A19CF">
            <w:pPr>
              <w:pStyle w:val="TableParagraph"/>
              <w:spacing w:line="247" w:lineRule="exact"/>
              <w:ind w:left="57"/>
              <w:jc w:val="center"/>
              <w:rPr>
                <w:rFonts w:eastAsia="Calibri"/>
                <w:b/>
                <w:sz w:val="20"/>
                <w:szCs w:val="20"/>
              </w:rPr>
            </w:pPr>
            <w:r w:rsidRPr="003A19CF">
              <w:rPr>
                <w:rFonts w:eastAsia="Calibri"/>
                <w:b/>
                <w:sz w:val="20"/>
                <w:szCs w:val="20"/>
              </w:rPr>
              <w:t>3</w:t>
            </w:r>
          </w:p>
          <w:p w:rsidR="003A19CF" w:rsidRPr="003A19CF" w:rsidRDefault="003A19CF" w:rsidP="003A19CF">
            <w:pPr>
              <w:pStyle w:val="TableParagraph"/>
              <w:spacing w:line="247" w:lineRule="exact"/>
              <w:ind w:left="57"/>
              <w:jc w:val="center"/>
              <w:rPr>
                <w:rFonts w:eastAsia="Calibri"/>
                <w:b/>
                <w:sz w:val="20"/>
                <w:szCs w:val="20"/>
                <w:highlight w:val="yellow"/>
              </w:rPr>
            </w:pPr>
          </w:p>
          <w:p w:rsidR="003A19CF" w:rsidRPr="003A19CF" w:rsidRDefault="003A19CF" w:rsidP="003A19CF">
            <w:pPr>
              <w:pStyle w:val="TableParagraph"/>
              <w:spacing w:line="247" w:lineRule="exact"/>
              <w:ind w:left="57"/>
              <w:jc w:val="center"/>
              <w:rPr>
                <w:rFonts w:eastAsia="Calibri"/>
                <w:b/>
                <w:sz w:val="20"/>
                <w:szCs w:val="20"/>
                <w:highlight w:val="yellow"/>
              </w:rPr>
            </w:pPr>
          </w:p>
        </w:tc>
        <w:tc>
          <w:tcPr>
            <w:tcW w:w="4237" w:type="dxa"/>
            <w:shd w:val="clear" w:color="auto" w:fill="auto"/>
          </w:tcPr>
          <w:p w:rsidR="003A19CF" w:rsidRPr="003A19CF" w:rsidRDefault="003A19CF" w:rsidP="003A19CF">
            <w:pPr>
              <w:pStyle w:val="13"/>
              <w:shd w:val="clear" w:color="auto" w:fill="FFFFFF"/>
              <w:autoSpaceDN w:val="0"/>
              <w:textAlignment w:val="baseline"/>
              <w:rPr>
                <w:rFonts w:ascii="Times New Roman" w:eastAsia="Calibri" w:hAnsi="Times New Roman"/>
                <w:b/>
                <w:color w:val="333333"/>
                <w:spacing w:val="3"/>
                <w:sz w:val="20"/>
                <w:szCs w:val="20"/>
                <w:lang w:val="en-US"/>
              </w:rPr>
            </w:pPr>
            <w:proofErr w:type="spellStart"/>
            <w:r w:rsidRPr="003A19CF">
              <w:rPr>
                <w:rFonts w:ascii="Times New Roman" w:eastAsia="Calibri" w:hAnsi="Times New Roman"/>
                <w:b/>
                <w:color w:val="333333"/>
                <w:spacing w:val="3"/>
                <w:sz w:val="20"/>
                <w:szCs w:val="20"/>
              </w:rPr>
              <w:t>Кавомашина</w:t>
            </w:r>
            <w:proofErr w:type="spellEnd"/>
            <w:r w:rsidRPr="003A19CF">
              <w:rPr>
                <w:rFonts w:ascii="Times New Roman" w:eastAsia="Calibri" w:hAnsi="Times New Roman"/>
                <w:b/>
                <w:color w:val="333333"/>
                <w:spacing w:val="3"/>
                <w:sz w:val="20"/>
                <w:szCs w:val="20"/>
                <w:lang w:val="en-US"/>
              </w:rPr>
              <w:t xml:space="preserve"> </w:t>
            </w:r>
            <w:proofErr w:type="spellStart"/>
            <w:r w:rsidRPr="003A19CF">
              <w:rPr>
                <w:rFonts w:ascii="Times New Roman" w:eastAsia="Calibri" w:hAnsi="Times New Roman"/>
                <w:b/>
                <w:color w:val="333333"/>
                <w:spacing w:val="3"/>
                <w:sz w:val="20"/>
                <w:szCs w:val="20"/>
                <w:lang w:val="en-US"/>
              </w:rPr>
              <w:t>Delonghi</w:t>
            </w:r>
            <w:proofErr w:type="spellEnd"/>
            <w:r w:rsidRPr="003A19CF">
              <w:rPr>
                <w:rFonts w:ascii="Times New Roman" w:eastAsia="Calibri" w:hAnsi="Times New Roman"/>
                <w:b/>
                <w:color w:val="333333"/>
                <w:spacing w:val="3"/>
                <w:sz w:val="20"/>
                <w:szCs w:val="20"/>
                <w:lang w:val="en-US"/>
              </w:rPr>
              <w:t xml:space="preserve"> ECAM220.</w:t>
            </w:r>
            <w:proofErr w:type="gramStart"/>
            <w:r w:rsidRPr="003A19CF">
              <w:rPr>
                <w:rFonts w:ascii="Times New Roman" w:eastAsia="Calibri" w:hAnsi="Times New Roman"/>
                <w:b/>
                <w:color w:val="333333"/>
                <w:spacing w:val="3"/>
                <w:sz w:val="20"/>
                <w:szCs w:val="20"/>
                <w:lang w:val="en-US"/>
              </w:rPr>
              <w:t>60.B</w:t>
            </w:r>
            <w:proofErr w:type="gramEnd"/>
            <w:r w:rsidRPr="003A19CF">
              <w:rPr>
                <w:rFonts w:ascii="Times New Roman" w:eastAsia="Calibri" w:hAnsi="Times New Roman"/>
                <w:b/>
                <w:color w:val="333333"/>
                <w:spacing w:val="3"/>
                <w:sz w:val="20"/>
                <w:szCs w:val="20"/>
                <w:lang w:val="en-US"/>
              </w:rPr>
              <w:t xml:space="preserve"> </w:t>
            </w:r>
            <w:proofErr w:type="spellStart"/>
            <w:r w:rsidRPr="003A19CF">
              <w:rPr>
                <w:rFonts w:ascii="Times New Roman" w:eastAsia="Calibri" w:hAnsi="Times New Roman"/>
                <w:b/>
                <w:color w:val="333333"/>
                <w:spacing w:val="3"/>
                <w:sz w:val="20"/>
                <w:szCs w:val="20"/>
                <w:lang w:val="en-US"/>
              </w:rPr>
              <w:t>Magnifica</w:t>
            </w:r>
            <w:proofErr w:type="spellEnd"/>
            <w:r w:rsidRPr="003A19CF">
              <w:rPr>
                <w:rFonts w:ascii="Times New Roman" w:eastAsia="Calibri" w:hAnsi="Times New Roman"/>
                <w:b/>
                <w:color w:val="333333"/>
                <w:spacing w:val="3"/>
                <w:sz w:val="20"/>
                <w:szCs w:val="20"/>
                <w:lang w:val="en-US"/>
              </w:rPr>
              <w:t xml:space="preserve"> </w:t>
            </w:r>
            <w:proofErr w:type="spellStart"/>
            <w:r w:rsidRPr="003A19CF">
              <w:rPr>
                <w:rFonts w:ascii="Times New Roman" w:eastAsia="Calibri" w:hAnsi="Times New Roman"/>
                <w:b/>
                <w:color w:val="333333"/>
                <w:spacing w:val="3"/>
                <w:sz w:val="20"/>
                <w:szCs w:val="20"/>
                <w:lang w:val="en-US"/>
              </w:rPr>
              <w:t>Magnifica</w:t>
            </w:r>
            <w:proofErr w:type="spellEnd"/>
            <w:r w:rsidRPr="003A19CF">
              <w:rPr>
                <w:rFonts w:ascii="Times New Roman" w:eastAsia="Calibri" w:hAnsi="Times New Roman"/>
                <w:b/>
                <w:color w:val="333333"/>
                <w:spacing w:val="3"/>
                <w:sz w:val="20"/>
                <w:szCs w:val="20"/>
                <w:lang w:val="en-US"/>
              </w:rPr>
              <w:t xml:space="preserve"> Start </w:t>
            </w:r>
            <w:proofErr w:type="spellStart"/>
            <w:r w:rsidRPr="003A19CF">
              <w:rPr>
                <w:rFonts w:ascii="Times New Roman" w:eastAsia="Calibri" w:hAnsi="Times New Roman"/>
                <w:b/>
                <w:color w:val="333333"/>
                <w:spacing w:val="3"/>
                <w:sz w:val="20"/>
                <w:szCs w:val="20"/>
              </w:rPr>
              <w:t>або</w:t>
            </w:r>
            <w:proofErr w:type="spellEnd"/>
            <w:r w:rsidRPr="003A19CF">
              <w:rPr>
                <w:rFonts w:ascii="Times New Roman" w:eastAsia="Calibri" w:hAnsi="Times New Roman"/>
                <w:b/>
                <w:color w:val="333333"/>
                <w:spacing w:val="3"/>
                <w:sz w:val="20"/>
                <w:szCs w:val="20"/>
                <w:lang w:val="en-US"/>
              </w:rPr>
              <w:t xml:space="preserve"> </w:t>
            </w:r>
            <w:proofErr w:type="spellStart"/>
            <w:r w:rsidRPr="003A19CF">
              <w:rPr>
                <w:rFonts w:ascii="Times New Roman" w:eastAsia="Calibri" w:hAnsi="Times New Roman"/>
                <w:b/>
                <w:color w:val="333333"/>
                <w:spacing w:val="3"/>
                <w:sz w:val="20"/>
                <w:szCs w:val="20"/>
              </w:rPr>
              <w:t>еквівалент</w:t>
            </w:r>
            <w:proofErr w:type="spellEnd"/>
          </w:p>
          <w:p w:rsidR="003A19CF" w:rsidRPr="003A19CF" w:rsidRDefault="003A19CF" w:rsidP="003A19CF">
            <w:pPr>
              <w:pStyle w:val="rvps6"/>
              <w:widowControl w:val="0"/>
              <w:autoSpaceDE w:val="0"/>
              <w:autoSpaceDN w:val="0"/>
              <w:spacing w:before="0" w:beforeAutospacing="0" w:after="0" w:afterAutospacing="0"/>
              <w:ind w:right="34"/>
              <w:rPr>
                <w:rFonts w:eastAsia="Calibri"/>
                <w:b/>
                <w:bCs/>
                <w:color w:val="000000"/>
                <w:sz w:val="20"/>
                <w:szCs w:val="20"/>
                <w:lang w:val="en-US"/>
              </w:rPr>
            </w:pPr>
          </w:p>
        </w:tc>
        <w:tc>
          <w:tcPr>
            <w:tcW w:w="477" w:type="dxa"/>
            <w:shd w:val="clear" w:color="auto" w:fill="auto"/>
          </w:tcPr>
          <w:p w:rsidR="003A19CF" w:rsidRPr="003A19CF" w:rsidRDefault="003A19CF" w:rsidP="003A19CF">
            <w:pPr>
              <w:pStyle w:val="TableParagraph"/>
              <w:spacing w:line="247" w:lineRule="exact"/>
              <w:ind w:left="0"/>
              <w:jc w:val="center"/>
              <w:rPr>
                <w:rFonts w:eastAsia="Calibri"/>
                <w:b/>
                <w:sz w:val="20"/>
                <w:szCs w:val="20"/>
                <w:highlight w:val="yellow"/>
                <w:lang w:val="ru-RU"/>
              </w:rPr>
            </w:pPr>
            <w:r w:rsidRPr="003A19CF">
              <w:rPr>
                <w:rFonts w:eastAsia="Calibri"/>
                <w:b/>
                <w:sz w:val="20"/>
                <w:szCs w:val="20"/>
                <w:lang w:val="ru-RU"/>
              </w:rPr>
              <w:t>шт.</w:t>
            </w:r>
          </w:p>
        </w:tc>
        <w:tc>
          <w:tcPr>
            <w:tcW w:w="673" w:type="dxa"/>
            <w:shd w:val="clear" w:color="auto" w:fill="auto"/>
          </w:tcPr>
          <w:p w:rsidR="003A19CF" w:rsidRPr="003A19CF" w:rsidRDefault="003A19CF" w:rsidP="003A19CF">
            <w:pPr>
              <w:pStyle w:val="TableParagraph"/>
              <w:spacing w:line="247" w:lineRule="exact"/>
              <w:ind w:left="94"/>
              <w:rPr>
                <w:rFonts w:eastAsia="Calibri"/>
                <w:b/>
                <w:sz w:val="20"/>
                <w:szCs w:val="20"/>
                <w:highlight w:val="yellow"/>
              </w:rPr>
            </w:pPr>
            <w:r w:rsidRPr="003A19CF">
              <w:rPr>
                <w:rFonts w:eastAsia="Calibri"/>
                <w:b/>
                <w:sz w:val="20"/>
                <w:szCs w:val="20"/>
              </w:rPr>
              <w:t>2</w:t>
            </w:r>
          </w:p>
        </w:tc>
        <w:tc>
          <w:tcPr>
            <w:tcW w:w="1435"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691"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709"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1842"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r>
      <w:tr w:rsidR="003A19CF" w:rsidRPr="003A19CF" w:rsidTr="0060234A">
        <w:trPr>
          <w:trHeight w:val="385"/>
        </w:trPr>
        <w:tc>
          <w:tcPr>
            <w:tcW w:w="568" w:type="dxa"/>
            <w:shd w:val="clear" w:color="auto" w:fill="auto"/>
          </w:tcPr>
          <w:p w:rsidR="003A19CF" w:rsidRPr="003A19CF" w:rsidRDefault="003A19CF" w:rsidP="003A19CF">
            <w:pPr>
              <w:pStyle w:val="TableParagraph"/>
              <w:spacing w:line="247" w:lineRule="exact"/>
              <w:ind w:left="57"/>
              <w:jc w:val="center"/>
              <w:rPr>
                <w:rFonts w:eastAsia="Calibri"/>
                <w:b/>
                <w:sz w:val="20"/>
                <w:szCs w:val="20"/>
              </w:rPr>
            </w:pPr>
          </w:p>
          <w:p w:rsidR="003A19CF" w:rsidRPr="003A19CF" w:rsidRDefault="003A19CF" w:rsidP="003A19CF">
            <w:pPr>
              <w:pStyle w:val="TableParagraph"/>
              <w:spacing w:line="247" w:lineRule="exact"/>
              <w:ind w:left="57"/>
              <w:jc w:val="center"/>
              <w:rPr>
                <w:rFonts w:eastAsia="Calibri"/>
                <w:b/>
                <w:sz w:val="20"/>
                <w:szCs w:val="20"/>
              </w:rPr>
            </w:pPr>
          </w:p>
          <w:p w:rsidR="003A19CF" w:rsidRPr="003A19CF" w:rsidRDefault="003A19CF" w:rsidP="003A19CF">
            <w:pPr>
              <w:pStyle w:val="TableParagraph"/>
              <w:spacing w:line="247" w:lineRule="exact"/>
              <w:ind w:left="57"/>
              <w:jc w:val="center"/>
              <w:rPr>
                <w:rFonts w:eastAsia="Calibri"/>
                <w:b/>
                <w:sz w:val="20"/>
                <w:szCs w:val="20"/>
              </w:rPr>
            </w:pPr>
          </w:p>
          <w:p w:rsidR="003A19CF" w:rsidRPr="003A19CF" w:rsidRDefault="003A19CF" w:rsidP="003A19CF">
            <w:pPr>
              <w:pStyle w:val="TableParagraph"/>
              <w:spacing w:line="247" w:lineRule="exact"/>
              <w:ind w:left="57"/>
              <w:jc w:val="center"/>
              <w:rPr>
                <w:rFonts w:eastAsia="Calibri"/>
                <w:b/>
                <w:sz w:val="20"/>
                <w:szCs w:val="20"/>
              </w:rPr>
            </w:pPr>
          </w:p>
        </w:tc>
        <w:tc>
          <w:tcPr>
            <w:tcW w:w="4237" w:type="dxa"/>
            <w:shd w:val="clear" w:color="auto" w:fill="auto"/>
          </w:tcPr>
          <w:p w:rsidR="003A19CF" w:rsidRPr="003A19CF" w:rsidRDefault="003A19CF" w:rsidP="003A19CF">
            <w:pPr>
              <w:widowControl w:val="0"/>
              <w:numPr>
                <w:ilvl w:val="1"/>
                <w:numId w:val="45"/>
              </w:numPr>
              <w:shd w:val="clear" w:color="auto" w:fill="FFFFFF"/>
              <w:tabs>
                <w:tab w:val="clear" w:pos="1440"/>
                <w:tab w:val="left" w:pos="360"/>
                <w:tab w:val="left" w:pos="596"/>
              </w:tabs>
              <w:autoSpaceDE w:val="0"/>
              <w:autoSpaceDN w:val="0"/>
              <w:spacing w:after="0" w:line="240" w:lineRule="auto"/>
              <w:ind w:left="150" w:firstLine="0"/>
              <w:textAlignment w:val="baseline"/>
              <w:rPr>
                <w:color w:val="999999"/>
                <w:spacing w:val="3"/>
                <w:sz w:val="20"/>
                <w:szCs w:val="20"/>
              </w:rPr>
            </w:pPr>
            <w:r w:rsidRPr="003A19CF">
              <w:rPr>
                <w:spacing w:val="3"/>
                <w:sz w:val="20"/>
                <w:szCs w:val="20"/>
                <w:bdr w:val="none" w:sz="0" w:space="0" w:color="auto" w:frame="1"/>
              </w:rPr>
              <w:t>Тип:</w:t>
            </w:r>
            <w:r w:rsidRPr="003A19CF">
              <w:rPr>
                <w:spacing w:val="3"/>
                <w:sz w:val="20"/>
                <w:szCs w:val="20"/>
              </w:rPr>
              <w:t xml:space="preserve"> </w:t>
            </w:r>
            <w:proofErr w:type="spellStart"/>
            <w:r w:rsidRPr="003A19CF">
              <w:rPr>
                <w:color w:val="333333"/>
                <w:spacing w:val="3"/>
                <w:sz w:val="20"/>
                <w:szCs w:val="20"/>
                <w:bdr w:val="none" w:sz="0" w:space="0" w:color="auto" w:frame="1"/>
              </w:rPr>
              <w:t>кавомашина</w:t>
            </w:r>
            <w:proofErr w:type="spellEnd"/>
            <w:r w:rsidRPr="003A19CF">
              <w:rPr>
                <w:color w:val="333333"/>
                <w:spacing w:val="3"/>
                <w:sz w:val="20"/>
                <w:szCs w:val="20"/>
                <w:bdr w:val="none" w:sz="0" w:space="0" w:color="auto" w:frame="1"/>
              </w:rPr>
              <w:t xml:space="preserve"> (автоматична)</w:t>
            </w:r>
          </w:p>
          <w:p w:rsidR="003A19CF" w:rsidRPr="003A19CF" w:rsidRDefault="003A19CF" w:rsidP="003A19CF">
            <w:pPr>
              <w:widowControl w:val="0"/>
              <w:numPr>
                <w:ilvl w:val="1"/>
                <w:numId w:val="45"/>
              </w:numPr>
              <w:shd w:val="clear" w:color="auto" w:fill="FFFFFF"/>
              <w:tabs>
                <w:tab w:val="clear" w:pos="1440"/>
                <w:tab w:val="left" w:pos="360"/>
                <w:tab w:val="left" w:pos="596"/>
              </w:tabs>
              <w:autoSpaceDE w:val="0"/>
              <w:autoSpaceDN w:val="0"/>
              <w:spacing w:after="0" w:line="240" w:lineRule="auto"/>
              <w:ind w:left="150" w:firstLine="0"/>
              <w:textAlignment w:val="baseline"/>
              <w:rPr>
                <w:color w:val="999999"/>
                <w:spacing w:val="3"/>
                <w:sz w:val="20"/>
                <w:szCs w:val="20"/>
              </w:rPr>
            </w:pPr>
            <w:r w:rsidRPr="003A19CF">
              <w:rPr>
                <w:spacing w:val="3"/>
                <w:sz w:val="20"/>
                <w:szCs w:val="20"/>
                <w:bdr w:val="none" w:sz="0" w:space="0" w:color="auto" w:frame="1"/>
              </w:rPr>
              <w:t>Керування:</w:t>
            </w:r>
            <w:r w:rsidRPr="003A19CF">
              <w:rPr>
                <w:spacing w:val="3"/>
                <w:sz w:val="20"/>
                <w:szCs w:val="20"/>
              </w:rPr>
              <w:t xml:space="preserve"> </w:t>
            </w:r>
            <w:r w:rsidRPr="003A19CF">
              <w:rPr>
                <w:spacing w:val="3"/>
                <w:sz w:val="20"/>
                <w:szCs w:val="20"/>
                <w:bdr w:val="none" w:sz="0" w:space="0" w:color="auto" w:frame="1"/>
              </w:rPr>
              <w:t>сенсорне</w:t>
            </w:r>
            <w:r w:rsidRPr="003A19CF">
              <w:rPr>
                <w:spacing w:val="3"/>
                <w:sz w:val="20"/>
                <w:szCs w:val="20"/>
              </w:rPr>
              <w:t xml:space="preserve"> </w:t>
            </w:r>
            <w:hyperlink r:id="rId22" w:tooltip="з дисплеєм" w:history="1">
              <w:r w:rsidRPr="003A19CF">
                <w:rPr>
                  <w:spacing w:val="3"/>
                  <w:sz w:val="20"/>
                  <w:szCs w:val="20"/>
                  <w:bdr w:val="none" w:sz="0" w:space="0" w:color="auto" w:frame="1"/>
                </w:rPr>
                <w:t>з дисплеєм</w:t>
              </w:r>
            </w:hyperlink>
          </w:p>
          <w:p w:rsidR="003A19CF" w:rsidRPr="003A19CF" w:rsidRDefault="003A19CF" w:rsidP="003A19CF">
            <w:pPr>
              <w:widowControl w:val="0"/>
              <w:numPr>
                <w:ilvl w:val="1"/>
                <w:numId w:val="45"/>
              </w:numPr>
              <w:shd w:val="clear" w:color="auto" w:fill="FFFFFF"/>
              <w:tabs>
                <w:tab w:val="clear" w:pos="1440"/>
                <w:tab w:val="left" w:pos="360"/>
                <w:tab w:val="left" w:pos="596"/>
              </w:tabs>
              <w:autoSpaceDE w:val="0"/>
              <w:autoSpaceDN w:val="0"/>
              <w:spacing w:after="0" w:line="240" w:lineRule="auto"/>
              <w:ind w:left="150" w:firstLine="0"/>
              <w:textAlignment w:val="baseline"/>
              <w:rPr>
                <w:color w:val="999999"/>
                <w:spacing w:val="3"/>
                <w:sz w:val="20"/>
                <w:szCs w:val="20"/>
                <w:lang w:val="ru-RU"/>
              </w:rPr>
            </w:pPr>
            <w:r w:rsidRPr="003A19CF">
              <w:rPr>
                <w:spacing w:val="3"/>
                <w:sz w:val="20"/>
                <w:szCs w:val="20"/>
                <w:bdr w:val="none" w:sz="0" w:space="0" w:color="auto" w:frame="1"/>
                <w:lang w:val="ru-RU"/>
              </w:rPr>
              <w:t xml:space="preserve">Вид </w:t>
            </w:r>
            <w:proofErr w:type="spellStart"/>
            <w:r w:rsidRPr="003A19CF">
              <w:rPr>
                <w:spacing w:val="3"/>
                <w:sz w:val="20"/>
                <w:szCs w:val="20"/>
                <w:bdr w:val="none" w:sz="0" w:space="0" w:color="auto" w:frame="1"/>
                <w:lang w:val="ru-RU"/>
              </w:rPr>
              <w:t>використовуваної</w:t>
            </w:r>
            <w:proofErr w:type="spellEnd"/>
            <w:r w:rsidRPr="003A19CF">
              <w:rPr>
                <w:spacing w:val="3"/>
                <w:sz w:val="20"/>
                <w:szCs w:val="20"/>
                <w:bdr w:val="none" w:sz="0" w:space="0" w:color="auto" w:frame="1"/>
                <w:lang w:val="ru-RU"/>
              </w:rPr>
              <w:t xml:space="preserve"> </w:t>
            </w:r>
            <w:proofErr w:type="spellStart"/>
            <w:r w:rsidRPr="003A19CF">
              <w:rPr>
                <w:spacing w:val="3"/>
                <w:sz w:val="20"/>
                <w:szCs w:val="20"/>
                <w:bdr w:val="none" w:sz="0" w:space="0" w:color="auto" w:frame="1"/>
                <w:lang w:val="ru-RU"/>
              </w:rPr>
              <w:t>кави</w:t>
            </w:r>
            <w:proofErr w:type="spellEnd"/>
            <w:r w:rsidRPr="003A19CF">
              <w:rPr>
                <w:spacing w:val="3"/>
                <w:sz w:val="20"/>
                <w:szCs w:val="20"/>
                <w:bdr w:val="none" w:sz="0" w:space="0" w:color="auto" w:frame="1"/>
                <w:lang w:val="ru-RU"/>
              </w:rPr>
              <w:t>:</w:t>
            </w:r>
            <w:r w:rsidRPr="003A19CF">
              <w:rPr>
                <w:spacing w:val="3"/>
                <w:sz w:val="20"/>
                <w:szCs w:val="20"/>
              </w:rPr>
              <w:t xml:space="preserve"> </w:t>
            </w:r>
            <w:hyperlink r:id="rId23" w:tooltip="мелена" w:history="1">
              <w:r w:rsidRPr="003A19CF">
                <w:rPr>
                  <w:spacing w:val="3"/>
                  <w:sz w:val="20"/>
                  <w:szCs w:val="20"/>
                  <w:bdr w:val="none" w:sz="0" w:space="0" w:color="auto" w:frame="1"/>
                  <w:lang w:val="ru-RU"/>
                </w:rPr>
                <w:t>мелена,</w:t>
              </w:r>
            </w:hyperlink>
            <w:r w:rsidRPr="003A19CF">
              <w:rPr>
                <w:spacing w:val="3"/>
                <w:sz w:val="20"/>
                <w:szCs w:val="20"/>
              </w:rPr>
              <w:t xml:space="preserve"> </w:t>
            </w:r>
            <w:proofErr w:type="spellStart"/>
            <w:r w:rsidRPr="003A19CF">
              <w:rPr>
                <w:color w:val="333333"/>
                <w:spacing w:val="3"/>
                <w:sz w:val="20"/>
                <w:szCs w:val="20"/>
                <w:bdr w:val="none" w:sz="0" w:space="0" w:color="auto" w:frame="1"/>
                <w:lang w:val="ru-RU"/>
              </w:rPr>
              <w:t>зернова</w:t>
            </w:r>
            <w:proofErr w:type="spellEnd"/>
          </w:p>
          <w:p w:rsidR="003A19CF" w:rsidRPr="003A19CF" w:rsidRDefault="003A19CF" w:rsidP="003A19CF">
            <w:pPr>
              <w:widowControl w:val="0"/>
              <w:numPr>
                <w:ilvl w:val="1"/>
                <w:numId w:val="45"/>
              </w:numPr>
              <w:shd w:val="clear" w:color="auto" w:fill="FFFFFF"/>
              <w:tabs>
                <w:tab w:val="clear" w:pos="1440"/>
                <w:tab w:val="left" w:pos="360"/>
                <w:tab w:val="left" w:pos="596"/>
              </w:tabs>
              <w:autoSpaceDE w:val="0"/>
              <w:autoSpaceDN w:val="0"/>
              <w:spacing w:after="0" w:line="240" w:lineRule="auto"/>
              <w:ind w:left="150" w:firstLine="0"/>
              <w:textAlignment w:val="baseline"/>
              <w:rPr>
                <w:color w:val="999999"/>
                <w:spacing w:val="3"/>
                <w:sz w:val="20"/>
                <w:szCs w:val="20"/>
              </w:rPr>
            </w:pPr>
            <w:r w:rsidRPr="003A19CF">
              <w:rPr>
                <w:spacing w:val="3"/>
                <w:sz w:val="20"/>
                <w:szCs w:val="20"/>
                <w:bdr w:val="none" w:sz="0" w:space="0" w:color="auto" w:frame="1"/>
              </w:rPr>
              <w:t xml:space="preserve">Приготування </w:t>
            </w:r>
            <w:proofErr w:type="spellStart"/>
            <w:r w:rsidRPr="003A19CF">
              <w:rPr>
                <w:spacing w:val="3"/>
                <w:sz w:val="20"/>
                <w:szCs w:val="20"/>
                <w:bdr w:val="none" w:sz="0" w:space="0" w:color="auto" w:frame="1"/>
              </w:rPr>
              <w:t>капучино</w:t>
            </w:r>
            <w:proofErr w:type="spellEnd"/>
            <w:r w:rsidRPr="003A19CF">
              <w:rPr>
                <w:spacing w:val="3"/>
                <w:sz w:val="20"/>
                <w:szCs w:val="20"/>
                <w:bdr w:val="none" w:sz="0" w:space="0" w:color="auto" w:frame="1"/>
              </w:rPr>
              <w:t>:</w:t>
            </w:r>
            <w:r w:rsidRPr="003A19CF">
              <w:rPr>
                <w:spacing w:val="3"/>
                <w:sz w:val="20"/>
                <w:szCs w:val="20"/>
              </w:rPr>
              <w:t xml:space="preserve"> </w:t>
            </w:r>
            <w:hyperlink r:id="rId24" w:tooltip="автоматичне" w:history="1">
              <w:r w:rsidRPr="003A19CF">
                <w:rPr>
                  <w:spacing w:val="3"/>
                  <w:sz w:val="20"/>
                  <w:szCs w:val="20"/>
                  <w:bdr w:val="none" w:sz="0" w:space="0" w:color="auto" w:frame="1"/>
                </w:rPr>
                <w:t>автоматичне</w:t>
              </w:r>
            </w:hyperlink>
          </w:p>
          <w:p w:rsidR="003A19CF" w:rsidRPr="003A19CF" w:rsidRDefault="003A19CF" w:rsidP="003A19CF">
            <w:pPr>
              <w:widowControl w:val="0"/>
              <w:numPr>
                <w:ilvl w:val="1"/>
                <w:numId w:val="45"/>
              </w:numPr>
              <w:shd w:val="clear" w:color="auto" w:fill="FFFFFF"/>
              <w:tabs>
                <w:tab w:val="clear" w:pos="1440"/>
                <w:tab w:val="left" w:pos="360"/>
                <w:tab w:val="left" w:pos="596"/>
              </w:tabs>
              <w:autoSpaceDE w:val="0"/>
              <w:autoSpaceDN w:val="0"/>
              <w:spacing w:after="0" w:line="240" w:lineRule="auto"/>
              <w:ind w:left="150" w:firstLine="0"/>
              <w:textAlignment w:val="baseline"/>
              <w:rPr>
                <w:color w:val="999999"/>
                <w:spacing w:val="3"/>
                <w:sz w:val="20"/>
                <w:szCs w:val="20"/>
                <w:lang w:val="ru-RU"/>
              </w:rPr>
            </w:pPr>
            <w:proofErr w:type="spellStart"/>
            <w:r w:rsidRPr="003A19CF">
              <w:rPr>
                <w:spacing w:val="3"/>
                <w:sz w:val="20"/>
                <w:szCs w:val="20"/>
                <w:bdr w:val="none" w:sz="0" w:space="0" w:color="auto" w:frame="1"/>
                <w:lang w:val="ru-RU"/>
              </w:rPr>
              <w:t>Налаштування</w:t>
            </w:r>
            <w:proofErr w:type="spellEnd"/>
            <w:r w:rsidRPr="003A19CF">
              <w:rPr>
                <w:spacing w:val="3"/>
                <w:sz w:val="20"/>
                <w:szCs w:val="20"/>
                <w:bdr w:val="none" w:sz="0" w:space="0" w:color="auto" w:frame="1"/>
                <w:lang w:val="ru-RU"/>
              </w:rPr>
              <w:t xml:space="preserve"> напою</w:t>
            </w:r>
            <w:r w:rsidRPr="003A19CF">
              <w:rPr>
                <w:color w:val="999999"/>
                <w:spacing w:val="3"/>
                <w:sz w:val="20"/>
                <w:szCs w:val="20"/>
                <w:bdr w:val="none" w:sz="0" w:space="0" w:color="auto" w:frame="1"/>
                <w:lang w:val="ru-RU"/>
              </w:rPr>
              <w:t>:</w:t>
            </w:r>
            <w:r w:rsidRPr="003A19CF">
              <w:rPr>
                <w:color w:val="999999"/>
                <w:spacing w:val="3"/>
                <w:sz w:val="20"/>
                <w:szCs w:val="20"/>
              </w:rPr>
              <w:t xml:space="preserve"> </w:t>
            </w:r>
            <w:proofErr w:type="spellStart"/>
            <w:r w:rsidRPr="003A19CF">
              <w:rPr>
                <w:color w:val="333333"/>
                <w:spacing w:val="3"/>
                <w:sz w:val="20"/>
                <w:szCs w:val="20"/>
                <w:bdr w:val="none" w:sz="0" w:space="0" w:color="auto" w:frame="1"/>
                <w:lang w:val="ru-RU"/>
              </w:rPr>
              <w:t>регулювання</w:t>
            </w:r>
            <w:proofErr w:type="spellEnd"/>
            <w:r w:rsidRPr="003A19CF">
              <w:rPr>
                <w:color w:val="333333"/>
                <w:spacing w:val="3"/>
                <w:sz w:val="20"/>
                <w:szCs w:val="20"/>
                <w:bdr w:val="none" w:sz="0" w:space="0" w:color="auto" w:frame="1"/>
                <w:lang w:val="ru-RU"/>
              </w:rPr>
              <w:t xml:space="preserve"> </w:t>
            </w:r>
            <w:proofErr w:type="spellStart"/>
            <w:r w:rsidRPr="003A19CF">
              <w:rPr>
                <w:color w:val="333333"/>
                <w:spacing w:val="3"/>
                <w:sz w:val="20"/>
                <w:szCs w:val="20"/>
                <w:bdr w:val="none" w:sz="0" w:space="0" w:color="auto" w:frame="1"/>
                <w:lang w:val="ru-RU"/>
              </w:rPr>
              <w:t>міцності</w:t>
            </w:r>
            <w:proofErr w:type="spellEnd"/>
            <w:r w:rsidRPr="003A19CF">
              <w:rPr>
                <w:color w:val="333333"/>
                <w:spacing w:val="3"/>
                <w:sz w:val="20"/>
                <w:szCs w:val="20"/>
                <w:bdr w:val="none" w:sz="0" w:space="0" w:color="auto" w:frame="1"/>
                <w:lang w:val="ru-RU"/>
              </w:rPr>
              <w:t xml:space="preserve"> </w:t>
            </w:r>
            <w:proofErr w:type="spellStart"/>
            <w:r w:rsidRPr="003A19CF">
              <w:rPr>
                <w:color w:val="333333"/>
                <w:spacing w:val="3"/>
                <w:sz w:val="20"/>
                <w:szCs w:val="20"/>
                <w:bdr w:val="none" w:sz="0" w:space="0" w:color="auto" w:frame="1"/>
                <w:lang w:val="ru-RU"/>
              </w:rPr>
              <w:t>кави</w:t>
            </w:r>
            <w:proofErr w:type="spellEnd"/>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самоочищення,</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вибір об'єму порції,</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ємність для молока,</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вбудована кавомолка,</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spacing w:val="3"/>
                <w:sz w:val="20"/>
                <w:szCs w:val="20"/>
              </w:rPr>
            </w:pPr>
            <w:hyperlink r:id="rId25" w:tooltip="капучинатор" w:history="1">
              <w:proofErr w:type="spellStart"/>
              <w:r w:rsidRPr="003A19CF">
                <w:rPr>
                  <w:spacing w:val="3"/>
                  <w:sz w:val="20"/>
                  <w:szCs w:val="20"/>
                  <w:bdr w:val="none" w:sz="0" w:space="0" w:color="auto" w:frame="1"/>
                </w:rPr>
                <w:t>капучинатор</w:t>
              </w:r>
              <w:proofErr w:type="spellEnd"/>
              <w:r w:rsidRPr="003A19CF">
                <w:rPr>
                  <w:spacing w:val="3"/>
                  <w:sz w:val="20"/>
                  <w:szCs w:val="20"/>
                  <w:bdr w:val="none" w:sz="0" w:space="0" w:color="auto" w:frame="1"/>
                </w:rPr>
                <w:t>,</w:t>
              </w:r>
            </w:hyperlink>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автоматичне очищення від накипу,</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proofErr w:type="spellStart"/>
            <w:r w:rsidRPr="003A19CF">
              <w:rPr>
                <w:color w:val="333333"/>
                <w:spacing w:val="3"/>
                <w:sz w:val="20"/>
                <w:szCs w:val="20"/>
                <w:bdr w:val="none" w:sz="0" w:space="0" w:color="auto" w:frame="1"/>
              </w:rPr>
              <w:t>автовідключення</w:t>
            </w:r>
            <w:proofErr w:type="spellEnd"/>
            <w:r w:rsidRPr="003A19CF">
              <w:rPr>
                <w:color w:val="333333"/>
                <w:spacing w:val="3"/>
                <w:sz w:val="20"/>
                <w:szCs w:val="20"/>
                <w:bdr w:val="none" w:sz="0" w:space="0" w:color="auto" w:frame="1"/>
              </w:rPr>
              <w:t>,</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регулювання міцності кави,</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proofErr w:type="spellStart"/>
            <w:r w:rsidRPr="003A19CF">
              <w:rPr>
                <w:color w:val="333333"/>
                <w:spacing w:val="3"/>
                <w:sz w:val="20"/>
                <w:szCs w:val="20"/>
                <w:bdr w:val="none" w:sz="0" w:space="0" w:color="auto" w:frame="1"/>
              </w:rPr>
              <w:t>протикрапельна</w:t>
            </w:r>
            <w:proofErr w:type="spellEnd"/>
            <w:r w:rsidRPr="003A19CF">
              <w:rPr>
                <w:color w:val="333333"/>
                <w:spacing w:val="3"/>
                <w:sz w:val="20"/>
                <w:szCs w:val="20"/>
                <w:bdr w:val="none" w:sz="0" w:space="0" w:color="auto" w:frame="1"/>
              </w:rPr>
              <w:t xml:space="preserve"> система,</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автоматичне трамбування кави,</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для лате,</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індикація включення,</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індикатор рівня води,</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знімний піддон,</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proofErr w:type="spellStart"/>
            <w:r w:rsidRPr="003A19CF">
              <w:rPr>
                <w:color w:val="333333"/>
                <w:spacing w:val="3"/>
                <w:sz w:val="20"/>
                <w:szCs w:val="20"/>
                <w:bdr w:val="none" w:sz="0" w:space="0" w:color="auto" w:frame="1"/>
              </w:rPr>
              <w:t>підсвітка</w:t>
            </w:r>
            <w:proofErr w:type="spellEnd"/>
            <w:r w:rsidRPr="003A19CF">
              <w:rPr>
                <w:color w:val="333333"/>
                <w:spacing w:val="3"/>
                <w:sz w:val="20"/>
                <w:szCs w:val="20"/>
                <w:bdr w:val="none" w:sz="0" w:space="0" w:color="auto" w:frame="1"/>
              </w:rPr>
              <w:t xml:space="preserve"> кнопок,</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знімний фільтр,</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функція програмування жорсткості води,,</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підігрів чашок,</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spacing w:val="3"/>
                <w:sz w:val="20"/>
                <w:szCs w:val="20"/>
              </w:rPr>
            </w:pPr>
            <w:hyperlink r:id="rId26" w:tooltip="одночасне приготування двох чашок кави" w:history="1">
              <w:r w:rsidRPr="003A19CF">
                <w:rPr>
                  <w:spacing w:val="3"/>
                  <w:sz w:val="20"/>
                  <w:szCs w:val="20"/>
                  <w:bdr w:val="none" w:sz="0" w:space="0" w:color="auto" w:frame="1"/>
                </w:rPr>
                <w:t>одночасне приготування двох чашок кави</w:t>
              </w:r>
            </w:hyperlink>
          </w:p>
          <w:p w:rsidR="003A19CF" w:rsidRPr="003A19CF" w:rsidRDefault="003A19CF" w:rsidP="003A19CF">
            <w:pPr>
              <w:widowControl w:val="0"/>
              <w:numPr>
                <w:ilvl w:val="0"/>
                <w:numId w:val="45"/>
              </w:numPr>
              <w:shd w:val="clear" w:color="auto" w:fill="FFFFFF"/>
              <w:autoSpaceDE w:val="0"/>
              <w:autoSpaceDN w:val="0"/>
              <w:spacing w:after="0" w:line="240" w:lineRule="auto"/>
              <w:ind w:left="150" w:firstLine="0"/>
              <w:textAlignment w:val="baseline"/>
              <w:outlineLvl w:val="1"/>
              <w:rPr>
                <w:color w:val="333333"/>
                <w:spacing w:val="3"/>
                <w:sz w:val="20"/>
                <w:szCs w:val="20"/>
              </w:rPr>
            </w:pPr>
            <w:r w:rsidRPr="003A19CF">
              <w:rPr>
                <w:color w:val="333333"/>
                <w:spacing w:val="3"/>
                <w:sz w:val="20"/>
                <w:szCs w:val="20"/>
              </w:rPr>
              <w:t>Технічні особливості</w:t>
            </w:r>
          </w:p>
          <w:p w:rsidR="003A19CF" w:rsidRPr="003A19CF" w:rsidRDefault="003A19CF" w:rsidP="003A19CF">
            <w:pPr>
              <w:widowControl w:val="0"/>
              <w:numPr>
                <w:ilvl w:val="1"/>
                <w:numId w:val="45"/>
              </w:numPr>
              <w:shd w:val="clear" w:color="auto" w:fill="FFFFFF"/>
              <w:tabs>
                <w:tab w:val="clear" w:pos="1440"/>
                <w:tab w:val="left" w:pos="360"/>
                <w:tab w:val="left" w:pos="596"/>
              </w:tabs>
              <w:autoSpaceDE w:val="0"/>
              <w:autoSpaceDN w:val="0"/>
              <w:spacing w:after="0" w:line="240" w:lineRule="auto"/>
              <w:ind w:left="150" w:firstLine="0"/>
              <w:textAlignment w:val="baseline"/>
              <w:rPr>
                <w:color w:val="999999"/>
                <w:spacing w:val="3"/>
                <w:sz w:val="20"/>
                <w:szCs w:val="20"/>
              </w:rPr>
            </w:pPr>
            <w:r w:rsidRPr="003A19CF">
              <w:rPr>
                <w:spacing w:val="3"/>
                <w:sz w:val="20"/>
                <w:szCs w:val="20"/>
                <w:bdr w:val="none" w:sz="0" w:space="0" w:color="auto" w:frame="1"/>
              </w:rPr>
              <w:t>Тиск: від 13 до 15 бар</w:t>
            </w:r>
          </w:p>
          <w:p w:rsidR="003A19CF" w:rsidRPr="003A19CF" w:rsidRDefault="003A19CF" w:rsidP="003A19CF">
            <w:pPr>
              <w:widowControl w:val="0"/>
              <w:numPr>
                <w:ilvl w:val="1"/>
                <w:numId w:val="45"/>
              </w:numPr>
              <w:shd w:val="clear" w:color="auto" w:fill="FFFFFF"/>
              <w:tabs>
                <w:tab w:val="clear" w:pos="1440"/>
                <w:tab w:val="left" w:pos="360"/>
                <w:tab w:val="left" w:pos="596"/>
              </w:tabs>
              <w:autoSpaceDE w:val="0"/>
              <w:autoSpaceDN w:val="0"/>
              <w:spacing w:after="0" w:line="240" w:lineRule="auto"/>
              <w:ind w:left="150" w:firstLine="0"/>
              <w:textAlignment w:val="baseline"/>
              <w:rPr>
                <w:color w:val="999999"/>
                <w:spacing w:val="3"/>
                <w:sz w:val="20"/>
                <w:szCs w:val="20"/>
                <w:lang w:val="ru-RU"/>
              </w:rPr>
            </w:pPr>
            <w:proofErr w:type="spellStart"/>
            <w:r w:rsidRPr="003A19CF">
              <w:rPr>
                <w:spacing w:val="3"/>
                <w:sz w:val="20"/>
                <w:szCs w:val="20"/>
                <w:bdr w:val="none" w:sz="0" w:space="0" w:color="auto" w:frame="1"/>
                <w:lang w:val="ru-RU"/>
              </w:rPr>
              <w:t>Об'єм</w:t>
            </w:r>
            <w:proofErr w:type="spellEnd"/>
            <w:r w:rsidRPr="003A19CF">
              <w:rPr>
                <w:spacing w:val="3"/>
                <w:sz w:val="20"/>
                <w:szCs w:val="20"/>
                <w:bdr w:val="none" w:sz="0" w:space="0" w:color="auto" w:frame="1"/>
                <w:lang w:val="ru-RU"/>
              </w:rPr>
              <w:t xml:space="preserve"> резервуара для води</w:t>
            </w:r>
            <w:r w:rsidRPr="003A19CF">
              <w:rPr>
                <w:color w:val="999999"/>
                <w:spacing w:val="3"/>
                <w:sz w:val="20"/>
                <w:szCs w:val="20"/>
                <w:bdr w:val="none" w:sz="0" w:space="0" w:color="auto" w:frame="1"/>
                <w:lang w:val="ru-RU"/>
              </w:rPr>
              <w:t xml:space="preserve">: </w:t>
            </w:r>
            <w:r w:rsidRPr="003A19CF">
              <w:rPr>
                <w:spacing w:val="3"/>
                <w:sz w:val="20"/>
                <w:szCs w:val="20"/>
                <w:bdr w:val="none" w:sz="0" w:space="0" w:color="auto" w:frame="1"/>
                <w:lang w:val="ru-RU"/>
              </w:rPr>
              <w:t>від1600мл</w:t>
            </w:r>
            <w:r w:rsidRPr="003A19CF">
              <w:rPr>
                <w:color w:val="999999"/>
                <w:spacing w:val="3"/>
                <w:sz w:val="20"/>
                <w:szCs w:val="20"/>
              </w:rPr>
              <w:t xml:space="preserve"> </w:t>
            </w:r>
            <w:r w:rsidRPr="003A19CF">
              <w:rPr>
                <w:color w:val="333333"/>
                <w:spacing w:val="3"/>
                <w:sz w:val="20"/>
                <w:szCs w:val="20"/>
                <w:bdr w:val="none" w:sz="0" w:space="0" w:color="auto" w:frame="1"/>
              </w:rPr>
              <w:t xml:space="preserve">до </w:t>
            </w:r>
            <w:r w:rsidRPr="003A19CF">
              <w:rPr>
                <w:color w:val="333333"/>
                <w:spacing w:val="3"/>
                <w:sz w:val="20"/>
                <w:szCs w:val="20"/>
                <w:bdr w:val="none" w:sz="0" w:space="0" w:color="auto" w:frame="1"/>
                <w:lang w:val="ru-RU"/>
              </w:rPr>
              <w:t>1900 мл</w:t>
            </w:r>
          </w:p>
          <w:p w:rsidR="003A19CF" w:rsidRPr="003A19CF" w:rsidRDefault="003A19CF" w:rsidP="003A19CF">
            <w:pPr>
              <w:widowControl w:val="0"/>
              <w:numPr>
                <w:ilvl w:val="1"/>
                <w:numId w:val="45"/>
              </w:numPr>
              <w:shd w:val="clear" w:color="auto" w:fill="FFFFFF"/>
              <w:tabs>
                <w:tab w:val="clear" w:pos="1440"/>
                <w:tab w:val="left" w:pos="360"/>
                <w:tab w:val="left" w:pos="596"/>
              </w:tabs>
              <w:autoSpaceDE w:val="0"/>
              <w:autoSpaceDN w:val="0"/>
              <w:spacing w:after="0" w:line="240" w:lineRule="auto"/>
              <w:ind w:left="150" w:firstLine="0"/>
              <w:textAlignment w:val="baseline"/>
              <w:rPr>
                <w:color w:val="999999"/>
                <w:spacing w:val="3"/>
                <w:sz w:val="20"/>
                <w:szCs w:val="20"/>
              </w:rPr>
            </w:pPr>
            <w:r w:rsidRPr="003A19CF">
              <w:rPr>
                <w:spacing w:val="3"/>
                <w:sz w:val="20"/>
                <w:szCs w:val="20"/>
                <w:bdr w:val="none" w:sz="0" w:space="0" w:color="auto" w:frame="1"/>
              </w:rPr>
              <w:t>Додаткові характеристики</w:t>
            </w:r>
            <w:r w:rsidRPr="003A19CF">
              <w:rPr>
                <w:color w:val="999999"/>
                <w:spacing w:val="3"/>
                <w:sz w:val="20"/>
                <w:szCs w:val="20"/>
                <w:bdr w:val="none" w:sz="0" w:space="0" w:color="auto" w:frame="1"/>
              </w:rPr>
              <w:t>:</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Функція енергозбереження,</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rPr>
            </w:pPr>
            <w:r w:rsidRPr="003A19CF">
              <w:rPr>
                <w:color w:val="333333"/>
                <w:spacing w:val="3"/>
                <w:sz w:val="20"/>
                <w:szCs w:val="20"/>
                <w:bdr w:val="none" w:sz="0" w:space="0" w:color="auto" w:frame="1"/>
              </w:rPr>
              <w:t xml:space="preserve">Автоматичне очищення </w:t>
            </w:r>
            <w:proofErr w:type="spellStart"/>
            <w:r w:rsidRPr="003A19CF">
              <w:rPr>
                <w:color w:val="333333"/>
                <w:spacing w:val="3"/>
                <w:sz w:val="20"/>
                <w:szCs w:val="20"/>
                <w:bdr w:val="none" w:sz="0" w:space="0" w:color="auto" w:frame="1"/>
              </w:rPr>
              <w:t>капучинатора</w:t>
            </w:r>
            <w:proofErr w:type="spellEnd"/>
            <w:r w:rsidRPr="003A19CF">
              <w:rPr>
                <w:color w:val="333333"/>
                <w:spacing w:val="3"/>
                <w:sz w:val="20"/>
                <w:szCs w:val="20"/>
                <w:bdr w:val="none" w:sz="0" w:space="0" w:color="auto" w:frame="1"/>
              </w:rPr>
              <w:t>,</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lang w:val="ru-RU"/>
              </w:rPr>
            </w:pPr>
            <w:proofErr w:type="spellStart"/>
            <w:r w:rsidRPr="003A19CF">
              <w:rPr>
                <w:color w:val="333333"/>
                <w:spacing w:val="3"/>
                <w:sz w:val="20"/>
                <w:szCs w:val="20"/>
                <w:bdr w:val="none" w:sz="0" w:space="0" w:color="auto" w:frame="1"/>
                <w:lang w:val="ru-RU"/>
              </w:rPr>
              <w:t>Очищення</w:t>
            </w:r>
            <w:proofErr w:type="spellEnd"/>
            <w:r w:rsidRPr="003A19CF">
              <w:rPr>
                <w:color w:val="333333"/>
                <w:spacing w:val="3"/>
                <w:sz w:val="20"/>
                <w:szCs w:val="20"/>
                <w:bdr w:val="none" w:sz="0" w:space="0" w:color="auto" w:frame="1"/>
                <w:lang w:val="ru-RU"/>
              </w:rPr>
              <w:t xml:space="preserve"> </w:t>
            </w:r>
            <w:proofErr w:type="spellStart"/>
            <w:r w:rsidRPr="003A19CF">
              <w:rPr>
                <w:color w:val="333333"/>
                <w:spacing w:val="3"/>
                <w:sz w:val="20"/>
                <w:szCs w:val="20"/>
                <w:bdr w:val="none" w:sz="0" w:space="0" w:color="auto" w:frame="1"/>
                <w:lang w:val="ru-RU"/>
              </w:rPr>
              <w:t>молочної</w:t>
            </w:r>
            <w:proofErr w:type="spellEnd"/>
            <w:r w:rsidRPr="003A19CF">
              <w:rPr>
                <w:color w:val="333333"/>
                <w:spacing w:val="3"/>
                <w:sz w:val="20"/>
                <w:szCs w:val="20"/>
                <w:bdr w:val="none" w:sz="0" w:space="0" w:color="auto" w:frame="1"/>
                <w:lang w:val="ru-RU"/>
              </w:rPr>
              <w:t xml:space="preserve"> </w:t>
            </w:r>
            <w:proofErr w:type="spellStart"/>
            <w:r w:rsidRPr="003A19CF">
              <w:rPr>
                <w:color w:val="333333"/>
                <w:spacing w:val="3"/>
                <w:sz w:val="20"/>
                <w:szCs w:val="20"/>
                <w:bdr w:val="none" w:sz="0" w:space="0" w:color="auto" w:frame="1"/>
                <w:lang w:val="ru-RU"/>
              </w:rPr>
              <w:t>системи</w:t>
            </w:r>
            <w:proofErr w:type="spellEnd"/>
            <w:r w:rsidRPr="003A19CF">
              <w:rPr>
                <w:color w:val="333333"/>
                <w:spacing w:val="3"/>
                <w:sz w:val="20"/>
                <w:szCs w:val="20"/>
                <w:bdr w:val="none" w:sz="0" w:space="0" w:color="auto" w:frame="1"/>
                <w:lang w:val="ru-RU"/>
              </w:rPr>
              <w:t xml:space="preserve"> - </w:t>
            </w:r>
            <w:proofErr w:type="spellStart"/>
            <w:r w:rsidRPr="003A19CF">
              <w:rPr>
                <w:color w:val="333333"/>
                <w:spacing w:val="3"/>
                <w:sz w:val="20"/>
                <w:szCs w:val="20"/>
                <w:bdr w:val="none" w:sz="0" w:space="0" w:color="auto" w:frame="1"/>
                <w:lang w:val="ru-RU"/>
              </w:rPr>
              <w:t>автоматичне</w:t>
            </w:r>
            <w:proofErr w:type="spellEnd"/>
            <w:r w:rsidRPr="003A19CF">
              <w:rPr>
                <w:color w:val="333333"/>
                <w:spacing w:val="3"/>
                <w:sz w:val="20"/>
                <w:szCs w:val="20"/>
                <w:bdr w:val="none" w:sz="0" w:space="0" w:color="auto" w:frame="1"/>
                <w:lang w:val="ru-RU"/>
              </w:rPr>
              <w:t xml:space="preserve">, 1-м </w:t>
            </w:r>
            <w:proofErr w:type="spellStart"/>
            <w:r w:rsidRPr="003A19CF">
              <w:rPr>
                <w:color w:val="333333"/>
                <w:spacing w:val="3"/>
                <w:sz w:val="20"/>
                <w:szCs w:val="20"/>
                <w:bdr w:val="none" w:sz="0" w:space="0" w:color="auto" w:frame="1"/>
                <w:lang w:val="ru-RU"/>
              </w:rPr>
              <w:t>натисканням</w:t>
            </w:r>
            <w:proofErr w:type="spellEnd"/>
            <w:r w:rsidRPr="003A19CF">
              <w:rPr>
                <w:color w:val="333333"/>
                <w:spacing w:val="3"/>
                <w:sz w:val="20"/>
                <w:szCs w:val="20"/>
                <w:bdr w:val="none" w:sz="0" w:space="0" w:color="auto" w:frame="1"/>
                <w:lang w:val="ru-RU"/>
              </w:rPr>
              <w:t xml:space="preserve"> на </w:t>
            </w:r>
            <w:proofErr w:type="spellStart"/>
            <w:r w:rsidRPr="003A19CF">
              <w:rPr>
                <w:color w:val="333333"/>
                <w:spacing w:val="3"/>
                <w:sz w:val="20"/>
                <w:szCs w:val="20"/>
                <w:bdr w:val="none" w:sz="0" w:space="0" w:color="auto" w:frame="1"/>
                <w:lang w:val="ru-RU"/>
              </w:rPr>
              <w:t>панелі</w:t>
            </w:r>
            <w:proofErr w:type="spellEnd"/>
            <w:r w:rsidRPr="003A19CF">
              <w:rPr>
                <w:color w:val="333333"/>
                <w:spacing w:val="3"/>
                <w:sz w:val="20"/>
                <w:szCs w:val="20"/>
                <w:bdr w:val="none" w:sz="0" w:space="0" w:color="auto" w:frame="1"/>
                <w:lang w:val="ru-RU"/>
              </w:rPr>
              <w:t xml:space="preserve"> </w:t>
            </w:r>
            <w:proofErr w:type="spellStart"/>
            <w:r w:rsidRPr="003A19CF">
              <w:rPr>
                <w:color w:val="333333"/>
                <w:spacing w:val="3"/>
                <w:sz w:val="20"/>
                <w:szCs w:val="20"/>
                <w:bdr w:val="none" w:sz="0" w:space="0" w:color="auto" w:frame="1"/>
                <w:lang w:val="ru-RU"/>
              </w:rPr>
              <w:t>керування</w:t>
            </w:r>
            <w:proofErr w:type="spellEnd"/>
            <w:r w:rsidRPr="003A19CF">
              <w:rPr>
                <w:color w:val="333333"/>
                <w:spacing w:val="3"/>
                <w:sz w:val="20"/>
                <w:szCs w:val="20"/>
                <w:bdr w:val="none" w:sz="0" w:space="0" w:color="auto" w:frame="1"/>
                <w:lang w:val="ru-RU"/>
              </w:rPr>
              <w:t>,</w:t>
            </w:r>
          </w:p>
          <w:p w:rsidR="003A19CF" w:rsidRPr="003A19CF" w:rsidRDefault="003A19CF" w:rsidP="003A19CF">
            <w:pPr>
              <w:widowControl w:val="0"/>
              <w:numPr>
                <w:ilvl w:val="2"/>
                <w:numId w:val="45"/>
              </w:numPr>
              <w:shd w:val="clear" w:color="auto" w:fill="FFFFFF"/>
              <w:tabs>
                <w:tab w:val="clear" w:pos="2160"/>
              </w:tabs>
              <w:autoSpaceDE w:val="0"/>
              <w:autoSpaceDN w:val="0"/>
              <w:spacing w:after="0" w:line="240" w:lineRule="auto"/>
              <w:ind w:left="150" w:right="60" w:firstLine="0"/>
              <w:textAlignment w:val="baseline"/>
              <w:rPr>
                <w:color w:val="333333"/>
                <w:spacing w:val="3"/>
                <w:sz w:val="20"/>
                <w:szCs w:val="20"/>
                <w:lang w:val="ru-RU"/>
              </w:rPr>
            </w:pPr>
            <w:proofErr w:type="spellStart"/>
            <w:r w:rsidRPr="003A19CF">
              <w:rPr>
                <w:color w:val="333333"/>
                <w:spacing w:val="3"/>
                <w:sz w:val="20"/>
                <w:szCs w:val="20"/>
                <w:bdr w:val="none" w:sz="0" w:space="0" w:color="auto" w:frame="1"/>
                <w:lang w:val="ru-RU"/>
              </w:rPr>
              <w:t>Знімні</w:t>
            </w:r>
            <w:proofErr w:type="spellEnd"/>
            <w:r w:rsidRPr="003A19CF">
              <w:rPr>
                <w:color w:val="333333"/>
                <w:spacing w:val="3"/>
                <w:sz w:val="20"/>
                <w:szCs w:val="20"/>
                <w:bdr w:val="none" w:sz="0" w:space="0" w:color="auto" w:frame="1"/>
                <w:lang w:val="ru-RU"/>
              </w:rPr>
              <w:t xml:space="preserve"> </w:t>
            </w:r>
            <w:proofErr w:type="spellStart"/>
            <w:r w:rsidRPr="003A19CF">
              <w:rPr>
                <w:color w:val="333333"/>
                <w:spacing w:val="3"/>
                <w:sz w:val="20"/>
                <w:szCs w:val="20"/>
                <w:bdr w:val="none" w:sz="0" w:space="0" w:color="auto" w:frame="1"/>
                <w:lang w:val="ru-RU"/>
              </w:rPr>
              <w:t>компоненти</w:t>
            </w:r>
            <w:proofErr w:type="spellEnd"/>
            <w:r w:rsidRPr="003A19CF">
              <w:rPr>
                <w:color w:val="333333"/>
                <w:spacing w:val="3"/>
                <w:sz w:val="20"/>
                <w:szCs w:val="20"/>
                <w:bdr w:val="none" w:sz="0" w:space="0" w:color="auto" w:frame="1"/>
                <w:lang w:val="ru-RU"/>
              </w:rPr>
              <w:t xml:space="preserve">, </w:t>
            </w:r>
            <w:proofErr w:type="spellStart"/>
            <w:r w:rsidRPr="003A19CF">
              <w:rPr>
                <w:color w:val="333333"/>
                <w:spacing w:val="3"/>
                <w:sz w:val="20"/>
                <w:szCs w:val="20"/>
                <w:bdr w:val="none" w:sz="0" w:space="0" w:color="auto" w:frame="1"/>
                <w:lang w:val="ru-RU"/>
              </w:rPr>
              <w:t>які</w:t>
            </w:r>
            <w:proofErr w:type="spellEnd"/>
            <w:r w:rsidRPr="003A19CF">
              <w:rPr>
                <w:color w:val="333333"/>
                <w:spacing w:val="3"/>
                <w:sz w:val="20"/>
                <w:szCs w:val="20"/>
                <w:bdr w:val="none" w:sz="0" w:space="0" w:color="auto" w:frame="1"/>
                <w:lang w:val="ru-RU"/>
              </w:rPr>
              <w:t xml:space="preserve"> легко </w:t>
            </w:r>
            <w:proofErr w:type="spellStart"/>
            <w:r w:rsidRPr="003A19CF">
              <w:rPr>
                <w:color w:val="333333"/>
                <w:spacing w:val="3"/>
                <w:sz w:val="20"/>
                <w:szCs w:val="20"/>
                <w:bdr w:val="none" w:sz="0" w:space="0" w:color="auto" w:frame="1"/>
                <w:lang w:val="ru-RU"/>
              </w:rPr>
              <w:t>миються</w:t>
            </w:r>
            <w:proofErr w:type="spellEnd"/>
            <w:r w:rsidRPr="003A19CF">
              <w:rPr>
                <w:color w:val="333333"/>
                <w:spacing w:val="3"/>
                <w:sz w:val="20"/>
                <w:szCs w:val="20"/>
                <w:bdr w:val="none" w:sz="0" w:space="0" w:color="auto" w:frame="1"/>
                <w:lang w:val="ru-RU"/>
              </w:rPr>
              <w:t xml:space="preserve">, </w:t>
            </w:r>
            <w:proofErr w:type="spellStart"/>
            <w:r w:rsidRPr="003A19CF">
              <w:rPr>
                <w:color w:val="333333"/>
                <w:spacing w:val="3"/>
                <w:sz w:val="20"/>
                <w:szCs w:val="20"/>
                <w:bdr w:val="none" w:sz="0" w:space="0" w:color="auto" w:frame="1"/>
                <w:lang w:val="ru-RU"/>
              </w:rPr>
              <w:t>можна</w:t>
            </w:r>
            <w:proofErr w:type="spellEnd"/>
            <w:r w:rsidRPr="003A19CF">
              <w:rPr>
                <w:color w:val="333333"/>
                <w:spacing w:val="3"/>
                <w:sz w:val="20"/>
                <w:szCs w:val="20"/>
                <w:bdr w:val="none" w:sz="0" w:space="0" w:color="auto" w:frame="1"/>
                <w:lang w:val="ru-RU"/>
              </w:rPr>
              <w:t xml:space="preserve"> </w:t>
            </w:r>
            <w:proofErr w:type="spellStart"/>
            <w:r w:rsidRPr="003A19CF">
              <w:rPr>
                <w:color w:val="333333"/>
                <w:spacing w:val="3"/>
                <w:sz w:val="20"/>
                <w:szCs w:val="20"/>
                <w:bdr w:val="none" w:sz="0" w:space="0" w:color="auto" w:frame="1"/>
                <w:lang w:val="ru-RU"/>
              </w:rPr>
              <w:t>мити</w:t>
            </w:r>
            <w:proofErr w:type="spellEnd"/>
            <w:r w:rsidRPr="003A19CF">
              <w:rPr>
                <w:color w:val="333333"/>
                <w:spacing w:val="3"/>
                <w:sz w:val="20"/>
                <w:szCs w:val="20"/>
                <w:bdr w:val="none" w:sz="0" w:space="0" w:color="auto" w:frame="1"/>
                <w:lang w:val="ru-RU"/>
              </w:rPr>
              <w:t xml:space="preserve"> в </w:t>
            </w:r>
            <w:proofErr w:type="spellStart"/>
            <w:r w:rsidRPr="003A19CF">
              <w:rPr>
                <w:color w:val="333333"/>
                <w:spacing w:val="3"/>
                <w:sz w:val="20"/>
                <w:szCs w:val="20"/>
                <w:bdr w:val="none" w:sz="0" w:space="0" w:color="auto" w:frame="1"/>
                <w:lang w:val="ru-RU"/>
              </w:rPr>
              <w:t>посудомийній</w:t>
            </w:r>
            <w:proofErr w:type="spellEnd"/>
            <w:r w:rsidRPr="003A19CF">
              <w:rPr>
                <w:color w:val="333333"/>
                <w:spacing w:val="3"/>
                <w:sz w:val="20"/>
                <w:szCs w:val="20"/>
                <w:bdr w:val="none" w:sz="0" w:space="0" w:color="auto" w:frame="1"/>
                <w:lang w:val="ru-RU"/>
              </w:rPr>
              <w:t xml:space="preserve"> </w:t>
            </w:r>
            <w:proofErr w:type="spellStart"/>
            <w:r w:rsidRPr="003A19CF">
              <w:rPr>
                <w:color w:val="333333"/>
                <w:spacing w:val="3"/>
                <w:sz w:val="20"/>
                <w:szCs w:val="20"/>
                <w:bdr w:val="none" w:sz="0" w:space="0" w:color="auto" w:frame="1"/>
                <w:lang w:val="ru-RU"/>
              </w:rPr>
              <w:t>машині</w:t>
            </w:r>
            <w:proofErr w:type="spellEnd"/>
            <w:r w:rsidRPr="003A19CF">
              <w:rPr>
                <w:color w:val="333333"/>
                <w:spacing w:val="3"/>
                <w:sz w:val="20"/>
                <w:szCs w:val="20"/>
                <w:bdr w:val="none" w:sz="0" w:space="0" w:color="auto" w:frame="1"/>
                <w:lang w:val="ru-RU"/>
              </w:rPr>
              <w:t>,</w:t>
            </w:r>
          </w:p>
          <w:p w:rsidR="003A19CF" w:rsidRPr="003A19CF" w:rsidRDefault="003A19CF" w:rsidP="003A19CF">
            <w:pPr>
              <w:widowControl w:val="0"/>
              <w:numPr>
                <w:ilvl w:val="1"/>
                <w:numId w:val="45"/>
              </w:numPr>
              <w:shd w:val="clear" w:color="auto" w:fill="FFFFFF"/>
              <w:tabs>
                <w:tab w:val="clear" w:pos="1440"/>
                <w:tab w:val="left" w:pos="360"/>
                <w:tab w:val="left" w:pos="596"/>
              </w:tabs>
              <w:autoSpaceDE w:val="0"/>
              <w:autoSpaceDN w:val="0"/>
              <w:spacing w:after="0" w:line="240" w:lineRule="auto"/>
              <w:ind w:left="150" w:firstLine="0"/>
              <w:textAlignment w:val="baseline"/>
              <w:rPr>
                <w:color w:val="999999"/>
                <w:spacing w:val="3"/>
                <w:sz w:val="20"/>
                <w:szCs w:val="20"/>
              </w:rPr>
            </w:pPr>
            <w:r w:rsidRPr="003A19CF">
              <w:rPr>
                <w:spacing w:val="3"/>
                <w:sz w:val="20"/>
                <w:szCs w:val="20"/>
                <w:bdr w:val="none" w:sz="0" w:space="0" w:color="auto" w:frame="1"/>
              </w:rPr>
              <w:t>Гарантія:</w:t>
            </w:r>
            <w:r w:rsidRPr="003A19CF">
              <w:rPr>
                <w:spacing w:val="3"/>
                <w:sz w:val="20"/>
                <w:szCs w:val="20"/>
              </w:rPr>
              <w:t xml:space="preserve"> </w:t>
            </w:r>
            <w:r w:rsidRPr="003A19CF">
              <w:rPr>
                <w:color w:val="333333"/>
                <w:spacing w:val="3"/>
                <w:sz w:val="20"/>
                <w:szCs w:val="20"/>
                <w:bdr w:val="none" w:sz="0" w:space="0" w:color="auto" w:frame="1"/>
              </w:rPr>
              <w:t>36 міс.</w:t>
            </w:r>
          </w:p>
          <w:p w:rsidR="003A19CF" w:rsidRPr="003A19CF" w:rsidRDefault="003A19CF" w:rsidP="003A19CF">
            <w:pPr>
              <w:widowControl w:val="0"/>
              <w:numPr>
                <w:ilvl w:val="0"/>
                <w:numId w:val="45"/>
              </w:numPr>
              <w:shd w:val="clear" w:color="auto" w:fill="FFFFFF"/>
              <w:tabs>
                <w:tab w:val="clear" w:pos="720"/>
              </w:tabs>
              <w:autoSpaceDE w:val="0"/>
              <w:autoSpaceDN w:val="0"/>
              <w:spacing w:after="0" w:line="240" w:lineRule="auto"/>
              <w:ind w:left="150" w:firstLine="0"/>
              <w:textAlignment w:val="baseline"/>
              <w:outlineLvl w:val="1"/>
              <w:rPr>
                <w:color w:val="333333"/>
                <w:spacing w:val="3"/>
                <w:sz w:val="20"/>
                <w:szCs w:val="20"/>
              </w:rPr>
            </w:pPr>
            <w:r w:rsidRPr="003A19CF">
              <w:rPr>
                <w:sz w:val="20"/>
                <w:szCs w:val="20"/>
              </w:rPr>
              <w:t xml:space="preserve"> </w:t>
            </w:r>
            <w:r w:rsidRPr="003A19CF">
              <w:rPr>
                <w:color w:val="333333"/>
                <w:spacing w:val="3"/>
                <w:sz w:val="20"/>
                <w:szCs w:val="20"/>
              </w:rPr>
              <w:t xml:space="preserve">Комплектація: </w:t>
            </w:r>
            <w:r w:rsidRPr="003A19CF">
              <w:rPr>
                <w:color w:val="333333"/>
                <w:spacing w:val="3"/>
                <w:sz w:val="20"/>
                <w:szCs w:val="20"/>
                <w:bdr w:val="none" w:sz="0" w:space="0" w:color="auto" w:frame="1"/>
              </w:rPr>
              <w:t>Інструкція з експлуатації,</w:t>
            </w:r>
            <w:r w:rsidRPr="003A19CF">
              <w:rPr>
                <w:color w:val="333333"/>
                <w:spacing w:val="3"/>
                <w:sz w:val="20"/>
                <w:szCs w:val="20"/>
              </w:rPr>
              <w:t xml:space="preserve"> </w:t>
            </w:r>
            <w:r w:rsidRPr="003A19CF">
              <w:rPr>
                <w:color w:val="333333"/>
                <w:spacing w:val="3"/>
                <w:sz w:val="20"/>
                <w:szCs w:val="20"/>
                <w:bdr w:val="none" w:sz="0" w:space="0" w:color="auto" w:frame="1"/>
              </w:rPr>
              <w:t>тест жорсткості води,</w:t>
            </w:r>
            <w:r w:rsidRPr="003A19CF">
              <w:rPr>
                <w:color w:val="333333"/>
                <w:spacing w:val="3"/>
                <w:sz w:val="20"/>
                <w:szCs w:val="20"/>
              </w:rPr>
              <w:t xml:space="preserve"> </w:t>
            </w:r>
            <w:r w:rsidRPr="003A19CF">
              <w:rPr>
                <w:color w:val="333333"/>
                <w:spacing w:val="3"/>
                <w:sz w:val="20"/>
                <w:szCs w:val="20"/>
                <w:bdr w:val="none" w:sz="0" w:space="0" w:color="auto" w:frame="1"/>
              </w:rPr>
              <w:t>мірна ложка для меленої кави,</w:t>
            </w:r>
            <w:r w:rsidRPr="003A19CF">
              <w:rPr>
                <w:color w:val="333333"/>
                <w:spacing w:val="3"/>
                <w:sz w:val="20"/>
                <w:szCs w:val="20"/>
              </w:rPr>
              <w:t xml:space="preserve"> </w:t>
            </w:r>
            <w:r w:rsidRPr="003A19CF">
              <w:rPr>
                <w:color w:val="333333"/>
                <w:spacing w:val="3"/>
                <w:sz w:val="20"/>
                <w:szCs w:val="20"/>
                <w:bdr w:val="none" w:sz="0" w:space="0" w:color="auto" w:frame="1"/>
              </w:rPr>
              <w:t>фільтр для води,</w:t>
            </w:r>
            <w:r w:rsidRPr="003A19CF">
              <w:rPr>
                <w:color w:val="333333"/>
                <w:spacing w:val="3"/>
                <w:sz w:val="20"/>
                <w:szCs w:val="20"/>
              </w:rPr>
              <w:t xml:space="preserve"> </w:t>
            </w:r>
            <w:proofErr w:type="spellStart"/>
            <w:r w:rsidRPr="003A19CF">
              <w:rPr>
                <w:color w:val="333333"/>
                <w:spacing w:val="3"/>
                <w:sz w:val="20"/>
                <w:szCs w:val="20"/>
                <w:bdr w:val="none" w:sz="0" w:space="0" w:color="auto" w:frame="1"/>
              </w:rPr>
              <w:t>кавомашина</w:t>
            </w:r>
            <w:proofErr w:type="spellEnd"/>
            <w:r w:rsidRPr="003A19CF">
              <w:rPr>
                <w:color w:val="333333"/>
                <w:spacing w:val="3"/>
                <w:sz w:val="20"/>
                <w:szCs w:val="20"/>
                <w:bdr w:val="none" w:sz="0" w:space="0" w:color="auto" w:frame="1"/>
              </w:rPr>
              <w:t>,</w:t>
            </w:r>
            <w:r w:rsidRPr="003A19CF">
              <w:rPr>
                <w:color w:val="333333"/>
                <w:spacing w:val="3"/>
                <w:sz w:val="20"/>
                <w:szCs w:val="20"/>
              </w:rPr>
              <w:t xml:space="preserve"> </w:t>
            </w:r>
            <w:proofErr w:type="spellStart"/>
            <w:r w:rsidRPr="003A19CF">
              <w:rPr>
                <w:color w:val="333333"/>
                <w:spacing w:val="3"/>
                <w:sz w:val="20"/>
                <w:szCs w:val="20"/>
                <w:bdr w:val="none" w:sz="0" w:space="0" w:color="auto" w:frame="1"/>
              </w:rPr>
              <w:t>капучинатор</w:t>
            </w:r>
            <w:proofErr w:type="spellEnd"/>
          </w:p>
          <w:p w:rsidR="003A19CF" w:rsidRPr="003A19CF" w:rsidRDefault="003A19CF" w:rsidP="003A19CF">
            <w:pPr>
              <w:pStyle w:val="rvps6"/>
              <w:widowControl w:val="0"/>
              <w:autoSpaceDE w:val="0"/>
              <w:autoSpaceDN w:val="0"/>
              <w:spacing w:before="0" w:beforeAutospacing="0" w:after="0" w:afterAutospacing="0"/>
              <w:ind w:right="34"/>
              <w:rPr>
                <w:rFonts w:eastAsia="Calibri"/>
                <w:sz w:val="20"/>
                <w:szCs w:val="20"/>
              </w:rPr>
            </w:pPr>
          </w:p>
        </w:tc>
        <w:tc>
          <w:tcPr>
            <w:tcW w:w="477" w:type="dxa"/>
            <w:shd w:val="clear" w:color="auto" w:fill="auto"/>
          </w:tcPr>
          <w:p w:rsidR="003A19CF" w:rsidRPr="003A19CF" w:rsidRDefault="003A19CF" w:rsidP="003A19CF">
            <w:pPr>
              <w:pStyle w:val="TableParagraph"/>
              <w:spacing w:line="247" w:lineRule="exact"/>
              <w:ind w:left="0"/>
              <w:jc w:val="center"/>
              <w:rPr>
                <w:rFonts w:eastAsia="Calibri"/>
                <w:b/>
                <w:sz w:val="20"/>
                <w:szCs w:val="20"/>
              </w:rPr>
            </w:pPr>
          </w:p>
        </w:tc>
        <w:tc>
          <w:tcPr>
            <w:tcW w:w="673" w:type="dxa"/>
            <w:shd w:val="clear" w:color="auto" w:fill="auto"/>
          </w:tcPr>
          <w:p w:rsidR="003A19CF" w:rsidRPr="003A19CF" w:rsidRDefault="003A19CF" w:rsidP="003A19CF">
            <w:pPr>
              <w:pStyle w:val="TableParagraph"/>
              <w:spacing w:line="247" w:lineRule="exact"/>
              <w:ind w:left="94"/>
              <w:rPr>
                <w:rFonts w:eastAsia="Calibri"/>
                <w:b/>
                <w:sz w:val="20"/>
                <w:szCs w:val="20"/>
              </w:rPr>
            </w:pPr>
          </w:p>
        </w:tc>
        <w:tc>
          <w:tcPr>
            <w:tcW w:w="1435"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691"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709"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c>
          <w:tcPr>
            <w:tcW w:w="1842" w:type="dxa"/>
            <w:shd w:val="clear" w:color="auto" w:fill="auto"/>
          </w:tcPr>
          <w:p w:rsidR="003A19CF" w:rsidRPr="003A19CF" w:rsidRDefault="003A19CF" w:rsidP="003A19CF">
            <w:pPr>
              <w:pStyle w:val="TableParagraph"/>
              <w:spacing w:line="247" w:lineRule="exact"/>
              <w:ind w:left="94"/>
              <w:jc w:val="center"/>
              <w:rPr>
                <w:rFonts w:eastAsia="Calibri"/>
                <w:sz w:val="20"/>
                <w:szCs w:val="20"/>
                <w:highlight w:val="yellow"/>
              </w:rPr>
            </w:pPr>
          </w:p>
        </w:tc>
      </w:tr>
    </w:tbl>
    <w:p w:rsidR="003A19CF" w:rsidRPr="003A19CF" w:rsidRDefault="003A19CF" w:rsidP="003A19CF">
      <w:pPr>
        <w:widowControl w:val="0"/>
        <w:autoSpaceDE w:val="0"/>
        <w:autoSpaceDN w:val="0"/>
        <w:adjustRightInd w:val="0"/>
        <w:spacing w:after="0" w:line="240" w:lineRule="auto"/>
        <w:jc w:val="right"/>
        <w:rPr>
          <w:b/>
          <w:sz w:val="24"/>
          <w:szCs w:val="24"/>
        </w:rPr>
      </w:pPr>
    </w:p>
    <w:p w:rsidR="003A19CF" w:rsidRPr="003A19CF" w:rsidRDefault="003A19CF" w:rsidP="003A19CF">
      <w:pPr>
        <w:widowControl w:val="0"/>
        <w:tabs>
          <w:tab w:val="left" w:pos="142"/>
          <w:tab w:val="left" w:pos="360"/>
          <w:tab w:val="num" w:pos="426"/>
        </w:tabs>
        <w:autoSpaceDE w:val="0"/>
        <w:autoSpaceDN w:val="0"/>
        <w:spacing w:after="0" w:line="240" w:lineRule="auto"/>
        <w:jc w:val="both"/>
        <w:rPr>
          <w:rFonts w:eastAsia="Tahoma"/>
          <w:b/>
          <w:color w:val="00000A"/>
          <w:sz w:val="24"/>
          <w:szCs w:val="24"/>
          <w:lang w:bidi="hi-IN"/>
        </w:rPr>
      </w:pPr>
      <w:r w:rsidRPr="003A19CF">
        <w:rPr>
          <w:rFonts w:eastAsia="Tahoma"/>
          <w:b/>
          <w:color w:val="00000A"/>
          <w:sz w:val="24"/>
          <w:szCs w:val="24"/>
          <w:lang w:bidi="hi-IN"/>
        </w:rPr>
        <w:t>* у разі наявності в даному документі посилань на конкретну торгівельну марку, фірму, патент, конструкції або тип предмету закупівлі, джерело його походження або виробника, після такого посилання слід вважати наявним вираз «або еквівалент».</w:t>
      </w:r>
    </w:p>
    <w:p w:rsidR="003A19CF" w:rsidRPr="003A19CF" w:rsidRDefault="003A19CF" w:rsidP="003A19CF">
      <w:pPr>
        <w:widowControl w:val="0"/>
        <w:tabs>
          <w:tab w:val="left" w:pos="142"/>
          <w:tab w:val="left" w:pos="360"/>
          <w:tab w:val="num" w:pos="426"/>
        </w:tabs>
        <w:autoSpaceDE w:val="0"/>
        <w:autoSpaceDN w:val="0"/>
        <w:spacing w:after="0" w:line="240" w:lineRule="auto"/>
        <w:jc w:val="both"/>
        <w:rPr>
          <w:rFonts w:eastAsia="Tahoma"/>
          <w:color w:val="00000A"/>
          <w:sz w:val="24"/>
          <w:szCs w:val="24"/>
          <w:lang w:bidi="hi-IN"/>
        </w:rPr>
      </w:pPr>
      <w:r w:rsidRPr="003A19CF">
        <w:rPr>
          <w:rFonts w:eastAsia="Tahoma"/>
          <w:b/>
          <w:color w:val="00000A"/>
          <w:sz w:val="24"/>
          <w:szCs w:val="24"/>
          <w:lang w:bidi="hi-IN"/>
        </w:rPr>
        <w:t xml:space="preserve">У разі, якщо Учасником запропоновано еквівалент зазначеного товару за предметом закупівлі, обов’язкове надання у складі тендерної пропозиції повного опису запропонованого товару, відомостей про виробника запропонованого товару. Всі технічні та якісні характеристики запропонованого товару повинні відповідати усім  технічним та усім якісним характеристикам які висуває Замовник у </w:t>
      </w:r>
      <w:proofErr w:type="spellStart"/>
      <w:r w:rsidRPr="003A19CF">
        <w:rPr>
          <w:rFonts w:eastAsia="Tahoma"/>
          <w:b/>
          <w:color w:val="00000A"/>
          <w:sz w:val="24"/>
          <w:szCs w:val="24"/>
          <w:lang w:bidi="hi-IN"/>
        </w:rPr>
        <w:t>Додадтку</w:t>
      </w:r>
      <w:proofErr w:type="spellEnd"/>
      <w:r w:rsidRPr="003A19CF">
        <w:rPr>
          <w:rFonts w:eastAsia="Tahoma"/>
          <w:b/>
          <w:color w:val="00000A"/>
          <w:sz w:val="24"/>
          <w:szCs w:val="24"/>
          <w:lang w:bidi="hi-IN"/>
        </w:rPr>
        <w:t xml:space="preserve"> 4 до тендерної документації  до товару.</w:t>
      </w:r>
    </w:p>
    <w:p w:rsidR="003A19CF" w:rsidRPr="003A19CF" w:rsidRDefault="003A19CF" w:rsidP="003A19CF">
      <w:pPr>
        <w:widowControl w:val="0"/>
        <w:tabs>
          <w:tab w:val="left" w:pos="142"/>
          <w:tab w:val="left" w:pos="360"/>
          <w:tab w:val="num" w:pos="426"/>
        </w:tabs>
        <w:autoSpaceDE w:val="0"/>
        <w:autoSpaceDN w:val="0"/>
        <w:spacing w:after="0" w:line="240" w:lineRule="auto"/>
        <w:jc w:val="both"/>
        <w:rPr>
          <w:rFonts w:eastAsia="Tahoma"/>
          <w:color w:val="00000A"/>
          <w:sz w:val="24"/>
          <w:szCs w:val="24"/>
          <w:lang w:bidi="hi-IN"/>
        </w:rPr>
      </w:pPr>
    </w:p>
    <w:p w:rsidR="004E5081" w:rsidRPr="003A19CF" w:rsidRDefault="003A19CF" w:rsidP="003A19CF">
      <w:pPr>
        <w:widowControl w:val="0"/>
        <w:tabs>
          <w:tab w:val="left" w:pos="142"/>
          <w:tab w:val="left" w:pos="360"/>
          <w:tab w:val="num" w:pos="426"/>
        </w:tabs>
        <w:autoSpaceDE w:val="0"/>
        <w:autoSpaceDN w:val="0"/>
        <w:spacing w:after="0" w:line="240" w:lineRule="auto"/>
        <w:jc w:val="both"/>
        <w:rPr>
          <w:rFonts w:eastAsia="Tahoma"/>
          <w:color w:val="00000A"/>
          <w:sz w:val="24"/>
          <w:szCs w:val="24"/>
          <w:lang w:bidi="hi-IN"/>
        </w:rPr>
      </w:pPr>
      <w:r w:rsidRPr="003A19CF">
        <w:rPr>
          <w:rFonts w:eastAsia="Tahoma"/>
          <w:color w:val="00000A"/>
          <w:sz w:val="24"/>
          <w:szCs w:val="24"/>
          <w:lang w:bidi="hi-IN"/>
        </w:rPr>
        <w:t>**</w:t>
      </w:r>
      <w:r w:rsidRPr="003A19CF">
        <w:rPr>
          <w:sz w:val="24"/>
          <w:szCs w:val="24"/>
          <w:lang w:eastAsia="ar-SA"/>
        </w:rPr>
        <w:t>У складі тендерної пропозиції Учасник вказує назву товару, що пропонується Учасником до постачання, у тому вигляді, як буде зазначатися у специфікації до майбутнього договору про закупівлю та у видаткових накладних Учасника.</w:t>
      </w:r>
      <w:r w:rsidRPr="003A19CF">
        <w:rPr>
          <w:rFonts w:eastAsia="Tahoma"/>
          <w:color w:val="00000A"/>
          <w:sz w:val="24"/>
          <w:szCs w:val="24"/>
          <w:lang w:bidi="hi-IN"/>
        </w:rPr>
        <w:t xml:space="preserve"> </w:t>
      </w:r>
    </w:p>
    <w:sectPr w:rsidR="004E5081" w:rsidRPr="003A19CF"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4E11E80"/>
    <w:multiLevelType w:val="multilevel"/>
    <w:tmpl w:val="94EA51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1"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2"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3"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4"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1276A1B"/>
    <w:multiLevelType w:val="hybridMultilevel"/>
    <w:tmpl w:val="A204230C"/>
    <w:lvl w:ilvl="0" w:tplc="D7FEE170">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1"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7"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8"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9"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1"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2" w15:restartNumberingAfterBreak="0">
    <w:nsid w:val="698F628A"/>
    <w:multiLevelType w:val="multilevel"/>
    <w:tmpl w:val="3392C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6"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8"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2"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6"/>
  </w:num>
  <w:num w:numId="2">
    <w:abstractNumId w:val="37"/>
  </w:num>
  <w:num w:numId="3">
    <w:abstractNumId w:val="5"/>
  </w:num>
  <w:num w:numId="4">
    <w:abstractNumId w:val="30"/>
  </w:num>
  <w:num w:numId="5">
    <w:abstractNumId w:val="9"/>
  </w:num>
  <w:num w:numId="6">
    <w:abstractNumId w:val="34"/>
  </w:num>
  <w:num w:numId="7">
    <w:abstractNumId w:val="25"/>
  </w:num>
  <w:num w:numId="8">
    <w:abstractNumId w:val="24"/>
  </w:num>
  <w:num w:numId="9">
    <w:abstractNumId w:val="28"/>
  </w:num>
  <w:num w:numId="10">
    <w:abstractNumId w:val="12"/>
  </w:num>
  <w:num w:numId="11">
    <w:abstractNumId w:val="31"/>
  </w:num>
  <w:num w:numId="12">
    <w:abstractNumId w:val="42"/>
  </w:num>
  <w:num w:numId="13">
    <w:abstractNumId w:val="29"/>
  </w:num>
  <w:num w:numId="14">
    <w:abstractNumId w:val="39"/>
  </w:num>
  <w:num w:numId="15">
    <w:abstractNumId w:val="43"/>
  </w:num>
  <w:num w:numId="16">
    <w:abstractNumId w:val="11"/>
  </w:num>
  <w:num w:numId="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3"/>
  </w:num>
  <w:num w:numId="21">
    <w:abstractNumId w:val="20"/>
  </w:num>
  <w:num w:numId="22">
    <w:abstractNumId w:val="7"/>
  </w:num>
  <w:num w:numId="23">
    <w:abstractNumId w:val="15"/>
  </w:num>
  <w:num w:numId="24">
    <w:abstractNumId w:val="44"/>
  </w:num>
  <w:num w:numId="25">
    <w:abstractNumId w:val="10"/>
  </w:num>
  <w:num w:numId="26">
    <w:abstractNumId w:val="3"/>
  </w:num>
  <w:num w:numId="27">
    <w:abstractNumId w:val="2"/>
  </w:num>
  <w:num w:numId="28">
    <w:abstractNumId w:val="21"/>
  </w:num>
  <w:num w:numId="29">
    <w:abstractNumId w:val="17"/>
  </w:num>
  <w:num w:numId="30">
    <w:abstractNumId w:val="14"/>
  </w:num>
  <w:num w:numId="31">
    <w:abstractNumId w:val="1"/>
  </w:num>
  <w:num w:numId="32">
    <w:abstractNumId w:val="8"/>
  </w:num>
  <w:num w:numId="33">
    <w:abstractNumId w:val="19"/>
  </w:num>
  <w:num w:numId="34">
    <w:abstractNumId w:val="23"/>
  </w:num>
  <w:num w:numId="35">
    <w:abstractNumId w:val="38"/>
  </w:num>
  <w:num w:numId="36">
    <w:abstractNumId w:val="18"/>
  </w:num>
  <w:num w:numId="37">
    <w:abstractNumId w:val="27"/>
  </w:num>
  <w:num w:numId="38">
    <w:abstractNumId w:val="4"/>
  </w:num>
  <w:num w:numId="39">
    <w:abstractNumId w:val="13"/>
  </w:num>
  <w:num w:numId="40">
    <w:abstractNumId w:val="22"/>
  </w:num>
  <w:num w:numId="41">
    <w:abstractNumId w:val="40"/>
  </w:num>
  <w:num w:numId="42">
    <w:abstractNumId w:val="36"/>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 w:numId="4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48D8"/>
    <w:rsid w:val="00320173"/>
    <w:rsid w:val="00386B1C"/>
    <w:rsid w:val="003A19CF"/>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ABB429C"/>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icentrk.ua/ua/shop/stiralnye-mashiny/fs/tip-mashiny-stiralno-sushilnaya/" TargetMode="External"/><Relationship Id="rId13" Type="http://schemas.openxmlformats.org/officeDocument/2006/relationships/hyperlink" Target="https://epicentrk.ua/ua/shop/kholodilniki/fs/klass-energopotrebleniya-a-p/" TargetMode="External"/><Relationship Id="rId18" Type="http://schemas.openxmlformats.org/officeDocument/2006/relationships/hyperlink" Target="https://epicentrk.ua/ua/shop/kholodilniki/fs/tip-holodilnik-bez-morozilnoy-kamery/" TargetMode="External"/><Relationship Id="rId26" Type="http://schemas.openxmlformats.org/officeDocument/2006/relationships/hyperlink" Target="https://epicentrk.ua/ua/shop/kofevarki/fs/osobennosti-odnovremennoe-prigotovlenie-dvuh-chashek-kofe/" TargetMode="External"/><Relationship Id="rId3" Type="http://schemas.openxmlformats.org/officeDocument/2006/relationships/settings" Target="settings.xml"/><Relationship Id="rId21" Type="http://schemas.openxmlformats.org/officeDocument/2006/relationships/hyperlink" Target="https://epicentrk.ua/ua/shop/kholodilniki/fs/kompressor-obychnyy/" TargetMode="External"/><Relationship Id="rId7" Type="http://schemas.openxmlformats.org/officeDocument/2006/relationships/hyperlink" Target="https://epicentrk.ua/ua/shop/stiralnye-mashiny/fs/cvet-belyy/" TargetMode="External"/><Relationship Id="rId12" Type="http://schemas.openxmlformats.org/officeDocument/2006/relationships/hyperlink" Target="https://epicentrk.ua/ua/shop/stiralnye-mashiny/fs/material-barabana-nerjaveyushchaya-stal/" TargetMode="External"/><Relationship Id="rId17" Type="http://schemas.openxmlformats.org/officeDocument/2006/relationships/hyperlink" Target="https://epicentrk.ua/ua/shop/kholodilniki/fs/kapelnoe/" TargetMode="External"/><Relationship Id="rId25" Type="http://schemas.openxmlformats.org/officeDocument/2006/relationships/hyperlink" Target="https://epicentrk.ua/ua/shop/kofevarki/fs/osobennosti-kapuchinator/" TargetMode="External"/><Relationship Id="rId2" Type="http://schemas.openxmlformats.org/officeDocument/2006/relationships/styles" Target="styles.xml"/><Relationship Id="rId16" Type="http://schemas.openxmlformats.org/officeDocument/2006/relationships/hyperlink" Target="https://epicentrk.ua/ua/shop/kholodilniki/fs/naznachenye-dlia-kvartyry/" TargetMode="External"/><Relationship Id="rId20" Type="http://schemas.openxmlformats.org/officeDocument/2006/relationships/hyperlink" Target="https://epicentrk.ua/ua/shop/kholodilniki/fs/upravlenie-mehanicheskoe/" TargetMode="External"/><Relationship Id="rId1" Type="http://schemas.openxmlformats.org/officeDocument/2006/relationships/numbering" Target="numbering.xml"/><Relationship Id="rId6" Type="http://schemas.openxmlformats.org/officeDocument/2006/relationships/hyperlink" Target="https://epicentrk.ua/ua/shop/stiralnye-mashiny/fs/klass-energopotrebleniya-a/" TargetMode="External"/><Relationship Id="rId11" Type="http://schemas.openxmlformats.org/officeDocument/2006/relationships/hyperlink" Target="https://epicentrk.ua/ua/shop/stiralnye-mashiny/fs/korpus-polnorazmernyy/" TargetMode="External"/><Relationship Id="rId24" Type="http://schemas.openxmlformats.org/officeDocument/2006/relationships/hyperlink" Target="https://epicentrk.ua/ua/shop/kofevarki/fs/prigotovlenie-kapuchino-avtomaticheskoe/" TargetMode="External"/><Relationship Id="rId5" Type="http://schemas.openxmlformats.org/officeDocument/2006/relationships/hyperlink" Target="https://prozorro.gov.ua/tender/UA-2024-11-12-013038-a" TargetMode="External"/><Relationship Id="rId15" Type="http://schemas.openxmlformats.org/officeDocument/2006/relationships/hyperlink" Target="https://epicentrk.ua/ua/shop/kholodilniki/fs/naznachenye-dlia-ofysa/" TargetMode="External"/><Relationship Id="rId23" Type="http://schemas.openxmlformats.org/officeDocument/2006/relationships/hyperlink" Target="https://epicentrk.ua/ua/shop/kofevarki/fs/vid-ispolzuemogo-kofe-molotyy/" TargetMode="External"/><Relationship Id="rId28" Type="http://schemas.openxmlformats.org/officeDocument/2006/relationships/theme" Target="theme/theme1.xml"/><Relationship Id="rId10" Type="http://schemas.openxmlformats.org/officeDocument/2006/relationships/hyperlink" Target="https://epicentrk.ua/ua/shop/stiralnye-mashiny/fs/tip-zagruzki-belya-frontalnaya/" TargetMode="External"/><Relationship Id="rId19" Type="http://schemas.openxmlformats.org/officeDocument/2006/relationships/hyperlink" Target="https://epicentrk.ua/ua/shop/kholodilniki/fs/raspolojenie-kamery-verhnee/" TargetMode="External"/><Relationship Id="rId4" Type="http://schemas.openxmlformats.org/officeDocument/2006/relationships/webSettings" Target="webSettings.xml"/><Relationship Id="rId9" Type="http://schemas.openxmlformats.org/officeDocument/2006/relationships/hyperlink" Target="https://epicentrk.ua/ua/shop/stiralnye-mashiny/fs/dvigatel-invertornyy/" TargetMode="External"/><Relationship Id="rId14" Type="http://schemas.openxmlformats.org/officeDocument/2006/relationships/hyperlink" Target="https://epicentrk.ua/ua/shop/kholodilniki/fs/naznachenye-bytovoi/" TargetMode="External"/><Relationship Id="rId22" Type="http://schemas.openxmlformats.org/officeDocument/2006/relationships/hyperlink" Target="https://epicentrk.ua/ua/shop/kofevarki/fs/displey-s-displeem/" TargetMode="Externa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593</TotalTime>
  <Pages>4</Pages>
  <Words>1275</Words>
  <Characters>7273</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148</cp:revision>
  <dcterms:created xsi:type="dcterms:W3CDTF">2021-12-15T12:41:00Z</dcterms:created>
  <dcterms:modified xsi:type="dcterms:W3CDTF">2024-11-15T10:25:00Z</dcterms:modified>
</cp:coreProperties>
</file>