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B752DF" w:rsidRPr="00B752DF">
              <w:rPr>
                <w:b/>
                <w:bCs/>
                <w:color w:val="000000" w:themeColor="text1"/>
                <w:sz w:val="24"/>
                <w:szCs w:val="24"/>
                <w:lang w:val="ru-RU"/>
              </w:rPr>
              <w:t>Послуги</w:t>
            </w:r>
            <w:proofErr w:type="spellEnd"/>
            <w:r w:rsidR="00B752DF" w:rsidRPr="00B752DF">
              <w:rPr>
                <w:b/>
                <w:bCs/>
                <w:color w:val="000000" w:themeColor="text1"/>
                <w:sz w:val="24"/>
                <w:szCs w:val="24"/>
                <w:lang w:val="ru-RU"/>
              </w:rPr>
              <w:t xml:space="preserve"> з </w:t>
            </w:r>
            <w:proofErr w:type="spellStart"/>
            <w:r w:rsidR="00B752DF" w:rsidRPr="00B752DF">
              <w:rPr>
                <w:b/>
                <w:bCs/>
                <w:color w:val="000000" w:themeColor="text1"/>
                <w:sz w:val="24"/>
                <w:szCs w:val="24"/>
                <w:lang w:val="ru-RU"/>
              </w:rPr>
              <w:t>калібрування</w:t>
            </w:r>
            <w:proofErr w:type="spellEnd"/>
            <w:r w:rsidR="00B752DF" w:rsidRPr="00B752DF">
              <w:rPr>
                <w:b/>
                <w:bCs/>
                <w:color w:val="000000" w:themeColor="text1"/>
                <w:sz w:val="24"/>
                <w:szCs w:val="24"/>
                <w:lang w:val="ru-RU"/>
              </w:rPr>
              <w:t xml:space="preserve"> </w:t>
            </w:r>
            <w:proofErr w:type="spellStart"/>
            <w:r w:rsidR="00B752DF" w:rsidRPr="00B752DF">
              <w:rPr>
                <w:b/>
                <w:bCs/>
                <w:color w:val="000000" w:themeColor="text1"/>
                <w:sz w:val="24"/>
                <w:szCs w:val="24"/>
                <w:lang w:val="ru-RU"/>
              </w:rPr>
              <w:t>засобів</w:t>
            </w:r>
            <w:proofErr w:type="spellEnd"/>
            <w:r w:rsidR="00B752DF" w:rsidRPr="00B752DF">
              <w:rPr>
                <w:b/>
                <w:bCs/>
                <w:color w:val="000000" w:themeColor="text1"/>
                <w:sz w:val="24"/>
                <w:szCs w:val="24"/>
                <w:lang w:val="ru-RU"/>
              </w:rPr>
              <w:t xml:space="preserve"> </w:t>
            </w:r>
            <w:proofErr w:type="spellStart"/>
            <w:r w:rsidR="00B752DF" w:rsidRPr="00B752DF">
              <w:rPr>
                <w:b/>
                <w:bCs/>
                <w:color w:val="000000" w:themeColor="text1"/>
                <w:sz w:val="24"/>
                <w:szCs w:val="24"/>
                <w:lang w:val="ru-RU"/>
              </w:rPr>
              <w:t>вимірювальної</w:t>
            </w:r>
            <w:proofErr w:type="spellEnd"/>
            <w:r w:rsidR="00B752DF" w:rsidRPr="00B752DF">
              <w:rPr>
                <w:b/>
                <w:bCs/>
                <w:color w:val="000000" w:themeColor="text1"/>
                <w:sz w:val="24"/>
                <w:szCs w:val="24"/>
                <w:lang w:val="ru-RU"/>
              </w:rPr>
              <w:t xml:space="preserve"> </w:t>
            </w:r>
            <w:proofErr w:type="spellStart"/>
            <w:r w:rsidR="00B752DF" w:rsidRPr="00B752DF">
              <w:rPr>
                <w:b/>
                <w:bCs/>
                <w:color w:val="000000" w:themeColor="text1"/>
                <w:sz w:val="24"/>
                <w:szCs w:val="24"/>
                <w:lang w:val="ru-RU"/>
              </w:rPr>
              <w:t>техніки</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B752DF" w:rsidRPr="00B752DF">
              <w:rPr>
                <w:b/>
                <w:color w:val="000000" w:themeColor="text1"/>
                <w:sz w:val="24"/>
                <w:szCs w:val="24"/>
              </w:rPr>
              <w:t>50430000-8 — Послуги з ремонтування і технічного обслуговування високоточного обладнання</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B752DF" w:rsidRPr="00B752DF">
              <w:rPr>
                <w:b/>
                <w:color w:val="000000" w:themeColor="text1"/>
                <w:sz w:val="24"/>
                <w:szCs w:val="24"/>
              </w:rPr>
              <w:t>355 392,12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2D7F9B">
              <w:rPr>
                <w:b/>
                <w:color w:val="000000" w:themeColor="text1"/>
                <w:sz w:val="24"/>
                <w:szCs w:val="24"/>
              </w:rPr>
              <w:t>26</w:t>
            </w:r>
            <w:r w:rsidRPr="006E490D">
              <w:rPr>
                <w:b/>
                <w:color w:val="000000" w:themeColor="text1"/>
                <w:sz w:val="24"/>
                <w:szCs w:val="24"/>
              </w:rPr>
              <w:t xml:space="preserve"> </w:t>
            </w:r>
            <w:r w:rsidR="00C12F1F">
              <w:rPr>
                <w:b/>
                <w:color w:val="000000" w:themeColor="text1"/>
                <w:sz w:val="24"/>
                <w:szCs w:val="24"/>
                <w:lang w:val="ru-UA"/>
              </w:rPr>
              <w:t>се</w:t>
            </w:r>
            <w:bookmarkStart w:id="0" w:name="_GoBack"/>
            <w:bookmarkEnd w:id="0"/>
            <w:r w:rsidR="00C12F1F">
              <w:rPr>
                <w:b/>
                <w:color w:val="000000" w:themeColor="text1"/>
                <w:sz w:val="24"/>
                <w:szCs w:val="24"/>
                <w:lang w:val="ru-UA"/>
              </w:rPr>
              <w:t>рпня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617C99" w:rsidRDefault="00251BB9" w:rsidP="002D7F9B">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2D7F9B" w:rsidRPr="002D7F9B">
                <w:rPr>
                  <w:rStyle w:val="a7"/>
                  <w:sz w:val="24"/>
                  <w:szCs w:val="24"/>
                </w:rPr>
                <w:t>https://prozorro.gov.ua/uk/tender/UA-2026-08-26-012601-a</w:t>
              </w:r>
            </w:hyperlink>
          </w:p>
          <w:p w:rsidR="002D7F9B" w:rsidRPr="00771051" w:rsidRDefault="002D7F9B" w:rsidP="002D7F9B">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B752DF" w:rsidRPr="00482E50" w:rsidRDefault="00B752DF" w:rsidP="00B752DF">
      <w:pPr>
        <w:spacing w:after="0" w:line="240" w:lineRule="auto"/>
        <w:ind w:firstLine="460"/>
        <w:jc w:val="center"/>
        <w:rPr>
          <w:b/>
          <w:bCs/>
          <w:i/>
          <w:sz w:val="24"/>
          <w:szCs w:val="24"/>
          <w:lang w:eastAsia="ru-RU"/>
        </w:rPr>
      </w:pPr>
      <w:r w:rsidRPr="00482E50">
        <w:rPr>
          <w:b/>
          <w:sz w:val="24"/>
          <w:szCs w:val="24"/>
          <w:lang w:eastAsia="ru-RU"/>
        </w:rPr>
        <w:t>Обґрунтування здійснення закупівлі: доцільності, обсягів, технічних та якісних характеристик, очікуваної вартості</w:t>
      </w:r>
      <w:r w:rsidRPr="00482E50">
        <w:rPr>
          <w:b/>
          <w:i/>
          <w:sz w:val="24"/>
          <w:szCs w:val="24"/>
        </w:rPr>
        <w:t xml:space="preserve"> </w:t>
      </w:r>
    </w:p>
    <w:p w:rsidR="00B752DF" w:rsidRPr="00482E50" w:rsidRDefault="00B752DF" w:rsidP="00B752DF">
      <w:pPr>
        <w:spacing w:after="0" w:line="240" w:lineRule="auto"/>
        <w:ind w:firstLine="460"/>
        <w:jc w:val="center"/>
        <w:rPr>
          <w:bCs/>
          <w:sz w:val="24"/>
          <w:szCs w:val="24"/>
          <w:highlight w:val="yellow"/>
          <w:lang w:eastAsia="ru-RU"/>
        </w:rPr>
      </w:pPr>
    </w:p>
    <w:p w:rsidR="00B752DF" w:rsidRPr="00482E50" w:rsidRDefault="00B752DF" w:rsidP="00B752DF">
      <w:pPr>
        <w:spacing w:after="0" w:line="240" w:lineRule="auto"/>
        <w:ind w:firstLine="460"/>
        <w:jc w:val="center"/>
        <w:rPr>
          <w:sz w:val="24"/>
          <w:szCs w:val="24"/>
          <w:lang w:eastAsia="ru-RU"/>
        </w:rPr>
      </w:pPr>
      <w:r w:rsidRPr="00482E50">
        <w:rPr>
          <w:sz w:val="24"/>
          <w:szCs w:val="24"/>
          <w:lang w:eastAsia="ru-RU"/>
        </w:rPr>
        <w:t xml:space="preserve">Предмет закупівлі: </w:t>
      </w:r>
    </w:p>
    <w:p w:rsidR="00B752DF" w:rsidRPr="00482E50" w:rsidRDefault="00B752DF" w:rsidP="00B752DF">
      <w:pPr>
        <w:spacing w:after="0" w:line="240" w:lineRule="auto"/>
        <w:ind w:firstLine="460"/>
        <w:jc w:val="center"/>
        <w:rPr>
          <w:bCs/>
          <w:iCs/>
          <w:sz w:val="24"/>
          <w:szCs w:val="24"/>
          <w:lang w:eastAsia="ru-RU" w:bidi="uk-UA"/>
        </w:rPr>
      </w:pPr>
    </w:p>
    <w:p w:rsidR="00B752DF" w:rsidRPr="00482E50" w:rsidRDefault="00B752DF" w:rsidP="00B752DF">
      <w:pPr>
        <w:pStyle w:val="af6"/>
        <w:tabs>
          <w:tab w:val="left" w:pos="284"/>
        </w:tabs>
        <w:jc w:val="center"/>
        <w:rPr>
          <w:rFonts w:eastAsia="Arial Unicode MS"/>
          <w:lang w:bidi="uk-UA"/>
        </w:rPr>
      </w:pPr>
      <w:r w:rsidRPr="00482E50">
        <w:rPr>
          <w:lang w:eastAsia="ru-RU"/>
        </w:rPr>
        <w:t xml:space="preserve">код за </w:t>
      </w:r>
      <w:r w:rsidRPr="00482E50">
        <w:rPr>
          <w:rFonts w:eastAsia="Calibri"/>
          <w:lang w:eastAsia="en-US" w:bidi="uk-UA"/>
        </w:rPr>
        <w:t>ДК 021:2015:</w:t>
      </w:r>
      <w:r w:rsidRPr="00482E50">
        <w:rPr>
          <w:rFonts w:eastAsia="Arial Unicode MS"/>
          <w:lang w:bidi="uk-UA"/>
        </w:rPr>
        <w:t xml:space="preserve"> </w:t>
      </w:r>
      <w:r w:rsidRPr="00482E50">
        <w:rPr>
          <w:bCs/>
        </w:rPr>
        <w:t>50430000-8 Послуги з ремонтування і технічного обслуговування високоточного обладнання</w:t>
      </w:r>
      <w:r w:rsidRPr="00482E50">
        <w:rPr>
          <w:rFonts w:eastAsia="Arial Unicode MS"/>
          <w:lang w:bidi="uk-UA"/>
        </w:rPr>
        <w:t> </w:t>
      </w:r>
    </w:p>
    <w:p w:rsidR="00B752DF" w:rsidRPr="00C50EF4" w:rsidRDefault="00B752DF" w:rsidP="00B752DF">
      <w:pPr>
        <w:pStyle w:val="af6"/>
        <w:tabs>
          <w:tab w:val="left" w:pos="284"/>
        </w:tabs>
        <w:jc w:val="center"/>
        <w:rPr>
          <w:rFonts w:eastAsia="Arial Unicode MS"/>
          <w:lang w:val="ru-RU" w:bidi="uk-UA"/>
        </w:rPr>
      </w:pPr>
      <w:r w:rsidRPr="00C50EF4">
        <w:rPr>
          <w:rFonts w:eastAsia="Arial Unicode MS"/>
          <w:shd w:val="clear" w:color="auto" w:fill="FFFFFF"/>
          <w:lang w:val="ru-RU" w:bidi="uk-UA"/>
        </w:rPr>
        <w:t>(</w:t>
      </w:r>
      <w:r w:rsidRPr="00482E50">
        <w:rPr>
          <w:bCs/>
        </w:rPr>
        <w:t xml:space="preserve">Послуги </w:t>
      </w:r>
      <w:r>
        <w:rPr>
          <w:bCs/>
        </w:rPr>
        <w:t xml:space="preserve">з </w:t>
      </w:r>
      <w:r w:rsidRPr="00482E50">
        <w:rPr>
          <w:bCs/>
        </w:rPr>
        <w:t>калібрування засобів вимірювальної техніки</w:t>
      </w:r>
      <w:r w:rsidRPr="00C50EF4">
        <w:rPr>
          <w:rFonts w:eastAsia="Arial Unicode MS"/>
          <w:shd w:val="clear" w:color="auto" w:fill="FFFFFF"/>
          <w:lang w:val="ru-RU" w:bidi="uk-UA"/>
        </w:rPr>
        <w:t>)</w:t>
      </w:r>
    </w:p>
    <w:p w:rsidR="00B752DF" w:rsidRPr="00482E50" w:rsidRDefault="00B752DF" w:rsidP="00B752DF">
      <w:pPr>
        <w:spacing w:after="0" w:line="240" w:lineRule="auto"/>
        <w:ind w:firstLine="460"/>
        <w:jc w:val="center"/>
        <w:rPr>
          <w:sz w:val="24"/>
          <w:szCs w:val="24"/>
          <w:lang w:eastAsia="ru-RU"/>
        </w:rPr>
      </w:pPr>
    </w:p>
    <w:p w:rsidR="00B752DF" w:rsidRPr="00482E50" w:rsidRDefault="00B752DF" w:rsidP="00B752DF">
      <w:pPr>
        <w:spacing w:after="0" w:line="240" w:lineRule="auto"/>
        <w:ind w:firstLine="460"/>
        <w:rPr>
          <w:sz w:val="24"/>
          <w:szCs w:val="24"/>
          <w:highlight w:val="yellow"/>
          <w:lang w:eastAsia="ru-RU"/>
        </w:rPr>
      </w:pPr>
    </w:p>
    <w:p w:rsidR="00B752DF" w:rsidRPr="00482E50" w:rsidRDefault="00B752DF" w:rsidP="00B752DF">
      <w:pPr>
        <w:pStyle w:val="a9"/>
        <w:numPr>
          <w:ilvl w:val="0"/>
          <w:numId w:val="28"/>
        </w:numPr>
        <w:ind w:left="0" w:firstLine="460"/>
        <w:contextualSpacing/>
      </w:pPr>
      <w:r w:rsidRPr="00482E50">
        <w:rPr>
          <w:rFonts w:eastAsia="Times New Roman"/>
          <w:lang w:eastAsia="ru-RU"/>
        </w:rPr>
        <w:t>Обґрунтування доцільності закупівлі в умовах воєнного стану:</w:t>
      </w:r>
    </w:p>
    <w:p w:rsidR="00B752DF" w:rsidRPr="00482E50" w:rsidRDefault="00B752DF" w:rsidP="00B752DF">
      <w:pPr>
        <w:pStyle w:val="G"/>
        <w:tabs>
          <w:tab w:val="clear" w:pos="714"/>
          <w:tab w:val="left" w:pos="0"/>
        </w:tabs>
        <w:spacing w:after="0" w:line="240" w:lineRule="auto"/>
        <w:ind w:firstLine="460"/>
        <w:rPr>
          <w:rFonts w:eastAsia="Calibri"/>
          <w:szCs w:val="24"/>
          <w:lang w:val="uk-UA" w:eastAsia="uk-UA"/>
        </w:rPr>
      </w:pPr>
      <w:r w:rsidRPr="00482E50">
        <w:rPr>
          <w:szCs w:val="24"/>
          <w:lang w:val="uk-UA"/>
        </w:rPr>
        <w:t>Закупівля послуг з калібрування засобів вимірювальної техніки є необхідною для забезпечення безперервної діяльності Лабораторії фармацевтичного аналізу ДП «Державний експертний центр МОЗ України»</w:t>
      </w:r>
      <w:r>
        <w:rPr>
          <w:szCs w:val="24"/>
          <w:lang w:val="uk-UA"/>
        </w:rPr>
        <w:t xml:space="preserve"> (надалі - Центр)</w:t>
      </w:r>
      <w:r w:rsidRPr="00482E50">
        <w:rPr>
          <w:szCs w:val="24"/>
          <w:lang w:val="uk-UA"/>
        </w:rPr>
        <w:t xml:space="preserve">, отримання достовірних і </w:t>
      </w:r>
      <w:proofErr w:type="spellStart"/>
      <w:r w:rsidRPr="00482E50">
        <w:rPr>
          <w:szCs w:val="24"/>
          <w:lang w:val="uk-UA"/>
        </w:rPr>
        <w:t>метрологічно</w:t>
      </w:r>
      <w:proofErr w:type="spellEnd"/>
      <w:r w:rsidRPr="00482E50">
        <w:rPr>
          <w:szCs w:val="24"/>
          <w:lang w:val="uk-UA"/>
        </w:rPr>
        <w:t xml:space="preserve"> </w:t>
      </w:r>
      <w:proofErr w:type="spellStart"/>
      <w:r w:rsidRPr="00482E50">
        <w:rPr>
          <w:szCs w:val="24"/>
          <w:lang w:val="uk-UA"/>
        </w:rPr>
        <w:t>простежуваних</w:t>
      </w:r>
      <w:proofErr w:type="spellEnd"/>
      <w:r w:rsidRPr="00482E50">
        <w:rPr>
          <w:szCs w:val="24"/>
          <w:lang w:val="uk-UA"/>
        </w:rPr>
        <w:t xml:space="preserve"> результатів вимірювань, а також дотримання вимог системи управління якістю, що в свою чергу забезпечує належне виконання підприємством покладених на нього функцій з контролю якості лікарських засобів та мінімізує ризики використання засобів вимірювальної техніки з непідтвердженими метрологічними характеристиками.</w:t>
      </w:r>
    </w:p>
    <w:p w:rsidR="00B752DF" w:rsidRPr="00482E50" w:rsidRDefault="00B752DF" w:rsidP="00B752DF">
      <w:pPr>
        <w:pStyle w:val="a9"/>
        <w:numPr>
          <w:ilvl w:val="0"/>
          <w:numId w:val="28"/>
        </w:numPr>
        <w:ind w:left="0" w:firstLine="460"/>
        <w:contextualSpacing/>
        <w:jc w:val="both"/>
        <w:rPr>
          <w:rFonts w:eastAsia="Times New Roman"/>
          <w:lang w:eastAsia="ru-RU"/>
        </w:rPr>
      </w:pPr>
      <w:r w:rsidRPr="00482E50">
        <w:rPr>
          <w:rFonts w:eastAsia="Times New Roman"/>
          <w:lang w:eastAsia="ru-RU"/>
        </w:rPr>
        <w:t>Обґрунтування обсягів закупівлі:</w:t>
      </w:r>
    </w:p>
    <w:p w:rsidR="00B752DF" w:rsidRPr="00482E50" w:rsidRDefault="00B752DF" w:rsidP="00B752DF">
      <w:pPr>
        <w:autoSpaceDE w:val="0"/>
        <w:autoSpaceDN w:val="0"/>
        <w:adjustRightInd w:val="0"/>
        <w:spacing w:after="0" w:line="240" w:lineRule="auto"/>
        <w:ind w:firstLine="460"/>
        <w:jc w:val="both"/>
        <w:rPr>
          <w:sz w:val="24"/>
          <w:szCs w:val="24"/>
          <w:lang w:eastAsia="ru-RU"/>
        </w:rPr>
      </w:pPr>
      <w:r w:rsidRPr="00482E50">
        <w:rPr>
          <w:sz w:val="24"/>
          <w:szCs w:val="24"/>
        </w:rPr>
        <w:t>Обсяг закупівлі визначено Лабораторі</w:t>
      </w:r>
      <w:r>
        <w:rPr>
          <w:sz w:val="24"/>
          <w:szCs w:val="24"/>
        </w:rPr>
        <w:t>єю</w:t>
      </w:r>
      <w:r w:rsidRPr="00482E50">
        <w:rPr>
          <w:sz w:val="24"/>
          <w:szCs w:val="24"/>
        </w:rPr>
        <w:t xml:space="preserve"> </w:t>
      </w:r>
      <w:r w:rsidRPr="00E901BB">
        <w:rPr>
          <w:sz w:val="24"/>
          <w:szCs w:val="24"/>
        </w:rPr>
        <w:t xml:space="preserve">фармацевтичного аналізу </w:t>
      </w:r>
      <w:r>
        <w:rPr>
          <w:sz w:val="24"/>
          <w:szCs w:val="24"/>
        </w:rPr>
        <w:t>Центру з урахуванням термінів для проведення калібрування.</w:t>
      </w:r>
    </w:p>
    <w:p w:rsidR="00B752DF" w:rsidRPr="00482E50" w:rsidRDefault="00B752DF" w:rsidP="00B752DF">
      <w:pPr>
        <w:pStyle w:val="a9"/>
        <w:numPr>
          <w:ilvl w:val="0"/>
          <w:numId w:val="28"/>
        </w:numPr>
        <w:spacing w:line="0" w:lineRule="atLeast"/>
        <w:ind w:left="0" w:firstLine="460"/>
        <w:contextualSpacing/>
        <w:jc w:val="both"/>
        <w:rPr>
          <w:rFonts w:eastAsia="Times New Roman"/>
          <w:lang w:eastAsia="ru-RU"/>
        </w:rPr>
      </w:pPr>
      <w:r w:rsidRPr="00482E50">
        <w:rPr>
          <w:rFonts w:eastAsia="Times New Roman"/>
          <w:lang w:eastAsia="ru-RU"/>
        </w:rPr>
        <w:t>Обґрунтування технічних та якісних характеристик закупівлі:</w:t>
      </w:r>
    </w:p>
    <w:p w:rsidR="00B752DF" w:rsidRPr="00482E50" w:rsidRDefault="00B752DF" w:rsidP="00B752DF">
      <w:pPr>
        <w:pStyle w:val="G"/>
        <w:tabs>
          <w:tab w:val="left" w:pos="0"/>
        </w:tabs>
        <w:spacing w:after="0" w:line="0" w:lineRule="atLeast"/>
        <w:ind w:firstLine="460"/>
        <w:rPr>
          <w:bCs/>
          <w:szCs w:val="24"/>
          <w:lang w:val="uk-UA"/>
        </w:rPr>
      </w:pPr>
      <w:r w:rsidRPr="00482E50">
        <w:rPr>
          <w:szCs w:val="24"/>
          <w:lang w:val="uk-UA"/>
        </w:rPr>
        <w:t xml:space="preserve">Технічні та якісні характеристики послуг з калібрування засобів вимірювальної техніки визначені з урахуванням потреб </w:t>
      </w:r>
      <w:r>
        <w:rPr>
          <w:szCs w:val="24"/>
          <w:lang w:val="uk-UA"/>
        </w:rPr>
        <w:t>та</w:t>
      </w:r>
      <w:r w:rsidRPr="00482E50">
        <w:rPr>
          <w:szCs w:val="24"/>
          <w:lang w:val="uk-UA"/>
        </w:rPr>
        <w:t xml:space="preserve"> метрологічних характеристик засобів вимірювальної техн</w:t>
      </w:r>
      <w:r>
        <w:rPr>
          <w:szCs w:val="24"/>
          <w:lang w:val="uk-UA"/>
        </w:rPr>
        <w:t>іки, що підлягають калібруванню.</w:t>
      </w:r>
      <w:r w:rsidRPr="00482E50">
        <w:rPr>
          <w:szCs w:val="24"/>
          <w:lang w:val="uk-UA"/>
        </w:rPr>
        <w:t xml:space="preserve"> </w:t>
      </w:r>
    </w:p>
    <w:p w:rsidR="00B752DF" w:rsidRPr="00482E50" w:rsidRDefault="00B752DF" w:rsidP="00B752DF">
      <w:pPr>
        <w:pStyle w:val="a9"/>
        <w:numPr>
          <w:ilvl w:val="0"/>
          <w:numId w:val="28"/>
        </w:numPr>
        <w:spacing w:line="0" w:lineRule="atLeast"/>
        <w:ind w:left="0" w:firstLine="460"/>
        <w:contextualSpacing/>
        <w:jc w:val="both"/>
        <w:rPr>
          <w:rFonts w:eastAsia="Times New Roman"/>
          <w:lang w:eastAsia="ru-RU"/>
        </w:rPr>
      </w:pPr>
      <w:r w:rsidRPr="00482E50">
        <w:rPr>
          <w:rFonts w:eastAsia="Times New Roman"/>
          <w:lang w:eastAsia="ru-RU"/>
        </w:rPr>
        <w:t>Обґрунтування очікуваної вартості закупівлі:</w:t>
      </w:r>
    </w:p>
    <w:p w:rsidR="00B752DF" w:rsidRDefault="00B752DF" w:rsidP="00B752DF">
      <w:pPr>
        <w:spacing w:after="0" w:line="240" w:lineRule="auto"/>
        <w:ind w:firstLine="460"/>
        <w:jc w:val="both"/>
        <w:rPr>
          <w:sz w:val="24"/>
          <w:szCs w:val="24"/>
        </w:rPr>
      </w:pPr>
      <w:r w:rsidRPr="00835D7E">
        <w:rPr>
          <w:sz w:val="24"/>
          <w:szCs w:val="24"/>
        </w:rPr>
        <w:t xml:space="preserve">З метою визначення актуальної ринкової вартості послуг з калібрування засобів вимірювальної техніки Замовником проведено аналіз ринку </w:t>
      </w:r>
      <w:r>
        <w:rPr>
          <w:sz w:val="24"/>
          <w:szCs w:val="24"/>
        </w:rPr>
        <w:t xml:space="preserve">шляхом запиту цінових пропозицій. </w:t>
      </w:r>
    </w:p>
    <w:p w:rsidR="00B752DF" w:rsidRPr="00482E50" w:rsidRDefault="00B752DF" w:rsidP="00B752DF">
      <w:pPr>
        <w:spacing w:after="0" w:line="240" w:lineRule="auto"/>
        <w:ind w:firstLine="460"/>
        <w:jc w:val="both"/>
        <w:rPr>
          <w:sz w:val="24"/>
          <w:szCs w:val="24"/>
        </w:rPr>
      </w:pPr>
      <w:r>
        <w:rPr>
          <w:sz w:val="24"/>
          <w:szCs w:val="24"/>
        </w:rPr>
        <w:t>Очікувана вартість закупівлі визначена на підставі пропозицій, які відповідали вимогам Центру, та цін попередніх власних закупівель.</w:t>
      </w:r>
    </w:p>
    <w:p w:rsidR="004D7AF1" w:rsidRPr="00440393" w:rsidRDefault="004D7AF1" w:rsidP="00440393">
      <w:pPr>
        <w:spacing w:after="0" w:line="240" w:lineRule="auto"/>
        <w:ind w:firstLine="460"/>
        <w:jc w:val="center"/>
        <w:rPr>
          <w:rFonts w:eastAsia="Tahoma"/>
          <w:b/>
          <w:color w:val="auto"/>
          <w:sz w:val="24"/>
          <w:szCs w:val="24"/>
          <w:lang w:eastAsia="zh-CN" w:bidi="hi-IN"/>
        </w:rPr>
      </w:pPr>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D4A79"/>
    <w:rsid w:val="002D5FCA"/>
    <w:rsid w:val="002D7F9B"/>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752DF"/>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3F80E"/>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46266482">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8-26-01260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580</TotalTime>
  <Pages>1</Pages>
  <Words>1398</Words>
  <Characters>797</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170</cp:revision>
  <dcterms:created xsi:type="dcterms:W3CDTF">2025-06-13T10:22:00Z</dcterms:created>
  <dcterms:modified xsi:type="dcterms:W3CDTF">2026-09-09T09:12:00Z</dcterms:modified>
</cp:coreProperties>
</file>