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C0E" w:rsidRPr="00F512DA" w:rsidRDefault="006D2C0E" w:rsidP="006D2C0E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6D2C0E" w:rsidRDefault="006D2C0E" w:rsidP="006D2C0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="007A5F2C" w:rsidRPr="007A5F2C">
        <w:rPr>
          <w:rFonts w:eastAsia="Times New Roman"/>
          <w:szCs w:val="24"/>
          <w:lang w:val="uk-UA" w:eastAsia="uk-UA"/>
        </w:rPr>
        <w:t>Про</w:t>
      </w:r>
      <w:r w:rsidR="008B5D71">
        <w:rPr>
          <w:rFonts w:eastAsia="Times New Roman"/>
          <w:szCs w:val="24"/>
          <w:lang w:val="uk-UA" w:eastAsia="uk-UA"/>
        </w:rPr>
        <w:t xml:space="preserve"> </w:t>
      </w:r>
      <w:r w:rsidR="007A5F2C" w:rsidRPr="007A5F2C">
        <w:rPr>
          <w:rFonts w:eastAsia="Times New Roman"/>
          <w:szCs w:val="24"/>
          <w:lang w:val="uk-UA" w:eastAsia="uk-UA"/>
        </w:rPr>
        <w:t>затвердженн</w:t>
      </w:r>
      <w:r w:rsidR="00CD13F1">
        <w:rPr>
          <w:rFonts w:eastAsia="Times New Roman"/>
          <w:szCs w:val="24"/>
          <w:lang w:val="uk-UA" w:eastAsia="uk-UA"/>
        </w:rPr>
        <w:t>я</w:t>
      </w:r>
      <w:r w:rsidR="007A5F2C" w:rsidRPr="007A5F2C">
        <w:rPr>
          <w:rFonts w:eastAsia="Times New Roman"/>
          <w:szCs w:val="24"/>
          <w:lang w:val="uk-UA" w:eastAsia="uk-UA"/>
        </w:rPr>
        <w:t xml:space="preserve"> програми доступу суб'єктів дослідження (пацієнтів) до досліджуваного лікарського засобу після завершення клінічного випробування</w:t>
      </w:r>
      <w:r>
        <w:rPr>
          <w:rFonts w:eastAsia="Times New Roman"/>
          <w:szCs w:val="24"/>
          <w:lang w:val="uk-UA" w:eastAsia="uk-UA"/>
        </w:rPr>
        <w:t>»</w:t>
      </w:r>
    </w:p>
    <w:p w:rsidR="006D2C0E" w:rsidRPr="009C379D" w:rsidRDefault="009C379D" w:rsidP="006D2C0E">
      <w:pPr>
        <w:ind w:left="9214"/>
        <w:rPr>
          <w:u w:val="single"/>
          <w:lang w:val="uk-UA"/>
        </w:rPr>
      </w:pPr>
      <w:r>
        <w:rPr>
          <w:u w:val="single"/>
          <w:lang w:val="uk-UA"/>
        </w:rPr>
        <w:t>28.08.2025</w:t>
      </w:r>
      <w:r w:rsidR="0047610C">
        <w:rPr>
          <w:lang w:val="uk-UA"/>
        </w:rPr>
        <w:t xml:space="preserve"> </w:t>
      </w:r>
      <w:r w:rsidR="006D2C0E">
        <w:rPr>
          <w:lang w:val="uk-UA"/>
        </w:rPr>
        <w:t xml:space="preserve">№ </w:t>
      </w:r>
      <w:r>
        <w:rPr>
          <w:u w:val="single"/>
          <w:lang w:val="uk-UA"/>
        </w:rPr>
        <w:t>1348</w:t>
      </w:r>
      <w:bookmarkStart w:id="0" w:name="_GoBack"/>
      <w:bookmarkEnd w:id="0"/>
    </w:p>
    <w:p w:rsidR="0059459C" w:rsidRDefault="0059459C" w:rsidP="006D2C0E">
      <w:pPr>
        <w:ind w:left="9214"/>
        <w:rPr>
          <w:lang w:val="uk-UA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9066"/>
      </w:tblGrid>
      <w:tr w:rsidR="006D2C0E" w:rsidRPr="009C379D" w:rsidTr="00D534B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szCs w:val="24"/>
                <w:lang w:val="ru-RU"/>
              </w:rPr>
              <w:t>наявност</w:t>
            </w:r>
            <w:proofErr w:type="spellEnd"/>
            <w:r w:rsidRPr="000F21AF">
              <w:rPr>
                <w:szCs w:val="24"/>
                <w:lang w:val="uk-UA"/>
              </w:rPr>
              <w:t>і</w:t>
            </w:r>
            <w:r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0D" w:rsidRPr="009C379D" w:rsidRDefault="0059020D" w:rsidP="0059020D">
            <w:pPr>
              <w:rPr>
                <w:szCs w:val="24"/>
                <w:lang w:val="ru-RU"/>
              </w:rPr>
            </w:pPr>
            <w:proofErr w:type="spellStart"/>
            <w:r w:rsidRPr="009C379D">
              <w:rPr>
                <w:bCs/>
                <w:szCs w:val="24"/>
                <w:lang w:val="ru-RU"/>
              </w:rPr>
              <w:t>Програма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доступу </w:t>
            </w:r>
            <w:proofErr w:type="spellStart"/>
            <w:r w:rsidRPr="009C379D">
              <w:rPr>
                <w:bCs/>
                <w:szCs w:val="24"/>
                <w:lang w:val="ru-RU"/>
              </w:rPr>
              <w:t>суб'єктів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дослідження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(</w:t>
            </w:r>
            <w:proofErr w:type="spellStart"/>
            <w:r w:rsidRPr="009C379D">
              <w:rPr>
                <w:bCs/>
                <w:szCs w:val="24"/>
                <w:lang w:val="ru-RU"/>
              </w:rPr>
              <w:t>пацієнтів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) до </w:t>
            </w:r>
            <w:proofErr w:type="spellStart"/>
            <w:r w:rsidRPr="009C379D">
              <w:rPr>
                <w:bCs/>
                <w:szCs w:val="24"/>
                <w:lang w:val="ru-RU"/>
              </w:rPr>
              <w:t>досліджуваних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лікарських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засобів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Тецентрик</w:t>
            </w:r>
            <w:proofErr w:type="spellEnd"/>
            <w:r w:rsidRPr="009C379D">
              <w:rPr>
                <w:bCs/>
                <w:szCs w:val="24"/>
                <w:lang w:val="ru-RU"/>
              </w:rPr>
              <w:t>® (</w:t>
            </w:r>
            <w:proofErr w:type="spellStart"/>
            <w:r w:rsidRPr="009C379D">
              <w:rPr>
                <w:bCs/>
                <w:szCs w:val="24"/>
                <w:lang w:val="ru-RU"/>
              </w:rPr>
              <w:t>атезолізумаб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) та </w:t>
            </w:r>
            <w:proofErr w:type="spellStart"/>
            <w:r w:rsidRPr="009C379D">
              <w:rPr>
                <w:bCs/>
                <w:szCs w:val="24"/>
                <w:lang w:val="ru-RU"/>
              </w:rPr>
              <w:t>Тіраголумаб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після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завершення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клінічного</w:t>
            </w:r>
            <w:proofErr w:type="spellEnd"/>
            <w:r w:rsidRPr="009C379D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9C379D">
              <w:rPr>
                <w:bCs/>
                <w:szCs w:val="24"/>
                <w:lang w:val="ru-RU"/>
              </w:rPr>
              <w:t>випробування</w:t>
            </w:r>
            <w:proofErr w:type="spellEnd"/>
            <w:r w:rsidRPr="009C379D">
              <w:rPr>
                <w:szCs w:val="24"/>
                <w:lang w:val="ru-RU"/>
              </w:rPr>
              <w:t xml:space="preserve"> </w:t>
            </w:r>
          </w:p>
          <w:p w:rsidR="006D2C0E" w:rsidRPr="006803F1" w:rsidRDefault="006D2C0E" w:rsidP="00AD1BBD">
            <w:pPr>
              <w:jc w:val="both"/>
              <w:rPr>
                <w:szCs w:val="24"/>
                <w:lang w:val="ru-RU"/>
              </w:rPr>
            </w:pPr>
          </w:p>
        </w:tc>
      </w:tr>
      <w:tr w:rsidR="006D2C0E" w:rsidRPr="009C379D" w:rsidTr="00D534B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>ид</w:t>
            </w:r>
            <w:r w:rsidRPr="0047610C">
              <w:rPr>
                <w:szCs w:val="24"/>
                <w:lang w:val="ru-RU"/>
              </w:rPr>
              <w:t xml:space="preserve">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суб</w:t>
            </w:r>
            <w:proofErr w:type="spellEnd"/>
            <w:r w:rsidRPr="0047610C">
              <w:rPr>
                <w:szCs w:val="24"/>
                <w:lang w:val="ru-RU"/>
              </w:rPr>
              <w:t>’</w:t>
            </w:r>
            <w:proofErr w:type="spellStart"/>
            <w:r w:rsidRPr="000F21AF">
              <w:rPr>
                <w:szCs w:val="24"/>
                <w:lang w:val="uk-UA"/>
              </w:rPr>
              <w:t>єктів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D2C0E" w:rsidRPr="000F21AF" w:rsidTr="00D534B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Код Програми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DF4635" w:rsidP="00AD1BBD">
            <w:pPr>
              <w:jc w:val="both"/>
              <w:rPr>
                <w:szCs w:val="24"/>
                <w:lang w:val="uk-UA"/>
              </w:rPr>
            </w:pPr>
            <w:r w:rsidRPr="00BB19E2">
              <w:rPr>
                <w:bCs/>
                <w:sz w:val="28"/>
                <w:szCs w:val="28"/>
              </w:rPr>
              <w:t>AG44011</w:t>
            </w:r>
          </w:p>
        </w:tc>
      </w:tr>
      <w:tr w:rsidR="006D2C0E" w:rsidRPr="009C379D" w:rsidTr="00D534B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35" w:rsidRPr="00DF4635" w:rsidRDefault="00DF4635" w:rsidP="00DF4635">
            <w:pPr>
              <w:jc w:val="both"/>
              <w:rPr>
                <w:szCs w:val="24"/>
                <w:lang w:val="ru-RU"/>
              </w:rPr>
            </w:pPr>
            <w:proofErr w:type="spellStart"/>
            <w:r w:rsidRPr="00DF4635">
              <w:rPr>
                <w:szCs w:val="24"/>
                <w:lang w:val="ru-RU"/>
              </w:rPr>
              <w:t>Тецентрик</w:t>
            </w:r>
            <w:proofErr w:type="spellEnd"/>
            <w:r w:rsidRPr="00DF4635">
              <w:rPr>
                <w:szCs w:val="24"/>
                <w:lang w:val="ru-RU"/>
              </w:rPr>
              <w:t>® (</w:t>
            </w:r>
            <w:proofErr w:type="spellStart"/>
            <w:r w:rsidRPr="00DF4635">
              <w:rPr>
                <w:szCs w:val="24"/>
                <w:lang w:val="ru-RU"/>
              </w:rPr>
              <w:t>атезолізумаб</w:t>
            </w:r>
            <w:proofErr w:type="spellEnd"/>
            <w:r w:rsidRPr="00DF4635">
              <w:rPr>
                <w:szCs w:val="24"/>
                <w:lang w:val="ru-RU"/>
              </w:rPr>
              <w:t xml:space="preserve">), концентрат для </w:t>
            </w:r>
            <w:proofErr w:type="spellStart"/>
            <w:r w:rsidRPr="00DF4635">
              <w:rPr>
                <w:szCs w:val="24"/>
                <w:lang w:val="ru-RU"/>
              </w:rPr>
              <w:t>розчину</w:t>
            </w:r>
            <w:proofErr w:type="spellEnd"/>
            <w:r w:rsidRPr="00DF4635">
              <w:rPr>
                <w:szCs w:val="24"/>
                <w:lang w:val="ru-RU"/>
              </w:rPr>
              <w:t xml:space="preserve"> для </w:t>
            </w:r>
            <w:proofErr w:type="spellStart"/>
            <w:r w:rsidRPr="00DF4635">
              <w:rPr>
                <w:szCs w:val="24"/>
                <w:lang w:val="ru-RU"/>
              </w:rPr>
              <w:t>інфузій</w:t>
            </w:r>
            <w:proofErr w:type="spellEnd"/>
            <w:r w:rsidRPr="00DF4635">
              <w:rPr>
                <w:szCs w:val="24"/>
                <w:lang w:val="ru-RU"/>
              </w:rPr>
              <w:t xml:space="preserve"> по 1200 мг/20 мл; по 20 мл у </w:t>
            </w:r>
            <w:proofErr w:type="spellStart"/>
            <w:r w:rsidRPr="00DF4635">
              <w:rPr>
                <w:szCs w:val="24"/>
                <w:lang w:val="ru-RU"/>
              </w:rPr>
              <w:t>флаконі</w:t>
            </w:r>
            <w:proofErr w:type="spellEnd"/>
            <w:r w:rsidRPr="00DF4635">
              <w:rPr>
                <w:szCs w:val="24"/>
                <w:lang w:val="ru-RU"/>
              </w:rPr>
              <w:t xml:space="preserve">; по 1 флакону у </w:t>
            </w:r>
            <w:proofErr w:type="spellStart"/>
            <w:r w:rsidRPr="00DF4635">
              <w:rPr>
                <w:szCs w:val="24"/>
                <w:lang w:val="ru-RU"/>
              </w:rPr>
              <w:t>картонній</w:t>
            </w:r>
            <w:proofErr w:type="spellEnd"/>
            <w:r w:rsidRPr="00DF4635">
              <w:rPr>
                <w:szCs w:val="24"/>
                <w:lang w:val="ru-RU"/>
              </w:rPr>
              <w:t xml:space="preserve"> </w:t>
            </w:r>
            <w:proofErr w:type="spellStart"/>
            <w:r w:rsidRPr="00DF4635">
              <w:rPr>
                <w:szCs w:val="24"/>
                <w:lang w:val="ru-RU"/>
              </w:rPr>
              <w:t>коробці</w:t>
            </w:r>
            <w:proofErr w:type="spellEnd"/>
            <w:r w:rsidRPr="00DF4635">
              <w:rPr>
                <w:szCs w:val="24"/>
                <w:lang w:val="ru-RU"/>
              </w:rPr>
              <w:t>;</w:t>
            </w:r>
          </w:p>
          <w:p w:rsidR="005F12B4" w:rsidRPr="006803F1" w:rsidRDefault="00DF4635" w:rsidP="00DF4635">
            <w:pPr>
              <w:jc w:val="both"/>
              <w:rPr>
                <w:szCs w:val="24"/>
                <w:lang w:val="ru-RU"/>
              </w:rPr>
            </w:pPr>
            <w:proofErr w:type="spellStart"/>
            <w:r w:rsidRPr="00DF4635">
              <w:rPr>
                <w:szCs w:val="24"/>
                <w:lang w:val="ru-RU"/>
              </w:rPr>
              <w:t>Тіраголумаб</w:t>
            </w:r>
            <w:proofErr w:type="spellEnd"/>
            <w:r w:rsidRPr="00DF4635">
              <w:rPr>
                <w:szCs w:val="24"/>
                <w:lang w:val="ru-RU"/>
              </w:rPr>
              <w:t xml:space="preserve">, концентрат для </w:t>
            </w:r>
            <w:proofErr w:type="spellStart"/>
            <w:r w:rsidRPr="00DF4635">
              <w:rPr>
                <w:szCs w:val="24"/>
                <w:lang w:val="ru-RU"/>
              </w:rPr>
              <w:t>розчину</w:t>
            </w:r>
            <w:proofErr w:type="spellEnd"/>
            <w:r w:rsidRPr="00DF4635">
              <w:rPr>
                <w:szCs w:val="24"/>
                <w:lang w:val="ru-RU"/>
              </w:rPr>
              <w:t xml:space="preserve"> для </w:t>
            </w:r>
            <w:proofErr w:type="spellStart"/>
            <w:r w:rsidRPr="00DF4635">
              <w:rPr>
                <w:szCs w:val="24"/>
                <w:lang w:val="ru-RU"/>
              </w:rPr>
              <w:t>внутрішньовенних</w:t>
            </w:r>
            <w:proofErr w:type="spellEnd"/>
            <w:r w:rsidRPr="00DF4635">
              <w:rPr>
                <w:szCs w:val="24"/>
                <w:lang w:val="ru-RU"/>
              </w:rPr>
              <w:t xml:space="preserve"> </w:t>
            </w:r>
            <w:proofErr w:type="spellStart"/>
            <w:r w:rsidRPr="00DF4635">
              <w:rPr>
                <w:szCs w:val="24"/>
                <w:lang w:val="ru-RU"/>
              </w:rPr>
              <w:t>інфузій</w:t>
            </w:r>
            <w:proofErr w:type="spellEnd"/>
            <w:r w:rsidRPr="00DF4635">
              <w:rPr>
                <w:szCs w:val="24"/>
                <w:lang w:val="ru-RU"/>
              </w:rPr>
              <w:t xml:space="preserve"> по 600 мг/10 мл; по 10 мл у </w:t>
            </w:r>
            <w:proofErr w:type="spellStart"/>
            <w:r w:rsidRPr="00DF4635">
              <w:rPr>
                <w:szCs w:val="24"/>
                <w:lang w:val="ru-RU"/>
              </w:rPr>
              <w:t>флаконі</w:t>
            </w:r>
            <w:proofErr w:type="spellEnd"/>
            <w:r w:rsidRPr="00DF4635">
              <w:rPr>
                <w:szCs w:val="24"/>
                <w:lang w:val="ru-RU"/>
              </w:rPr>
              <w:t xml:space="preserve">; по 1 флакону у </w:t>
            </w:r>
            <w:proofErr w:type="spellStart"/>
            <w:r w:rsidRPr="00DF4635">
              <w:rPr>
                <w:szCs w:val="24"/>
                <w:lang w:val="ru-RU"/>
              </w:rPr>
              <w:t>картонній</w:t>
            </w:r>
            <w:proofErr w:type="spellEnd"/>
            <w:r w:rsidRPr="00DF4635">
              <w:rPr>
                <w:szCs w:val="24"/>
                <w:lang w:val="ru-RU"/>
              </w:rPr>
              <w:t xml:space="preserve"> </w:t>
            </w:r>
            <w:proofErr w:type="spellStart"/>
            <w:r w:rsidRPr="00DF4635">
              <w:rPr>
                <w:szCs w:val="24"/>
                <w:lang w:val="ru-RU"/>
              </w:rPr>
              <w:t>коробці</w:t>
            </w:r>
            <w:proofErr w:type="spellEnd"/>
          </w:p>
        </w:tc>
      </w:tr>
      <w:tr w:rsidR="006D2C0E" w:rsidRPr="009C379D" w:rsidTr="00D534B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35" w:rsidRPr="00DF4635" w:rsidRDefault="00DF4635" w:rsidP="00DF4635">
            <w:pPr>
              <w:jc w:val="both"/>
              <w:rPr>
                <w:szCs w:val="24"/>
                <w:lang w:val="uk-UA"/>
              </w:rPr>
            </w:pPr>
            <w:proofErr w:type="spellStart"/>
            <w:r w:rsidRPr="00DF4635">
              <w:rPr>
                <w:szCs w:val="24"/>
                <w:lang w:val="uk-UA"/>
              </w:rPr>
              <w:t>Тецентрик</w:t>
            </w:r>
            <w:proofErr w:type="spellEnd"/>
            <w:r w:rsidRPr="00DF4635">
              <w:rPr>
                <w:szCs w:val="24"/>
                <w:lang w:val="uk-UA"/>
              </w:rPr>
              <w:t>® (</w:t>
            </w:r>
            <w:proofErr w:type="spellStart"/>
            <w:r w:rsidRPr="00DF4635">
              <w:rPr>
                <w:szCs w:val="24"/>
                <w:lang w:val="uk-UA"/>
              </w:rPr>
              <w:t>атезолізумаб</w:t>
            </w:r>
            <w:proofErr w:type="spellEnd"/>
            <w:r w:rsidRPr="00DF4635">
              <w:rPr>
                <w:szCs w:val="24"/>
                <w:lang w:val="uk-UA"/>
              </w:rPr>
              <w:t xml:space="preserve">): </w:t>
            </w:r>
          </w:p>
          <w:p w:rsidR="00DF4635" w:rsidRPr="00DF4635" w:rsidRDefault="00DF4635" w:rsidP="00DF4635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- </w:t>
            </w:r>
            <w:proofErr w:type="spellStart"/>
            <w:r w:rsidRPr="00DF4635">
              <w:rPr>
                <w:szCs w:val="24"/>
                <w:lang w:val="uk-UA"/>
              </w:rPr>
              <w:t>Рош</w:t>
            </w:r>
            <w:proofErr w:type="spellEnd"/>
            <w:r w:rsidRPr="00DF4635">
              <w:rPr>
                <w:szCs w:val="24"/>
                <w:lang w:val="uk-UA"/>
              </w:rPr>
              <w:t xml:space="preserve"> </w:t>
            </w:r>
            <w:proofErr w:type="spellStart"/>
            <w:r w:rsidRPr="00DF4635">
              <w:rPr>
                <w:szCs w:val="24"/>
                <w:lang w:val="uk-UA"/>
              </w:rPr>
              <w:t>Діагностикс</w:t>
            </w:r>
            <w:proofErr w:type="spellEnd"/>
            <w:r w:rsidRPr="00DF4635">
              <w:rPr>
                <w:szCs w:val="24"/>
                <w:lang w:val="uk-UA"/>
              </w:rPr>
              <w:t xml:space="preserve"> </w:t>
            </w:r>
            <w:proofErr w:type="spellStart"/>
            <w:r w:rsidRPr="00DF4635">
              <w:rPr>
                <w:szCs w:val="24"/>
                <w:lang w:val="uk-UA"/>
              </w:rPr>
              <w:t>ГмбХ</w:t>
            </w:r>
            <w:proofErr w:type="spellEnd"/>
            <w:r w:rsidRPr="00DF4635">
              <w:rPr>
                <w:szCs w:val="24"/>
                <w:lang w:val="uk-UA"/>
              </w:rPr>
              <w:t xml:space="preserve">, </w:t>
            </w:r>
            <w:proofErr w:type="spellStart"/>
            <w:r w:rsidRPr="00DF4635">
              <w:rPr>
                <w:szCs w:val="24"/>
                <w:lang w:val="uk-UA"/>
              </w:rPr>
              <w:t>Сандхоферштрассе</w:t>
            </w:r>
            <w:proofErr w:type="spellEnd"/>
            <w:r w:rsidRPr="00DF4635">
              <w:rPr>
                <w:szCs w:val="24"/>
                <w:lang w:val="uk-UA"/>
              </w:rPr>
              <w:t xml:space="preserve"> 116, 68305 </w:t>
            </w:r>
            <w:proofErr w:type="spellStart"/>
            <w:r w:rsidRPr="00DF4635">
              <w:rPr>
                <w:szCs w:val="24"/>
                <w:lang w:val="uk-UA"/>
              </w:rPr>
              <w:t>Маннхайм</w:t>
            </w:r>
            <w:proofErr w:type="spellEnd"/>
            <w:r w:rsidRPr="00DF4635">
              <w:rPr>
                <w:szCs w:val="24"/>
                <w:lang w:val="uk-UA"/>
              </w:rPr>
              <w:t xml:space="preserve">, Німеччина; </w:t>
            </w:r>
          </w:p>
          <w:p w:rsidR="00DF4635" w:rsidRPr="00DF4635" w:rsidRDefault="00DF4635" w:rsidP="00DF4635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- </w:t>
            </w:r>
            <w:proofErr w:type="spellStart"/>
            <w:r w:rsidRPr="00DF4635">
              <w:rPr>
                <w:szCs w:val="24"/>
                <w:lang w:val="uk-UA"/>
              </w:rPr>
              <w:t>Ф.Хоффманн</w:t>
            </w:r>
            <w:proofErr w:type="spellEnd"/>
            <w:r w:rsidRPr="00DF4635">
              <w:rPr>
                <w:szCs w:val="24"/>
                <w:lang w:val="uk-UA"/>
              </w:rPr>
              <w:t xml:space="preserve">-Ля </w:t>
            </w:r>
            <w:proofErr w:type="spellStart"/>
            <w:r w:rsidRPr="00DF4635">
              <w:rPr>
                <w:szCs w:val="24"/>
                <w:lang w:val="uk-UA"/>
              </w:rPr>
              <w:t>Рош</w:t>
            </w:r>
            <w:proofErr w:type="spellEnd"/>
            <w:r w:rsidRPr="00DF4635">
              <w:rPr>
                <w:szCs w:val="24"/>
                <w:lang w:val="uk-UA"/>
              </w:rPr>
              <w:t xml:space="preserve"> </w:t>
            </w:r>
            <w:proofErr w:type="spellStart"/>
            <w:r w:rsidRPr="00DF4635">
              <w:rPr>
                <w:szCs w:val="24"/>
                <w:lang w:val="uk-UA"/>
              </w:rPr>
              <w:t>Лтд</w:t>
            </w:r>
            <w:proofErr w:type="spellEnd"/>
            <w:r w:rsidRPr="00DF4635">
              <w:rPr>
                <w:szCs w:val="24"/>
                <w:lang w:val="uk-UA"/>
              </w:rPr>
              <w:t xml:space="preserve">, </w:t>
            </w:r>
            <w:proofErr w:type="spellStart"/>
            <w:r w:rsidRPr="00DF4635">
              <w:rPr>
                <w:szCs w:val="24"/>
                <w:lang w:val="uk-UA"/>
              </w:rPr>
              <w:t>Вурмісвег</w:t>
            </w:r>
            <w:proofErr w:type="spellEnd"/>
            <w:r w:rsidRPr="00DF4635">
              <w:rPr>
                <w:szCs w:val="24"/>
                <w:lang w:val="uk-UA"/>
              </w:rPr>
              <w:t xml:space="preserve">, 4303 </w:t>
            </w:r>
            <w:proofErr w:type="spellStart"/>
            <w:r w:rsidRPr="00DF4635">
              <w:rPr>
                <w:szCs w:val="24"/>
                <w:lang w:val="uk-UA"/>
              </w:rPr>
              <w:t>Кайсераугст</w:t>
            </w:r>
            <w:proofErr w:type="spellEnd"/>
            <w:r w:rsidRPr="00DF4635">
              <w:rPr>
                <w:szCs w:val="24"/>
                <w:lang w:val="uk-UA"/>
              </w:rPr>
              <w:t>, Швейцарія.</w:t>
            </w:r>
          </w:p>
          <w:p w:rsidR="00DF4635" w:rsidRPr="00DF4635" w:rsidRDefault="00DF4635" w:rsidP="00DF4635">
            <w:pPr>
              <w:jc w:val="both"/>
              <w:rPr>
                <w:szCs w:val="24"/>
                <w:lang w:val="uk-UA"/>
              </w:rPr>
            </w:pPr>
          </w:p>
          <w:p w:rsidR="00DF4635" w:rsidRDefault="00DF4635" w:rsidP="00DF4635">
            <w:pPr>
              <w:jc w:val="both"/>
              <w:rPr>
                <w:szCs w:val="24"/>
                <w:lang w:val="uk-UA"/>
              </w:rPr>
            </w:pPr>
            <w:proofErr w:type="spellStart"/>
            <w:r w:rsidRPr="00DF4635">
              <w:rPr>
                <w:szCs w:val="24"/>
                <w:lang w:val="uk-UA"/>
              </w:rPr>
              <w:t>Тіраголумаб</w:t>
            </w:r>
            <w:proofErr w:type="spellEnd"/>
            <w:r w:rsidRPr="00DF4635">
              <w:rPr>
                <w:szCs w:val="24"/>
                <w:lang w:val="uk-UA"/>
              </w:rPr>
              <w:t>:</w:t>
            </w:r>
          </w:p>
          <w:p w:rsidR="00DF4635" w:rsidRPr="0059020D" w:rsidRDefault="00DF4635" w:rsidP="0076163E">
            <w:pPr>
              <w:pStyle w:val="a8"/>
              <w:numPr>
                <w:ilvl w:val="0"/>
                <w:numId w:val="7"/>
              </w:numPr>
              <w:jc w:val="both"/>
              <w:rPr>
                <w:szCs w:val="24"/>
                <w:lang w:val="uk-UA"/>
              </w:rPr>
            </w:pPr>
            <w:proofErr w:type="spellStart"/>
            <w:r w:rsidRPr="00DF4635">
              <w:rPr>
                <w:szCs w:val="24"/>
                <w:lang w:val="uk-UA"/>
              </w:rPr>
              <w:t>Ф.Хоффманн</w:t>
            </w:r>
            <w:proofErr w:type="spellEnd"/>
            <w:r w:rsidRPr="00DF4635">
              <w:rPr>
                <w:szCs w:val="24"/>
                <w:lang w:val="uk-UA"/>
              </w:rPr>
              <w:t xml:space="preserve">-Ля </w:t>
            </w:r>
            <w:proofErr w:type="spellStart"/>
            <w:r w:rsidRPr="00DF4635">
              <w:rPr>
                <w:szCs w:val="24"/>
                <w:lang w:val="uk-UA"/>
              </w:rPr>
              <w:t>Рош</w:t>
            </w:r>
            <w:proofErr w:type="spellEnd"/>
            <w:r w:rsidRPr="00DF4635">
              <w:rPr>
                <w:szCs w:val="24"/>
                <w:lang w:val="uk-UA"/>
              </w:rPr>
              <w:t xml:space="preserve"> </w:t>
            </w:r>
            <w:proofErr w:type="spellStart"/>
            <w:r w:rsidRPr="00DF4635">
              <w:rPr>
                <w:szCs w:val="24"/>
                <w:lang w:val="uk-UA"/>
              </w:rPr>
              <w:t>Лтд</w:t>
            </w:r>
            <w:proofErr w:type="spellEnd"/>
            <w:r w:rsidRPr="00DF4635">
              <w:rPr>
                <w:szCs w:val="24"/>
                <w:lang w:val="uk-UA"/>
              </w:rPr>
              <w:t xml:space="preserve">, </w:t>
            </w:r>
            <w:proofErr w:type="spellStart"/>
            <w:r w:rsidRPr="00DF4635">
              <w:rPr>
                <w:szCs w:val="24"/>
                <w:lang w:val="uk-UA"/>
              </w:rPr>
              <w:t>Вурмісвег</w:t>
            </w:r>
            <w:proofErr w:type="spellEnd"/>
            <w:r w:rsidRPr="00DF4635">
              <w:rPr>
                <w:szCs w:val="24"/>
                <w:lang w:val="uk-UA"/>
              </w:rPr>
              <w:t xml:space="preserve">, 4303 </w:t>
            </w:r>
            <w:proofErr w:type="spellStart"/>
            <w:r w:rsidRPr="00DF4635">
              <w:rPr>
                <w:szCs w:val="24"/>
                <w:lang w:val="uk-UA"/>
              </w:rPr>
              <w:t>Кайсераугст</w:t>
            </w:r>
            <w:proofErr w:type="spellEnd"/>
            <w:r w:rsidRPr="00DF4635">
              <w:rPr>
                <w:szCs w:val="24"/>
                <w:lang w:val="uk-UA"/>
              </w:rPr>
              <w:t>, Швейцарія</w:t>
            </w:r>
          </w:p>
        </w:tc>
      </w:tr>
      <w:tr w:rsidR="006D2C0E" w:rsidRPr="009C379D" w:rsidTr="00D534B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Заявник (найменування підприємства/установи/організації або прізвище, ім’я, по батькові (за наявності) громадянина України та його місце проживання (місцезнаходження)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0D" w:rsidRPr="0059020D" w:rsidRDefault="0059020D" w:rsidP="0059020D">
            <w:pPr>
              <w:pStyle w:val="Ch6"/>
              <w:spacing w:line="240" w:lineRule="auto"/>
              <w:rPr>
                <w:rFonts w:ascii="Times New Roman" w:hAnsi="Times New Roman" w:cs="Times New Roman"/>
                <w:color w:val="auto"/>
                <w:w w:val="100"/>
                <w:sz w:val="24"/>
                <w:szCs w:val="24"/>
              </w:rPr>
            </w:pPr>
            <w:r w:rsidRPr="0059020D">
              <w:rPr>
                <w:rFonts w:ascii="Times New Roman" w:hAnsi="Times New Roman" w:cs="Times New Roman"/>
                <w:color w:val="auto"/>
                <w:w w:val="100"/>
                <w:sz w:val="24"/>
                <w:szCs w:val="24"/>
              </w:rPr>
              <w:t>Товариство з обмеженою відповідальністю "</w:t>
            </w:r>
            <w:proofErr w:type="spellStart"/>
            <w:r w:rsidRPr="0059020D">
              <w:rPr>
                <w:rFonts w:ascii="Times New Roman" w:hAnsi="Times New Roman" w:cs="Times New Roman"/>
                <w:color w:val="auto"/>
                <w:w w:val="100"/>
                <w:sz w:val="24"/>
                <w:szCs w:val="24"/>
              </w:rPr>
              <w:t>Рош</w:t>
            </w:r>
            <w:proofErr w:type="spellEnd"/>
            <w:r w:rsidRPr="0059020D">
              <w:rPr>
                <w:rFonts w:ascii="Times New Roman" w:hAnsi="Times New Roman" w:cs="Times New Roman"/>
                <w:color w:val="auto"/>
                <w:w w:val="100"/>
                <w:sz w:val="24"/>
                <w:szCs w:val="24"/>
              </w:rPr>
              <w:t xml:space="preserve"> Україна"</w:t>
            </w:r>
          </w:p>
          <w:p w:rsidR="0059020D" w:rsidRPr="0059020D" w:rsidRDefault="0059020D" w:rsidP="0059020D">
            <w:pPr>
              <w:pStyle w:val="Ch6"/>
              <w:spacing w:line="240" w:lineRule="auto"/>
              <w:rPr>
                <w:rFonts w:ascii="Times New Roman" w:hAnsi="Times New Roman" w:cs="Times New Roman"/>
                <w:color w:val="auto"/>
                <w:w w:val="100"/>
                <w:sz w:val="24"/>
                <w:szCs w:val="24"/>
              </w:rPr>
            </w:pPr>
            <w:r w:rsidRPr="0059020D">
              <w:rPr>
                <w:rFonts w:ascii="Times New Roman" w:hAnsi="Times New Roman" w:cs="Times New Roman"/>
                <w:color w:val="auto"/>
                <w:w w:val="100"/>
                <w:sz w:val="24"/>
                <w:szCs w:val="24"/>
              </w:rPr>
              <w:t>місцезнаходження: м. Київ, вул. Велика Васильківська 139, 5 поверх;</w:t>
            </w:r>
          </w:p>
          <w:p w:rsidR="006D2C0E" w:rsidRPr="0059020D" w:rsidRDefault="0059020D" w:rsidP="0059020D">
            <w:pPr>
              <w:pStyle w:val="Ch6"/>
              <w:spacing w:line="240" w:lineRule="auto"/>
              <w:jc w:val="left"/>
              <w:rPr>
                <w:rFonts w:ascii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59020D">
              <w:rPr>
                <w:rFonts w:ascii="Times New Roman" w:hAnsi="Times New Roman" w:cs="Times New Roman"/>
                <w:color w:val="auto"/>
                <w:w w:val="100"/>
                <w:sz w:val="24"/>
                <w:szCs w:val="24"/>
              </w:rPr>
              <w:t xml:space="preserve">контактний телефон: +380 44 29-888-33, 0800-501-501; адреса електронної пошти: </w:t>
            </w:r>
            <w:hyperlink r:id="rId5" w:history="1">
              <w:r w:rsidRPr="0059020D">
                <w:rPr>
                  <w:rStyle w:val="a9"/>
                  <w:rFonts w:ascii="Times New Roman" w:hAnsi="Times New Roman" w:cs="Times New Roman"/>
                  <w:color w:val="auto"/>
                  <w:w w:val="100"/>
                  <w:sz w:val="24"/>
                  <w:szCs w:val="24"/>
                  <w:u w:val="none"/>
                </w:rPr>
                <w:t>ukraine.cta@roche.com</w:t>
              </w:r>
            </w:hyperlink>
          </w:p>
        </w:tc>
      </w:tr>
    </w:tbl>
    <w:p w:rsidR="006D2C0E" w:rsidRPr="007D4C3E" w:rsidRDefault="006D2C0E" w:rsidP="006D2C0E"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</w:t>
      </w:r>
    </w:p>
    <w:p w:rsidR="006D2C0E" w:rsidRDefault="006D2C0E" w:rsidP="006D2C0E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Строк проведення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59020D" w:rsidP="00AD1BBD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3 роки </w:t>
            </w:r>
          </w:p>
        </w:tc>
      </w:tr>
      <w:tr w:rsidR="006D2C0E" w:rsidRPr="009C379D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0D" w:rsidRDefault="0059020D" w:rsidP="0059020D">
            <w:pPr>
              <w:pStyle w:val="a6"/>
            </w:pPr>
            <w:r>
              <w:t xml:space="preserve"> пацієнт 30087: 18 упаковок лікарського засобу </w:t>
            </w:r>
            <w:proofErr w:type="spellStart"/>
            <w:r>
              <w:t>Тецентрик</w:t>
            </w:r>
            <w:proofErr w:type="spellEnd"/>
            <w:r>
              <w:t>® на рік, 54 упаковки на весь строк проведення Програми;</w:t>
            </w:r>
          </w:p>
          <w:p w:rsidR="0059020D" w:rsidRDefault="0059020D" w:rsidP="0059020D">
            <w:pPr>
              <w:pStyle w:val="a6"/>
            </w:pPr>
            <w:r>
              <w:t xml:space="preserve">пацієнт 30291: 18 упаковок лікарського засобу </w:t>
            </w:r>
            <w:proofErr w:type="spellStart"/>
            <w:r>
              <w:t>Тецентрик</w:t>
            </w:r>
            <w:proofErr w:type="spellEnd"/>
            <w:r>
              <w:t>® на рік,</w:t>
            </w:r>
            <w:r w:rsidR="005226FA">
              <w:t xml:space="preserve"> </w:t>
            </w:r>
            <w:r>
              <w:t>54 упаковки на весь строк проведення Програми;</w:t>
            </w:r>
          </w:p>
          <w:p w:rsidR="0059020D" w:rsidRDefault="0059020D" w:rsidP="0059020D">
            <w:pPr>
              <w:pStyle w:val="a6"/>
            </w:pPr>
            <w:r>
              <w:t xml:space="preserve">пацієнт 30417: 18 упаковок лікарського засобу </w:t>
            </w:r>
            <w:proofErr w:type="spellStart"/>
            <w:r>
              <w:t>Тецентрик</w:t>
            </w:r>
            <w:proofErr w:type="spellEnd"/>
            <w:r>
              <w:t xml:space="preserve">® на рік, 54 упаковки на весь строк проведення Програми;  </w:t>
            </w:r>
          </w:p>
          <w:p w:rsidR="007A5F2C" w:rsidRPr="00F9707D" w:rsidRDefault="0059020D" w:rsidP="0059020D">
            <w:pPr>
              <w:pStyle w:val="a6"/>
            </w:pPr>
            <w:r>
              <w:t xml:space="preserve">18 упаковок лікарського засобу </w:t>
            </w:r>
            <w:proofErr w:type="spellStart"/>
            <w:r>
              <w:t>Тіраголумаб</w:t>
            </w:r>
            <w:proofErr w:type="spellEnd"/>
            <w:r>
              <w:t xml:space="preserve"> на рік, 54 упаковки на весь строк проведення Програми.</w:t>
            </w:r>
          </w:p>
        </w:tc>
      </w:tr>
      <w:tr w:rsidR="006D2C0E" w:rsidRPr="009C379D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FA" w:rsidRPr="005226FA" w:rsidRDefault="005226FA" w:rsidP="005226FA">
            <w:pPr>
              <w:jc w:val="both"/>
              <w:rPr>
                <w:szCs w:val="24"/>
                <w:lang w:val="ru-RU"/>
              </w:rPr>
            </w:pPr>
            <w:r w:rsidRPr="005226FA">
              <w:rPr>
                <w:szCs w:val="24"/>
                <w:lang w:val="ru-RU"/>
              </w:rPr>
              <w:t>1.</w:t>
            </w:r>
            <w:r w:rsidRPr="005226FA">
              <w:rPr>
                <w:szCs w:val="24"/>
                <w:lang w:val="ru-RU"/>
              </w:rPr>
              <w:tab/>
            </w:r>
            <w:proofErr w:type="spellStart"/>
            <w:r w:rsidRPr="005226FA">
              <w:rPr>
                <w:szCs w:val="24"/>
                <w:lang w:val="ru-RU"/>
              </w:rPr>
              <w:t>Комунальне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некомерційне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підприємство</w:t>
            </w:r>
            <w:proofErr w:type="spellEnd"/>
            <w:r w:rsidRPr="005226FA">
              <w:rPr>
                <w:szCs w:val="24"/>
                <w:lang w:val="ru-RU"/>
              </w:rPr>
              <w:t xml:space="preserve"> «</w:t>
            </w:r>
            <w:proofErr w:type="spellStart"/>
            <w:r w:rsidRPr="005226FA">
              <w:rPr>
                <w:szCs w:val="24"/>
                <w:lang w:val="ru-RU"/>
              </w:rPr>
              <w:t>Міська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клінічна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лікарня</w:t>
            </w:r>
            <w:proofErr w:type="spellEnd"/>
            <w:r w:rsidRPr="005226FA">
              <w:rPr>
                <w:szCs w:val="24"/>
                <w:lang w:val="ru-RU"/>
              </w:rPr>
              <w:t xml:space="preserve"> № 4» </w:t>
            </w:r>
            <w:proofErr w:type="spellStart"/>
            <w:r w:rsidRPr="005226FA">
              <w:rPr>
                <w:szCs w:val="24"/>
                <w:lang w:val="ru-RU"/>
              </w:rPr>
              <w:t>Дніпровської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міської</w:t>
            </w:r>
            <w:proofErr w:type="spellEnd"/>
            <w:r w:rsidRPr="005226FA">
              <w:rPr>
                <w:szCs w:val="24"/>
                <w:lang w:val="ru-RU"/>
              </w:rPr>
              <w:t xml:space="preserve"> ради, м. </w:t>
            </w:r>
            <w:proofErr w:type="spellStart"/>
            <w:r w:rsidRPr="005226FA">
              <w:rPr>
                <w:szCs w:val="24"/>
                <w:lang w:val="ru-RU"/>
              </w:rPr>
              <w:t>Дніпро</w:t>
            </w:r>
            <w:proofErr w:type="spellEnd"/>
            <w:r w:rsidRPr="005226FA">
              <w:rPr>
                <w:szCs w:val="24"/>
                <w:lang w:val="ru-RU"/>
              </w:rPr>
              <w:t xml:space="preserve">; </w:t>
            </w:r>
            <w:proofErr w:type="spellStart"/>
            <w:r w:rsidRPr="005226FA">
              <w:rPr>
                <w:szCs w:val="24"/>
                <w:lang w:val="ru-RU"/>
              </w:rPr>
              <w:t>лікар</w:t>
            </w:r>
            <w:proofErr w:type="spellEnd"/>
            <w:r w:rsidRPr="005226FA">
              <w:rPr>
                <w:szCs w:val="24"/>
                <w:lang w:val="ru-RU"/>
              </w:rPr>
              <w:t xml:space="preserve"> – </w:t>
            </w:r>
            <w:proofErr w:type="spellStart"/>
            <w:r w:rsidRPr="005226FA">
              <w:rPr>
                <w:szCs w:val="24"/>
                <w:lang w:val="ru-RU"/>
              </w:rPr>
              <w:t>Момот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Валерій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Валерійович</w:t>
            </w:r>
            <w:proofErr w:type="spellEnd"/>
            <w:r w:rsidRPr="005226FA">
              <w:rPr>
                <w:szCs w:val="24"/>
                <w:lang w:val="ru-RU"/>
              </w:rPr>
              <w:t>.</w:t>
            </w:r>
          </w:p>
          <w:p w:rsidR="006D2C0E" w:rsidRPr="006803F1" w:rsidRDefault="005226FA" w:rsidP="005226FA">
            <w:pPr>
              <w:jc w:val="both"/>
              <w:rPr>
                <w:szCs w:val="24"/>
                <w:lang w:val="ru-RU"/>
              </w:rPr>
            </w:pPr>
            <w:r w:rsidRPr="005226FA">
              <w:rPr>
                <w:szCs w:val="24"/>
                <w:lang w:val="ru-RU"/>
              </w:rPr>
              <w:t>2.</w:t>
            </w:r>
            <w:r w:rsidRPr="005226FA">
              <w:rPr>
                <w:szCs w:val="24"/>
                <w:lang w:val="ru-RU"/>
              </w:rPr>
              <w:tab/>
            </w:r>
            <w:proofErr w:type="spellStart"/>
            <w:r w:rsidRPr="005226FA">
              <w:rPr>
                <w:szCs w:val="24"/>
                <w:lang w:val="ru-RU"/>
              </w:rPr>
              <w:t>Комунальне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підприємство</w:t>
            </w:r>
            <w:proofErr w:type="spellEnd"/>
            <w:r w:rsidRPr="005226FA">
              <w:rPr>
                <w:szCs w:val="24"/>
                <w:lang w:val="ru-RU"/>
              </w:rPr>
              <w:t xml:space="preserve"> «</w:t>
            </w:r>
            <w:proofErr w:type="spellStart"/>
            <w:r w:rsidRPr="005226FA">
              <w:rPr>
                <w:szCs w:val="24"/>
                <w:lang w:val="ru-RU"/>
              </w:rPr>
              <w:t>Криворізький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онкологічний</w:t>
            </w:r>
            <w:proofErr w:type="spellEnd"/>
            <w:r w:rsidRPr="005226FA">
              <w:rPr>
                <w:szCs w:val="24"/>
                <w:lang w:val="ru-RU"/>
              </w:rPr>
              <w:t xml:space="preserve"> диспансер» </w:t>
            </w:r>
            <w:proofErr w:type="spellStart"/>
            <w:r w:rsidRPr="005226FA">
              <w:rPr>
                <w:szCs w:val="24"/>
                <w:lang w:val="ru-RU"/>
              </w:rPr>
              <w:t>Дніпропетровської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обласної</w:t>
            </w:r>
            <w:proofErr w:type="spellEnd"/>
            <w:r w:rsidRPr="005226FA">
              <w:rPr>
                <w:szCs w:val="24"/>
                <w:lang w:val="ru-RU"/>
              </w:rPr>
              <w:t xml:space="preserve"> ради, м. </w:t>
            </w:r>
            <w:proofErr w:type="spellStart"/>
            <w:r w:rsidRPr="005226FA">
              <w:rPr>
                <w:szCs w:val="24"/>
                <w:lang w:val="ru-RU"/>
              </w:rPr>
              <w:t>Кривий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Ріг</w:t>
            </w:r>
            <w:proofErr w:type="spellEnd"/>
            <w:r w:rsidRPr="005226FA">
              <w:rPr>
                <w:szCs w:val="24"/>
                <w:lang w:val="ru-RU"/>
              </w:rPr>
              <w:t xml:space="preserve">; </w:t>
            </w:r>
            <w:proofErr w:type="spellStart"/>
            <w:r w:rsidRPr="005226FA">
              <w:rPr>
                <w:szCs w:val="24"/>
                <w:lang w:val="ru-RU"/>
              </w:rPr>
              <w:t>лікар</w:t>
            </w:r>
            <w:proofErr w:type="spellEnd"/>
            <w:r w:rsidRPr="005226FA">
              <w:rPr>
                <w:szCs w:val="24"/>
                <w:lang w:val="ru-RU"/>
              </w:rPr>
              <w:t xml:space="preserve"> – Бондаренко </w:t>
            </w:r>
            <w:proofErr w:type="spellStart"/>
            <w:r w:rsidRPr="005226FA">
              <w:rPr>
                <w:szCs w:val="24"/>
                <w:lang w:val="ru-RU"/>
              </w:rPr>
              <w:t>Ліна</w:t>
            </w:r>
            <w:proofErr w:type="spellEnd"/>
            <w:r w:rsidRPr="005226FA">
              <w:rPr>
                <w:szCs w:val="24"/>
                <w:lang w:val="ru-RU"/>
              </w:rPr>
              <w:t xml:space="preserve"> </w:t>
            </w:r>
            <w:proofErr w:type="spellStart"/>
            <w:r w:rsidRPr="005226FA">
              <w:rPr>
                <w:szCs w:val="24"/>
                <w:lang w:val="ru-RU"/>
              </w:rPr>
              <w:t>Миколаївна</w:t>
            </w:r>
            <w:proofErr w:type="spellEnd"/>
            <w:r w:rsidRPr="005226FA">
              <w:rPr>
                <w:szCs w:val="24"/>
                <w:lang w:val="ru-RU"/>
              </w:rPr>
              <w:t>.</w:t>
            </w:r>
          </w:p>
        </w:tc>
      </w:tr>
      <w:tr w:rsidR="006D2C0E" w:rsidRPr="009C379D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D1B" w:rsidRDefault="006D2C0E" w:rsidP="0076163E">
            <w:pPr>
              <w:jc w:val="both"/>
              <w:rPr>
                <w:szCs w:val="24"/>
                <w:highlight w:val="yellow"/>
                <w:lang w:val="ru-RU"/>
              </w:rPr>
            </w:pPr>
            <w:r w:rsidRPr="00445E4D">
              <w:rPr>
                <w:szCs w:val="24"/>
                <w:lang w:val="ru-RU"/>
              </w:rPr>
              <w:t xml:space="preserve">У </w:t>
            </w:r>
            <w:proofErr w:type="spellStart"/>
            <w:r w:rsidRPr="00445E4D">
              <w:rPr>
                <w:szCs w:val="24"/>
                <w:lang w:val="ru-RU"/>
              </w:rPr>
              <w:t>Програмі</w:t>
            </w:r>
            <w:proofErr w:type="spellEnd"/>
            <w:r w:rsidRPr="00445E4D">
              <w:rPr>
                <w:szCs w:val="24"/>
                <w:lang w:val="ru-RU"/>
              </w:rPr>
              <w:t xml:space="preserve"> </w:t>
            </w:r>
            <w:proofErr w:type="spellStart"/>
            <w:r w:rsidRPr="00445E4D">
              <w:rPr>
                <w:szCs w:val="24"/>
                <w:lang w:val="ru-RU"/>
              </w:rPr>
              <w:t>прийматимуть</w:t>
            </w:r>
            <w:proofErr w:type="spellEnd"/>
            <w:r w:rsidRPr="00445E4D">
              <w:rPr>
                <w:szCs w:val="24"/>
                <w:lang w:val="ru-RU"/>
              </w:rPr>
              <w:t xml:space="preserve"> участь </w:t>
            </w:r>
            <w:proofErr w:type="spellStart"/>
            <w:r w:rsidR="004D1D1B" w:rsidRPr="00445E4D">
              <w:rPr>
                <w:szCs w:val="24"/>
                <w:lang w:val="ru-RU"/>
              </w:rPr>
              <w:t>пацієнти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з </w:t>
            </w:r>
            <w:proofErr w:type="spellStart"/>
            <w:r w:rsidR="004D1D1B" w:rsidRPr="00445E4D">
              <w:rPr>
                <w:szCs w:val="24"/>
                <w:lang w:val="ru-RU"/>
              </w:rPr>
              <w:t>недрібноклітинним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раком </w:t>
            </w:r>
            <w:proofErr w:type="spellStart"/>
            <w:r w:rsidR="004D1D1B" w:rsidRPr="00445E4D">
              <w:rPr>
                <w:szCs w:val="24"/>
                <w:lang w:val="ru-RU"/>
              </w:rPr>
              <w:t>легень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, </w:t>
            </w:r>
            <w:proofErr w:type="spellStart"/>
            <w:r w:rsidR="004D1D1B" w:rsidRPr="00445E4D">
              <w:rPr>
                <w:szCs w:val="24"/>
                <w:lang w:val="ru-RU"/>
              </w:rPr>
              <w:t>які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брали </w:t>
            </w:r>
            <w:proofErr w:type="spellStart"/>
            <w:r w:rsidR="004D1D1B" w:rsidRPr="00445E4D">
              <w:rPr>
                <w:szCs w:val="24"/>
                <w:lang w:val="ru-RU"/>
              </w:rPr>
              <w:t>або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</w:t>
            </w:r>
            <w:proofErr w:type="spellStart"/>
            <w:r w:rsidR="004D1D1B" w:rsidRPr="00445E4D">
              <w:rPr>
                <w:szCs w:val="24"/>
                <w:lang w:val="ru-RU"/>
              </w:rPr>
              <w:t>завершують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участь у </w:t>
            </w:r>
            <w:proofErr w:type="spellStart"/>
            <w:r w:rsidR="004D1D1B" w:rsidRPr="00445E4D">
              <w:rPr>
                <w:szCs w:val="24"/>
                <w:lang w:val="ru-RU"/>
              </w:rPr>
              <w:t>дослідженні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</w:t>
            </w:r>
            <w:proofErr w:type="spellStart"/>
            <w:r w:rsidR="004D1D1B" w:rsidRPr="00445E4D">
              <w:rPr>
                <w:szCs w:val="24"/>
                <w:lang w:val="ru-RU"/>
              </w:rPr>
              <w:t>тіраголумабу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в </w:t>
            </w:r>
            <w:proofErr w:type="spellStart"/>
            <w:r w:rsidR="004D1D1B" w:rsidRPr="00445E4D">
              <w:rPr>
                <w:szCs w:val="24"/>
                <w:lang w:val="ru-RU"/>
              </w:rPr>
              <w:t>комбінації</w:t>
            </w:r>
            <w:proofErr w:type="spellEnd"/>
            <w:r w:rsidR="004D1D1B" w:rsidRPr="00445E4D">
              <w:rPr>
                <w:szCs w:val="24"/>
                <w:lang w:val="ru-RU"/>
              </w:rPr>
              <w:t xml:space="preserve"> з </w:t>
            </w:r>
            <w:proofErr w:type="spellStart"/>
            <w:r w:rsidR="004D1D1B" w:rsidRPr="00445E4D">
              <w:rPr>
                <w:szCs w:val="24"/>
                <w:lang w:val="ru-RU"/>
              </w:rPr>
              <w:t>атезолізумабом</w:t>
            </w:r>
            <w:proofErr w:type="spellEnd"/>
            <w:r w:rsidR="004D1D1B" w:rsidRPr="004D1D1B">
              <w:rPr>
                <w:szCs w:val="24"/>
                <w:lang w:val="ru-RU"/>
              </w:rPr>
              <w:t xml:space="preserve"> у </w:t>
            </w:r>
            <w:proofErr w:type="spellStart"/>
            <w:r w:rsidR="004D1D1B" w:rsidRPr="004D1D1B">
              <w:rPr>
                <w:szCs w:val="24"/>
                <w:lang w:val="ru-RU"/>
              </w:rPr>
              <w:t>порівнянні</w:t>
            </w:r>
            <w:proofErr w:type="spellEnd"/>
            <w:r w:rsidR="004D1D1B" w:rsidRPr="004D1D1B">
              <w:rPr>
                <w:szCs w:val="24"/>
                <w:lang w:val="ru-RU"/>
              </w:rPr>
              <w:t xml:space="preserve"> з </w:t>
            </w:r>
            <w:proofErr w:type="spellStart"/>
            <w:r w:rsidR="004D1D1B" w:rsidRPr="004D1D1B">
              <w:rPr>
                <w:szCs w:val="24"/>
                <w:lang w:val="ru-RU"/>
              </w:rPr>
              <w:t>атезолізумабом</w:t>
            </w:r>
            <w:proofErr w:type="spellEnd"/>
            <w:r w:rsidR="004D1D1B" w:rsidRPr="004D1D1B">
              <w:rPr>
                <w:szCs w:val="24"/>
                <w:lang w:val="ru-RU"/>
              </w:rPr>
              <w:t xml:space="preserve"> у </w:t>
            </w:r>
            <w:proofErr w:type="spellStart"/>
            <w:r w:rsidR="004D1D1B" w:rsidRPr="004D1D1B">
              <w:rPr>
                <w:szCs w:val="24"/>
                <w:lang w:val="ru-RU"/>
              </w:rPr>
              <w:t>комбінації</w:t>
            </w:r>
            <w:proofErr w:type="spellEnd"/>
            <w:r w:rsidR="004D1D1B" w:rsidRPr="004D1D1B">
              <w:rPr>
                <w:szCs w:val="24"/>
                <w:lang w:val="ru-RU"/>
              </w:rPr>
              <w:t xml:space="preserve"> з плацебо</w:t>
            </w:r>
            <w:r w:rsidR="004D1D1B">
              <w:rPr>
                <w:szCs w:val="24"/>
                <w:lang w:val="ru-RU"/>
              </w:rPr>
              <w:t xml:space="preserve"> </w:t>
            </w:r>
            <w:r w:rsidR="004D1D1B" w:rsidRPr="004D1D1B">
              <w:rPr>
                <w:szCs w:val="24"/>
                <w:lang w:val="ru-RU"/>
              </w:rPr>
              <w:t xml:space="preserve">(код </w:t>
            </w:r>
            <w:proofErr w:type="spellStart"/>
            <w:r w:rsidR="004D1D1B" w:rsidRPr="004D1D1B">
              <w:rPr>
                <w:szCs w:val="24"/>
                <w:lang w:val="ru-RU"/>
              </w:rPr>
              <w:t>випробування</w:t>
            </w:r>
            <w:proofErr w:type="spellEnd"/>
            <w:r w:rsidR="004D1D1B" w:rsidRPr="004D1D1B">
              <w:rPr>
                <w:szCs w:val="24"/>
                <w:lang w:val="ru-RU"/>
              </w:rPr>
              <w:t>: GO41717)</w:t>
            </w:r>
          </w:p>
          <w:p w:rsidR="004D1D1B" w:rsidRDefault="004D1D1B" w:rsidP="0076163E">
            <w:pPr>
              <w:jc w:val="both"/>
              <w:rPr>
                <w:szCs w:val="24"/>
                <w:highlight w:val="yellow"/>
                <w:lang w:val="ru-RU"/>
              </w:rPr>
            </w:pPr>
          </w:p>
          <w:p w:rsidR="004D1D1B" w:rsidRDefault="004D1D1B" w:rsidP="0076163E">
            <w:pPr>
              <w:jc w:val="both"/>
              <w:rPr>
                <w:szCs w:val="24"/>
                <w:highlight w:val="yellow"/>
                <w:lang w:val="ru-RU"/>
              </w:rPr>
            </w:pPr>
          </w:p>
          <w:p w:rsidR="006D2C0E" w:rsidRPr="000F21AF" w:rsidRDefault="006D2C0E" w:rsidP="004D1D1B">
            <w:pPr>
              <w:jc w:val="both"/>
              <w:rPr>
                <w:szCs w:val="24"/>
                <w:lang w:val="ru-RU"/>
              </w:rPr>
            </w:pPr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59020D" w:rsidP="00AD1BBD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  <w:r w:rsidR="006D2C0E" w:rsidRPr="000F21AF">
              <w:rPr>
                <w:szCs w:val="24"/>
                <w:lang w:val="ru-RU"/>
              </w:rPr>
              <w:t xml:space="preserve"> (</w:t>
            </w:r>
            <w:r>
              <w:rPr>
                <w:szCs w:val="24"/>
                <w:lang w:val="ru-RU"/>
              </w:rPr>
              <w:t>три</w:t>
            </w:r>
            <w:r w:rsidR="006D2C0E">
              <w:rPr>
                <w:szCs w:val="24"/>
                <w:lang w:val="ru-RU"/>
              </w:rPr>
              <w:t>)</w:t>
            </w:r>
            <w:r w:rsidR="006D2C0E"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6D2C0E" w:rsidRPr="000F21AF">
              <w:rPr>
                <w:szCs w:val="24"/>
                <w:lang w:val="ru-RU"/>
              </w:rPr>
              <w:t>пацієнт</w:t>
            </w:r>
            <w:r>
              <w:rPr>
                <w:szCs w:val="24"/>
                <w:lang w:val="ru-RU"/>
              </w:rPr>
              <w:t>и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8B5D71" w:rsidRDefault="008B5D71" w:rsidP="006D2C0E">
      <w:pPr>
        <w:rPr>
          <w:b/>
          <w:color w:val="000000"/>
          <w:shd w:val="clear" w:color="auto" w:fill="FFFFFF"/>
          <w:lang w:val="uk-UA"/>
        </w:rPr>
      </w:pPr>
    </w:p>
    <w:p w:rsidR="008B5D71" w:rsidRDefault="008B5D71" w:rsidP="006D2C0E">
      <w:pPr>
        <w:rPr>
          <w:b/>
          <w:color w:val="000000"/>
          <w:shd w:val="clear" w:color="auto" w:fill="FFFFFF"/>
          <w:lang w:val="uk-UA"/>
        </w:rPr>
      </w:pPr>
    </w:p>
    <w:p w:rsidR="006D2C0E" w:rsidRDefault="00BD6ADB" w:rsidP="006D2C0E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н</w:t>
      </w:r>
      <w:r w:rsidR="006D2C0E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lang w:val="uk-UA"/>
        </w:rPr>
        <w:t>а</w:t>
      </w:r>
    </w:p>
    <w:p w:rsidR="00832EDA" w:rsidRPr="008B5D71" w:rsidRDefault="006D2C0E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управління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            </w:t>
      </w:r>
      <w:r>
        <w:rPr>
          <w:b/>
          <w:lang w:val="uk-UA" w:eastAsia="uk-UA"/>
        </w:rPr>
        <w:t xml:space="preserve">_______________________      </w:t>
      </w:r>
      <w:r w:rsidR="002C4421">
        <w:rPr>
          <w:b/>
          <w:bCs/>
          <w:color w:val="000000"/>
          <w:lang w:val="uk-UA"/>
        </w:rPr>
        <w:t>Олександр ГРІЦЕНКО</w:t>
      </w:r>
    </w:p>
    <w:sectPr w:rsidR="00832EDA" w:rsidRPr="008B5D71" w:rsidSect="009C0234">
      <w:pgSz w:w="16838" w:h="11906" w:orient="landscape"/>
      <w:pgMar w:top="567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33B35"/>
    <w:multiLevelType w:val="hybridMultilevel"/>
    <w:tmpl w:val="BF04959C"/>
    <w:lvl w:ilvl="0" w:tplc="1B388E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218CE"/>
    <w:multiLevelType w:val="hybridMultilevel"/>
    <w:tmpl w:val="53D6D076"/>
    <w:lvl w:ilvl="0" w:tplc="B92C7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250BE"/>
    <w:multiLevelType w:val="hybridMultilevel"/>
    <w:tmpl w:val="5FAA950A"/>
    <w:lvl w:ilvl="0" w:tplc="488A69CA">
      <w:start w:val="1"/>
      <w:numFmt w:val="decimal"/>
      <w:lvlText w:val="%1."/>
      <w:lvlJc w:val="left"/>
      <w:pPr>
        <w:ind w:left="785" w:hanging="360"/>
      </w:pPr>
    </w:lvl>
    <w:lvl w:ilvl="1" w:tplc="04F2F28A">
      <w:start w:val="1"/>
      <w:numFmt w:val="lowerLetter"/>
      <w:lvlText w:val="%2."/>
      <w:lvlJc w:val="left"/>
      <w:pPr>
        <w:ind w:left="1505" w:hanging="360"/>
      </w:pPr>
    </w:lvl>
    <w:lvl w:ilvl="2" w:tplc="1FBA8CB6">
      <w:start w:val="1"/>
      <w:numFmt w:val="lowerRoman"/>
      <w:lvlText w:val="%3."/>
      <w:lvlJc w:val="right"/>
      <w:pPr>
        <w:ind w:left="2225" w:hanging="180"/>
      </w:pPr>
    </w:lvl>
    <w:lvl w:ilvl="3" w:tplc="826C03BA">
      <w:start w:val="1"/>
      <w:numFmt w:val="decimal"/>
      <w:lvlText w:val="%4."/>
      <w:lvlJc w:val="left"/>
      <w:pPr>
        <w:ind w:left="2945" w:hanging="360"/>
      </w:pPr>
    </w:lvl>
    <w:lvl w:ilvl="4" w:tplc="5EC05748">
      <w:start w:val="1"/>
      <w:numFmt w:val="lowerLetter"/>
      <w:lvlText w:val="%5."/>
      <w:lvlJc w:val="left"/>
      <w:pPr>
        <w:ind w:left="3665" w:hanging="360"/>
      </w:pPr>
    </w:lvl>
    <w:lvl w:ilvl="5" w:tplc="CD92025C">
      <w:start w:val="1"/>
      <w:numFmt w:val="lowerRoman"/>
      <w:lvlText w:val="%6."/>
      <w:lvlJc w:val="right"/>
      <w:pPr>
        <w:ind w:left="4385" w:hanging="180"/>
      </w:pPr>
    </w:lvl>
    <w:lvl w:ilvl="6" w:tplc="FD4C155E">
      <w:start w:val="1"/>
      <w:numFmt w:val="decimal"/>
      <w:lvlText w:val="%7."/>
      <w:lvlJc w:val="left"/>
      <w:pPr>
        <w:ind w:left="5105" w:hanging="360"/>
      </w:pPr>
    </w:lvl>
    <w:lvl w:ilvl="7" w:tplc="049ADAB2">
      <w:start w:val="1"/>
      <w:numFmt w:val="lowerLetter"/>
      <w:lvlText w:val="%8."/>
      <w:lvlJc w:val="left"/>
      <w:pPr>
        <w:ind w:left="5825" w:hanging="360"/>
      </w:pPr>
    </w:lvl>
    <w:lvl w:ilvl="8" w:tplc="856867FE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51BC6B06"/>
    <w:multiLevelType w:val="hybridMultilevel"/>
    <w:tmpl w:val="A52E4C5E"/>
    <w:lvl w:ilvl="0" w:tplc="D43224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D305D"/>
    <w:multiLevelType w:val="hybridMultilevel"/>
    <w:tmpl w:val="04301088"/>
    <w:lvl w:ilvl="0" w:tplc="FBFE04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D0872"/>
    <w:multiLevelType w:val="hybridMultilevel"/>
    <w:tmpl w:val="56100532"/>
    <w:lvl w:ilvl="0" w:tplc="A51830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B41FD"/>
    <w:multiLevelType w:val="hybridMultilevel"/>
    <w:tmpl w:val="13E8EB48"/>
    <w:lvl w:ilvl="0" w:tplc="737484E0">
      <w:numFmt w:val="bullet"/>
      <w:lvlText w:val="-"/>
      <w:lvlJc w:val="left"/>
      <w:pPr>
        <w:ind w:left="45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0E"/>
    <w:rsid w:val="00087FFE"/>
    <w:rsid w:val="0010432E"/>
    <w:rsid w:val="002C4421"/>
    <w:rsid w:val="002C51DC"/>
    <w:rsid w:val="003112E2"/>
    <w:rsid w:val="00334452"/>
    <w:rsid w:val="003349A5"/>
    <w:rsid w:val="003501E0"/>
    <w:rsid w:val="003655E0"/>
    <w:rsid w:val="00370B9A"/>
    <w:rsid w:val="004114DD"/>
    <w:rsid w:val="00445E4D"/>
    <w:rsid w:val="0047610C"/>
    <w:rsid w:val="004D1D1B"/>
    <w:rsid w:val="005226FA"/>
    <w:rsid w:val="00586D3C"/>
    <w:rsid w:val="0059020D"/>
    <w:rsid w:val="0059459C"/>
    <w:rsid w:val="005F12B4"/>
    <w:rsid w:val="006803F1"/>
    <w:rsid w:val="00693D22"/>
    <w:rsid w:val="006D2C0E"/>
    <w:rsid w:val="0076163E"/>
    <w:rsid w:val="00761D92"/>
    <w:rsid w:val="007A0265"/>
    <w:rsid w:val="007A5F2C"/>
    <w:rsid w:val="007F5299"/>
    <w:rsid w:val="00821D55"/>
    <w:rsid w:val="00832EDA"/>
    <w:rsid w:val="008B5D71"/>
    <w:rsid w:val="00956502"/>
    <w:rsid w:val="009C0234"/>
    <w:rsid w:val="009C379D"/>
    <w:rsid w:val="00A623DB"/>
    <w:rsid w:val="00A969C8"/>
    <w:rsid w:val="00AA0716"/>
    <w:rsid w:val="00B313E2"/>
    <w:rsid w:val="00BD6ADB"/>
    <w:rsid w:val="00C0104A"/>
    <w:rsid w:val="00C204F4"/>
    <w:rsid w:val="00C27AC1"/>
    <w:rsid w:val="00C46C94"/>
    <w:rsid w:val="00C8464E"/>
    <w:rsid w:val="00CB2D9C"/>
    <w:rsid w:val="00CD13F1"/>
    <w:rsid w:val="00D534B2"/>
    <w:rsid w:val="00DF4635"/>
    <w:rsid w:val="00F512DA"/>
    <w:rsid w:val="00F77568"/>
    <w:rsid w:val="00F9707D"/>
    <w:rsid w:val="00FA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9CBA5"/>
  <w15:chartTrackingRefBased/>
  <w15:docId w15:val="{4C7F0C5C-F99B-4015-B69B-5F8C47FD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2C0E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C0E"/>
    <w:pPr>
      <w:spacing w:after="0" w:line="240" w:lineRule="auto"/>
    </w:pPr>
    <w:rPr>
      <w:rFonts w:cs="Calibri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"/>
    <w:basedOn w:val="a"/>
    <w:link w:val="a5"/>
    <w:rsid w:val="00FA525A"/>
    <w:pPr>
      <w:spacing w:before="100" w:beforeAutospacing="1" w:after="100" w:afterAutospacing="1"/>
    </w:pPr>
    <w:rPr>
      <w:rFonts w:eastAsia="Times New Roman" w:cs="Times New Roman"/>
      <w:szCs w:val="24"/>
      <w:lang w:val="uk-UA" w:eastAsia="ru-RU"/>
    </w:rPr>
  </w:style>
  <w:style w:type="character" w:customStyle="1" w:styleId="a5">
    <w:name w:val="Звичайний (веб) Знак"/>
    <w:aliases w:val="Обычный (Web) Знак"/>
    <w:link w:val="a4"/>
    <w:rsid w:val="00FA52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F9707D"/>
    <w:pPr>
      <w:widowControl w:val="0"/>
      <w:autoSpaceDE w:val="0"/>
      <w:autoSpaceDN w:val="0"/>
    </w:pPr>
    <w:rPr>
      <w:rFonts w:eastAsia="Times New Roman" w:cs="Times New Roman"/>
      <w:szCs w:val="24"/>
      <w:lang w:val="uk-UA"/>
    </w:rPr>
  </w:style>
  <w:style w:type="character" w:customStyle="1" w:styleId="a7">
    <w:name w:val="Основний текст Знак"/>
    <w:basedOn w:val="a0"/>
    <w:link w:val="a6"/>
    <w:uiPriority w:val="1"/>
    <w:rsid w:val="00F9707D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DF4635"/>
    <w:pPr>
      <w:ind w:left="720"/>
      <w:contextualSpacing/>
    </w:pPr>
  </w:style>
  <w:style w:type="paragraph" w:customStyle="1" w:styleId="Ch6">
    <w:name w:val="Основной текст (без абзаца) (Ch_6 Міністерства)"/>
    <w:basedOn w:val="a"/>
    <w:uiPriority w:val="99"/>
    <w:rsid w:val="0059020D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line="257" w:lineRule="auto"/>
      <w:jc w:val="both"/>
      <w:textAlignment w:val="center"/>
    </w:pPr>
    <w:rPr>
      <w:rFonts w:ascii="Pragmatica-Book" w:eastAsia="Times New Roman" w:hAnsi="Pragmatica-Book" w:cs="Pragmatica-Book"/>
      <w:color w:val="000000"/>
      <w:w w:val="90"/>
      <w:sz w:val="18"/>
      <w:szCs w:val="18"/>
      <w:lang w:val="uk-UA" w:eastAsia="uk-UA"/>
    </w:rPr>
  </w:style>
  <w:style w:type="character" w:styleId="a9">
    <w:name w:val="Hyperlink"/>
    <w:uiPriority w:val="99"/>
    <w:unhideWhenUsed/>
    <w:rsid w:val="0059020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kraine.cta@roch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2487</Words>
  <Characters>1418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Олексіївна Сібгатуліна</dc:creator>
  <cp:keywords/>
  <dc:description/>
  <cp:lastModifiedBy>Людмила Володимирівна Ярко</cp:lastModifiedBy>
  <cp:revision>3</cp:revision>
  <cp:lastPrinted>2025-08-14T14:21:00Z</cp:lastPrinted>
  <dcterms:created xsi:type="dcterms:W3CDTF">2025-08-28T14:10:00Z</dcterms:created>
  <dcterms:modified xsi:type="dcterms:W3CDTF">2025-08-28T14:10:00Z</dcterms:modified>
</cp:coreProperties>
</file>