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0" w:type="dxa"/>
        <w:tblLayout w:type="fixed"/>
        <w:tblLook w:val="04A0" w:firstRow="1" w:lastRow="0" w:firstColumn="1" w:lastColumn="0" w:noHBand="0" w:noVBand="1"/>
      </w:tblPr>
      <w:tblGrid>
        <w:gridCol w:w="4712"/>
        <w:gridCol w:w="2980"/>
        <w:gridCol w:w="672"/>
        <w:gridCol w:w="1836"/>
      </w:tblGrid>
      <w:tr w:rsidR="0094383F" w:rsidRPr="004809E4" w:rsidTr="00E06EBC">
        <w:trPr>
          <w:gridAfter w:val="1"/>
          <w:wAfter w:w="1836" w:type="dxa"/>
          <w:trHeight w:val="2794"/>
        </w:trPr>
        <w:tc>
          <w:tcPr>
            <w:tcW w:w="8364" w:type="dxa"/>
            <w:gridSpan w:val="3"/>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9D1C11" w:rsidRPr="009D1C11">
              <w:rPr>
                <w:rFonts w:eastAsia="Times New Roman"/>
                <w:b/>
                <w:color w:val="000000" w:themeColor="text1"/>
                <w:sz w:val="24"/>
                <w:szCs w:val="24"/>
                <w:lang w:eastAsia="ar-SA"/>
              </w:rPr>
              <w:t>Дизельне паливо (Євро 5), АЗС WOG, талон</w:t>
            </w:r>
            <w:r w:rsidR="00CF0540" w:rsidRPr="00CF0540">
              <w:rPr>
                <w:rFonts w:eastAsia="Times New Roman"/>
                <w:b/>
                <w:color w:val="000000" w:themeColor="text1"/>
                <w:sz w:val="24"/>
                <w:szCs w:val="24"/>
                <w:lang w:eastAsia="ar-SA"/>
              </w:rPr>
              <w:t xml:space="preserve"> </w:t>
            </w:r>
          </w:p>
          <w:p w:rsidR="008030D6"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9D1C11" w:rsidRPr="009D1C11">
              <w:rPr>
                <w:b/>
                <w:bCs/>
                <w:color w:val="000000" w:themeColor="text1"/>
                <w:sz w:val="24"/>
                <w:szCs w:val="24"/>
              </w:rPr>
              <w:t>09130000-9 — Нафта і дистиляти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D1C11" w:rsidRPr="009D1C11">
              <w:rPr>
                <w:b/>
                <w:color w:val="000000" w:themeColor="text1"/>
                <w:sz w:val="24"/>
                <w:szCs w:val="24"/>
              </w:rPr>
              <w:t>Запит (ціни) пропозицій</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9D1C11" w:rsidRPr="009D1C11">
              <w:rPr>
                <w:b/>
                <w:color w:val="000000" w:themeColor="text1"/>
                <w:sz w:val="24"/>
                <w:szCs w:val="24"/>
              </w:rPr>
              <w:t>498 610</w:t>
            </w:r>
            <w:r w:rsidR="008030D6" w:rsidRPr="008030D6">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8030D6">
              <w:rPr>
                <w:b/>
                <w:color w:val="000000" w:themeColor="text1"/>
                <w:sz w:val="24"/>
                <w:szCs w:val="24"/>
              </w:rPr>
              <w:t>05</w:t>
            </w:r>
            <w:r w:rsidR="00747B68">
              <w:rPr>
                <w:b/>
                <w:color w:val="000000" w:themeColor="text1"/>
                <w:sz w:val="24"/>
                <w:szCs w:val="24"/>
              </w:rPr>
              <w:t xml:space="preserve"> </w:t>
            </w:r>
            <w:r w:rsidR="008030D6">
              <w:rPr>
                <w:b/>
                <w:color w:val="000000" w:themeColor="text1"/>
                <w:sz w:val="24"/>
                <w:szCs w:val="24"/>
              </w:rPr>
              <w:t>лютого</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CF0540"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0A1A1A">
              <w:rPr>
                <w:color w:val="000000" w:themeColor="text1"/>
                <w:sz w:val="24"/>
                <w:szCs w:val="24"/>
              </w:rPr>
              <w:t xml:space="preserve"> </w:t>
            </w:r>
            <w:hyperlink r:id="rId6" w:history="1">
              <w:r w:rsidR="009D1C11" w:rsidRPr="009D1C11">
                <w:rPr>
                  <w:rStyle w:val="a5"/>
                  <w:sz w:val="24"/>
                  <w:szCs w:val="24"/>
                </w:rPr>
                <w:t>https://prozorro.gov.ua/tender/UA-2025-02-05-015068-a</w:t>
              </w:r>
            </w:hyperlink>
          </w:p>
          <w:p w:rsidR="009D1C11" w:rsidRDefault="009D1C11" w:rsidP="004472C4">
            <w:pPr>
              <w:spacing w:after="0" w:line="240" w:lineRule="auto"/>
            </w:pPr>
          </w:p>
          <w:p w:rsidR="006638AF" w:rsidRPr="00B74ABE" w:rsidRDefault="006638AF" w:rsidP="004472C4">
            <w:pPr>
              <w:spacing w:after="0" w:line="240" w:lineRule="auto"/>
            </w:pPr>
            <w:bookmarkStart w:id="0" w:name="_GoBack"/>
            <w:bookmarkEnd w:id="0"/>
          </w:p>
        </w:tc>
      </w:tr>
      <w:tr w:rsidR="009D1C11" w:rsidRPr="009D1C11" w:rsidTr="00E06EBC">
        <w:tblPrEx>
          <w:tblCellSpacing w:w="15" w:type="dxa"/>
          <w:tblCellMar>
            <w:left w:w="0" w:type="dxa"/>
            <w:right w:w="0" w:type="dxa"/>
          </w:tblCellMar>
        </w:tblPrEx>
        <w:trPr>
          <w:trHeight w:val="219"/>
          <w:tblHeader/>
          <w:tblCellSpacing w:w="15" w:type="dxa"/>
        </w:trPr>
        <w:tc>
          <w:tcPr>
            <w:tcW w:w="4712" w:type="dxa"/>
            <w:tcBorders>
              <w:top w:val="nil"/>
              <w:bottom w:val="nil"/>
            </w:tcBorders>
            <w:shd w:val="clear" w:color="auto" w:fill="D5ECF3"/>
            <w:tcMar>
              <w:top w:w="120" w:type="dxa"/>
              <w:left w:w="120" w:type="dxa"/>
              <w:bottom w:w="120" w:type="dxa"/>
              <w:right w:w="120" w:type="dxa"/>
            </w:tcMar>
            <w:hideMark/>
          </w:tcPr>
          <w:p w:rsidR="009D1C11" w:rsidRPr="009D1C11" w:rsidRDefault="009D1C11" w:rsidP="009D1C11">
            <w:pPr>
              <w:spacing w:after="0" w:line="240" w:lineRule="auto"/>
              <w:jc w:val="center"/>
              <w:rPr>
                <w:rFonts w:ascii="Arial" w:eastAsia="Times New Roman" w:hAnsi="Arial" w:cs="Arial"/>
                <w:color w:val="454545"/>
                <w:sz w:val="18"/>
                <w:szCs w:val="18"/>
                <w:lang w:val="en-US"/>
              </w:rPr>
            </w:pPr>
            <w:proofErr w:type="spellStart"/>
            <w:r w:rsidRPr="009D1C11">
              <w:rPr>
                <w:rFonts w:ascii="Arial" w:eastAsia="Times New Roman" w:hAnsi="Arial" w:cs="Arial"/>
                <w:color w:val="454545"/>
                <w:sz w:val="18"/>
                <w:szCs w:val="18"/>
                <w:lang w:val="en-US"/>
              </w:rPr>
              <w:t>Назва</w:t>
            </w:r>
            <w:proofErr w:type="spellEnd"/>
            <w:r w:rsidRPr="009D1C11">
              <w:rPr>
                <w:rFonts w:ascii="Arial" w:eastAsia="Times New Roman" w:hAnsi="Arial" w:cs="Arial"/>
                <w:color w:val="454545"/>
                <w:sz w:val="18"/>
                <w:szCs w:val="18"/>
                <w:lang w:val="en-US"/>
              </w:rPr>
              <w:t xml:space="preserve"> </w:t>
            </w:r>
            <w:proofErr w:type="spellStart"/>
            <w:r w:rsidRPr="009D1C11">
              <w:rPr>
                <w:rFonts w:ascii="Arial" w:eastAsia="Times New Roman" w:hAnsi="Arial" w:cs="Arial"/>
                <w:color w:val="454545"/>
                <w:sz w:val="18"/>
                <w:szCs w:val="18"/>
                <w:lang w:val="en-US"/>
              </w:rPr>
              <w:t>параметру</w:t>
            </w:r>
            <w:proofErr w:type="spellEnd"/>
          </w:p>
        </w:tc>
        <w:tc>
          <w:tcPr>
            <w:tcW w:w="2980" w:type="dxa"/>
            <w:tcBorders>
              <w:top w:val="nil"/>
              <w:bottom w:val="nil"/>
            </w:tcBorders>
            <w:shd w:val="clear" w:color="auto" w:fill="D5ECF3"/>
            <w:tcMar>
              <w:top w:w="120" w:type="dxa"/>
              <w:left w:w="120" w:type="dxa"/>
              <w:bottom w:w="120" w:type="dxa"/>
              <w:right w:w="120" w:type="dxa"/>
            </w:tcMar>
            <w:hideMark/>
          </w:tcPr>
          <w:p w:rsidR="009D1C11" w:rsidRPr="009D1C11" w:rsidRDefault="009D1C11" w:rsidP="009D1C11">
            <w:pPr>
              <w:spacing w:after="0" w:line="240" w:lineRule="auto"/>
              <w:jc w:val="center"/>
              <w:rPr>
                <w:rFonts w:ascii="Arial" w:eastAsia="Times New Roman" w:hAnsi="Arial" w:cs="Arial"/>
                <w:color w:val="454545"/>
                <w:sz w:val="18"/>
                <w:szCs w:val="18"/>
                <w:lang w:val="en-US"/>
              </w:rPr>
            </w:pPr>
            <w:proofErr w:type="spellStart"/>
            <w:r w:rsidRPr="009D1C11">
              <w:rPr>
                <w:rFonts w:ascii="Arial" w:eastAsia="Times New Roman" w:hAnsi="Arial" w:cs="Arial"/>
                <w:color w:val="454545"/>
                <w:sz w:val="18"/>
                <w:szCs w:val="18"/>
                <w:lang w:val="en-US"/>
              </w:rPr>
              <w:t>Значення</w:t>
            </w:r>
            <w:proofErr w:type="spellEnd"/>
          </w:p>
        </w:tc>
        <w:tc>
          <w:tcPr>
            <w:tcW w:w="2508" w:type="dxa"/>
            <w:gridSpan w:val="2"/>
            <w:tcBorders>
              <w:top w:val="nil"/>
              <w:bottom w:val="nil"/>
            </w:tcBorders>
            <w:shd w:val="clear" w:color="auto" w:fill="D5ECF3"/>
            <w:tcMar>
              <w:top w:w="120" w:type="dxa"/>
              <w:left w:w="120" w:type="dxa"/>
              <w:bottom w:w="120" w:type="dxa"/>
              <w:right w:w="120" w:type="dxa"/>
            </w:tcMar>
            <w:hideMark/>
          </w:tcPr>
          <w:p w:rsidR="009D1C11" w:rsidRPr="009D1C11" w:rsidRDefault="009D1C11" w:rsidP="009D1C11">
            <w:pPr>
              <w:spacing w:after="0" w:line="240" w:lineRule="auto"/>
              <w:jc w:val="center"/>
              <w:rPr>
                <w:rFonts w:ascii="Arial" w:eastAsia="Times New Roman" w:hAnsi="Arial" w:cs="Arial"/>
                <w:color w:val="454545"/>
                <w:sz w:val="18"/>
                <w:szCs w:val="18"/>
                <w:lang w:val="en-US"/>
              </w:rPr>
            </w:pPr>
            <w:proofErr w:type="spellStart"/>
            <w:r w:rsidRPr="009D1C11">
              <w:rPr>
                <w:rFonts w:ascii="Arial" w:eastAsia="Times New Roman" w:hAnsi="Arial" w:cs="Arial"/>
                <w:color w:val="454545"/>
                <w:sz w:val="18"/>
                <w:szCs w:val="18"/>
                <w:lang w:val="en-US"/>
              </w:rPr>
              <w:t>Одиниці</w:t>
            </w:r>
            <w:proofErr w:type="spellEnd"/>
            <w:r w:rsidRPr="009D1C11">
              <w:rPr>
                <w:rFonts w:ascii="Arial" w:eastAsia="Times New Roman" w:hAnsi="Arial" w:cs="Arial"/>
                <w:color w:val="454545"/>
                <w:sz w:val="18"/>
                <w:szCs w:val="18"/>
                <w:lang w:val="en-US"/>
              </w:rPr>
              <w:t xml:space="preserve"> </w:t>
            </w:r>
            <w:proofErr w:type="spellStart"/>
            <w:r w:rsidRPr="009D1C11">
              <w:rPr>
                <w:rFonts w:ascii="Arial" w:eastAsia="Times New Roman" w:hAnsi="Arial" w:cs="Arial"/>
                <w:color w:val="454545"/>
                <w:sz w:val="18"/>
                <w:szCs w:val="18"/>
                <w:lang w:val="en-US"/>
              </w:rPr>
              <w:t>виміру</w:t>
            </w:r>
            <w:proofErr w:type="spellEnd"/>
          </w:p>
        </w:tc>
      </w:tr>
      <w:tr w:rsidR="009D1C11" w:rsidRPr="009D1C11" w:rsidTr="00E06EBC">
        <w:tblPrEx>
          <w:tblCellSpacing w:w="15" w:type="dxa"/>
          <w:tblCellMar>
            <w:left w:w="0" w:type="dxa"/>
            <w:right w:w="0" w:type="dxa"/>
          </w:tblCellMar>
        </w:tblPrEx>
        <w:trPr>
          <w:trHeight w:val="253"/>
          <w:tblCellSpacing w:w="15" w:type="dxa"/>
        </w:trPr>
        <w:tc>
          <w:tcPr>
            <w:tcW w:w="10200" w:type="dxa"/>
            <w:gridSpan w:val="4"/>
            <w:tcBorders>
              <w:top w:val="nil"/>
            </w:tcBorders>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24"/>
                <w:szCs w:val="24"/>
                <w:lang w:val="ru-RU"/>
              </w:rPr>
            </w:pPr>
            <w:proofErr w:type="spellStart"/>
            <w:r w:rsidRPr="009D1C11">
              <w:rPr>
                <w:rFonts w:ascii="Arial" w:eastAsia="Times New Roman" w:hAnsi="Arial" w:cs="Arial"/>
                <w:b/>
                <w:bCs/>
                <w:color w:val="454545"/>
                <w:sz w:val="24"/>
                <w:szCs w:val="24"/>
                <w:lang w:val="ru-RU"/>
              </w:rPr>
              <w:t>Технічні</w:t>
            </w:r>
            <w:proofErr w:type="spellEnd"/>
            <w:r w:rsidRPr="009D1C11">
              <w:rPr>
                <w:rFonts w:ascii="Arial" w:eastAsia="Times New Roman" w:hAnsi="Arial" w:cs="Arial"/>
                <w:b/>
                <w:bCs/>
                <w:color w:val="454545"/>
                <w:sz w:val="24"/>
                <w:szCs w:val="24"/>
                <w:lang w:val="ru-RU"/>
              </w:rPr>
              <w:t xml:space="preserve">, </w:t>
            </w:r>
            <w:proofErr w:type="spellStart"/>
            <w:r w:rsidRPr="009D1C11">
              <w:rPr>
                <w:rFonts w:ascii="Arial" w:eastAsia="Times New Roman" w:hAnsi="Arial" w:cs="Arial"/>
                <w:b/>
                <w:bCs/>
                <w:color w:val="454545"/>
                <w:sz w:val="24"/>
                <w:szCs w:val="24"/>
                <w:lang w:val="ru-RU"/>
              </w:rPr>
              <w:t>якісні</w:t>
            </w:r>
            <w:proofErr w:type="spellEnd"/>
            <w:r w:rsidRPr="009D1C11">
              <w:rPr>
                <w:rFonts w:ascii="Arial" w:eastAsia="Times New Roman" w:hAnsi="Arial" w:cs="Arial"/>
                <w:b/>
                <w:bCs/>
                <w:color w:val="454545"/>
                <w:sz w:val="24"/>
                <w:szCs w:val="24"/>
                <w:lang w:val="ru-RU"/>
              </w:rPr>
              <w:t xml:space="preserve"> та </w:t>
            </w:r>
            <w:proofErr w:type="spellStart"/>
            <w:r w:rsidRPr="009D1C11">
              <w:rPr>
                <w:rFonts w:ascii="Arial" w:eastAsia="Times New Roman" w:hAnsi="Arial" w:cs="Arial"/>
                <w:b/>
                <w:bCs/>
                <w:color w:val="454545"/>
                <w:sz w:val="24"/>
                <w:szCs w:val="24"/>
                <w:lang w:val="ru-RU"/>
              </w:rPr>
              <w:t>кількісні</w:t>
            </w:r>
            <w:proofErr w:type="spellEnd"/>
            <w:r w:rsidRPr="009D1C11">
              <w:rPr>
                <w:rFonts w:ascii="Arial" w:eastAsia="Times New Roman" w:hAnsi="Arial" w:cs="Arial"/>
                <w:b/>
                <w:bCs/>
                <w:color w:val="454545"/>
                <w:sz w:val="24"/>
                <w:szCs w:val="24"/>
                <w:lang w:val="ru-RU"/>
              </w:rPr>
              <w:t xml:space="preserve"> характеристики предмету закупівлі</w:t>
            </w:r>
          </w:p>
        </w:tc>
      </w:tr>
      <w:tr w:rsidR="009D1C11" w:rsidRPr="009D1C11" w:rsidTr="00E06EBC">
        <w:tblPrEx>
          <w:tblCellSpacing w:w="15" w:type="dxa"/>
          <w:tblCellMar>
            <w:left w:w="0" w:type="dxa"/>
            <w:right w:w="0" w:type="dxa"/>
          </w:tblCellMar>
        </w:tblPrEx>
        <w:trPr>
          <w:trHeight w:val="506"/>
          <w:tblCellSpacing w:w="15" w:type="dxa"/>
        </w:trPr>
        <w:tc>
          <w:tcPr>
            <w:tcW w:w="4712" w:type="dxa"/>
            <w:tcBorders>
              <w:top w:val="nil"/>
            </w:tcBorders>
            <w:shd w:val="clear" w:color="auto" w:fill="F0F5F2"/>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Бренд</w:t>
            </w:r>
            <w:proofErr w:type="spellEnd"/>
          </w:p>
        </w:tc>
        <w:tc>
          <w:tcPr>
            <w:tcW w:w="2980" w:type="dxa"/>
            <w:tcBorders>
              <w:top w:val="nil"/>
            </w:tcBorders>
            <w:shd w:val="clear" w:color="auto" w:fill="F0F5F2"/>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Можливі</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значення</w:t>
            </w:r>
            <w:proofErr w:type="spellEnd"/>
            <w:r w:rsidRPr="009D1C11">
              <w:rPr>
                <w:rFonts w:ascii="Arial" w:eastAsia="Times New Roman" w:hAnsi="Arial" w:cs="Arial"/>
                <w:color w:val="454545"/>
                <w:sz w:val="19"/>
                <w:szCs w:val="19"/>
                <w:lang w:val="en-US"/>
              </w:rPr>
              <w:t>:</w:t>
            </w:r>
          </w:p>
          <w:p w:rsidR="009D1C11" w:rsidRPr="009D1C11" w:rsidRDefault="009D1C11" w:rsidP="009D1C11">
            <w:pPr>
              <w:spacing w:after="0" w:line="240" w:lineRule="auto"/>
              <w:rPr>
                <w:rFonts w:ascii="Arial" w:eastAsia="Times New Roman" w:hAnsi="Arial" w:cs="Arial"/>
                <w:color w:val="454545"/>
                <w:sz w:val="19"/>
                <w:szCs w:val="19"/>
                <w:lang w:val="en-US"/>
              </w:rPr>
            </w:pPr>
            <w:r w:rsidRPr="009D1C11">
              <w:rPr>
                <w:rFonts w:ascii="Arial" w:eastAsia="Times New Roman" w:hAnsi="Symbol" w:cs="Arial"/>
                <w:color w:val="454545"/>
                <w:sz w:val="19"/>
                <w:szCs w:val="19"/>
                <w:lang w:val="en-US"/>
              </w:rPr>
              <w:t></w:t>
            </w:r>
            <w:r w:rsidRPr="009D1C11">
              <w:rPr>
                <w:rFonts w:ascii="Arial" w:eastAsia="Times New Roman" w:hAnsi="Arial" w:cs="Arial"/>
                <w:color w:val="454545"/>
                <w:sz w:val="19"/>
                <w:szCs w:val="19"/>
                <w:lang w:val="en-US"/>
              </w:rPr>
              <w:t xml:space="preserve">  WOG</w:t>
            </w:r>
          </w:p>
        </w:tc>
        <w:tc>
          <w:tcPr>
            <w:tcW w:w="2508" w:type="dxa"/>
            <w:gridSpan w:val="2"/>
            <w:tcBorders>
              <w:top w:val="nil"/>
            </w:tcBorders>
            <w:shd w:val="clear" w:color="auto" w:fill="F0F5F2"/>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
        </w:tc>
      </w:tr>
      <w:tr w:rsidR="009D1C11" w:rsidRPr="009D1C11" w:rsidTr="00E06EBC">
        <w:tblPrEx>
          <w:tblCellSpacing w:w="15" w:type="dxa"/>
          <w:tblCellMar>
            <w:left w:w="0" w:type="dxa"/>
            <w:right w:w="0" w:type="dxa"/>
          </w:tblCellMar>
        </w:tblPrEx>
        <w:trPr>
          <w:trHeight w:val="253"/>
          <w:tblCellSpacing w:w="15" w:type="dxa"/>
        </w:trPr>
        <w:tc>
          <w:tcPr>
            <w:tcW w:w="4712" w:type="dxa"/>
            <w:tcBorders>
              <w:top w:val="nil"/>
            </w:tcBorders>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Відповідність</w:t>
            </w:r>
            <w:proofErr w:type="spellEnd"/>
            <w:r w:rsidRPr="009D1C11">
              <w:rPr>
                <w:rFonts w:ascii="Arial" w:eastAsia="Times New Roman" w:hAnsi="Arial" w:cs="Arial"/>
                <w:color w:val="454545"/>
                <w:sz w:val="19"/>
                <w:szCs w:val="19"/>
                <w:lang w:val="en-US"/>
              </w:rPr>
              <w:t xml:space="preserve"> ДСТУ 7688:2015</w:t>
            </w:r>
          </w:p>
        </w:tc>
        <w:tc>
          <w:tcPr>
            <w:tcW w:w="2980" w:type="dxa"/>
            <w:tcBorders>
              <w:top w:val="nil"/>
            </w:tcBorders>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Так</w:t>
            </w:r>
            <w:proofErr w:type="spellEnd"/>
          </w:p>
        </w:tc>
        <w:tc>
          <w:tcPr>
            <w:tcW w:w="2508" w:type="dxa"/>
            <w:gridSpan w:val="2"/>
            <w:tcBorders>
              <w:top w:val="nil"/>
            </w:tcBorders>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
        </w:tc>
      </w:tr>
      <w:tr w:rsidR="009D1C11" w:rsidRPr="009D1C11" w:rsidTr="00E06EBC">
        <w:tblPrEx>
          <w:tblCellSpacing w:w="15" w:type="dxa"/>
          <w:tblCellMar>
            <w:left w:w="0" w:type="dxa"/>
            <w:right w:w="0" w:type="dxa"/>
          </w:tblCellMar>
        </w:tblPrEx>
        <w:trPr>
          <w:trHeight w:val="506"/>
          <w:tblCellSpacing w:w="15" w:type="dxa"/>
        </w:trPr>
        <w:tc>
          <w:tcPr>
            <w:tcW w:w="4712" w:type="dxa"/>
            <w:tcBorders>
              <w:top w:val="nil"/>
            </w:tcBorders>
            <w:shd w:val="clear" w:color="auto" w:fill="F0F5F2"/>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Цетанове</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число</w:t>
            </w:r>
            <w:proofErr w:type="spellEnd"/>
          </w:p>
        </w:tc>
        <w:tc>
          <w:tcPr>
            <w:tcW w:w="2980" w:type="dxa"/>
            <w:tcBorders>
              <w:top w:val="nil"/>
            </w:tcBorders>
            <w:shd w:val="clear" w:color="auto" w:fill="F0F5F2"/>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Можливі</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значення</w:t>
            </w:r>
            <w:proofErr w:type="spellEnd"/>
            <w:r w:rsidRPr="009D1C11">
              <w:rPr>
                <w:rFonts w:ascii="Arial" w:eastAsia="Times New Roman" w:hAnsi="Arial" w:cs="Arial"/>
                <w:color w:val="454545"/>
                <w:sz w:val="19"/>
                <w:szCs w:val="19"/>
                <w:lang w:val="en-US"/>
              </w:rPr>
              <w:t>:</w:t>
            </w:r>
          </w:p>
          <w:p w:rsidR="009D1C11" w:rsidRPr="009D1C11" w:rsidRDefault="009D1C11" w:rsidP="009D1C11">
            <w:pPr>
              <w:spacing w:after="0" w:line="240" w:lineRule="auto"/>
              <w:rPr>
                <w:rFonts w:ascii="Arial" w:eastAsia="Times New Roman" w:hAnsi="Arial" w:cs="Arial"/>
                <w:color w:val="454545"/>
                <w:sz w:val="19"/>
                <w:szCs w:val="19"/>
                <w:lang w:val="en-US"/>
              </w:rPr>
            </w:pPr>
            <w:r w:rsidRPr="009D1C11">
              <w:rPr>
                <w:rFonts w:ascii="Arial" w:eastAsia="Times New Roman" w:hAnsi="Symbol" w:cs="Arial"/>
                <w:color w:val="454545"/>
                <w:sz w:val="19"/>
                <w:szCs w:val="19"/>
                <w:lang w:val="en-US"/>
              </w:rPr>
              <w:t></w:t>
            </w:r>
            <w:r w:rsidRPr="009D1C11">
              <w:rPr>
                <w:rFonts w:ascii="Arial" w:eastAsia="Times New Roman" w:hAnsi="Arial" w:cs="Arial"/>
                <w:color w:val="454545"/>
                <w:sz w:val="19"/>
                <w:szCs w:val="19"/>
                <w:lang w:val="en-US"/>
              </w:rPr>
              <w:t xml:space="preserve">  51</w:t>
            </w:r>
          </w:p>
        </w:tc>
        <w:tc>
          <w:tcPr>
            <w:tcW w:w="2508" w:type="dxa"/>
            <w:gridSpan w:val="2"/>
            <w:tcBorders>
              <w:top w:val="nil"/>
            </w:tcBorders>
            <w:shd w:val="clear" w:color="auto" w:fill="F0F5F2"/>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
        </w:tc>
      </w:tr>
      <w:tr w:rsidR="009D1C11" w:rsidRPr="009D1C11" w:rsidTr="00E06EBC">
        <w:tblPrEx>
          <w:tblCellSpacing w:w="15" w:type="dxa"/>
          <w:tblCellMar>
            <w:left w:w="0" w:type="dxa"/>
            <w:right w:w="0" w:type="dxa"/>
          </w:tblCellMar>
        </w:tblPrEx>
        <w:trPr>
          <w:trHeight w:val="506"/>
          <w:tblCellSpacing w:w="15" w:type="dxa"/>
        </w:trPr>
        <w:tc>
          <w:tcPr>
            <w:tcW w:w="4712" w:type="dxa"/>
            <w:tcBorders>
              <w:top w:val="nil"/>
            </w:tcBorders>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Bміст</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сірки</w:t>
            </w:r>
            <w:proofErr w:type="spellEnd"/>
          </w:p>
        </w:tc>
        <w:tc>
          <w:tcPr>
            <w:tcW w:w="2980" w:type="dxa"/>
            <w:tcBorders>
              <w:top w:val="nil"/>
            </w:tcBorders>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Можливі</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значення</w:t>
            </w:r>
            <w:proofErr w:type="spellEnd"/>
            <w:r w:rsidRPr="009D1C11">
              <w:rPr>
                <w:rFonts w:ascii="Arial" w:eastAsia="Times New Roman" w:hAnsi="Arial" w:cs="Arial"/>
                <w:color w:val="454545"/>
                <w:sz w:val="19"/>
                <w:szCs w:val="19"/>
                <w:lang w:val="en-US"/>
              </w:rPr>
              <w:t>:</w:t>
            </w:r>
          </w:p>
          <w:p w:rsidR="009D1C11" w:rsidRPr="009D1C11" w:rsidRDefault="009D1C11" w:rsidP="009D1C11">
            <w:pPr>
              <w:spacing w:after="0" w:line="240" w:lineRule="auto"/>
              <w:rPr>
                <w:rFonts w:ascii="Arial" w:eastAsia="Times New Roman" w:hAnsi="Arial" w:cs="Arial"/>
                <w:color w:val="454545"/>
                <w:sz w:val="19"/>
                <w:szCs w:val="19"/>
                <w:lang w:val="en-US"/>
              </w:rPr>
            </w:pPr>
            <w:r w:rsidRPr="009D1C11">
              <w:rPr>
                <w:rFonts w:ascii="Arial" w:eastAsia="Times New Roman" w:hAnsi="Symbol" w:cs="Arial"/>
                <w:color w:val="454545"/>
                <w:sz w:val="19"/>
                <w:szCs w:val="19"/>
                <w:lang w:val="en-US"/>
              </w:rPr>
              <w:t></w:t>
            </w:r>
            <w:r w:rsidRPr="009D1C11">
              <w:rPr>
                <w:rFonts w:ascii="Arial" w:eastAsia="Times New Roman" w:hAnsi="Arial" w:cs="Arial"/>
                <w:color w:val="454545"/>
                <w:sz w:val="19"/>
                <w:szCs w:val="19"/>
                <w:lang w:val="en-US"/>
              </w:rPr>
              <w:t xml:space="preserve">  10 </w:t>
            </w:r>
            <w:proofErr w:type="spellStart"/>
            <w:r w:rsidRPr="009D1C11">
              <w:rPr>
                <w:rFonts w:ascii="Arial" w:eastAsia="Times New Roman" w:hAnsi="Arial" w:cs="Arial"/>
                <w:color w:val="454545"/>
                <w:sz w:val="19"/>
                <w:szCs w:val="19"/>
                <w:lang w:val="en-US"/>
              </w:rPr>
              <w:t>мг</w:t>
            </w:r>
            <w:proofErr w:type="spellEnd"/>
            <w:r w:rsidRPr="009D1C11">
              <w:rPr>
                <w:rFonts w:ascii="Arial" w:eastAsia="Times New Roman" w:hAnsi="Arial" w:cs="Arial"/>
                <w:color w:val="454545"/>
                <w:sz w:val="19"/>
                <w:szCs w:val="19"/>
                <w:lang w:val="en-US"/>
              </w:rPr>
              <w:t>/</w:t>
            </w:r>
            <w:proofErr w:type="spellStart"/>
            <w:r w:rsidRPr="009D1C11">
              <w:rPr>
                <w:rFonts w:ascii="Arial" w:eastAsia="Times New Roman" w:hAnsi="Arial" w:cs="Arial"/>
                <w:color w:val="454545"/>
                <w:sz w:val="19"/>
                <w:szCs w:val="19"/>
                <w:lang w:val="en-US"/>
              </w:rPr>
              <w:t>кг</w:t>
            </w:r>
            <w:proofErr w:type="spellEnd"/>
          </w:p>
        </w:tc>
        <w:tc>
          <w:tcPr>
            <w:tcW w:w="2508" w:type="dxa"/>
            <w:gridSpan w:val="2"/>
            <w:tcBorders>
              <w:top w:val="nil"/>
            </w:tcBorders>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
        </w:tc>
      </w:tr>
      <w:tr w:rsidR="009D1C11" w:rsidRPr="009D1C11" w:rsidTr="00E06EBC">
        <w:tblPrEx>
          <w:tblCellSpacing w:w="15" w:type="dxa"/>
          <w:tblCellMar>
            <w:left w:w="0" w:type="dxa"/>
            <w:right w:w="0" w:type="dxa"/>
          </w:tblCellMar>
        </w:tblPrEx>
        <w:trPr>
          <w:trHeight w:val="506"/>
          <w:tblCellSpacing w:w="15" w:type="dxa"/>
        </w:trPr>
        <w:tc>
          <w:tcPr>
            <w:tcW w:w="4712" w:type="dxa"/>
            <w:tcBorders>
              <w:top w:val="nil"/>
            </w:tcBorders>
            <w:shd w:val="clear" w:color="auto" w:fill="F0F5F2"/>
            <w:tcMar>
              <w:top w:w="120" w:type="dxa"/>
              <w:left w:w="120" w:type="dxa"/>
              <w:bottom w:w="120" w:type="dxa"/>
              <w:right w:w="225"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Спосіб</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реалізації</w:t>
            </w:r>
            <w:proofErr w:type="spellEnd"/>
          </w:p>
        </w:tc>
        <w:tc>
          <w:tcPr>
            <w:tcW w:w="2980" w:type="dxa"/>
            <w:tcBorders>
              <w:top w:val="nil"/>
            </w:tcBorders>
            <w:shd w:val="clear" w:color="auto" w:fill="F0F5F2"/>
            <w:tcMar>
              <w:top w:w="120" w:type="dxa"/>
              <w:left w:w="120" w:type="dxa"/>
              <w:bottom w:w="120" w:type="dxa"/>
              <w:right w:w="120" w:type="dxa"/>
            </w:tcMar>
            <w:hideMark/>
          </w:tcPr>
          <w:p w:rsidR="009D1C11" w:rsidRPr="009D1C11" w:rsidRDefault="009D1C11" w:rsidP="009D1C11">
            <w:pPr>
              <w:spacing w:after="0" w:line="240" w:lineRule="auto"/>
              <w:rPr>
                <w:rFonts w:ascii="Arial" w:eastAsia="Times New Roman" w:hAnsi="Arial" w:cs="Arial"/>
                <w:color w:val="454545"/>
                <w:sz w:val="19"/>
                <w:szCs w:val="19"/>
                <w:lang w:val="en-US"/>
              </w:rPr>
            </w:pPr>
            <w:proofErr w:type="spellStart"/>
            <w:r w:rsidRPr="009D1C11">
              <w:rPr>
                <w:rFonts w:ascii="Arial" w:eastAsia="Times New Roman" w:hAnsi="Arial" w:cs="Arial"/>
                <w:color w:val="454545"/>
                <w:sz w:val="19"/>
                <w:szCs w:val="19"/>
                <w:lang w:val="en-US"/>
              </w:rPr>
              <w:t>Можливі</w:t>
            </w:r>
            <w:proofErr w:type="spellEnd"/>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значення</w:t>
            </w:r>
            <w:proofErr w:type="spellEnd"/>
            <w:r w:rsidRPr="009D1C11">
              <w:rPr>
                <w:rFonts w:ascii="Arial" w:eastAsia="Times New Roman" w:hAnsi="Arial" w:cs="Arial"/>
                <w:color w:val="454545"/>
                <w:sz w:val="19"/>
                <w:szCs w:val="19"/>
                <w:lang w:val="en-US"/>
              </w:rPr>
              <w:t>:</w:t>
            </w:r>
          </w:p>
          <w:p w:rsidR="009D1C11" w:rsidRPr="009D1C11" w:rsidRDefault="009D1C11" w:rsidP="009D1C11">
            <w:pPr>
              <w:spacing w:after="0" w:line="240" w:lineRule="auto"/>
              <w:rPr>
                <w:rFonts w:ascii="Arial" w:eastAsia="Times New Roman" w:hAnsi="Arial" w:cs="Arial"/>
                <w:color w:val="454545"/>
                <w:sz w:val="19"/>
                <w:szCs w:val="19"/>
                <w:lang w:val="en-US"/>
              </w:rPr>
            </w:pPr>
            <w:r w:rsidRPr="009D1C11">
              <w:rPr>
                <w:rFonts w:ascii="Arial" w:eastAsia="Times New Roman" w:hAnsi="Symbol" w:cs="Arial"/>
                <w:color w:val="454545"/>
                <w:sz w:val="19"/>
                <w:szCs w:val="19"/>
                <w:lang w:val="en-US"/>
              </w:rPr>
              <w:t></w:t>
            </w:r>
            <w:r w:rsidRPr="009D1C11">
              <w:rPr>
                <w:rFonts w:ascii="Arial" w:eastAsia="Times New Roman" w:hAnsi="Arial" w:cs="Arial"/>
                <w:color w:val="454545"/>
                <w:sz w:val="19"/>
                <w:szCs w:val="19"/>
                <w:lang w:val="en-US"/>
              </w:rPr>
              <w:t xml:space="preserve">  </w:t>
            </w:r>
            <w:proofErr w:type="spellStart"/>
            <w:r w:rsidRPr="009D1C11">
              <w:rPr>
                <w:rFonts w:ascii="Arial" w:eastAsia="Times New Roman" w:hAnsi="Arial" w:cs="Arial"/>
                <w:color w:val="454545"/>
                <w:sz w:val="19"/>
                <w:szCs w:val="19"/>
                <w:lang w:val="en-US"/>
              </w:rPr>
              <w:t>талон</w:t>
            </w:r>
            <w:proofErr w:type="spellEnd"/>
          </w:p>
        </w:tc>
        <w:tc>
          <w:tcPr>
            <w:tcW w:w="2508" w:type="dxa"/>
            <w:gridSpan w:val="2"/>
            <w:shd w:val="clear" w:color="auto" w:fill="F0F5F2"/>
            <w:vAlign w:val="center"/>
            <w:hideMark/>
          </w:tcPr>
          <w:p w:rsidR="009D1C11" w:rsidRPr="009D1C11" w:rsidRDefault="009D1C11" w:rsidP="009D1C11">
            <w:pPr>
              <w:spacing w:after="0" w:line="240" w:lineRule="auto"/>
              <w:rPr>
                <w:rFonts w:eastAsia="Times New Roman"/>
                <w:color w:val="auto"/>
                <w:sz w:val="20"/>
                <w:szCs w:val="20"/>
                <w:lang w:val="en-US"/>
              </w:rPr>
            </w:pPr>
          </w:p>
        </w:tc>
      </w:tr>
    </w:tbl>
    <w:p w:rsidR="00615CA7" w:rsidRPr="008D40EB" w:rsidRDefault="00615CA7" w:rsidP="009D1C11">
      <w:pPr>
        <w:tabs>
          <w:tab w:val="left" w:pos="708"/>
        </w:tabs>
        <w:spacing w:after="0"/>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9"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2"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4"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7"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9"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7"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2"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2"/>
  </w:num>
  <w:num w:numId="2">
    <w:abstractNumId w:val="34"/>
  </w:num>
  <w:num w:numId="3">
    <w:abstractNumId w:val="5"/>
  </w:num>
  <w:num w:numId="4">
    <w:abstractNumId w:val="29"/>
  </w:num>
  <w:num w:numId="5">
    <w:abstractNumId w:val="7"/>
  </w:num>
  <w:num w:numId="6">
    <w:abstractNumId w:val="31"/>
  </w:num>
  <w:num w:numId="7">
    <w:abstractNumId w:val="17"/>
  </w:num>
  <w:num w:numId="8">
    <w:abstractNumId w:val="15"/>
  </w:num>
  <w:num w:numId="9">
    <w:abstractNumId w:val="28"/>
  </w:num>
  <w:num w:numId="10">
    <w:abstractNumId w:val="10"/>
  </w:num>
  <w:num w:numId="11">
    <w:abstractNumId w:val="30"/>
  </w:num>
  <w:num w:numId="12">
    <w:abstractNumId w:val="18"/>
  </w:num>
  <w:num w:numId="13">
    <w:abstractNumId w:val="37"/>
  </w:num>
  <w:num w:numId="14">
    <w:abstractNumId w:val="27"/>
  </w:num>
  <w:num w:numId="15">
    <w:abstractNumId w:val="20"/>
  </w:num>
  <w:num w:numId="16">
    <w:abstractNumId w:val="23"/>
  </w:num>
  <w:num w:numId="17">
    <w:abstractNumId w:val="42"/>
  </w:num>
  <w:num w:numId="18">
    <w:abstractNumId w:val="11"/>
  </w:num>
  <w:num w:numId="19">
    <w:abstractNumId w:val="33"/>
  </w:num>
  <w:num w:numId="20">
    <w:abstractNumId w:val="3"/>
  </w:num>
  <w:num w:numId="21">
    <w:abstractNumId w:val="41"/>
  </w:num>
  <w:num w:numId="22">
    <w:abstractNumId w:val="25"/>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36"/>
  </w:num>
  <w:num w:numId="28">
    <w:abstractNumId w:val="9"/>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9"/>
  </w:num>
  <w:num w:numId="32">
    <w:abstractNumId w:val="6"/>
  </w:num>
  <w:num w:numId="33">
    <w:abstractNumId w:val="4"/>
  </w:num>
  <w:num w:numId="34">
    <w:abstractNumId w:val="16"/>
  </w:num>
  <w:num w:numId="35">
    <w:abstractNumId w:val="8"/>
  </w:num>
  <w:num w:numId="36">
    <w:abstractNumId w:val="2"/>
  </w:num>
  <w:num w:numId="37">
    <w:abstractNumId w:val="14"/>
  </w:num>
  <w:num w:numId="38">
    <w:abstractNumId w:val="13"/>
  </w:num>
  <w:num w:numId="39">
    <w:abstractNumId w:val="26"/>
  </w:num>
  <w:num w:numId="40">
    <w:abstractNumId w:val="35"/>
  </w:num>
  <w:num w:numId="41">
    <w:abstractNumId w:val="19"/>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D1C11"/>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06EBC"/>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608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uiPriority w:val="99"/>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139878329">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2-05-015068-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4B211-ECBF-44B1-9ECD-C271760BD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1</Pages>
  <Words>107</Words>
  <Characters>615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176</cp:revision>
  <dcterms:created xsi:type="dcterms:W3CDTF">2021-12-15T12:41:00Z</dcterms:created>
  <dcterms:modified xsi:type="dcterms:W3CDTF">2025-02-14T14:36:00Z</dcterms:modified>
</cp:coreProperties>
</file>