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68396F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8571F1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68396F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 xml:space="preserve">ЯКІ ЗАРЕЄСТРОВАНІ КОМПЕТЕНТНИМИ ОРГАНАМИ </w:t>
      </w:r>
      <w:r w:rsidRPr="008571F1">
        <w:rPr>
          <w:rFonts w:ascii="Arial" w:eastAsia="Times New Roman" w:hAnsi="Arial" w:cs="Arial"/>
          <w:b/>
          <w:sz w:val="24"/>
          <w:szCs w:val="24"/>
          <w:lang w:val="uk-UA" w:eastAsia="uk-UA"/>
        </w:rPr>
        <w:t>СПОЛУЧЕНИХ ШТАТІВ АМЕРИКИ</w:t>
      </w:r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68396F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69479B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69479B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КОМПЕТЕНТНИМ ОРГАНОМ </w:t>
      </w:r>
      <w:r w:rsidRPr="008571F1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ЄВРОПЕЙСЬКОГО СОЮЗУ</w:t>
      </w:r>
    </w:p>
    <w:p w:rsidR="00937275" w:rsidRPr="00020228" w:rsidRDefault="0093727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60"/>
      </w:tblGrid>
      <w:tr w:rsidR="00DF5910" w:rsidRPr="00E27926" w:rsidTr="007B7AA1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7B2A62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2A62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7B2A62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2A62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7B2A62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2A62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192A3D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192A3D" w:rsidRPr="007B2A62" w:rsidRDefault="00192A3D" w:rsidP="00192A3D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РЕКСАЛТІ</w:t>
            </w:r>
          </w:p>
        </w:tc>
        <w:tc>
          <w:tcPr>
            <w:tcW w:w="992" w:type="dxa"/>
            <w:shd w:val="clear" w:color="auto" w:fill="auto"/>
          </w:tcPr>
          <w:p w:rsidR="00192A3D" w:rsidRPr="00C55337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Brexpiprazole</w:t>
            </w:r>
          </w:p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брекспіпразол</w:t>
            </w:r>
          </w:p>
        </w:tc>
        <w:tc>
          <w:tcPr>
            <w:tcW w:w="708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N05AX16</w:t>
            </w:r>
          </w:p>
        </w:tc>
        <w:tc>
          <w:tcPr>
            <w:tcW w:w="1843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0,25 мг, по 14 таблеток у блістерах, по 2 блістери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Х. Лундбек А/С</w:t>
            </w:r>
          </w:p>
        </w:tc>
        <w:tc>
          <w:tcPr>
            <w:tcW w:w="992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559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виробництво, випробування контролю якості та випуск нерозфасованого лікарського засобу: Оцука Фармасьютікал Ко., Лтд.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виробництво, випробування контролю якості та випуск нерозфасованого лікарського засобу: Оцука Фармасьютікал Ко., Лтд. Секонд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випробування контролю якості: Еурофінс Біофарма Продакт Тестінг Денмарк А/С, Данія;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первинне та вторинне пакування, 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контроль якості та випробування стабільності, випуск серії готового лікарського засобу: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Х. Лундбек А/С, Дан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первинне та вторинне пакування, контроль якості, випуск серії готового лікарського засобу: Елаяфарм, Франція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Японiя/ Данія/ Франція</w:t>
            </w:r>
          </w:p>
        </w:tc>
        <w:tc>
          <w:tcPr>
            <w:tcW w:w="1701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- Зміни щодо безпеки/ефективності та фармаконагляду. Введення або зміни до узагальнених даних про систему фармаконагляду (введення узагальнених даних про систему фармаконагляду, зміна уповноваженої особи, відповідальної за здійснення фармаконагляду; контактної особи з фармаконагляду заявника для здійснення фармаконагляду в Україні, якщо вона відмінна від уповноваженої особи, відповідальної за здійснення фармаконагляду (включаючи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контактні дані) та/або зміни у розміщенні мастер-файла системи фармаконагляду) (згідно наказу МОЗ від 17.11.2016 № 1245)Зміна контактної особи заявника, відповідальної за фармаконагляд в Україні. 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Діюча редакція: Онищенко Дмитро Володимирович. Пропонована редакція: Данілова Лариса Володимирівна. Зміна контактних даних контактної особи заявника, відповідальної за фармаконагляд в Україні.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1560" w:type="dxa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UA/19347/01/01</w:t>
            </w:r>
          </w:p>
        </w:tc>
      </w:tr>
      <w:tr w:rsidR="00192A3D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192A3D" w:rsidRPr="007B2A62" w:rsidRDefault="00192A3D" w:rsidP="00192A3D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РЕКСАЛТІ</w:t>
            </w:r>
          </w:p>
        </w:tc>
        <w:tc>
          <w:tcPr>
            <w:tcW w:w="992" w:type="dxa"/>
            <w:shd w:val="clear" w:color="auto" w:fill="auto"/>
          </w:tcPr>
          <w:p w:rsidR="00192A3D" w:rsidRPr="00C55337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Brexpiprazole</w:t>
            </w:r>
          </w:p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брекспіпразол</w:t>
            </w:r>
          </w:p>
        </w:tc>
        <w:tc>
          <w:tcPr>
            <w:tcW w:w="708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N05AX16</w:t>
            </w:r>
          </w:p>
        </w:tc>
        <w:tc>
          <w:tcPr>
            <w:tcW w:w="1843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0,5 мг, по 14 таблеток у блістерах, по 2 блістери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Х. Лундбек А/С</w:t>
            </w:r>
          </w:p>
        </w:tc>
        <w:tc>
          <w:tcPr>
            <w:tcW w:w="992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559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виробництво, випробування контролю якості та випуск нерозфасованого лікарського засобу: Оцука Фармасьютікал Ко., Лтд.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я; виробництво, 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випробування контролю якості та випуск нерозфасованого лікарського засобу: Оцука Фармасьютікал Ко., Лтд. Секонд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випробування контролю якості: Еурофінс Біофарма Продакт Тестінг Денмарк А/С, Данія;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первинне та вторинне пакування, контроль якості та випробування стабільності, випуск серії готового лікарського засобу: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Х. Лундбек А/С, Дан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первинне та вторинне пакування, контроль якості, випуск серії готового лікарського засобу: Елаяфарм, Франція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Японiя/ Данія/ Франція</w:t>
            </w:r>
          </w:p>
        </w:tc>
        <w:tc>
          <w:tcPr>
            <w:tcW w:w="1701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- Зміни щодо безпеки/ефективності та фармаконагляду. Введення або зміни до узагальнених даних про систему фармаконагляду (введення узагальнених даних про систему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фармаконагляду, зміна уповноваженої особи, відповідальної за здійснення фармаконагляду; контактної особи з фармаконагляду заявника для здійснення фармаконагляду в Україні, якщо вона відмінна від уповноваженої особи, відповідальної за здійснення фармаконагляду (включаючи контактні дані) та/або зміни у розміщенні мастер-файла системи фармаконагляду) (згідно наказу МОЗ від 17.11.2016 № 1245)Зміна контактної особи заявника, відповідальної за фармаконагляд в Україні. 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Діюча редакція: Онищенко Дмитро Володимирович. Пропонована редакція: Данілова 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Лариса Володимирівна. Зміна контактних даних контактної особи заявника, відповідальної за фармаконагляд в Україні.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1560" w:type="dxa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UA/19347/01/02</w:t>
            </w:r>
          </w:p>
        </w:tc>
      </w:tr>
      <w:tr w:rsidR="00192A3D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192A3D" w:rsidRPr="007B2A62" w:rsidRDefault="00192A3D" w:rsidP="00192A3D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РЕКСАЛТІ</w:t>
            </w:r>
          </w:p>
        </w:tc>
        <w:tc>
          <w:tcPr>
            <w:tcW w:w="992" w:type="dxa"/>
            <w:shd w:val="clear" w:color="auto" w:fill="auto"/>
          </w:tcPr>
          <w:p w:rsidR="00192A3D" w:rsidRPr="00C55337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Brexpiprazole</w:t>
            </w:r>
          </w:p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брекспіпразол</w:t>
            </w:r>
          </w:p>
        </w:tc>
        <w:tc>
          <w:tcPr>
            <w:tcW w:w="708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N05AX16</w:t>
            </w:r>
          </w:p>
        </w:tc>
        <w:tc>
          <w:tcPr>
            <w:tcW w:w="1843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2 мг, по 14 таблеток у блістерах, по 2 блістери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Х. Лундбек А/С</w:t>
            </w:r>
          </w:p>
        </w:tc>
        <w:tc>
          <w:tcPr>
            <w:tcW w:w="992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559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виробництво, випробування контролю якості та випуск нерозфасованого лікарського засобу: Оцука Фармасьютікал Ко., Лтд.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виробництво, випробування контролю якості та випуск нерозфасованого лікарського засобу: Оцука Фармасьютікал Ко., Лтд. Секонд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випробування контролю якості: Еурофінс Біофарма Продакт Тестінг Денмарк А/С, Данія;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первинне та вторинне пакування, контроль якості та випробування стабільності, випуск серії готового лікарського засобу: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Х. Лундбек А/С, Дан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первинне та вторинне пакування, контроль якості, випуск серії готового лікарського засобу: Елаяфарм, Франція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Японiя/ Данія/ Франція</w:t>
            </w:r>
          </w:p>
        </w:tc>
        <w:tc>
          <w:tcPr>
            <w:tcW w:w="1701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- Зміни щодо безпеки/ефективності та фармаконагляду. Введення або зміни до узагальнених даних про систему фармаконагляду (введення узагальнених даних про систему фармаконагляду, зміна уповноваженої особи, відповідальної за здійснення фармаконагляду; контактної особи з фармаконагляду заявника для здійснення фармаконагляду в Україні, якщо вона відмінна від уповноваженої особи, відповідальної за здійснення фармаконагляду (включаючи контактні дані) та/або зміни у розміщенні мастер-файла системи фармаконагляду) (згідно наказу МОЗ від 17.11.2016 № 1245)Зміна контактної особи заявника, відповідальної за фармаконагляд в Україні. 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Діюча редакція: Онищенко Дмитро Володимирович. Пропонована редакція: Данілова Лариса Володимирівна. Зміна контактних даних контактної особи заявника, відповідальної за фармаконагляд в Україні.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60" w:type="dxa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UA/19347/01/04</w:t>
            </w:r>
          </w:p>
        </w:tc>
      </w:tr>
      <w:tr w:rsidR="00192A3D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192A3D" w:rsidRPr="007B2A62" w:rsidRDefault="00192A3D" w:rsidP="00192A3D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РЕКСАЛТІ</w:t>
            </w:r>
          </w:p>
        </w:tc>
        <w:tc>
          <w:tcPr>
            <w:tcW w:w="992" w:type="dxa"/>
            <w:shd w:val="clear" w:color="auto" w:fill="auto"/>
          </w:tcPr>
          <w:p w:rsidR="00192A3D" w:rsidRPr="00C55337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Brexpiprazole</w:t>
            </w:r>
          </w:p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брекспіпразол</w:t>
            </w:r>
          </w:p>
        </w:tc>
        <w:tc>
          <w:tcPr>
            <w:tcW w:w="708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N05AX16</w:t>
            </w:r>
          </w:p>
        </w:tc>
        <w:tc>
          <w:tcPr>
            <w:tcW w:w="1843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3 мг, по 14 таблеток у блістерах, по 2 блістери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Х. Лундбек А/С</w:t>
            </w:r>
          </w:p>
        </w:tc>
        <w:tc>
          <w:tcPr>
            <w:tcW w:w="992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559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виробництво, випробування контролю якості та випуск нерозфасованого лікарського засобу: Оцука Фармасьютікал Ко., Лтд.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виробництво, випробування контролю якості та випуск нерозфасованого лікарського засобу: Оцука Фармасьютікал Ко., Лтд. Секонд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випробування контролю якості: Еурофінс Біофарма Продакт Тестінг Денмарк А/С, Данія;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первинне та вторинне пакування, контроль якості та випробування стабільності, випуск серії готового лікарського засобу: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Х. Лундбек А/С, Дан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первинне та вторинне пакування, контроль якості, випуск серії готового лікарського засобу: Елаяфарм, Франція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Японiя/ Данія/ Франція</w:t>
            </w:r>
          </w:p>
        </w:tc>
        <w:tc>
          <w:tcPr>
            <w:tcW w:w="1701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- Зміни щодо безпеки/ефективності та фармаконагляду. Введення або зміни до узагальнених даних про систему фармаконагляду (введення узагальнених даних про систему фармаконагляду, зміна уповноваженої особи, відповідальної за здійснення фармаконагляду; контактної особи з фармаконагляду заявника для здійснення фармаконагляду в Україні, якщо вона відмінна від уповноваженої особи, відповідальної за здійснення фармаконагляду (включаючи контактні дані) та/або зміни у розміщенні мастер-файла системи фармаконагляду) (згідно наказу МОЗ від 17.11.2016 № 1245)Зміна контактної особи заявника, відповідальної за фармаконагляд в Україні. 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Діюча редакція: Онищенко Дмитро Володимирович. Пропонована редакція: Данілова Лариса Володимирівна. Зміна контактних даних контактної особи заявника, відповідальної за фармаконагляд в Україні.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60" w:type="dxa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UA/19347/01/05</w:t>
            </w:r>
          </w:p>
        </w:tc>
      </w:tr>
      <w:tr w:rsidR="00192A3D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192A3D" w:rsidRPr="007B2A62" w:rsidRDefault="00192A3D" w:rsidP="00192A3D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РЕКСАЛТІ</w:t>
            </w:r>
          </w:p>
        </w:tc>
        <w:tc>
          <w:tcPr>
            <w:tcW w:w="992" w:type="dxa"/>
            <w:shd w:val="clear" w:color="auto" w:fill="auto"/>
          </w:tcPr>
          <w:p w:rsidR="00192A3D" w:rsidRPr="00C55337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Brexpiprazole</w:t>
            </w:r>
          </w:p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брекспіпразол</w:t>
            </w:r>
          </w:p>
        </w:tc>
        <w:tc>
          <w:tcPr>
            <w:tcW w:w="708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N05AX16</w:t>
            </w:r>
          </w:p>
        </w:tc>
        <w:tc>
          <w:tcPr>
            <w:tcW w:w="1843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4 мг, по 14 таблеток у блістерах, по 2 блістери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Х. Лундбек А/С</w:t>
            </w:r>
          </w:p>
        </w:tc>
        <w:tc>
          <w:tcPr>
            <w:tcW w:w="992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559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виробництво, випробування контролю якості та випуск нерозфасованого лікарського засобу: Оцука Фармасьютікал Ко., Лтд.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виробництво, випробування контролю якості та випуск нерозфасованого лікарського засобу: Оцука Фармасьютікал Ко., Лтд. Секонд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випробування контролю якості: Еурофінс Біофарма Продакт Тестінг Денмарк А/С, Данія;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первинне та вторинне пакування, контроль якості та випробування стабільності, випуск серії готового лікарського засобу: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Х. Лундбек А/С, Дан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первинне та вторинне пакування, контроль якості, випуск серії готового лікарського засобу: Елаяфарм, Франція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Японiя/ Данія/ Франція</w:t>
            </w:r>
          </w:p>
        </w:tc>
        <w:tc>
          <w:tcPr>
            <w:tcW w:w="1701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- Зміни щодо безпеки/ефективності та фармаконагляду. Введення або зміни до узагальнених даних про систему фармаконагляду (введення узагальнених даних про систему фармаконагляду, зміна уповноваженої особи, відповідальної за здійснення фармаконагляду; контактної особи з фармаконагляду заявника для здійснення фармаконагляду в Україні, якщо вона відмінна від уповноваженої особи, відповідальної за здійснення фармаконагляду (включаючи контактні дані) та/або зміни у розміщенні мастер-файла системи фармаконагляду) (згідно наказу МОЗ від 17.11.2016 № 1245)Зміна контактної особи заявника, відповідальної за фармаконагляд в Україні. 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Діюча редакція: Онищенко Дмитро Володимирович. Пропонована редакція: Данілова Лариса Володимирівна. Зміна контактних даних контактної особи заявника, відповідальної за фармаконагляд в Україні.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60" w:type="dxa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UA/19347/01/06</w:t>
            </w:r>
          </w:p>
        </w:tc>
      </w:tr>
      <w:tr w:rsidR="00192A3D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192A3D" w:rsidRPr="007B2A62" w:rsidRDefault="00192A3D" w:rsidP="00192A3D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РЕКСАЛТІ</w:t>
            </w:r>
          </w:p>
        </w:tc>
        <w:tc>
          <w:tcPr>
            <w:tcW w:w="992" w:type="dxa"/>
            <w:shd w:val="clear" w:color="auto" w:fill="auto"/>
          </w:tcPr>
          <w:p w:rsidR="00192A3D" w:rsidRPr="00C55337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Brexpiprazole</w:t>
            </w:r>
          </w:p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брекспіпразол</w:t>
            </w:r>
          </w:p>
        </w:tc>
        <w:tc>
          <w:tcPr>
            <w:tcW w:w="708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55337">
              <w:rPr>
                <w:rFonts w:ascii="Arial" w:hAnsi="Arial" w:cs="Arial"/>
                <w:color w:val="000000"/>
                <w:sz w:val="16"/>
                <w:szCs w:val="16"/>
              </w:rPr>
              <w:t>N05AX16</w:t>
            </w:r>
          </w:p>
        </w:tc>
        <w:tc>
          <w:tcPr>
            <w:tcW w:w="1843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1 мг по 10 таблеток у блістері, по 1 блістеру в картонній коробці або по 14 таблеток у блістерах, по 2 блістери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Х. Лундбек А/С</w:t>
            </w:r>
          </w:p>
        </w:tc>
        <w:tc>
          <w:tcPr>
            <w:tcW w:w="992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559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виробництво, випробування контролю якості та випуск нерозфасованого лікарського засобу: Оцука Фармасьютікал Ко., Лтд.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виробництво, випробування контролю якості та випуск нерозфасованого лікарського засобу: Оцука Фармасьютікал Ко., Лтд. Секонд Токушіма фекторі, Япон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випробування контролю якості: Еурофінс Біофарма Продакт Тестінг Денмарк А/С, Данія;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первинне та вторинне пакування, контроль якості та випробування стабільності, випуск серії готового лікарського засобу: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Х. Лундбек А/С, Дан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я; первинне та вторинне пакування, контроль якості, випуск серії готового лікарського засобу: Елаяфарм, Франція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Японiя/ Данія/ Франція</w:t>
            </w:r>
          </w:p>
        </w:tc>
        <w:tc>
          <w:tcPr>
            <w:tcW w:w="1701" w:type="dxa"/>
            <w:shd w:val="clear" w:color="auto" w:fill="FFFFFF"/>
          </w:tcPr>
          <w:p w:rsidR="00192A3D" w:rsidRP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- Зміни щодо безпеки/ефективності та фармаконагляду. Введення або зміни до узагальнених даних про систему фармаконагляду (введення узагальнених даних про систему фармаконагляду, зміна уповноваженої особи, відповідальної за здійснення фармаконагляду; контактної особи з фармаконагляду заявника для здійснення фармаконагляду в Україні, якщо вона відмінна від уповноваженої особи, відповідальної за здійснення фармаконагляду (включаючи контактні дані) та/або зміни у розміщенні мастер-файла системи фармаконагляду) (згідно наказу МОЗ від 17.11.2016 № 1245)Зміна контактної особи заявника, відповідальної за фармаконагляд в Україні. </w:t>
            </w:r>
            <w:r w:rsidRPr="00192A3D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Діюча редакція: Онищенко Дмитро Володимирович. Пропонована редакція: Данілова Лариса Володимирівна. Зміна контактних даних контактної особи заявника, відповідальної за фармаконагляд в Україні.</w:t>
            </w:r>
          </w:p>
        </w:tc>
        <w:tc>
          <w:tcPr>
            <w:tcW w:w="1134" w:type="dxa"/>
            <w:shd w:val="clear" w:color="auto" w:fill="FFFFFF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60" w:type="dxa"/>
          </w:tcPr>
          <w:p w:rsidR="00192A3D" w:rsidRDefault="00192A3D" w:rsidP="00192A3D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UA/19347/01/03</w:t>
            </w:r>
          </w:p>
        </w:tc>
      </w:tr>
    </w:tbl>
    <w:p w:rsidR="00D642BA" w:rsidRPr="00982A09" w:rsidRDefault="00D642BA" w:rsidP="00807CBF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307" w:rsidRDefault="00890307" w:rsidP="00BF1D88">
      <w:pPr>
        <w:spacing w:after="0" w:line="240" w:lineRule="auto"/>
      </w:pPr>
      <w:r>
        <w:separator/>
      </w:r>
    </w:p>
  </w:endnote>
  <w:endnote w:type="continuationSeparator" w:id="0">
    <w:p w:rsidR="00890307" w:rsidRDefault="00890307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267AC" w:rsidRPr="00E267AC">
      <w:rPr>
        <w:noProof/>
        <w:lang w:val="ru-RU"/>
      </w:rPr>
      <w:t>3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307" w:rsidRDefault="00890307" w:rsidP="00BF1D88">
      <w:pPr>
        <w:spacing w:after="0" w:line="240" w:lineRule="auto"/>
      </w:pPr>
      <w:r>
        <w:separator/>
      </w:r>
    </w:p>
  </w:footnote>
  <w:footnote w:type="continuationSeparator" w:id="0">
    <w:p w:rsidR="00890307" w:rsidRDefault="00890307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revisionView w:inkAnnotation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702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587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0F6D99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2A3D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4A8A"/>
    <w:rsid w:val="001A6C6E"/>
    <w:rsid w:val="001B0AAD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5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66C9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0F3D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3CBE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1C66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727A"/>
    <w:rsid w:val="004A00B4"/>
    <w:rsid w:val="004A12F2"/>
    <w:rsid w:val="004A1D7C"/>
    <w:rsid w:val="004A4259"/>
    <w:rsid w:val="004A4F5C"/>
    <w:rsid w:val="004B26D0"/>
    <w:rsid w:val="004B518B"/>
    <w:rsid w:val="004B5A94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396F"/>
    <w:rsid w:val="00684786"/>
    <w:rsid w:val="0068543E"/>
    <w:rsid w:val="0068554F"/>
    <w:rsid w:val="006861C7"/>
    <w:rsid w:val="006867FB"/>
    <w:rsid w:val="00691775"/>
    <w:rsid w:val="0069312D"/>
    <w:rsid w:val="00694027"/>
    <w:rsid w:val="0069479B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53A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2A62"/>
    <w:rsid w:val="007B586C"/>
    <w:rsid w:val="007B7AA1"/>
    <w:rsid w:val="007C1493"/>
    <w:rsid w:val="007C23C2"/>
    <w:rsid w:val="007C3521"/>
    <w:rsid w:val="007C426F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C8E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07CBF"/>
    <w:rsid w:val="00811A7B"/>
    <w:rsid w:val="00811D5E"/>
    <w:rsid w:val="008142C1"/>
    <w:rsid w:val="008150CD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571F1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90307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6B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944"/>
    <w:rsid w:val="009F7A60"/>
    <w:rsid w:val="00A00FA7"/>
    <w:rsid w:val="00A01DF7"/>
    <w:rsid w:val="00A02B9A"/>
    <w:rsid w:val="00A033B7"/>
    <w:rsid w:val="00A046BD"/>
    <w:rsid w:val="00A053EB"/>
    <w:rsid w:val="00A07E95"/>
    <w:rsid w:val="00A10727"/>
    <w:rsid w:val="00A1229F"/>
    <w:rsid w:val="00A15993"/>
    <w:rsid w:val="00A1613B"/>
    <w:rsid w:val="00A1718C"/>
    <w:rsid w:val="00A20AEC"/>
    <w:rsid w:val="00A20F31"/>
    <w:rsid w:val="00A21F3D"/>
    <w:rsid w:val="00A22AFD"/>
    <w:rsid w:val="00A25491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AAB"/>
    <w:rsid w:val="00B06F92"/>
    <w:rsid w:val="00B078D9"/>
    <w:rsid w:val="00B12AFA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15EC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6777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60C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458E"/>
    <w:rsid w:val="00E2559F"/>
    <w:rsid w:val="00E267AC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1841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5805"/>
    <w:rsid w:val="00F36BD3"/>
    <w:rsid w:val="00F4012C"/>
    <w:rsid w:val="00F405C3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83CAD74-FC13-4E58-AA9F-7C9867D9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61B1B-54CD-480F-89AC-79829B2A4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1628</Words>
  <Characters>9280</Characters>
  <Application>Microsoft Office Word</Application>
  <DocSecurity>4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2026-07-20T07:22:00Z</dcterms:created>
  <dcterms:modified xsi:type="dcterms:W3CDTF">2026-07-20T07:22:00Z</dcterms:modified>
</cp:coreProperties>
</file>