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74F" w:rsidRDefault="001D5EEF"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Додаток </w:t>
      </w:r>
      <w:r w:rsidRPr="001F6D2B">
        <w:rPr>
          <w:lang w:val="ru-RU"/>
        </w:rPr>
        <w:t>1</w:t>
      </w:r>
    </w:p>
    <w:p w:rsidR="009E1DBB" w:rsidRDefault="001D5EEF">
      <w:pPr>
        <w:ind w:left="9214"/>
        <w:rPr>
          <w:rFonts w:eastAsia="Times New Roman"/>
          <w:szCs w:val="24"/>
        </w:rPr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 w:rsidR="009E1DBB">
        <w:rPr>
          <w:rFonts w:eastAsia="Times New Roman"/>
          <w:szCs w:val="24"/>
        </w:rPr>
        <w:t xml:space="preserve"> «</w:t>
      </w:r>
      <w:r w:rsidR="009E1DBB" w:rsidRPr="009E1DBB">
        <w:rPr>
          <w:rFonts w:eastAsia="Times New Roman"/>
          <w:szCs w:val="24"/>
        </w:rPr>
        <w:t>Про проведення клінічного</w:t>
      </w:r>
      <w:r w:rsidR="009E1DBB">
        <w:rPr>
          <w:rFonts w:eastAsia="Times New Roman"/>
          <w:szCs w:val="24"/>
        </w:rPr>
        <w:t xml:space="preserve"> </w:t>
      </w:r>
      <w:r w:rsidR="009E1DBB" w:rsidRPr="009E1DBB">
        <w:rPr>
          <w:rFonts w:eastAsia="Times New Roman"/>
          <w:szCs w:val="24"/>
        </w:rPr>
        <w:t>випробування лікарського засобу</w:t>
      </w:r>
      <w:r w:rsidR="009E1DBB">
        <w:rPr>
          <w:rFonts w:eastAsia="Times New Roman"/>
          <w:szCs w:val="24"/>
        </w:rPr>
        <w:t xml:space="preserve"> </w:t>
      </w:r>
      <w:r w:rsidR="009E1DBB" w:rsidRPr="009E1DBB">
        <w:rPr>
          <w:rFonts w:eastAsia="Times New Roman"/>
          <w:szCs w:val="24"/>
        </w:rPr>
        <w:t>та затвердження суттєвих поправок</w:t>
      </w:r>
      <w:r w:rsidR="009E1DBB">
        <w:rPr>
          <w:rFonts w:eastAsia="Times New Roman"/>
          <w:szCs w:val="24"/>
        </w:rPr>
        <w:t>»</w:t>
      </w:r>
    </w:p>
    <w:p w:rsidR="0038674F" w:rsidRDefault="00F4338F">
      <w:pPr>
        <w:ind w:left="9214"/>
      </w:pPr>
      <w:r w:rsidRPr="00F4338F">
        <w:rPr>
          <w:u w:val="single"/>
        </w:rPr>
        <w:t>20.10.2026</w:t>
      </w:r>
      <w:r w:rsidR="001D5EEF" w:rsidRPr="00F4338F">
        <w:rPr>
          <w:u w:val="single"/>
        </w:rPr>
        <w:t xml:space="preserve"> </w:t>
      </w:r>
      <w:r w:rsidR="001D5EEF"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>
              <w:t>Багатоцентрове</w:t>
            </w:r>
            <w:proofErr w:type="spellEnd"/>
            <w:r w:rsidR="001D5EEF">
              <w:t xml:space="preserve">, </w:t>
            </w:r>
            <w:proofErr w:type="spellStart"/>
            <w:r w:rsidR="001D5EEF">
              <w:t>рандомізоване</w:t>
            </w:r>
            <w:proofErr w:type="spellEnd"/>
            <w:r w:rsidR="001D5EEF">
              <w:t xml:space="preserve">, подвійне сліпе, плацебо-контрольоване дослідження в паралельних групах для оцінки ефективності та безпеки </w:t>
            </w:r>
            <w:proofErr w:type="spellStart"/>
            <w:r w:rsidR="001D5EEF">
              <w:t>дапіролізумабу</w:t>
            </w:r>
            <w:proofErr w:type="spellEnd"/>
            <w:r w:rsidR="001D5EEF">
              <w:t xml:space="preserve"> </w:t>
            </w:r>
            <w:proofErr w:type="spellStart"/>
            <w:r w:rsidR="001D5EEF">
              <w:t>пеголу</w:t>
            </w:r>
            <w:proofErr w:type="spellEnd"/>
            <w:r w:rsidR="001D5EEF">
              <w:t xml:space="preserve"> в учасників дослідження з системним червоним вовчаком з помірним та високим ступенем активності</w:t>
            </w:r>
            <w:r w:rsidRPr="00C553B6">
              <w:rPr>
                <w:color w:val="000000"/>
              </w:rPr>
              <w:t>»</w:t>
            </w:r>
            <w:r w:rsidR="001D5EEF">
              <w:rPr>
                <w:lang w:val="ru-RU"/>
              </w:rPr>
              <w:t xml:space="preserve">, код </w:t>
            </w:r>
            <w:proofErr w:type="spellStart"/>
            <w:r w:rsidR="001D5EEF">
              <w:rPr>
                <w:lang w:val="ru-RU"/>
              </w:rPr>
              <w:t>дослідження</w:t>
            </w:r>
            <w:proofErr w:type="spellEnd"/>
            <w:r w:rsidR="001D5EEF">
              <w:rPr>
                <w:lang w:val="ru-RU"/>
              </w:rPr>
              <w:t xml:space="preserve"> </w:t>
            </w:r>
            <w:r w:rsidR="001D5EEF">
              <w:t>SL0044</w:t>
            </w:r>
            <w:r w:rsidR="001D5EEF">
              <w:rPr>
                <w:lang w:val="ru-RU"/>
              </w:rPr>
              <w:t xml:space="preserve">, </w:t>
            </w:r>
            <w:r w:rsidR="001D5EEF">
              <w:t>поправка 4.0 від 16 грудня 2025 року</w:t>
            </w:r>
          </w:p>
        </w:tc>
      </w:tr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jc w:val="both"/>
            </w:pPr>
            <w:r>
              <w:t>ТОВ</w:t>
            </w:r>
            <w:r w:rsidR="00C553B6" w:rsidRPr="00C553B6">
              <w:rPr>
                <w:color w:val="000000"/>
              </w:rPr>
              <w:t xml:space="preserve"> «</w:t>
            </w:r>
            <w:r>
              <w:t>ПАРЕКСЕЛ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jc w:val="both"/>
            </w:pPr>
            <w:r>
              <w:t xml:space="preserve">UCB BIOPHARMA SRL, </w:t>
            </w:r>
            <w:proofErr w:type="spellStart"/>
            <w:r>
              <w:t>Belgium</w:t>
            </w:r>
            <w:proofErr w:type="spellEnd"/>
            <w:r>
              <w:t xml:space="preserve"> (</w:t>
            </w:r>
            <w:proofErr w:type="spellStart"/>
            <w:r>
              <w:t>ЮСіБі</w:t>
            </w:r>
            <w:proofErr w:type="spellEnd"/>
            <w:r>
              <w:t xml:space="preserve"> БІОФАРМА </w:t>
            </w:r>
            <w:proofErr w:type="spellStart"/>
            <w:r>
              <w:t>ЕсАрЕл</w:t>
            </w:r>
            <w:proofErr w:type="spellEnd"/>
            <w:r>
              <w:t>, Бельгія)</w:t>
            </w:r>
          </w:p>
        </w:tc>
      </w:tr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8D" w:rsidRDefault="00E90C8D" w:rsidP="00E90C8D">
            <w:pPr>
              <w:jc w:val="both"/>
            </w:pP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 (DZP, CDP7657; </w:t>
            </w: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); </w:t>
            </w:r>
            <w:proofErr w:type="spellStart"/>
            <w:r>
              <w:t>ліофілізований</w:t>
            </w:r>
            <w:proofErr w:type="spellEnd"/>
            <w:r>
              <w:t xml:space="preserve"> порошок для розчину для внутрішньовенних </w:t>
            </w:r>
            <w:proofErr w:type="spellStart"/>
            <w:r>
              <w:t>інфузій</w:t>
            </w:r>
            <w:proofErr w:type="spellEnd"/>
            <w:r>
              <w:t>; 1200 мг/флакон (флакон номінальним об’ємом                  20 мл, заповнений до 12 мл об’єму, для наступного відновлення з 10 мл води для ін’єкцій); 100 мг/мл (міліграм/</w:t>
            </w:r>
            <w:proofErr w:type="spellStart"/>
            <w:r>
              <w:t>мілілітр</w:t>
            </w:r>
            <w:proofErr w:type="spellEnd"/>
            <w:r>
              <w:t xml:space="preserve">); </w:t>
            </w:r>
            <w:proofErr w:type="spellStart"/>
            <w:r>
              <w:t>Patheon</w:t>
            </w:r>
            <w:proofErr w:type="spellEnd"/>
            <w:r>
              <w:t xml:space="preserve"> </w:t>
            </w:r>
            <w:proofErr w:type="spellStart"/>
            <w:r>
              <w:t>Italia</w:t>
            </w:r>
            <w:proofErr w:type="spellEnd"/>
            <w:r>
              <w:t xml:space="preserve"> </w:t>
            </w:r>
            <w:proofErr w:type="spellStart"/>
            <w:r>
              <w:t>S.p.A</w:t>
            </w:r>
            <w:proofErr w:type="spellEnd"/>
            <w:r>
              <w:t>. (</w:t>
            </w:r>
            <w:proofErr w:type="spellStart"/>
            <w:r>
              <w:t>Ferentino</w:t>
            </w:r>
            <w:proofErr w:type="spellEnd"/>
            <w:r>
              <w:t xml:space="preserve">), Італія; AGC </w:t>
            </w:r>
            <w:proofErr w:type="spellStart"/>
            <w:r>
              <w:t>Biologics</w:t>
            </w:r>
            <w:proofErr w:type="spellEnd"/>
            <w:r>
              <w:t xml:space="preserve"> </w:t>
            </w:r>
            <w:proofErr w:type="spellStart"/>
            <w:r>
              <w:t>GmbH</w:t>
            </w:r>
            <w:proofErr w:type="spellEnd"/>
            <w:r>
              <w:t xml:space="preserve">, Німеччина; UCB </w:t>
            </w:r>
            <w:proofErr w:type="spellStart"/>
            <w:r>
              <w:t>Pharma</w:t>
            </w:r>
            <w:proofErr w:type="spellEnd"/>
            <w:r>
              <w:t xml:space="preserve">, Бельгія; UCB </w:t>
            </w:r>
            <w:proofErr w:type="spellStart"/>
            <w:r>
              <w:t>Farchim</w:t>
            </w:r>
            <w:proofErr w:type="spellEnd"/>
            <w:r>
              <w:t xml:space="preserve"> S.A., Швейцарія;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, Велика Британія;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LLC, Сполучені Штати Америки;</w:t>
            </w:r>
          </w:p>
          <w:p w:rsidR="00E90C8D" w:rsidRDefault="00E90C8D" w:rsidP="00E90C8D">
            <w:pPr>
              <w:jc w:val="both"/>
            </w:pPr>
            <w:r>
              <w:t xml:space="preserve">Плацебо до </w:t>
            </w: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 (0,9% розчин натрію хлориду); розчин для </w:t>
            </w:r>
            <w:proofErr w:type="spellStart"/>
            <w:r>
              <w:t>інфузій</w:t>
            </w:r>
            <w:proofErr w:type="spellEnd"/>
            <w:r>
              <w:t xml:space="preserve">;                    UCB </w:t>
            </w:r>
            <w:proofErr w:type="spellStart"/>
            <w:r>
              <w:t>Pharma</w:t>
            </w:r>
            <w:proofErr w:type="spellEnd"/>
            <w:r>
              <w:t xml:space="preserve">, Бельгія;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, Велика Британія;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LLC, Сполучені Штати Америки; B. </w:t>
            </w:r>
            <w:proofErr w:type="spellStart"/>
            <w:r>
              <w:t>Braun</w:t>
            </w:r>
            <w:proofErr w:type="spellEnd"/>
            <w:r>
              <w:t xml:space="preserve"> </w:t>
            </w:r>
            <w:proofErr w:type="spellStart"/>
            <w:r>
              <w:t>Melsungen</w:t>
            </w:r>
            <w:proofErr w:type="spellEnd"/>
            <w:r>
              <w:t xml:space="preserve"> AG, Німеччина; </w:t>
            </w:r>
          </w:p>
          <w:p w:rsidR="00E90C8D" w:rsidRDefault="00E90C8D" w:rsidP="00E90C8D">
            <w:pPr>
              <w:jc w:val="both"/>
            </w:pP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 (DZP, CDP7657; </w:t>
            </w: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); </w:t>
            </w:r>
            <w:proofErr w:type="spellStart"/>
            <w:r>
              <w:t>ліофілізований</w:t>
            </w:r>
            <w:proofErr w:type="spellEnd"/>
            <w:r>
              <w:t xml:space="preserve"> порошок для розчину для внутрішньовенних </w:t>
            </w:r>
            <w:proofErr w:type="spellStart"/>
            <w:r>
              <w:t>інфузій</w:t>
            </w:r>
            <w:proofErr w:type="spellEnd"/>
            <w:r>
              <w:t>; 1000 мг/флакон (флакон номінальним об’ємом                   20 мл, заповнений до 11,5 мл об’єму, для наступного відновлення з  15 мл води для ін’єкцій); 71 мг/мл (міліграм/</w:t>
            </w:r>
            <w:proofErr w:type="spellStart"/>
            <w:r>
              <w:t>мілілітр</w:t>
            </w:r>
            <w:proofErr w:type="spellEnd"/>
            <w:r>
              <w:t xml:space="preserve">); </w:t>
            </w:r>
            <w:proofErr w:type="spellStart"/>
            <w:r>
              <w:t>Patheon</w:t>
            </w:r>
            <w:proofErr w:type="spellEnd"/>
            <w:r>
              <w:t xml:space="preserve"> </w:t>
            </w:r>
            <w:proofErr w:type="spellStart"/>
            <w:r>
              <w:t>Italia</w:t>
            </w:r>
            <w:proofErr w:type="spellEnd"/>
            <w:r>
              <w:t xml:space="preserve"> </w:t>
            </w:r>
            <w:proofErr w:type="spellStart"/>
            <w:r>
              <w:t>S.p.A</w:t>
            </w:r>
            <w:proofErr w:type="spellEnd"/>
            <w:r>
              <w:t>. (</w:t>
            </w:r>
            <w:proofErr w:type="spellStart"/>
            <w:r>
              <w:t>Monza</w:t>
            </w:r>
            <w:proofErr w:type="spellEnd"/>
            <w:r>
              <w:t xml:space="preserve">), Італія; UCB </w:t>
            </w:r>
            <w:proofErr w:type="spellStart"/>
            <w:r>
              <w:t>Pharma</w:t>
            </w:r>
            <w:proofErr w:type="spellEnd"/>
            <w:r>
              <w:t xml:space="preserve">, Бельгія;                UCB </w:t>
            </w:r>
            <w:proofErr w:type="spellStart"/>
            <w:r>
              <w:t>Farchim</w:t>
            </w:r>
            <w:proofErr w:type="spellEnd"/>
            <w:r>
              <w:t xml:space="preserve"> S.A., Швейцарія;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, Велика Британія;                        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LLC, Сполучені Штати Америки; </w:t>
            </w:r>
          </w:p>
          <w:p w:rsidR="0038674F" w:rsidRDefault="00E90C8D" w:rsidP="00E90C8D">
            <w:pPr>
              <w:jc w:val="both"/>
            </w:pPr>
            <w:r>
              <w:t xml:space="preserve">Плацебо до </w:t>
            </w:r>
            <w:proofErr w:type="spellStart"/>
            <w:r>
              <w:t>Дапіролізумаб</w:t>
            </w:r>
            <w:proofErr w:type="spellEnd"/>
            <w:r>
              <w:t xml:space="preserve"> </w:t>
            </w:r>
            <w:proofErr w:type="spellStart"/>
            <w:r>
              <w:t>пегол</w:t>
            </w:r>
            <w:proofErr w:type="spellEnd"/>
            <w:r>
              <w:t xml:space="preserve"> (0,9% розчин натрію хлориду); розчин для </w:t>
            </w:r>
            <w:proofErr w:type="spellStart"/>
            <w:r>
              <w:t>інфузій</w:t>
            </w:r>
            <w:proofErr w:type="spellEnd"/>
            <w:r>
              <w:t xml:space="preserve">; </w:t>
            </w:r>
            <w:r w:rsidR="00AC530D" w:rsidRPr="001F6D2B">
              <w:t xml:space="preserve">                 </w:t>
            </w:r>
            <w:r>
              <w:t xml:space="preserve">UCB </w:t>
            </w:r>
            <w:proofErr w:type="spellStart"/>
            <w:r>
              <w:t>Pharma</w:t>
            </w:r>
            <w:proofErr w:type="spellEnd"/>
            <w:r>
              <w:t xml:space="preserve">, Бельгія;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, Велика Британія; </w:t>
            </w:r>
            <w:proofErr w:type="spellStart"/>
            <w:r>
              <w:t>Almac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LLC, Сполучені Штати Америки; B. </w:t>
            </w:r>
            <w:proofErr w:type="spellStart"/>
            <w:r>
              <w:t>Braun</w:t>
            </w:r>
            <w:proofErr w:type="spellEnd"/>
            <w:r>
              <w:t xml:space="preserve"> </w:t>
            </w:r>
            <w:proofErr w:type="spellStart"/>
            <w:r>
              <w:t>Melsungen</w:t>
            </w:r>
            <w:proofErr w:type="spellEnd"/>
            <w:r>
              <w:t xml:space="preserve"> AG, Німеччина</w:t>
            </w:r>
          </w:p>
        </w:tc>
      </w:tr>
    </w:tbl>
    <w:p w:rsidR="00864BD4" w:rsidRDefault="00864BD4">
      <w:r>
        <w:br w:type="page"/>
      </w:r>
    </w:p>
    <w:p w:rsidR="00864BD4" w:rsidRDefault="006B3582">
      <w:r>
        <w:lastRenderedPageBreak/>
        <w:t xml:space="preserve">                                                                                                                      2                                                             продовження додатка 1</w:t>
      </w:r>
    </w:p>
    <w:p w:rsidR="00864BD4" w:rsidRDefault="00864BD4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1F6D2B" w:rsidRDefault="001D5EEF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1) </w:t>
            </w:r>
            <w:proofErr w:type="spellStart"/>
            <w:r w:rsidRPr="00E90C8D">
              <w:rPr>
                <w:rFonts w:cs="Times New Roman"/>
              </w:rPr>
              <w:t>д.м.н</w:t>
            </w:r>
            <w:proofErr w:type="spellEnd"/>
            <w:r w:rsidRPr="00E90C8D">
              <w:rPr>
                <w:rFonts w:cs="Times New Roman"/>
              </w:rPr>
              <w:t>., проф. Шевчук С.В.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«Університетська клініка» Вінницького національного медичного університету </w:t>
            </w:r>
            <w:r>
              <w:rPr>
                <w:rFonts w:cs="Times New Roman"/>
              </w:rPr>
              <w:t xml:space="preserve">                                 </w:t>
            </w:r>
            <w:r w:rsidRPr="00E90C8D">
              <w:rPr>
                <w:rFonts w:cs="Times New Roman"/>
              </w:rPr>
              <w:t>ім. М.І. Пирогова (лікувально-навчально-науковий центр), терапевтичне відділення №2,                     м. Вінниця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2) </w:t>
            </w:r>
            <w:proofErr w:type="spellStart"/>
            <w:r w:rsidRPr="00E90C8D">
              <w:rPr>
                <w:rFonts w:cs="Times New Roman"/>
              </w:rPr>
              <w:t>д.м.н</w:t>
            </w:r>
            <w:proofErr w:type="spellEnd"/>
            <w:r w:rsidRPr="00E90C8D">
              <w:rPr>
                <w:rFonts w:cs="Times New Roman"/>
              </w:rPr>
              <w:t>., проф. Сміян С.І.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Комунальне некомерційне підприємство «Тернопільська обласна клінічна лікарня» Тернопільської обласної ради, ревматологічне відділення, </w:t>
            </w:r>
            <w:proofErr w:type="spellStart"/>
            <w:r w:rsidRPr="00E90C8D">
              <w:rPr>
                <w:rFonts w:cs="Times New Roman"/>
              </w:rPr>
              <w:t>Тернопiльський</w:t>
            </w:r>
            <w:proofErr w:type="spellEnd"/>
            <w:r w:rsidRPr="00E90C8D">
              <w:rPr>
                <w:rFonts w:cs="Times New Roman"/>
              </w:rPr>
              <w:t xml:space="preserve"> національний медичний університет </w:t>
            </w:r>
            <w:proofErr w:type="spellStart"/>
            <w:r w:rsidRPr="00E90C8D">
              <w:rPr>
                <w:rFonts w:cs="Times New Roman"/>
              </w:rPr>
              <w:t>iменi</w:t>
            </w:r>
            <w:proofErr w:type="spellEnd"/>
            <w:r w:rsidRPr="00E90C8D">
              <w:rPr>
                <w:rFonts w:cs="Times New Roman"/>
              </w:rPr>
              <w:t xml:space="preserve"> I.Я. </w:t>
            </w:r>
            <w:proofErr w:type="spellStart"/>
            <w:r w:rsidRPr="00E90C8D">
              <w:rPr>
                <w:rFonts w:cs="Times New Roman"/>
              </w:rPr>
              <w:t>Горбачeвського</w:t>
            </w:r>
            <w:proofErr w:type="spellEnd"/>
            <w:r w:rsidRPr="00E90C8D">
              <w:rPr>
                <w:rFonts w:cs="Times New Roman"/>
              </w:rPr>
              <w:t xml:space="preserve"> Міністерства охорони здоров'я України, кафедра внутрішньої медицини № 2, м. Тернопіль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3) </w:t>
            </w:r>
            <w:proofErr w:type="spellStart"/>
            <w:r w:rsidRPr="00E90C8D">
              <w:rPr>
                <w:rFonts w:cs="Times New Roman"/>
              </w:rPr>
              <w:t>д.м.н</w:t>
            </w:r>
            <w:proofErr w:type="spellEnd"/>
            <w:r w:rsidRPr="00E90C8D">
              <w:rPr>
                <w:rFonts w:cs="Times New Roman"/>
              </w:rPr>
              <w:t xml:space="preserve">., проф. Яременко О.Б. 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>Комунальне некомерційне підприємство «Київська міська клінічна лікарня №3» виконавчого органу Київської міської ради (Київської міської державної адміністрації), відділення терапії, Національний медичний університет імені О.О. Богомольця, кафедра внутрішньої медицини з курсом кардіології та ревматології, м. Київ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4) </w:t>
            </w:r>
            <w:proofErr w:type="spellStart"/>
            <w:r w:rsidRPr="00E90C8D">
              <w:rPr>
                <w:rFonts w:cs="Times New Roman"/>
              </w:rPr>
              <w:t>к.м.н</w:t>
            </w:r>
            <w:proofErr w:type="spellEnd"/>
            <w:r w:rsidRPr="00E90C8D">
              <w:rPr>
                <w:rFonts w:cs="Times New Roman"/>
              </w:rPr>
              <w:t xml:space="preserve">. </w:t>
            </w:r>
            <w:proofErr w:type="spellStart"/>
            <w:r w:rsidRPr="00E90C8D">
              <w:rPr>
                <w:rFonts w:cs="Times New Roman"/>
              </w:rPr>
              <w:t>Матіящук</w:t>
            </w:r>
            <w:proofErr w:type="spellEnd"/>
            <w:r w:rsidRPr="00E90C8D">
              <w:rPr>
                <w:rFonts w:cs="Times New Roman"/>
              </w:rPr>
              <w:t xml:space="preserve"> І.Г.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Товариство з обмеженою відповідальністю «Медичний центр «Консиліум </w:t>
            </w:r>
            <w:proofErr w:type="spellStart"/>
            <w:r w:rsidRPr="00E90C8D">
              <w:rPr>
                <w:rFonts w:cs="Times New Roman"/>
              </w:rPr>
              <w:t>Медікал</w:t>
            </w:r>
            <w:proofErr w:type="spellEnd"/>
            <w:r w:rsidRPr="00E90C8D">
              <w:rPr>
                <w:rFonts w:cs="Times New Roman"/>
              </w:rPr>
              <w:t xml:space="preserve">», клініко-консультативне </w:t>
            </w:r>
            <w:r>
              <w:rPr>
                <w:rFonts w:cs="Times New Roman"/>
              </w:rPr>
              <w:t xml:space="preserve">відділення, </w:t>
            </w:r>
            <w:r w:rsidRPr="00E90C8D">
              <w:rPr>
                <w:rFonts w:cs="Times New Roman"/>
              </w:rPr>
              <w:t>м. Київ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5) </w:t>
            </w:r>
            <w:proofErr w:type="spellStart"/>
            <w:r w:rsidRPr="00E90C8D">
              <w:rPr>
                <w:rFonts w:cs="Times New Roman"/>
              </w:rPr>
              <w:t>к.м.н</w:t>
            </w:r>
            <w:proofErr w:type="spellEnd"/>
            <w:r w:rsidRPr="00E90C8D">
              <w:rPr>
                <w:rFonts w:cs="Times New Roman"/>
              </w:rPr>
              <w:t xml:space="preserve">., </w:t>
            </w:r>
            <w:proofErr w:type="spellStart"/>
            <w:r w:rsidRPr="00E90C8D">
              <w:rPr>
                <w:rFonts w:cs="Times New Roman"/>
              </w:rPr>
              <w:t>зав.відділення</w:t>
            </w:r>
            <w:proofErr w:type="spellEnd"/>
            <w:r w:rsidRPr="00E90C8D">
              <w:rPr>
                <w:rFonts w:cs="Times New Roman"/>
              </w:rPr>
              <w:t xml:space="preserve"> Кулик А.В.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>Комунальне некомерційне підприємство «Черкаська обласна лікарня Черкаської обласної ради», кардіоревматологічне відділення, м. Черкаси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>6) лікар Чумаченко Г.А.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>Товариство з обмеженою відповідальністю «</w:t>
            </w:r>
            <w:proofErr w:type="spellStart"/>
            <w:r w:rsidRPr="00E90C8D">
              <w:rPr>
                <w:rFonts w:cs="Times New Roman"/>
              </w:rPr>
              <w:t>Медбуд-Клінік</w:t>
            </w:r>
            <w:proofErr w:type="spellEnd"/>
            <w:r w:rsidRPr="00E90C8D">
              <w:rPr>
                <w:rFonts w:cs="Times New Roman"/>
              </w:rPr>
              <w:t>», лікувально-профілактичний підрозділ Медичног</w:t>
            </w:r>
            <w:r>
              <w:rPr>
                <w:rFonts w:cs="Times New Roman"/>
              </w:rPr>
              <w:t xml:space="preserve">о центру, </w:t>
            </w:r>
            <w:r w:rsidRPr="00E90C8D">
              <w:rPr>
                <w:rFonts w:cs="Times New Roman"/>
              </w:rPr>
              <w:t xml:space="preserve">м. Київ </w:t>
            </w:r>
          </w:p>
          <w:p w:rsidR="00E90C8D" w:rsidRPr="00E90C8D" w:rsidRDefault="00E90C8D" w:rsidP="00E90C8D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7) лікар </w:t>
            </w:r>
            <w:proofErr w:type="spellStart"/>
            <w:r w:rsidRPr="00E90C8D">
              <w:rPr>
                <w:rFonts w:cs="Times New Roman"/>
              </w:rPr>
              <w:t>Зябченко</w:t>
            </w:r>
            <w:proofErr w:type="spellEnd"/>
            <w:r w:rsidRPr="00E90C8D">
              <w:rPr>
                <w:rFonts w:cs="Times New Roman"/>
              </w:rPr>
              <w:t xml:space="preserve"> М.Г.</w:t>
            </w:r>
          </w:p>
          <w:p w:rsidR="0038674F" w:rsidRPr="00C553B6" w:rsidRDefault="00E90C8D" w:rsidP="001F6D2B">
            <w:pPr>
              <w:jc w:val="both"/>
              <w:rPr>
                <w:rFonts w:cs="Times New Roman"/>
              </w:rPr>
            </w:pPr>
            <w:r w:rsidRPr="00E90C8D">
              <w:rPr>
                <w:rFonts w:cs="Times New Roman"/>
              </w:rPr>
              <w:t xml:space="preserve">Приватне мале підприємство, Медичний Центр «Пульс», терапевтичне відділення, </w:t>
            </w:r>
            <w:r>
              <w:rPr>
                <w:rFonts w:cs="Times New Roman"/>
              </w:rPr>
              <w:t xml:space="preserve">                            </w:t>
            </w:r>
            <w:r w:rsidRPr="00E90C8D">
              <w:rPr>
                <w:rFonts w:cs="Times New Roman"/>
              </w:rPr>
              <w:t>м. Вінниця</w:t>
            </w:r>
          </w:p>
        </w:tc>
      </w:tr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4F" w:rsidRDefault="00E90C8D">
            <w:pPr>
              <w:jc w:val="both"/>
            </w:pPr>
            <w:r>
              <w:rPr>
                <w:rFonts w:cstheme="minorBidi"/>
              </w:rPr>
              <w:t>―</w:t>
            </w:r>
          </w:p>
        </w:tc>
      </w:tr>
    </w:tbl>
    <w:p w:rsidR="006B3582" w:rsidRDefault="006B3582">
      <w:r>
        <w:br w:type="page"/>
      </w:r>
    </w:p>
    <w:p w:rsidR="006B3582" w:rsidRDefault="006B3582" w:rsidP="006B3582">
      <w:r>
        <w:lastRenderedPageBreak/>
        <w:t xml:space="preserve">                                                                                                                      3                                                             продовження додатка 1</w:t>
      </w:r>
    </w:p>
    <w:p w:rsidR="006B3582" w:rsidRDefault="006B3582" w:rsidP="006B3582"/>
    <w:p w:rsidR="006B3582" w:rsidRDefault="006B3582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867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Default="001D5EEF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b/>
          <w:lang w:eastAsia="en-US"/>
        </w:rPr>
        <w:sectPr w:rsidR="0038674F" w:rsidSect="00E90C8D">
          <w:headerReference w:type="default" r:id="rId7"/>
          <w:pgSz w:w="16838" w:h="11906" w:orient="landscape"/>
          <w:pgMar w:top="426" w:right="1245" w:bottom="851" w:left="2127" w:header="709" w:footer="709" w:gutter="0"/>
          <w:cols w:space="708"/>
          <w:titlePg/>
          <w:docGrid w:linePitch="360"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2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Оновлений протокол клінічного випробування, версія 5.0 – Поправка 4 від 28 липня </w:t>
            </w:r>
            <w:r w:rsidR="004834E5">
              <w:t xml:space="preserve">                         </w:t>
            </w:r>
            <w:r w:rsidRPr="00C553B6">
              <w:t xml:space="preserve">2026 року, англійською мовою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1268 від 19.07.2024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r w:rsidR="001D5EEF" w:rsidRPr="00C553B6">
              <w:t xml:space="preserve">Подвійне сліпе, плацебо-контрольоване дослідження фази </w:t>
            </w:r>
            <w:proofErr w:type="spellStart"/>
            <w:r w:rsidR="001D5EEF" w:rsidRPr="00C553B6">
              <w:t>IIa</w:t>
            </w:r>
            <w:proofErr w:type="spellEnd"/>
            <w:r w:rsidR="001D5EEF" w:rsidRPr="00C553B6">
              <w:t xml:space="preserve"> для оцінки ефективності та безпеки AZD7798 у пацієнтів з хворобою Крона від середнього до тяжкого ступеня важкості (АМАЛТЕЯ)</w:t>
            </w:r>
            <w:r w:rsidRPr="00C553B6">
              <w:rPr>
                <w:color w:val="000000"/>
              </w:rPr>
              <w:t>»</w:t>
            </w:r>
            <w:r w:rsidR="001D5EEF" w:rsidRPr="00C553B6">
              <w:t>, D9690C00005, версія 3.0 – поправка 2 від 27 березня 2026 року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АСТРАЗЕНЕКА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AstraZeneca</w:t>
            </w:r>
            <w:proofErr w:type="spellEnd"/>
            <w:r w:rsidRPr="00C553B6">
              <w:t xml:space="preserve"> AB, </w:t>
            </w:r>
            <w:proofErr w:type="spellStart"/>
            <w:r w:rsidRPr="00C553B6">
              <w:t>Sweden</w:t>
            </w:r>
            <w:proofErr w:type="spellEnd"/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3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553B6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553B6" w:rsidRPr="00C553B6" w:rsidRDefault="00C553B6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C553B6" w:rsidRPr="004834E5" w:rsidRDefault="00C553B6" w:rsidP="004834E5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>Зміна назв</w:t>
            </w:r>
            <w:r w:rsidR="004834E5">
              <w:t>и місць проведення випробування</w:t>
            </w:r>
            <w:r w:rsidRPr="00C553B6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Леошик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О.В.</w:t>
                  </w:r>
                </w:p>
                <w:p w:rsidR="00C553B6" w:rsidRPr="00C553B6" w:rsidRDefault="00C553B6" w:rsidP="00C553B6">
                  <w:pPr>
                    <w:pStyle w:val="cs80d9435b"/>
                  </w:pP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Львівської обласної ради «Львівська обласна клінічна лікарня», проктологічне відділення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Леошик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О.В.</w:t>
                  </w:r>
                </w:p>
                <w:p w:rsidR="00C553B6" w:rsidRPr="00C553B6" w:rsidRDefault="00C553B6" w:rsidP="00CC1A75">
                  <w:pPr>
                    <w:pStyle w:val="cs80d9435b"/>
                  </w:pP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    імені Данила Галицького», клініка хірургії, проктологічне відділення </w:t>
                  </w:r>
                  <w:proofErr w:type="spellStart"/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імені Мар’яна Панчишина, Державне некомерційне товариство «Львівський національний медичний університет </w:t>
                  </w:r>
                  <w:r w:rsidR="00CC1A7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імені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Галицького», кафедра хірургії №1</w:t>
                  </w:r>
                  <w:r w:rsidR="00CC1A75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</w:tr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C553B6" w:rsidRPr="00C553B6" w:rsidRDefault="00C553B6" w:rsidP="00CC1A75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Відокремлений підрозділ «Лікарня Святого Пантелеймона» Комунального некомерційного підприємства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Державне некомерційне підприємство «Львівський національний медичний ун</w:t>
                  </w:r>
                  <w:r w:rsidR="00CC1A7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іверситет імені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Галицького»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C553B6" w:rsidRPr="00C553B6" w:rsidRDefault="00C553B6" w:rsidP="00CC1A75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Відокремлений підрозділ «Лікарня Святого Пантелеймона» Комунального некомерційного підприємства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Державне некомерційне товариство «Львівський національний медичний університет  </w:t>
                  </w:r>
                  <w:r w:rsidR="00CC1A75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імені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Галицького»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</w:tr>
          </w:tbl>
          <w:p w:rsidR="00C553B6" w:rsidRPr="00C553B6" w:rsidRDefault="00C553B6" w:rsidP="00381428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6B3582" w:rsidRDefault="006B3582">
      <w:r>
        <w:br w:type="page"/>
      </w:r>
    </w:p>
    <w:p w:rsidR="006B3582" w:rsidRDefault="006B3582">
      <w:r>
        <w:lastRenderedPageBreak/>
        <w:t xml:space="preserve">                                                                                                                      2                                                             продовження додатка 3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B3582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82" w:rsidRPr="00C553B6" w:rsidRDefault="006B3582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B3582" w:rsidRPr="00C553B6" w:rsidTr="00057E5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зав. від. Зборівський Я.М.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Львівської обласної ради «Львівська обласна клінічна лікарня», хірургічне відділення №1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зав. від. Зборівський Я.М.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   імені Данила Галицького», клініка хірургії, відділення невідкладної хірургії </w:t>
                  </w:r>
                  <w:proofErr w:type="spellStart"/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   імені Мар’яна Панчишина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  <w:tr w:rsidR="006B3582" w:rsidRPr="00C553B6" w:rsidTr="00057E5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Скибало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С.А.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відділення клінічних досліджень на спецфонді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Скибало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С.А.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Центр клінічних досліджень на спеціальному фонді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</w:tr>
            <w:tr w:rsidR="006B3582" w:rsidRPr="00C553B6" w:rsidTr="00057E5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., проф., зав. каф. Федів О.І.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Обласне комунальне некомерційне підприємство «Чернівецька обласна клінічна лікарня»,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підрозділ гастроентерології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Буковинський державний медичний університет, кафедра внутрішньої медицини, м. Чернівці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., проф., зав. каф. Федів О.І.</w:t>
                  </w:r>
                </w:p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Обласне комунальне некомерційне підприємство «Чернівецька обласна клінічна лікарня», </w:t>
                  </w:r>
                  <w:r w:rsidRPr="00C553B6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відділення гастроентерології</w:t>
                  </w:r>
                  <w:r w:rsidRPr="00C553B6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Буковинський державний медичний університет, кафедра внутрішньої медицини, м. Чернівці</w:t>
                  </w:r>
                </w:p>
              </w:tc>
            </w:tr>
          </w:tbl>
          <w:p w:rsidR="006B3582" w:rsidRPr="00C553B6" w:rsidRDefault="006B3582">
            <w:pPr>
              <w:jc w:val="both"/>
            </w:pP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641 від 16.04.2024 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 w:rsidRPr="00C553B6">
              <w:t>Рандомізоване</w:t>
            </w:r>
            <w:proofErr w:type="spellEnd"/>
            <w:r w:rsidR="001D5EEF" w:rsidRPr="00C553B6">
              <w:t xml:space="preserve">, подвійне сліпе, </w:t>
            </w:r>
            <w:proofErr w:type="spellStart"/>
            <w:r w:rsidR="001D5EEF" w:rsidRPr="00C553B6">
              <w:t>багатоцентрове</w:t>
            </w:r>
            <w:proofErr w:type="spellEnd"/>
            <w:r w:rsidR="001D5EEF" w:rsidRPr="00C553B6">
              <w:t xml:space="preserve"> дослідження фази III для оцінки довгострокової ефективності та безпечності препарату ABX464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</w:t>
            </w:r>
            <w:r w:rsidRPr="00C553B6">
              <w:rPr>
                <w:color w:val="000000"/>
              </w:rPr>
              <w:t>»</w:t>
            </w:r>
            <w:r w:rsidR="001D5EEF" w:rsidRPr="00C553B6">
              <w:t>, ABX464-107, версія 5.0 від 10 квітня 2024 року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Підприємство з 100% іноземною інвестицією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АЙК’ЮВІА РДС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ABIVAX, Франція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553B6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553B6" w:rsidRPr="00C553B6" w:rsidRDefault="00C553B6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C553B6" w:rsidRPr="004834E5" w:rsidRDefault="00C553B6" w:rsidP="004834E5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Зміна Спонсора клінічного випробування на </w:t>
            </w:r>
            <w:proofErr w:type="spellStart"/>
            <w:r w:rsidRPr="00C553B6">
              <w:t>Ґілеад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Саєнсіз</w:t>
            </w:r>
            <w:proofErr w:type="spellEnd"/>
            <w:r w:rsidRPr="00C553B6">
              <w:t>, Інк., С</w:t>
            </w:r>
            <w:r w:rsidR="004834E5">
              <w:t xml:space="preserve">ША / </w:t>
            </w:r>
            <w:proofErr w:type="spellStart"/>
            <w:r w:rsidR="004834E5">
              <w:t>Gilead</w:t>
            </w:r>
            <w:proofErr w:type="spellEnd"/>
            <w:r w:rsidR="004834E5">
              <w:t xml:space="preserve"> </w:t>
            </w:r>
            <w:proofErr w:type="spellStart"/>
            <w:r w:rsidR="004834E5">
              <w:t>Sciences</w:t>
            </w:r>
            <w:proofErr w:type="spellEnd"/>
            <w:r w:rsidR="004834E5">
              <w:t xml:space="preserve">, </w:t>
            </w:r>
            <w:proofErr w:type="spellStart"/>
            <w:r w:rsidR="004834E5">
              <w:t>Inc</w:t>
            </w:r>
            <w:proofErr w:type="spellEnd"/>
            <w:r w:rsidR="004834E5">
              <w:t>., USA</w:t>
            </w:r>
            <w:r w:rsidRPr="00C553B6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Тубуліс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ГмбХ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, Німеччина /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Tubulis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GmbH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,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Germany</w:t>
                  </w:r>
                  <w:proofErr w:type="spellEnd"/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Ґілеад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Саєнсіз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, Інк., США /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Gilead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Sciences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 xml:space="preserve">, </w:t>
                  </w:r>
                  <w:proofErr w:type="spellStart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Inc</w:t>
                  </w:r>
                  <w:proofErr w:type="spellEnd"/>
                  <w:r w:rsidRPr="00C553B6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., USA</w:t>
                  </w:r>
                </w:p>
              </w:tc>
            </w:tr>
          </w:tbl>
          <w:p w:rsidR="00C553B6" w:rsidRPr="00C553B6" w:rsidRDefault="00C553B6" w:rsidP="00137C9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854 від 22.05.2025 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 w:rsidRPr="00C553B6">
              <w:t>Багатоцентрове</w:t>
            </w:r>
            <w:proofErr w:type="spellEnd"/>
            <w:r w:rsidR="001D5EEF" w:rsidRPr="00C553B6">
              <w:t>, з першим застосуванням препарату у людини дослідження I/</w:t>
            </w:r>
            <w:proofErr w:type="spellStart"/>
            <w:r w:rsidR="001D5EEF" w:rsidRPr="00C553B6">
              <w:t>IIa</w:t>
            </w:r>
            <w:proofErr w:type="spellEnd"/>
            <w:r w:rsidR="001D5EEF" w:rsidRPr="00C553B6">
              <w:t xml:space="preserve"> фази з підвищенням та оптимізацією дозування для оцінки безпечності, переносимості, фармакокінетики та ефективності </w:t>
            </w:r>
            <w:proofErr w:type="spellStart"/>
            <w:r w:rsidR="001D5EEF" w:rsidRPr="00C553B6">
              <w:t>кон’югату</w:t>
            </w:r>
            <w:proofErr w:type="spellEnd"/>
            <w:r w:rsidR="001D5EEF" w:rsidRPr="00C553B6">
              <w:t xml:space="preserve"> антитіла до NaPi2b з лікарським засобом </w:t>
            </w:r>
            <w:r w:rsidR="004834E5">
              <w:t xml:space="preserve">                </w:t>
            </w:r>
            <w:r w:rsidR="001D5EEF" w:rsidRPr="00C553B6">
              <w:t xml:space="preserve">TUB-040 у пацієнтів з резистентним до препаратів платини раком яєчників (РПРЯ) високого ступеня злоякісності або </w:t>
            </w:r>
            <w:proofErr w:type="spellStart"/>
            <w:r w:rsidR="001D5EEF" w:rsidRPr="00C553B6">
              <w:t>рецидивуючою</w:t>
            </w:r>
            <w:proofErr w:type="spellEnd"/>
            <w:r w:rsidR="001D5EEF" w:rsidRPr="00C553B6">
              <w:t>/рефрактерною аденокарциномою – недрібноклітинним раком легень (НДКРЛ) (NAPISTAR 1-01)</w:t>
            </w:r>
            <w:r w:rsidRPr="00C553B6">
              <w:rPr>
                <w:color w:val="000000"/>
              </w:rPr>
              <w:t>»</w:t>
            </w:r>
            <w:r w:rsidR="001D5EEF" w:rsidRPr="00C553B6">
              <w:t>, NAPISTAR 1-01, глобальна версія 6.0 від 03 червня 2026 року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АРЕНСІЯ ЕКСПЛОРАТОРІ МЕДІСІН</w:t>
            </w:r>
            <w:r w:rsidR="00C553B6" w:rsidRPr="00C553B6">
              <w:rPr>
                <w:color w:val="000000"/>
              </w:rPr>
              <w:t>»</w:t>
            </w:r>
            <w:r w:rsidRPr="00C553B6">
              <w:t>, Україна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Тубуліс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ГмбХ</w:t>
            </w:r>
            <w:proofErr w:type="spellEnd"/>
            <w:r w:rsidRPr="00C553B6">
              <w:t xml:space="preserve">, Німеччина / </w:t>
            </w:r>
            <w:proofErr w:type="spellStart"/>
            <w:r w:rsidRPr="00C553B6">
              <w:t>Tubulis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GmbH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Germany</w:t>
            </w:r>
            <w:proofErr w:type="spellEnd"/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1D5EEF">
        <w:t xml:space="preserve"> 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Протокол клінічного випробування MB11-C-01-25, Поправка 4, версія 3.0 від 24 липня </w:t>
            </w:r>
            <w:r w:rsidR="004834E5">
              <w:t xml:space="preserve">                 </w:t>
            </w:r>
            <w:r w:rsidRPr="00C553B6">
              <w:t>2026 р., англійською мовою; Брошура дослідника MB11 (</w:t>
            </w:r>
            <w:proofErr w:type="spellStart"/>
            <w:r w:rsidRPr="00C553B6">
              <w:t>біосиміляр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ніволумабу</w:t>
            </w:r>
            <w:proofErr w:type="spellEnd"/>
            <w:r w:rsidRPr="00C553B6">
              <w:t xml:space="preserve">), версія 2.0 від 29 травня 2026 року, англійською мовою; MB11-C-01-25_Інформація для пацієнта та Форма інформованої згоди для України, англійською мовою, версія 2.1 від 07 вересня </w:t>
            </w:r>
            <w:r w:rsidR="004834E5">
              <w:t xml:space="preserve">                    </w:t>
            </w:r>
            <w:r w:rsidRPr="00C553B6">
              <w:t>2026 року; MB11-C-01-25_Інформація для пацієнта та Форма інформованої згоди для України, українською мовою, версія 2.1 від 07 вересня 2026 року; Шаблон електронного листа для інформування лікарів-дерматологів щодо можливості направлення потенційних учасників клінічного дослідження, версія 1.0 від 06 квітня 2026 року; Збільшення кількості пацієнтів, які прийматимуть участь у клінічному дослідже</w:t>
            </w:r>
            <w:r w:rsidR="004834E5">
              <w:t>нні в Україні з 350 до 600 осіб</w:t>
            </w:r>
            <w:r w:rsidR="004834E5" w:rsidRPr="001F6D2B">
              <w:t>;</w:t>
            </w:r>
            <w:r w:rsidRPr="00C553B6">
              <w:t xml:space="preserve"> Досьє досліджуваного лікарського засобу MB11, версія 04 від вересня 2026 р., англійською мовою; Продовження терміну придатності до</w:t>
            </w:r>
            <w:r w:rsidR="00CC1A75">
              <w:t xml:space="preserve">сліджуваного лікарського засобу                                </w:t>
            </w:r>
            <w:r w:rsidRPr="00C553B6">
              <w:t>MB11 (</w:t>
            </w:r>
            <w:proofErr w:type="spellStart"/>
            <w:r w:rsidRPr="00C553B6">
              <w:t>Nivolumab</w:t>
            </w:r>
            <w:proofErr w:type="spellEnd"/>
            <w:r w:rsidRPr="00C553B6">
              <w:t xml:space="preserve">) з 24 до 30 місяців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1433 від 16.09.2025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 w:rsidRPr="00C553B6">
              <w:t>Рандомізоване</w:t>
            </w:r>
            <w:proofErr w:type="spellEnd"/>
            <w:r w:rsidR="001D5EEF" w:rsidRPr="00C553B6">
              <w:t xml:space="preserve">, </w:t>
            </w:r>
            <w:proofErr w:type="spellStart"/>
            <w:r w:rsidR="001D5EEF" w:rsidRPr="00C553B6">
              <w:t>багатоцентрове</w:t>
            </w:r>
            <w:proofErr w:type="spellEnd"/>
            <w:r w:rsidR="001D5EEF" w:rsidRPr="00C553B6">
              <w:t xml:space="preserve">, міжнародне, подвійне сліпе комплексне дослідження для порівняння фармакокінетики, ефективності, безпечності та </w:t>
            </w:r>
            <w:proofErr w:type="spellStart"/>
            <w:r w:rsidR="001D5EEF" w:rsidRPr="00C553B6">
              <w:t>імуногенності</w:t>
            </w:r>
            <w:proofErr w:type="spellEnd"/>
            <w:r w:rsidR="001D5EEF" w:rsidRPr="00C553B6">
              <w:t xml:space="preserve"> препарату MB11 (запропонований </w:t>
            </w:r>
            <w:proofErr w:type="spellStart"/>
            <w:r w:rsidR="001D5EEF" w:rsidRPr="00C553B6">
              <w:t>біосиміляр</w:t>
            </w:r>
            <w:proofErr w:type="spellEnd"/>
            <w:r w:rsidR="001D5EEF" w:rsidRPr="00C553B6">
              <w:t xml:space="preserve"> </w:t>
            </w:r>
            <w:proofErr w:type="spellStart"/>
            <w:r w:rsidR="001D5EEF" w:rsidRPr="00C553B6">
              <w:t>ніволумабу</w:t>
            </w:r>
            <w:proofErr w:type="spellEnd"/>
            <w:r w:rsidR="001D5EEF" w:rsidRPr="00C553B6">
              <w:t xml:space="preserve">) в порівнянні із зареєстрованим у ЄС та США лікарським засобом </w:t>
            </w:r>
            <w:proofErr w:type="spellStart"/>
            <w:r w:rsidR="001D5EEF" w:rsidRPr="00C553B6">
              <w:t>Опдіво</w:t>
            </w:r>
            <w:proofErr w:type="spellEnd"/>
            <w:r w:rsidR="001D5EEF" w:rsidRPr="00C553B6">
              <w:t xml:space="preserve"> (</w:t>
            </w:r>
            <w:proofErr w:type="spellStart"/>
            <w:r w:rsidR="001D5EEF" w:rsidRPr="00C553B6">
              <w:t>Opdivo</w:t>
            </w:r>
            <w:proofErr w:type="spellEnd"/>
            <w:r w:rsidR="001D5EEF" w:rsidRPr="00C553B6">
              <w:t xml:space="preserve">®) в пацієнтів з раніше </w:t>
            </w:r>
            <w:proofErr w:type="spellStart"/>
            <w:r w:rsidR="001D5EEF" w:rsidRPr="00C553B6">
              <w:t>нелікованою</w:t>
            </w:r>
            <w:proofErr w:type="spellEnd"/>
            <w:r w:rsidR="001D5EEF" w:rsidRPr="00C553B6">
              <w:t xml:space="preserve"> прогресуючою (</w:t>
            </w:r>
            <w:proofErr w:type="spellStart"/>
            <w:r w:rsidR="001D5EEF" w:rsidRPr="00C553B6">
              <w:t>нерезектабельною</w:t>
            </w:r>
            <w:proofErr w:type="spellEnd"/>
            <w:r w:rsidR="001D5EEF" w:rsidRPr="00C553B6">
              <w:t xml:space="preserve"> або метастатичною) меланомою (дослідження LEON)</w:t>
            </w:r>
            <w:r w:rsidRPr="00C553B6">
              <w:rPr>
                <w:color w:val="000000"/>
              </w:rPr>
              <w:t>»</w:t>
            </w:r>
            <w:r w:rsidR="001D5EEF" w:rsidRPr="00C553B6">
              <w:t>, MB11-C-01-25, 2.0 (поправка 3) від 25 лютого 2026 р.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ТОВАРИСТВО З ОБМЕЖЕНОЮ ВІДПОВІДАЛЬНІСТЮ</w:t>
            </w:r>
            <w:r w:rsidR="00C553B6" w:rsidRPr="00C553B6">
              <w:rPr>
                <w:color w:val="000000"/>
              </w:rPr>
              <w:t xml:space="preserve"> «</w:t>
            </w:r>
            <w:proofErr w:type="spellStart"/>
            <w:r w:rsidRPr="00C553B6">
              <w:t>ПіПіДі</w:t>
            </w:r>
            <w:proofErr w:type="spellEnd"/>
            <w:r w:rsidRPr="00C553B6">
              <w:t xml:space="preserve"> ЮКРЕЙН</w:t>
            </w:r>
            <w:r w:rsidR="00C553B6" w:rsidRPr="00C553B6">
              <w:rPr>
                <w:color w:val="000000"/>
              </w:rPr>
              <w:t>»</w:t>
            </w:r>
            <w:r w:rsidRPr="00C553B6">
              <w:t>, Україна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мАбксайєнс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Ресерч</w:t>
            </w:r>
            <w:proofErr w:type="spellEnd"/>
            <w:r w:rsidRPr="00C553B6">
              <w:t xml:space="preserve"> С.Л., Іспанія (</w:t>
            </w:r>
            <w:proofErr w:type="spellStart"/>
            <w:r w:rsidRPr="00C553B6">
              <w:t>mAbxience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Research</w:t>
            </w:r>
            <w:proofErr w:type="spellEnd"/>
            <w:r w:rsidRPr="00C553B6">
              <w:t xml:space="preserve"> S.L., </w:t>
            </w:r>
            <w:proofErr w:type="spellStart"/>
            <w:r w:rsidRPr="00C553B6">
              <w:t>Spain</w:t>
            </w:r>
            <w:proofErr w:type="spellEnd"/>
            <w:r w:rsidRPr="00C553B6">
              <w:t>)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Протокол клінічного випробування, версія 3 від 27 серпня 2026 р.; Форма інформованої згоди батьків, версія 2.0 для України українською мовою від 28 серпня 2026 р. На основі майстер-версії ФІЗ для батьків і дорослих для дослідження BA45841, версія 3 від 27 серпня 2026 р.; Форма інформованої згоди для учасників, яким виповнилося 18 років під час участі в дослідженні, версія 2.0 для України, українською мовою, від 28 серпня 2026 р. На основі майстер-версії ФІЗ для батьків і дорослих для дослідження BA45841, версія 3 від 27 серпня 2026 р.; Форма згоди, вік 10 - 11 років, версія 2.0 для України, українською мовою, від </w:t>
            </w:r>
            <w:r w:rsidR="004834E5" w:rsidRPr="001F6D2B">
              <w:t xml:space="preserve">                        </w:t>
            </w:r>
            <w:r w:rsidRPr="00C553B6">
              <w:t xml:space="preserve">28 серпня 2026 р. На основі </w:t>
            </w:r>
            <w:proofErr w:type="spellStart"/>
            <w:r w:rsidRPr="00C553B6">
              <w:t>мастер</w:t>
            </w:r>
            <w:proofErr w:type="spellEnd"/>
            <w:r w:rsidRPr="00C553B6">
              <w:t xml:space="preserve">-версії форми згоди для дослідження BA45841, вік </w:t>
            </w:r>
            <w:r w:rsidR="00AC530D" w:rsidRPr="001F6D2B">
              <w:t xml:space="preserve">                       </w:t>
            </w:r>
            <w:r w:rsidRPr="00C553B6">
              <w:t xml:space="preserve">10–11 років, версія 2, від 27 серпня 2026 р.; Форма згоди, вік 12-13 років, версія 2.0 для України, українською мовою, від 28 серпня 2026 р. На основі </w:t>
            </w:r>
            <w:proofErr w:type="spellStart"/>
            <w:r w:rsidRPr="00C553B6">
              <w:t>мастер</w:t>
            </w:r>
            <w:proofErr w:type="spellEnd"/>
            <w:r w:rsidRPr="00C553B6">
              <w:t xml:space="preserve">-версії форми згоди для дослідження BA45841, вік 12–17 років, версія 3, від 27 серпня 2026 р.; Форма згоди: вік </w:t>
            </w:r>
            <w:r w:rsidR="004834E5" w:rsidRPr="001F6D2B">
              <w:t xml:space="preserve">                      </w:t>
            </w:r>
            <w:r w:rsidRPr="00C553B6">
              <w:t xml:space="preserve">14 - 17 років, версія 2.0 для України українською мовою від 28 серпня 2026 р. На основі </w:t>
            </w:r>
            <w:proofErr w:type="spellStart"/>
            <w:r w:rsidRPr="00C553B6">
              <w:t>мастер</w:t>
            </w:r>
            <w:proofErr w:type="spellEnd"/>
            <w:r w:rsidRPr="00C553B6">
              <w:t xml:space="preserve">-версії форми згоди для дослідження BA45841, вік 12–17 років, версія 3, від 27 серпня 2026 р.; Форма дозволу на використання та обмін інформацією про стан здоров’я немовляти, версія 1 українською мовою від 06 травня 2026 р. На основі Форми дозволу на використання та розкриття інформації про стан здоров’я немовляти на першому році життя для дослідження BA45841, версія 1 від 22 жовтня 2025 р.; Інфографіка дослідження, версія 2 від 24 серпня </w:t>
            </w:r>
            <w:r w:rsidR="004834E5" w:rsidRPr="001F6D2B">
              <w:t xml:space="preserve">         </w:t>
            </w:r>
            <w:r w:rsidRPr="00C553B6">
              <w:t xml:space="preserve">2026 р. українською та англійською мовами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1210 від 26.08.2026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r w:rsidR="001D5EEF" w:rsidRPr="00C553B6">
              <w:t xml:space="preserve">Відкрите дослідження для оцінки фармакокінетики, безпеки, переносимості, </w:t>
            </w:r>
            <w:proofErr w:type="spellStart"/>
            <w:r w:rsidR="001D5EEF" w:rsidRPr="00C553B6">
              <w:t>імуногенності</w:t>
            </w:r>
            <w:proofErr w:type="spellEnd"/>
            <w:r w:rsidR="001D5EEF" w:rsidRPr="00C553B6">
              <w:t xml:space="preserve"> та </w:t>
            </w:r>
            <w:proofErr w:type="spellStart"/>
            <w:r w:rsidR="001D5EEF" w:rsidRPr="00C553B6">
              <w:t>фармакодинамічних</w:t>
            </w:r>
            <w:proofErr w:type="spellEnd"/>
            <w:r w:rsidR="001D5EEF" w:rsidRPr="00C553B6">
              <w:t xml:space="preserve"> ефектів підшкірного введення </w:t>
            </w:r>
            <w:proofErr w:type="spellStart"/>
            <w:r w:rsidR="001D5EEF" w:rsidRPr="00C553B6">
              <w:t>окрелізумабу</w:t>
            </w:r>
            <w:proofErr w:type="spellEnd"/>
            <w:r w:rsidR="001D5EEF" w:rsidRPr="00C553B6">
              <w:t xml:space="preserve"> у дітей та підлітків з </w:t>
            </w:r>
            <w:proofErr w:type="spellStart"/>
            <w:r w:rsidR="001D5EEF" w:rsidRPr="00C553B6">
              <w:t>рецидивуючо-ремітуючим</w:t>
            </w:r>
            <w:proofErr w:type="spellEnd"/>
            <w:r w:rsidR="001D5EEF" w:rsidRPr="00C553B6">
              <w:t xml:space="preserve"> розсіяним склерозом</w:t>
            </w:r>
            <w:r w:rsidRPr="00C553B6">
              <w:rPr>
                <w:color w:val="000000"/>
              </w:rPr>
              <w:t>»</w:t>
            </w:r>
            <w:r w:rsidR="001D5EEF" w:rsidRPr="00C553B6">
              <w:t>, BA45841, версія 1 від 22 жовтня 2025 р.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Товариство з обмеженою відповідальністю</w:t>
            </w:r>
            <w:r w:rsidR="00C553B6" w:rsidRPr="00C553B6">
              <w:rPr>
                <w:color w:val="000000"/>
              </w:rPr>
              <w:t xml:space="preserve"> «</w:t>
            </w:r>
            <w:proofErr w:type="spellStart"/>
            <w:r w:rsidRPr="00C553B6">
              <w:t>Рош</w:t>
            </w:r>
            <w:proofErr w:type="spellEnd"/>
            <w:r w:rsidRPr="00C553B6">
              <w:t xml:space="preserve">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Ф.Хоффманн</w:t>
            </w:r>
            <w:proofErr w:type="spellEnd"/>
            <w:r w:rsidRPr="00C553B6">
              <w:t xml:space="preserve">-Ля </w:t>
            </w:r>
            <w:proofErr w:type="spellStart"/>
            <w:r w:rsidRPr="00C553B6">
              <w:t>Рош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Лтд</w:t>
            </w:r>
            <w:proofErr w:type="spellEnd"/>
            <w:r w:rsidRPr="00C553B6">
              <w:t>, Швейцарія</w:t>
            </w:r>
          </w:p>
        </w:tc>
      </w:tr>
    </w:tbl>
    <w:tbl>
      <w:tblPr>
        <w:tblStyle w:val="af0"/>
        <w:tblW w:w="1346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 w:rsidTr="006B358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 w:rsidTr="006B3582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Україна, МK-1026-008, Інформація та документ про інформовану згоду для пацієнта, версія 3.00 від 08 вересня 2026р., українською мовою; Брошура дослідника MK-1026, версія 11 </w:t>
            </w:r>
            <w:r w:rsidR="00AC530D" w:rsidRPr="001F6D2B">
              <w:t xml:space="preserve">                 </w:t>
            </w:r>
            <w:r w:rsidRPr="00C553B6">
              <w:t xml:space="preserve">від 31 липня 2026 року, англійською мовою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153 від 30.01.2024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 w:rsidRPr="00C553B6">
              <w:t>Рандомізоване</w:t>
            </w:r>
            <w:proofErr w:type="spellEnd"/>
            <w:r w:rsidR="001D5EEF" w:rsidRPr="00C553B6">
              <w:t xml:space="preserve"> дослідження ІІІ фази для порівняння ефективності та безпечності </w:t>
            </w:r>
            <w:proofErr w:type="spellStart"/>
            <w:r w:rsidR="001D5EEF" w:rsidRPr="00C553B6">
              <w:t>немтабрутинібу</w:t>
            </w:r>
            <w:proofErr w:type="spellEnd"/>
            <w:r w:rsidR="001D5EEF" w:rsidRPr="00C553B6">
              <w:t xml:space="preserve"> в порівнянні з </w:t>
            </w:r>
            <w:proofErr w:type="spellStart"/>
            <w:r w:rsidR="001D5EEF" w:rsidRPr="00C553B6">
              <w:t>хіміоімунотерапією</w:t>
            </w:r>
            <w:proofErr w:type="spellEnd"/>
            <w:r w:rsidR="001D5EEF" w:rsidRPr="00C553B6">
              <w:t xml:space="preserve"> при раніше </w:t>
            </w:r>
            <w:proofErr w:type="spellStart"/>
            <w:r w:rsidR="001D5EEF" w:rsidRPr="00C553B6">
              <w:t>нелікованому</w:t>
            </w:r>
            <w:proofErr w:type="spellEnd"/>
            <w:r w:rsidR="001D5EEF" w:rsidRPr="00C553B6">
              <w:t xml:space="preserve"> хронічному </w:t>
            </w:r>
            <w:proofErr w:type="spellStart"/>
            <w:r w:rsidR="001D5EEF" w:rsidRPr="00C553B6">
              <w:t>лімфоцитарному</w:t>
            </w:r>
            <w:proofErr w:type="spellEnd"/>
            <w:r w:rsidR="001D5EEF" w:rsidRPr="00C553B6">
              <w:t xml:space="preserve"> лейкозі/лімфомі з малих лімфоцитів без аберацій гена TP53 </w:t>
            </w:r>
            <w:r w:rsidR="00AC530D" w:rsidRPr="001F6D2B">
              <w:rPr>
                <w:lang w:val="ru-RU"/>
              </w:rPr>
              <w:t xml:space="preserve">                    </w:t>
            </w:r>
            <w:r w:rsidR="001D5EEF" w:rsidRPr="00C553B6">
              <w:t>(BELLWAVE-008)</w:t>
            </w:r>
            <w:r w:rsidRPr="00C553B6">
              <w:rPr>
                <w:color w:val="000000"/>
              </w:rPr>
              <w:t>»</w:t>
            </w:r>
            <w:r w:rsidR="001D5EEF" w:rsidRPr="00C553B6">
              <w:t>, MK-1026-008, з інкорпорованою поправкою 04 від 22 липня 2026 року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Товариство з обмеженою відповідальністю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МСД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ТОВ </w:t>
            </w:r>
            <w:proofErr w:type="spellStart"/>
            <w:r w:rsidRPr="00C553B6">
              <w:t>Мерк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Шарп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енд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Доум</w:t>
            </w:r>
            <w:proofErr w:type="spellEnd"/>
            <w:r w:rsidRPr="00C553B6">
              <w:t>, США (</w:t>
            </w:r>
            <w:proofErr w:type="spellStart"/>
            <w:r w:rsidRPr="00C553B6">
              <w:t>Merck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Sharp</w:t>
            </w:r>
            <w:proofErr w:type="spellEnd"/>
            <w:r w:rsidRPr="00C553B6">
              <w:t xml:space="preserve"> &amp; </w:t>
            </w:r>
            <w:proofErr w:type="spellStart"/>
            <w:r w:rsidRPr="00C553B6">
              <w:t>Dohme</w:t>
            </w:r>
            <w:proofErr w:type="spellEnd"/>
            <w:r w:rsidRPr="00C553B6">
              <w:t xml:space="preserve"> LLC, USA)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Брошура дослідника JNJ-64264681, Видання 9, від 09 вересня 2026 року, англійською мовою; Досьє досліджуваного лікарського засобу (IMPD) JNJ-64264681-ZAT, Розділи: 2.3 Вступ, </w:t>
            </w:r>
            <w:r w:rsidR="00AC530D" w:rsidRPr="001F6D2B">
              <w:t xml:space="preserve">               </w:t>
            </w:r>
            <w:r w:rsidRPr="00C553B6">
              <w:t xml:space="preserve">від 02 вересня 2026 року, англійською мовою; 3.2.S Субстанція лікарського засобу </w:t>
            </w:r>
            <w:r w:rsidR="00AC530D" w:rsidRPr="001F6D2B">
              <w:t xml:space="preserve">                          </w:t>
            </w:r>
            <w:r w:rsidRPr="00C553B6">
              <w:t xml:space="preserve">JNJ-64264681-ZAT, від 02 вересня 2026 року, англійською мовою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2094 від 13.12.2024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AC530D" w:rsidRDefault="001D5EEF">
            <w:pPr>
              <w:jc w:val="both"/>
              <w:rPr>
                <w:color w:val="000000"/>
              </w:rPr>
            </w:pPr>
            <w:r w:rsidRPr="00C553B6">
              <w:t>Основна назва (дослідження-платформа):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Відкрите дослідження-платформа з участю пацієнтів, переведених з попередніх досліджень для продовження досліджуваного лікування та подальшого моніторингу безпеки</w:t>
            </w:r>
            <w:r w:rsidR="00C553B6" w:rsidRPr="00C553B6">
              <w:rPr>
                <w:color w:val="000000"/>
              </w:rPr>
              <w:t>»</w:t>
            </w:r>
            <w:r w:rsidR="00AC530D" w:rsidRPr="001F6D2B">
              <w:rPr>
                <w:color w:val="000000"/>
                <w:lang w:val="ru-RU"/>
              </w:rPr>
              <w:t xml:space="preserve"> </w:t>
            </w:r>
            <w:r w:rsidRPr="00C553B6">
              <w:t xml:space="preserve">Назва </w:t>
            </w:r>
            <w:proofErr w:type="spellStart"/>
            <w:r w:rsidRPr="00C553B6">
              <w:t>підпротоколу</w:t>
            </w:r>
            <w:proofErr w:type="spellEnd"/>
            <w:r w:rsidRPr="00C553B6">
              <w:t xml:space="preserve"> (</w:t>
            </w:r>
            <w:proofErr w:type="spellStart"/>
            <w:r w:rsidRPr="00C553B6">
              <w:t>Intervention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Specific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Appendix</w:t>
            </w:r>
            <w:proofErr w:type="spellEnd"/>
            <w:r w:rsidRPr="00C553B6">
              <w:t xml:space="preserve"> (ISA) 2):</w:t>
            </w:r>
            <w:r w:rsidR="00AC530D" w:rsidRPr="001F6D2B">
              <w:rPr>
                <w:lang w:val="ru-RU"/>
              </w:rPr>
              <w:t xml:space="preserve"> </w:t>
            </w:r>
            <w:r w:rsidRPr="00C553B6">
              <w:t>ISA 2: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Специфічний додаток до майстер-протоколу PLATFORMPACAN1001 – довгострокове продовження дослідження 64264681LYM1001</w:t>
            </w:r>
            <w:r w:rsidR="00C553B6" w:rsidRPr="00C553B6">
              <w:rPr>
                <w:color w:val="000000"/>
              </w:rPr>
              <w:t>»</w:t>
            </w:r>
            <w:r w:rsidRPr="00C553B6">
              <w:t>, PLATFORMPACAN1001 64264681LYM1001 ISA 2, Майстер-протокол PLATFORMPACAN1001, Фаза 1b, Версія – Поправка 1, від 24 вересня 2025 року, разом з Специфічним додатком 64264681LYM1001 ISA 2, Фаза 1, Версія - Поправка 3, від 11 грудня 2024 року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АРЕНСІЯ ЕКСПЛОРАТОРІ МЕДІСІН</w:t>
            </w:r>
            <w:r w:rsidR="00C553B6" w:rsidRPr="00C553B6">
              <w:rPr>
                <w:color w:val="000000"/>
              </w:rPr>
              <w:t>»</w:t>
            </w:r>
            <w:r w:rsidRPr="00C553B6">
              <w:t>, Україна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Янссен</w:t>
            </w:r>
            <w:proofErr w:type="spellEnd"/>
            <w:r w:rsidRPr="00C553B6">
              <w:t xml:space="preserve"> Фармацевтика НВ, Бельгія / </w:t>
            </w:r>
            <w:proofErr w:type="spellStart"/>
            <w:r w:rsidRPr="00C553B6">
              <w:t>Janssen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Pharmaceutica</w:t>
            </w:r>
            <w:proofErr w:type="spellEnd"/>
            <w:r w:rsidRPr="00C553B6">
              <w:t xml:space="preserve"> NV, </w:t>
            </w:r>
            <w:proofErr w:type="spellStart"/>
            <w:r w:rsidRPr="00C553B6">
              <w:t>Belgium</w:t>
            </w:r>
            <w:proofErr w:type="spellEnd"/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1D5EEF">
        <w:t xml:space="preserve"> 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553B6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553B6" w:rsidRPr="00C553B6" w:rsidRDefault="00C553B6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C553B6" w:rsidRDefault="00C553B6" w:rsidP="004834E5">
            <w:pPr>
              <w:jc w:val="both"/>
            </w:pPr>
            <w:r w:rsidRPr="00C553B6">
              <w:t xml:space="preserve">Протокол клінічного випробування J2A-MC-GZPW, версія з поправкою (b) від 11 серпня </w:t>
            </w:r>
            <w:r w:rsidR="004834E5" w:rsidRPr="001F6D2B">
              <w:t xml:space="preserve">       </w:t>
            </w:r>
            <w:r w:rsidRPr="00C553B6">
              <w:t xml:space="preserve">2026 року, англійською мовою; Брошура дослідника досліджуваного лікарського засобу </w:t>
            </w:r>
            <w:proofErr w:type="spellStart"/>
            <w:r w:rsidRPr="00C553B6">
              <w:t>орфоргліпрон</w:t>
            </w:r>
            <w:proofErr w:type="spellEnd"/>
            <w:r w:rsidRPr="00C553B6">
              <w:t xml:space="preserve"> (LY3502970), версія (k) від 14 липня 2026 року англійською мовою; Оновлені розділи S.</w:t>
            </w:r>
            <w:r w:rsidRPr="00C553B6">
              <w:rPr>
                <w:color w:val="000000"/>
              </w:rPr>
              <w:t xml:space="preserve"> «</w:t>
            </w:r>
            <w:r w:rsidRPr="00C553B6">
              <w:t>Лікарська речовина</w:t>
            </w:r>
            <w:r w:rsidRPr="00C553B6">
              <w:rPr>
                <w:color w:val="000000"/>
              </w:rPr>
              <w:t>»</w:t>
            </w:r>
            <w:r w:rsidRPr="00C553B6">
              <w:t>, P.</w:t>
            </w:r>
            <w:r w:rsidRPr="00C553B6">
              <w:rPr>
                <w:color w:val="000000"/>
              </w:rPr>
              <w:t xml:space="preserve"> «</w:t>
            </w:r>
            <w:r w:rsidRPr="00C553B6">
              <w:t>Лікарський засіб</w:t>
            </w:r>
            <w:r w:rsidRPr="00C553B6">
              <w:rPr>
                <w:color w:val="000000"/>
              </w:rPr>
              <w:t>»</w:t>
            </w:r>
            <w:r w:rsidRPr="00C553B6">
              <w:t xml:space="preserve"> Досьє досліджуваного лікарського засобу LY3502970, версія від 07 серпня 2026 року англійською мовою; Залучення нових виробничих майданчиків </w:t>
            </w:r>
            <w:proofErr w:type="spellStart"/>
            <w:r w:rsidRPr="00C553B6">
              <w:t>Changzhou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SynTheAll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Pharmaceutical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Co</w:t>
            </w:r>
            <w:proofErr w:type="spellEnd"/>
            <w:r w:rsidRPr="00C553B6">
              <w:t xml:space="preserve">., </w:t>
            </w:r>
            <w:proofErr w:type="spellStart"/>
            <w:r w:rsidRPr="00C553B6">
              <w:t>Ltd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China</w:t>
            </w:r>
            <w:proofErr w:type="spellEnd"/>
            <w:r w:rsidRPr="00C553B6">
              <w:t xml:space="preserve">; </w:t>
            </w:r>
            <w:r w:rsidR="004834E5" w:rsidRPr="001F6D2B">
              <w:t xml:space="preserve">                             </w:t>
            </w:r>
            <w:proofErr w:type="spellStart"/>
            <w:r w:rsidRPr="00C553B6">
              <w:t>Taixing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SynTheAll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Pharmaceutical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Co</w:t>
            </w:r>
            <w:proofErr w:type="spellEnd"/>
            <w:r w:rsidRPr="00C553B6">
              <w:t xml:space="preserve">., </w:t>
            </w:r>
            <w:proofErr w:type="spellStart"/>
            <w:r w:rsidRPr="00C553B6">
              <w:t>Ltd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China</w:t>
            </w:r>
            <w:proofErr w:type="spellEnd"/>
            <w:r w:rsidRPr="00C553B6">
              <w:t xml:space="preserve">; </w:t>
            </w:r>
            <w:proofErr w:type="spellStart"/>
            <w:r w:rsidRPr="00C553B6">
              <w:t>Eli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Lilly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Kinsale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Limited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Ireland</w:t>
            </w:r>
            <w:proofErr w:type="spellEnd"/>
            <w:r w:rsidRPr="00C553B6">
              <w:t xml:space="preserve">; </w:t>
            </w:r>
            <w:r w:rsidR="004834E5" w:rsidRPr="001F6D2B">
              <w:t xml:space="preserve">                          </w:t>
            </w:r>
            <w:proofErr w:type="spellStart"/>
            <w:r w:rsidRPr="00C553B6">
              <w:t>Almac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Pharma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Services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United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Kingdom</w:t>
            </w:r>
            <w:proofErr w:type="spellEnd"/>
            <w:r w:rsidRPr="00C553B6">
              <w:t xml:space="preserve">; </w:t>
            </w:r>
            <w:proofErr w:type="spellStart"/>
            <w:r w:rsidRPr="00C553B6">
              <w:t>Catalent</w:t>
            </w:r>
            <w:proofErr w:type="spellEnd"/>
            <w:r w:rsidRPr="00C553B6">
              <w:t xml:space="preserve"> CTS </w:t>
            </w:r>
            <w:proofErr w:type="spellStart"/>
            <w:r w:rsidRPr="00C553B6">
              <w:t>Edinburgh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Limited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United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Kingdom</w:t>
            </w:r>
            <w:proofErr w:type="spellEnd"/>
            <w:r w:rsidRPr="00C553B6">
              <w:t xml:space="preserve">; </w:t>
            </w:r>
            <w:proofErr w:type="spellStart"/>
            <w:r w:rsidRPr="00C553B6">
              <w:t>Catalent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Pharmaceutical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Technology</w:t>
            </w:r>
            <w:proofErr w:type="spellEnd"/>
            <w:r w:rsidRPr="00C553B6">
              <w:t xml:space="preserve"> (</w:t>
            </w:r>
            <w:proofErr w:type="spellStart"/>
            <w:r w:rsidRPr="00C553B6">
              <w:t>Shanghai</w:t>
            </w:r>
            <w:proofErr w:type="spellEnd"/>
            <w:r w:rsidRPr="00C553B6">
              <w:t xml:space="preserve">) </w:t>
            </w:r>
            <w:proofErr w:type="spellStart"/>
            <w:r w:rsidRPr="00C553B6">
              <w:t>Co</w:t>
            </w:r>
            <w:proofErr w:type="spellEnd"/>
            <w:r w:rsidRPr="00C553B6">
              <w:t xml:space="preserve">., </w:t>
            </w:r>
            <w:proofErr w:type="spellStart"/>
            <w:r w:rsidRPr="00C553B6">
              <w:t>Ltd</w:t>
            </w:r>
            <w:proofErr w:type="spellEnd"/>
            <w:r w:rsidRPr="00C553B6">
              <w:t xml:space="preserve">. </w:t>
            </w:r>
            <w:proofErr w:type="spellStart"/>
            <w:r w:rsidRPr="00C553B6">
              <w:t>China</w:t>
            </w:r>
            <w:proofErr w:type="spellEnd"/>
            <w:r w:rsidRPr="00C553B6">
              <w:t xml:space="preserve">; </w:t>
            </w:r>
            <w:proofErr w:type="spellStart"/>
            <w:r w:rsidRPr="00C553B6">
              <w:t>Eumedica</w:t>
            </w:r>
            <w:proofErr w:type="spellEnd"/>
            <w:r w:rsidRPr="00C553B6">
              <w:t xml:space="preserve"> NV, </w:t>
            </w:r>
            <w:proofErr w:type="spellStart"/>
            <w:r w:rsidRPr="00C553B6">
              <w:t>Belgium</w:t>
            </w:r>
            <w:proofErr w:type="spellEnd"/>
            <w:r w:rsidRPr="00C553B6">
              <w:t xml:space="preserve">; </w:t>
            </w:r>
            <w:r w:rsidR="004834E5" w:rsidRPr="001F6D2B">
              <w:t xml:space="preserve">                     </w:t>
            </w:r>
            <w:proofErr w:type="spellStart"/>
            <w:r w:rsidRPr="00C553B6">
              <w:t>Sharp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Clinical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Services</w:t>
            </w:r>
            <w:proofErr w:type="spellEnd"/>
            <w:r w:rsidRPr="00C553B6">
              <w:t xml:space="preserve">, USA; Видалення майданчика для пакування та маркування </w:t>
            </w:r>
            <w:proofErr w:type="spellStart"/>
            <w:r w:rsidRPr="00C553B6">
              <w:t>Eli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Lilly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and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Company</w:t>
            </w:r>
            <w:proofErr w:type="spellEnd"/>
            <w:r w:rsidRPr="00C553B6">
              <w:t xml:space="preserve">, USA; Виправлення адреси виробника </w:t>
            </w:r>
            <w:proofErr w:type="spellStart"/>
            <w:r w:rsidRPr="00C553B6">
              <w:t>Catalent</w:t>
            </w:r>
            <w:proofErr w:type="spellEnd"/>
            <w:r w:rsidRPr="00C553B6">
              <w:t xml:space="preserve"> (</w:t>
            </w:r>
            <w:proofErr w:type="spellStart"/>
            <w:r w:rsidRPr="00C553B6">
              <w:t>Shanghai</w:t>
            </w:r>
            <w:proofErr w:type="spellEnd"/>
            <w:r w:rsidRPr="00C553B6">
              <w:t xml:space="preserve">) </w:t>
            </w:r>
            <w:proofErr w:type="spellStart"/>
            <w:r w:rsidRPr="00C553B6">
              <w:t>Clinical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Trial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Supplies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Co</w:t>
            </w:r>
            <w:proofErr w:type="spellEnd"/>
            <w:r w:rsidRPr="00C553B6">
              <w:t xml:space="preserve">., </w:t>
            </w:r>
            <w:proofErr w:type="spellStart"/>
            <w:r w:rsidRPr="00C553B6">
              <w:t>Ltd</w:t>
            </w:r>
            <w:proofErr w:type="spellEnd"/>
            <w:r w:rsidRPr="00C553B6">
              <w:t xml:space="preserve">., </w:t>
            </w:r>
            <w:proofErr w:type="spellStart"/>
            <w:r w:rsidRPr="00C553B6">
              <w:t>China</w:t>
            </w:r>
            <w:proofErr w:type="spellEnd"/>
            <w:r w:rsidRPr="00C553B6">
              <w:t xml:space="preserve">, на </w:t>
            </w:r>
            <w:proofErr w:type="spellStart"/>
            <w:r w:rsidRPr="00C553B6">
              <w:t>Unit</w:t>
            </w:r>
            <w:proofErr w:type="spellEnd"/>
            <w:r w:rsidRPr="00C553B6">
              <w:t xml:space="preserve"> 2C, </w:t>
            </w:r>
            <w:proofErr w:type="spellStart"/>
            <w:r w:rsidRPr="00C553B6">
              <w:t>No</w:t>
            </w:r>
            <w:proofErr w:type="spellEnd"/>
            <w:r w:rsidRPr="00C553B6">
              <w:t xml:space="preserve">. 353, </w:t>
            </w:r>
            <w:proofErr w:type="spellStart"/>
            <w:r w:rsidRPr="00C553B6">
              <w:t>North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Riying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Road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China</w:t>
            </w:r>
            <w:proofErr w:type="spellEnd"/>
            <w:r w:rsidRPr="00C553B6">
              <w:t xml:space="preserve"> (</w:t>
            </w:r>
            <w:proofErr w:type="spellStart"/>
            <w:r w:rsidRPr="00C553B6">
              <w:t>Shanghai</w:t>
            </w:r>
            <w:proofErr w:type="spellEnd"/>
            <w:r w:rsidRPr="00C553B6">
              <w:t xml:space="preserve">) </w:t>
            </w:r>
            <w:proofErr w:type="spellStart"/>
            <w:r w:rsidRPr="00C553B6">
              <w:t>Pilot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Free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Trade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Zone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Shanghai</w:t>
            </w:r>
            <w:proofErr w:type="spellEnd"/>
            <w:r w:rsidRPr="00C553B6">
              <w:t xml:space="preserve">, P.R. </w:t>
            </w:r>
            <w:proofErr w:type="spellStart"/>
            <w:r w:rsidRPr="00C553B6">
              <w:t>China</w:t>
            </w:r>
            <w:proofErr w:type="spellEnd"/>
            <w:r w:rsidRPr="00C553B6">
              <w:t>; Оновлений зразок етикетки з інформацією про препарат українською та англійською мовами, версія 1.0 від 6 березня 2023 року; Інформація для учасника та Форма Інформованої Згоди на участь у дослідженні в Україні, версія 5.0 від 09 вересня 2026 року укра</w:t>
            </w:r>
            <w:r w:rsidR="00AC530D">
              <w:t xml:space="preserve">їнською та англійською мовами; </w:t>
            </w:r>
            <w:r w:rsidRPr="00C553B6">
              <w:t>Зміна назви місця про</w:t>
            </w:r>
            <w:r w:rsidR="004834E5">
              <w:t>ведення клінічного випробування</w:t>
            </w:r>
            <w:r w:rsidRPr="00C553B6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2e86d3a6"/>
                  </w:pP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C553B6" w:rsidRPr="00C553B6" w:rsidTr="006578D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професор Сергієнко О.О.</w:t>
                  </w:r>
                </w:p>
                <w:p w:rsidR="00C553B6" w:rsidRPr="00C553B6" w:rsidRDefault="00C553B6" w:rsidP="00C553B6">
                  <w:pPr>
                    <w:pStyle w:val="cs80d9435b"/>
                  </w:pP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державного некомерційного підприємства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«Львівський національний медичний університет                                імені Данила Галицького», Клініка внутрішніх </w:t>
                  </w: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гастроентерологічне відділення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кампусу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імені </w:t>
                  </w:r>
                  <w:r w:rsidR="006B3582"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Мар’яна</w:t>
                  </w:r>
                  <w:r w:rsidR="006B3582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553B6" w:rsidRPr="00C553B6" w:rsidRDefault="00C553B6" w:rsidP="00C553B6">
                  <w:pPr>
                    <w:pStyle w:val="cs80d9435b"/>
                  </w:pP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професор Сергієнко О.О.</w:t>
                  </w:r>
                </w:p>
                <w:p w:rsidR="00C553B6" w:rsidRPr="00C553B6" w:rsidRDefault="00C553B6" w:rsidP="00740E58">
                  <w:pPr>
                    <w:pStyle w:val="cs80d9435b"/>
                  </w:pP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державного некомерційного товариства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«Львівський національний медичний університет                                імені Данила Галицького», Клініка внутрішніх </w:t>
                  </w: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терапевтичне відділення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c>
            </w:tr>
          </w:tbl>
          <w:p w:rsidR="00C553B6" w:rsidRPr="00C553B6" w:rsidRDefault="00C553B6" w:rsidP="00FE6B7F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6B3582" w:rsidRDefault="006B3582">
      <w:r>
        <w:br w:type="page"/>
      </w:r>
    </w:p>
    <w:p w:rsidR="006B3582" w:rsidRDefault="006B3582">
      <w:r>
        <w:lastRenderedPageBreak/>
        <w:t xml:space="preserve">                                                                                                                      2                                                             продовження додатка 9</w:t>
      </w:r>
    </w:p>
    <w:p w:rsidR="006B3582" w:rsidRDefault="006B3582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B3582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82" w:rsidRPr="00C553B6" w:rsidRDefault="006B3582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B3582" w:rsidRPr="00C553B6" w:rsidTr="00057E5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Панчишина,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Державне некомерційне підприємство «Львівський національний медичний університет імені Данила Галицького»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кафедра ендокринології,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3582" w:rsidRPr="00C553B6" w:rsidRDefault="006B3582" w:rsidP="006B3582">
                  <w:pPr>
                    <w:pStyle w:val="cs80d9435b"/>
                  </w:pP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внутрішніх </w:t>
                  </w: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хвороб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терапевтичне відділення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кампусу</w:t>
                  </w:r>
                  <w:proofErr w:type="spellEnd"/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імені Мар'яна Панчишина,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Державне некомерційне товариство «Львівський національний </w:t>
                  </w:r>
                  <w:r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медичний університет </w:t>
                  </w:r>
                  <w:r w:rsidRPr="00C553B6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</w:t>
                  </w:r>
                  <w:r w:rsidRPr="00C553B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кафедра ендокринології, м. Львів</w:t>
                  </w:r>
                </w:p>
              </w:tc>
            </w:tr>
          </w:tbl>
          <w:p w:rsidR="006B3582" w:rsidRPr="00C553B6" w:rsidRDefault="006B3582">
            <w:pPr>
              <w:jc w:val="both"/>
            </w:pP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52 від 15.01.2026 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proofErr w:type="spellStart"/>
            <w:r w:rsidR="001D5EEF" w:rsidRPr="00C553B6">
              <w:t>Рандомізоване</w:t>
            </w:r>
            <w:proofErr w:type="spellEnd"/>
            <w:r w:rsidR="001D5EEF" w:rsidRPr="00C553B6">
              <w:t xml:space="preserve">, подвійне сліпе, плацебо-контрольоване, </w:t>
            </w:r>
            <w:proofErr w:type="spellStart"/>
            <w:r w:rsidR="001D5EEF" w:rsidRPr="00C553B6">
              <w:t>подійно</w:t>
            </w:r>
            <w:proofErr w:type="spellEnd"/>
            <w:r w:rsidR="001D5EEF" w:rsidRPr="00C553B6">
              <w:t xml:space="preserve">-орієнтоване дослідження ІІІ фази з метою вивчення впливу </w:t>
            </w:r>
            <w:proofErr w:type="spellStart"/>
            <w:r w:rsidR="001D5EEF" w:rsidRPr="00C553B6">
              <w:t>орфоргліпрону</w:t>
            </w:r>
            <w:proofErr w:type="spellEnd"/>
            <w:r w:rsidR="001D5EEF" w:rsidRPr="00C553B6">
              <w:t xml:space="preserve"> на частоту виникнення значних несприятливих явищ з боку серцево-судинної системи у пацієнтів з встановленим атеросклеротичним серцево-судинним захворюванням і/або хронічним захворюванням нирок (ATTAIN-</w:t>
            </w:r>
            <w:proofErr w:type="spellStart"/>
            <w:r w:rsidR="001D5EEF" w:rsidRPr="00C553B6">
              <w:t>Outcomes</w:t>
            </w:r>
            <w:proofErr w:type="spellEnd"/>
            <w:r w:rsidR="001D5EEF" w:rsidRPr="00C553B6">
              <w:t>)</w:t>
            </w:r>
            <w:r w:rsidRPr="00C553B6">
              <w:rPr>
                <w:color w:val="000000"/>
              </w:rPr>
              <w:t>»</w:t>
            </w:r>
            <w:r w:rsidR="001D5EEF" w:rsidRPr="00C553B6">
              <w:t>, J2A-MC-GZPW, версія з поправкою (а) від 26 вересня 2025 року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</w:pPr>
            <w:r w:rsidRPr="00C553B6">
              <w:rPr>
                <w:color w:val="000000"/>
              </w:rPr>
              <w:t>«</w:t>
            </w:r>
            <w:r w:rsidR="001D5EEF" w:rsidRPr="00C553B6">
              <w:t>Елі Ліллі Восток СА</w:t>
            </w:r>
            <w:r w:rsidRPr="00C553B6">
              <w:rPr>
                <w:color w:val="000000"/>
              </w:rPr>
              <w:t>»</w:t>
            </w:r>
            <w:r w:rsidR="001D5EEF" w:rsidRPr="00C553B6">
              <w:t>, Швейцарія</w:t>
            </w:r>
          </w:p>
        </w:tc>
      </w:tr>
      <w:tr w:rsidR="0038674F" w:rsidRPr="00C553B6" w:rsidTr="00C553B6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Елі Ліллі </w:t>
            </w:r>
            <w:proofErr w:type="spellStart"/>
            <w:r w:rsidRPr="00C553B6">
              <w:t>енд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Компані</w:t>
            </w:r>
            <w:proofErr w:type="spellEnd"/>
            <w:r w:rsidRPr="00C553B6">
              <w:t xml:space="preserve">, США / </w:t>
            </w:r>
            <w:proofErr w:type="spellStart"/>
            <w:r w:rsidRPr="00C553B6">
              <w:t>Eli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Lilly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and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Company</w:t>
            </w:r>
            <w:proofErr w:type="spellEnd"/>
            <w:r w:rsidRPr="00C553B6">
              <w:t>, USA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8674F" w:rsidRDefault="0038674F">
      <w:pPr>
        <w:tabs>
          <w:tab w:val="clear" w:pos="708"/>
        </w:tabs>
        <w:rPr>
          <w:lang w:val="ru-RU" w:eastAsia="en-US"/>
        </w:rPr>
        <w:sectPr w:rsidR="0038674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8674F" w:rsidRDefault="001D5EEF">
      <w: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38674F" w:rsidRDefault="009E1DB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9E1DBB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9E1DBB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1D5EEF">
        <w:t xml:space="preserve"> </w:t>
      </w:r>
    </w:p>
    <w:p w:rsidR="0038674F" w:rsidRDefault="00F4338F">
      <w:pPr>
        <w:ind w:left="9072"/>
      </w:pPr>
      <w:r w:rsidRPr="00F4338F">
        <w:rPr>
          <w:u w:val="single"/>
        </w:rPr>
        <w:t xml:space="preserve">20.10.2026 </w:t>
      </w:r>
      <w:r>
        <w:t xml:space="preserve">№ </w:t>
      </w:r>
      <w:r w:rsidRPr="00F4338F">
        <w:rPr>
          <w:u w:val="single"/>
        </w:rPr>
        <w:t>1608</w:t>
      </w:r>
    </w:p>
    <w:p w:rsidR="0038674F" w:rsidRDefault="0038674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8674F" w:rsidRPr="00C553B6" w:rsidRDefault="001D5EEF">
            <w:pPr>
              <w:jc w:val="both"/>
              <w:rPr>
                <w:rFonts w:asciiTheme="minorHAnsi" w:hAnsiTheme="minorHAnsi"/>
                <w:sz w:val="22"/>
              </w:rPr>
            </w:pPr>
            <w:r w:rsidRPr="00C553B6">
              <w:t xml:space="preserve">Оновлений протокол клінічного випробування LTS17043 з інкорпорованою поправкою 11, версія 1 від 09 червня 2026 року; Інформація для пацієнта та форма інформованої згоди, </w:t>
            </w:r>
            <w:r w:rsidR="00AC530D" w:rsidRPr="001F6D2B">
              <w:t xml:space="preserve">       </w:t>
            </w:r>
            <w:r w:rsidRPr="00C553B6">
              <w:t xml:space="preserve">версія №8 від 10 вересня 2026 року, українською та російською мовами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r w:rsidRPr="00C553B6">
              <w:rPr>
                <w:szCs w:val="24"/>
                <w:lang w:val="ru-RU"/>
              </w:rPr>
              <w:t xml:space="preserve">Номер та дата наказу МОЗ </w:t>
            </w:r>
            <w:r w:rsidRPr="00C553B6">
              <w:rPr>
                <w:szCs w:val="24"/>
              </w:rPr>
              <w:t>про</w:t>
            </w:r>
            <w:r w:rsidRPr="00C553B6">
              <w:rPr>
                <w:szCs w:val="24"/>
                <w:lang w:val="ru-RU"/>
              </w:rPr>
              <w:t xml:space="preserve"> </w:t>
            </w:r>
            <w:r w:rsidRPr="00C553B6">
              <w:rPr>
                <w:szCs w:val="24"/>
              </w:rPr>
              <w:t>проведення</w:t>
            </w:r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 xml:space="preserve">№ 397 від 07.03.2024 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  <w:lang w:val="ru-RU"/>
              </w:rPr>
            </w:pPr>
            <w:proofErr w:type="spellStart"/>
            <w:r w:rsidRPr="00C553B6">
              <w:rPr>
                <w:szCs w:val="24"/>
                <w:lang w:val="ru-RU"/>
              </w:rPr>
              <w:t>Назва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клінічного</w:t>
            </w:r>
            <w:proofErr w:type="spellEnd"/>
            <w:r w:rsidRPr="00C553B6">
              <w:rPr>
                <w:szCs w:val="24"/>
                <w:lang w:val="ru-RU"/>
              </w:rPr>
              <w:t xml:space="preserve"> </w:t>
            </w:r>
            <w:proofErr w:type="spellStart"/>
            <w:r w:rsidRPr="00C553B6">
              <w:rPr>
                <w:szCs w:val="24"/>
                <w:lang w:val="ru-RU"/>
              </w:rPr>
              <w:t>випробування</w:t>
            </w:r>
            <w:proofErr w:type="spellEnd"/>
            <w:r w:rsidRPr="00C553B6">
              <w:rPr>
                <w:szCs w:val="24"/>
                <w:lang w:val="ru-RU"/>
              </w:rPr>
              <w:t xml:space="preserve">, код, </w:t>
            </w:r>
            <w:proofErr w:type="spellStart"/>
            <w:r w:rsidRPr="00C553B6">
              <w:rPr>
                <w:szCs w:val="24"/>
                <w:lang w:val="ru-RU"/>
              </w:rPr>
              <w:t>версія</w:t>
            </w:r>
            <w:proofErr w:type="spellEnd"/>
            <w:r w:rsidRPr="00C553B6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C553B6">
            <w:pPr>
              <w:jc w:val="both"/>
              <w:rPr>
                <w:lang w:val="ru-RU"/>
              </w:rPr>
            </w:pPr>
            <w:r w:rsidRPr="00C553B6">
              <w:rPr>
                <w:color w:val="000000"/>
              </w:rPr>
              <w:t>«</w:t>
            </w:r>
            <w:r w:rsidR="001D5EEF" w:rsidRPr="00C553B6">
              <w:t xml:space="preserve">Інтервенційне розширене дослідження фази 3 для вивчення довгострокової безпеки та переносимості </w:t>
            </w:r>
            <w:proofErr w:type="spellStart"/>
            <w:r w:rsidR="001D5EEF" w:rsidRPr="00C553B6">
              <w:t>толебрутинібу</w:t>
            </w:r>
            <w:proofErr w:type="spellEnd"/>
            <w:r w:rsidR="001D5EEF" w:rsidRPr="00C553B6">
              <w:t xml:space="preserve"> в учасників із </w:t>
            </w:r>
            <w:proofErr w:type="spellStart"/>
            <w:r w:rsidR="001D5EEF" w:rsidRPr="00C553B6">
              <w:t>рецидивуючим</w:t>
            </w:r>
            <w:proofErr w:type="spellEnd"/>
            <w:r w:rsidR="001D5EEF" w:rsidRPr="00C553B6">
              <w:t xml:space="preserve"> розсіяним склерозом, первинним прогресуючим розсіяним склерозом або вторинним прогресуючим </w:t>
            </w:r>
            <w:proofErr w:type="spellStart"/>
            <w:r w:rsidR="001D5EEF" w:rsidRPr="00C553B6">
              <w:t>нерецидивуючим</w:t>
            </w:r>
            <w:proofErr w:type="spellEnd"/>
            <w:r w:rsidR="001D5EEF" w:rsidRPr="00C553B6">
              <w:t xml:space="preserve"> розсіяним склерозом</w:t>
            </w:r>
            <w:r w:rsidRPr="00C553B6">
              <w:rPr>
                <w:color w:val="000000"/>
              </w:rPr>
              <w:t>»</w:t>
            </w:r>
            <w:r w:rsidR="001D5EEF" w:rsidRPr="00C553B6">
              <w:t>, LTS17043, з інкорпорованою поправкою 10, версія 1 від 15 жовтня 2025 року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  <w:lang w:val="ru-RU"/>
              </w:rPr>
              <w:t>За</w:t>
            </w:r>
            <w:proofErr w:type="spellStart"/>
            <w:r w:rsidRPr="00C553B6">
              <w:rPr>
                <w:szCs w:val="24"/>
              </w:rPr>
              <w:t>явник</w:t>
            </w:r>
            <w:proofErr w:type="spellEnd"/>
            <w:r w:rsidRPr="00C553B6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r w:rsidRPr="00C553B6">
              <w:t>ТОВ</w:t>
            </w:r>
            <w:r w:rsidR="00C553B6" w:rsidRPr="00C553B6">
              <w:rPr>
                <w:color w:val="000000"/>
              </w:rPr>
              <w:t xml:space="preserve"> «</w:t>
            </w:r>
            <w:r w:rsidRPr="00C553B6">
              <w:t>ПАРЕКСЕЛ Україна</w:t>
            </w:r>
            <w:r w:rsidR="00C553B6" w:rsidRPr="00C553B6">
              <w:rPr>
                <w:color w:val="000000"/>
              </w:rPr>
              <w:t>»</w:t>
            </w:r>
          </w:p>
        </w:tc>
      </w:tr>
      <w:tr w:rsidR="0038674F" w:rsidRPr="00C553B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rPr>
                <w:szCs w:val="24"/>
              </w:rPr>
            </w:pPr>
            <w:r w:rsidRPr="00C553B6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4F" w:rsidRPr="00C553B6" w:rsidRDefault="001D5EEF">
            <w:pPr>
              <w:jc w:val="both"/>
            </w:pPr>
            <w:proofErr w:type="spellStart"/>
            <w:r w:rsidRPr="00C553B6">
              <w:t>Sanofi-Aventis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Recherche</w:t>
            </w:r>
            <w:proofErr w:type="spellEnd"/>
            <w:r w:rsidRPr="00C553B6">
              <w:t xml:space="preserve"> &amp; </w:t>
            </w:r>
            <w:proofErr w:type="spellStart"/>
            <w:r w:rsidRPr="00C553B6">
              <w:t>Developpement</w:t>
            </w:r>
            <w:proofErr w:type="spellEnd"/>
            <w:r w:rsidRPr="00C553B6">
              <w:t xml:space="preserve">, </w:t>
            </w:r>
            <w:proofErr w:type="spellStart"/>
            <w:r w:rsidRPr="00C553B6">
              <w:t>France</w:t>
            </w:r>
            <w:proofErr w:type="spellEnd"/>
            <w:r w:rsidRPr="00C553B6">
              <w:t xml:space="preserve"> (</w:t>
            </w:r>
            <w:proofErr w:type="spellStart"/>
            <w:r w:rsidRPr="00C553B6">
              <w:t>Санофі-Авентіс</w:t>
            </w:r>
            <w:proofErr w:type="spellEnd"/>
            <w:r w:rsidRPr="00C553B6">
              <w:t xml:space="preserve"> </w:t>
            </w:r>
            <w:proofErr w:type="spellStart"/>
            <w:r w:rsidRPr="00C553B6">
              <w:t>Решерш</w:t>
            </w:r>
            <w:proofErr w:type="spellEnd"/>
            <w:r w:rsidRPr="00C553B6">
              <w:t xml:space="preserve"> е </w:t>
            </w:r>
            <w:proofErr w:type="spellStart"/>
            <w:r w:rsidRPr="00C553B6">
              <w:t>Девелопман</w:t>
            </w:r>
            <w:proofErr w:type="spellEnd"/>
            <w:r w:rsidRPr="00C553B6">
              <w:t>, Франція)</w:t>
            </w:r>
          </w:p>
        </w:tc>
      </w:tr>
    </w:tbl>
    <w:p w:rsidR="0038674F" w:rsidRDefault="0038674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8674F" w:rsidRDefault="001D5EEF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8674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74F" w:rsidRDefault="0038674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74F" w:rsidRDefault="001D5EEF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1D5EEF" w:rsidRDefault="001D5EEF"/>
    <w:sectPr w:rsidR="001D5EEF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5EEF" w:rsidRDefault="001D5EEF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1D5EEF" w:rsidRDefault="001D5EEF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5EEF" w:rsidRDefault="001D5EEF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1D5EEF" w:rsidRDefault="001D5EEF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674F" w:rsidRDefault="001D5EEF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C0"/>
    <w:rsid w:val="001D5EEF"/>
    <w:rsid w:val="001F6D2B"/>
    <w:rsid w:val="003147B8"/>
    <w:rsid w:val="0038674F"/>
    <w:rsid w:val="004834E5"/>
    <w:rsid w:val="006B3582"/>
    <w:rsid w:val="007140C0"/>
    <w:rsid w:val="00740E58"/>
    <w:rsid w:val="00745625"/>
    <w:rsid w:val="00864BD4"/>
    <w:rsid w:val="009316CB"/>
    <w:rsid w:val="009E1DBB"/>
    <w:rsid w:val="00AC530D"/>
    <w:rsid w:val="00BD66B2"/>
    <w:rsid w:val="00BF552D"/>
    <w:rsid w:val="00C553B6"/>
    <w:rsid w:val="00C74BF2"/>
    <w:rsid w:val="00CC1A75"/>
    <w:rsid w:val="00E90C8D"/>
    <w:rsid w:val="00F4338F"/>
    <w:rsid w:val="00FF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7CEE2BB8-758B-46BC-B2C4-5EBF4CE8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C553B6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C553B6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2">
    <w:name w:val="cs5e98e9302"/>
    <w:basedOn w:val="a0"/>
    <w:rsid w:val="00C553B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C553B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3">
    <w:name w:val="cs5e98e9303"/>
    <w:basedOn w:val="a0"/>
    <w:rsid w:val="00C553B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C553B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C553B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C553B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864BD4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864BD4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4328B-EDD9-49E9-9E12-38CC054D2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2713</Words>
  <Characters>22156</Characters>
  <Application>Microsoft Office Word</Application>
  <DocSecurity>0</DocSecurity>
  <Lines>184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4</cp:revision>
  <dcterms:created xsi:type="dcterms:W3CDTF">2026-10-20T13:56:00Z</dcterms:created>
  <dcterms:modified xsi:type="dcterms:W3CDTF">2026-10-20T14:01:00Z</dcterms:modified>
</cp:coreProperties>
</file>