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A0307D" w:rsidRPr="00985FCE"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092A5A" w:rsidRPr="00092A5A">
              <w:rPr>
                <w:b/>
                <w:bCs/>
                <w:color w:val="000000" w:themeColor="text1"/>
                <w:sz w:val="24"/>
                <w:szCs w:val="24"/>
                <w:lang w:val="ru-RU"/>
              </w:rPr>
              <w:t>Послуги</w:t>
            </w:r>
            <w:proofErr w:type="spellEnd"/>
            <w:r w:rsidR="00092A5A" w:rsidRPr="00092A5A">
              <w:rPr>
                <w:b/>
                <w:bCs/>
                <w:color w:val="000000" w:themeColor="text1"/>
                <w:sz w:val="24"/>
                <w:szCs w:val="24"/>
                <w:lang w:val="ru-RU"/>
              </w:rPr>
              <w:t xml:space="preserve"> з ремонту та </w:t>
            </w:r>
            <w:proofErr w:type="spellStart"/>
            <w:r w:rsidR="00092A5A" w:rsidRPr="00092A5A">
              <w:rPr>
                <w:b/>
                <w:bCs/>
                <w:color w:val="000000" w:themeColor="text1"/>
                <w:sz w:val="24"/>
                <w:szCs w:val="24"/>
                <w:lang w:val="ru-RU"/>
              </w:rPr>
              <w:t>технічного</w:t>
            </w:r>
            <w:proofErr w:type="spellEnd"/>
            <w:r w:rsidR="00092A5A" w:rsidRPr="00092A5A">
              <w:rPr>
                <w:b/>
                <w:bCs/>
                <w:color w:val="000000" w:themeColor="text1"/>
                <w:sz w:val="24"/>
                <w:szCs w:val="24"/>
                <w:lang w:val="ru-RU"/>
              </w:rPr>
              <w:t xml:space="preserve"> </w:t>
            </w:r>
            <w:proofErr w:type="spellStart"/>
            <w:r w:rsidR="00092A5A" w:rsidRPr="00092A5A">
              <w:rPr>
                <w:b/>
                <w:bCs/>
                <w:color w:val="000000" w:themeColor="text1"/>
                <w:sz w:val="24"/>
                <w:szCs w:val="24"/>
                <w:lang w:val="ru-RU"/>
              </w:rPr>
              <w:t>обслуговування</w:t>
            </w:r>
            <w:proofErr w:type="spellEnd"/>
            <w:r w:rsidR="00092A5A" w:rsidRPr="00092A5A">
              <w:rPr>
                <w:b/>
                <w:bCs/>
                <w:color w:val="000000" w:themeColor="text1"/>
                <w:sz w:val="24"/>
                <w:szCs w:val="24"/>
                <w:lang w:val="ru-RU"/>
              </w:rPr>
              <w:t xml:space="preserve"> </w:t>
            </w:r>
            <w:proofErr w:type="spellStart"/>
            <w:r w:rsidR="00092A5A" w:rsidRPr="00092A5A">
              <w:rPr>
                <w:b/>
                <w:bCs/>
                <w:color w:val="000000" w:themeColor="text1"/>
                <w:sz w:val="24"/>
                <w:szCs w:val="24"/>
                <w:lang w:val="ru-RU"/>
              </w:rPr>
              <w:t>легкових</w:t>
            </w:r>
            <w:proofErr w:type="spellEnd"/>
            <w:r w:rsidR="00092A5A" w:rsidRPr="00092A5A">
              <w:rPr>
                <w:b/>
                <w:bCs/>
                <w:color w:val="000000" w:themeColor="text1"/>
                <w:sz w:val="24"/>
                <w:szCs w:val="24"/>
                <w:lang w:val="ru-RU"/>
              </w:rPr>
              <w:t xml:space="preserve"> </w:t>
            </w:r>
            <w:proofErr w:type="spellStart"/>
            <w:r w:rsidR="00092A5A" w:rsidRPr="00092A5A">
              <w:rPr>
                <w:b/>
                <w:bCs/>
                <w:color w:val="000000" w:themeColor="text1"/>
                <w:sz w:val="24"/>
                <w:szCs w:val="24"/>
                <w:lang w:val="ru-RU"/>
              </w:rPr>
              <w:t>автомобілів</w:t>
            </w:r>
            <w:proofErr w:type="spellEnd"/>
          </w:p>
          <w:p w:rsidR="0065468E"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092A5A" w:rsidRPr="00092A5A">
              <w:rPr>
                <w:b/>
                <w:color w:val="000000" w:themeColor="text1"/>
                <w:sz w:val="24"/>
                <w:szCs w:val="24"/>
              </w:rPr>
              <w:t xml:space="preserve">50110000-9 — Послуги з ремонту і технічного обслуговування </w:t>
            </w:r>
            <w:proofErr w:type="spellStart"/>
            <w:r w:rsidR="00092A5A" w:rsidRPr="00092A5A">
              <w:rPr>
                <w:b/>
                <w:color w:val="000000" w:themeColor="text1"/>
                <w:sz w:val="24"/>
                <w:szCs w:val="24"/>
              </w:rPr>
              <w:t>мототранспортних</w:t>
            </w:r>
            <w:proofErr w:type="spellEnd"/>
            <w:r w:rsidR="00092A5A" w:rsidRPr="00092A5A">
              <w:rPr>
                <w:b/>
                <w:color w:val="000000" w:themeColor="text1"/>
                <w:sz w:val="24"/>
                <w:szCs w:val="24"/>
              </w:rPr>
              <w:t xml:space="preserve"> засобів і супутнього обладнання</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59789A">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092A5A" w:rsidRPr="00092A5A">
              <w:rPr>
                <w:b/>
                <w:color w:val="000000" w:themeColor="text1"/>
                <w:sz w:val="24"/>
                <w:szCs w:val="24"/>
              </w:rPr>
              <w:t>3 425 833,20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092A5A">
              <w:rPr>
                <w:b/>
                <w:color w:val="000000" w:themeColor="text1"/>
                <w:sz w:val="24"/>
                <w:szCs w:val="24"/>
              </w:rPr>
              <w:t>06</w:t>
            </w:r>
            <w:bookmarkStart w:id="0" w:name="_GoBack"/>
            <w:bookmarkEnd w:id="0"/>
            <w:r w:rsidRPr="0059789A">
              <w:rPr>
                <w:b/>
                <w:color w:val="000000" w:themeColor="text1"/>
                <w:sz w:val="24"/>
                <w:szCs w:val="24"/>
              </w:rPr>
              <w:t xml:space="preserve"> </w:t>
            </w:r>
            <w:r w:rsidR="00092A5A">
              <w:rPr>
                <w:b/>
                <w:color w:val="000000" w:themeColor="text1"/>
                <w:sz w:val="24"/>
                <w:szCs w:val="24"/>
              </w:rPr>
              <w:t>лютого</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30244B"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985FCE">
              <w:rPr>
                <w:sz w:val="24"/>
                <w:szCs w:val="24"/>
                <w:lang w:val="ru-RU"/>
              </w:rPr>
              <w:t xml:space="preserve"> </w:t>
            </w:r>
            <w:hyperlink r:id="rId5" w:history="1">
              <w:r w:rsidR="00092A5A" w:rsidRPr="00092A5A">
                <w:rPr>
                  <w:rStyle w:val="a7"/>
                  <w:sz w:val="24"/>
                  <w:szCs w:val="24"/>
                </w:rPr>
                <w:t>https://prozorro.gov.ua/uk/tender/UA-2026-02-06-012606-a</w:t>
              </w:r>
            </w:hyperlink>
          </w:p>
          <w:p w:rsidR="00092A5A" w:rsidRDefault="00092A5A" w:rsidP="00F26FC9">
            <w:pPr>
              <w:spacing w:after="0" w:line="240" w:lineRule="auto"/>
            </w:pPr>
          </w:p>
          <w:p w:rsidR="00F26FC9" w:rsidRPr="006B0E8A" w:rsidRDefault="00F26FC9" w:rsidP="00F26FC9">
            <w:pPr>
              <w:spacing w:after="0" w:line="240" w:lineRule="auto"/>
            </w:pPr>
          </w:p>
        </w:tc>
      </w:tr>
    </w:tbl>
    <w:p w:rsidR="00092A5A" w:rsidRPr="00092A5A" w:rsidRDefault="00092A5A" w:rsidP="00092A5A">
      <w:pPr>
        <w:spacing w:line="240" w:lineRule="auto"/>
        <w:ind w:left="291" w:right="-23"/>
        <w:jc w:val="center"/>
        <w:rPr>
          <w:rFonts w:eastAsia="Arial"/>
          <w:b/>
          <w:bCs/>
          <w:sz w:val="24"/>
          <w:szCs w:val="24"/>
        </w:rPr>
      </w:pPr>
      <w:bookmarkStart w:id="1" w:name="_Hlk120054312"/>
      <w:r w:rsidRPr="00092A5A">
        <w:rPr>
          <w:rFonts w:eastAsia="Arial"/>
          <w:b/>
          <w:bCs/>
          <w:sz w:val="24"/>
          <w:szCs w:val="24"/>
        </w:rPr>
        <w:t>ІНФОРМАЦІЯ ПРО НЕОБХІДНІ ТЕХНІЧНІ, ЯКІСНІ ТА КІЛЬКІСНІ ХАРАКТЕРИСТИКИ ПРЕДМЕТА ЗАКУПІВЛІ</w:t>
      </w:r>
    </w:p>
    <w:p w:rsidR="00092A5A" w:rsidRPr="00092A5A" w:rsidRDefault="00092A5A" w:rsidP="00092A5A">
      <w:pPr>
        <w:tabs>
          <w:tab w:val="left" w:pos="6158"/>
        </w:tabs>
        <w:spacing w:line="240" w:lineRule="auto"/>
        <w:jc w:val="center"/>
        <w:rPr>
          <w:sz w:val="24"/>
          <w:szCs w:val="24"/>
        </w:rPr>
      </w:pPr>
      <w:r w:rsidRPr="00092A5A">
        <w:rPr>
          <w:b/>
          <w:sz w:val="24"/>
          <w:szCs w:val="24"/>
        </w:rPr>
        <w:t xml:space="preserve">Послуги з ремонту та технічного обслуговування легкових автомобілів </w:t>
      </w:r>
      <w:r w:rsidRPr="00092A5A">
        <w:rPr>
          <w:sz w:val="24"/>
          <w:szCs w:val="24"/>
        </w:rPr>
        <w:t xml:space="preserve">Код ДК 021:2015 – 50110000-9 Послуги з ремонту і технічного обслуговування </w:t>
      </w:r>
      <w:proofErr w:type="spellStart"/>
      <w:r w:rsidRPr="00092A5A">
        <w:rPr>
          <w:sz w:val="24"/>
          <w:szCs w:val="24"/>
        </w:rPr>
        <w:t>мототранспортних</w:t>
      </w:r>
      <w:proofErr w:type="spellEnd"/>
      <w:r w:rsidRPr="00092A5A">
        <w:rPr>
          <w:sz w:val="24"/>
          <w:szCs w:val="24"/>
        </w:rPr>
        <w:t xml:space="preserve"> засобів і супутнього обладнання</w:t>
      </w:r>
    </w:p>
    <w:p w:rsidR="00092A5A" w:rsidRPr="00092A5A" w:rsidRDefault="00092A5A" w:rsidP="00092A5A">
      <w:pPr>
        <w:spacing w:line="240" w:lineRule="auto"/>
        <w:jc w:val="both"/>
        <w:rPr>
          <w:rFonts w:eastAsia="Arial"/>
          <w:bCs/>
          <w:sz w:val="24"/>
          <w:szCs w:val="24"/>
        </w:rPr>
      </w:pPr>
      <w:r w:rsidRPr="00092A5A">
        <w:rPr>
          <w:rFonts w:eastAsia="Arial"/>
          <w:b/>
          <w:bCs/>
          <w:sz w:val="24"/>
          <w:szCs w:val="24"/>
        </w:rPr>
        <w:t xml:space="preserve">Учасник повинен відповідати наступним вимогам </w:t>
      </w:r>
      <w:r w:rsidRPr="00092A5A">
        <w:rPr>
          <w:rFonts w:eastAsia="Arial"/>
          <w:bCs/>
          <w:i/>
          <w:sz w:val="24"/>
          <w:szCs w:val="24"/>
        </w:rPr>
        <w:t>(підтвердження вимог має бути надано Учасником у складі пропозиції)</w:t>
      </w:r>
      <w:r w:rsidRPr="00092A5A">
        <w:rPr>
          <w:rFonts w:eastAsia="Arial"/>
          <w:bCs/>
          <w:sz w:val="24"/>
          <w:szCs w:val="24"/>
        </w:rPr>
        <w:t xml:space="preserve">: </w:t>
      </w:r>
    </w:p>
    <w:p w:rsidR="00092A5A" w:rsidRPr="00092A5A" w:rsidRDefault="00092A5A" w:rsidP="00092A5A">
      <w:pPr>
        <w:spacing w:line="240" w:lineRule="auto"/>
        <w:ind w:firstLine="709"/>
        <w:jc w:val="both"/>
        <w:outlineLvl w:val="0"/>
        <w:rPr>
          <w:sz w:val="24"/>
          <w:szCs w:val="24"/>
          <w:lang w:eastAsia="uk-UA"/>
        </w:rPr>
      </w:pPr>
      <w:r w:rsidRPr="00092A5A">
        <w:rPr>
          <w:sz w:val="24"/>
          <w:szCs w:val="24"/>
          <w:lang w:eastAsia="uk-UA"/>
        </w:rPr>
        <w:t xml:space="preserve">1. Предметом закупівлі, згідно умов даної документації конкурсних торгів є </w:t>
      </w:r>
      <w:r w:rsidRPr="00092A5A">
        <w:rPr>
          <w:snapToGrid w:val="0"/>
          <w:sz w:val="24"/>
          <w:szCs w:val="24"/>
          <w:lang w:eastAsia="uk-UA"/>
        </w:rPr>
        <w:t>(Послуги з ремонту та технічного обслуговування легкових автомобілів)</w:t>
      </w:r>
      <w:r w:rsidRPr="00092A5A">
        <w:rPr>
          <w:sz w:val="24"/>
          <w:szCs w:val="24"/>
          <w:lang w:eastAsia="x-none"/>
        </w:rPr>
        <w:t xml:space="preserve"> код </w:t>
      </w:r>
      <w:r w:rsidRPr="00092A5A">
        <w:rPr>
          <w:b/>
          <w:snapToGrid w:val="0"/>
          <w:sz w:val="24"/>
          <w:szCs w:val="24"/>
          <w:lang w:eastAsia="uk-UA"/>
        </w:rPr>
        <w:t xml:space="preserve">50110000-9 Послуги з ремонту і технічного обслуговування </w:t>
      </w:r>
      <w:proofErr w:type="spellStart"/>
      <w:r w:rsidRPr="00092A5A">
        <w:rPr>
          <w:b/>
          <w:snapToGrid w:val="0"/>
          <w:sz w:val="24"/>
          <w:szCs w:val="24"/>
          <w:lang w:eastAsia="uk-UA"/>
        </w:rPr>
        <w:t>мототранспортних</w:t>
      </w:r>
      <w:proofErr w:type="spellEnd"/>
      <w:r w:rsidRPr="00092A5A">
        <w:rPr>
          <w:b/>
          <w:snapToGrid w:val="0"/>
          <w:sz w:val="24"/>
          <w:szCs w:val="24"/>
          <w:lang w:eastAsia="uk-UA"/>
        </w:rPr>
        <w:t xml:space="preserve"> засобів і супутнього обладнання </w:t>
      </w:r>
      <w:r w:rsidRPr="00092A5A">
        <w:rPr>
          <w:snapToGrid w:val="0"/>
          <w:sz w:val="24"/>
          <w:szCs w:val="24"/>
          <w:lang w:eastAsia="uk-UA"/>
        </w:rPr>
        <w:t>згідно</w:t>
      </w:r>
      <w:r w:rsidRPr="00092A5A">
        <w:rPr>
          <w:sz w:val="24"/>
          <w:szCs w:val="24"/>
          <w:lang w:eastAsia="x-none"/>
        </w:rPr>
        <w:t xml:space="preserve"> Національного класифікатора України </w:t>
      </w:r>
      <w:r w:rsidRPr="00092A5A">
        <w:rPr>
          <w:snapToGrid w:val="0"/>
          <w:sz w:val="24"/>
          <w:szCs w:val="24"/>
          <w:lang w:eastAsia="uk-UA"/>
        </w:rPr>
        <w:t>ДК 021:2015 «Єдиний закупівельний словник»</w:t>
      </w:r>
      <w:r w:rsidRPr="00092A5A">
        <w:rPr>
          <w:sz w:val="24"/>
          <w:szCs w:val="24"/>
          <w:lang w:eastAsia="uk-UA"/>
        </w:rPr>
        <w:t xml:space="preserve"> Замовника з дати підписання договору протягом 2026 року, марка та перелік яких визначені у Додатку № 1 до Договору.</w:t>
      </w:r>
      <w:r w:rsidRPr="00092A5A">
        <w:rPr>
          <w:sz w:val="24"/>
          <w:szCs w:val="24"/>
        </w:rPr>
        <w:t xml:space="preserve"> </w:t>
      </w:r>
    </w:p>
    <w:p w:rsidR="00092A5A" w:rsidRPr="00092A5A" w:rsidRDefault="00092A5A" w:rsidP="00092A5A">
      <w:pPr>
        <w:spacing w:line="240" w:lineRule="auto"/>
        <w:ind w:firstLine="709"/>
        <w:jc w:val="both"/>
        <w:rPr>
          <w:rFonts w:eastAsia="Arial"/>
          <w:i/>
          <w:sz w:val="24"/>
          <w:szCs w:val="24"/>
        </w:rPr>
      </w:pPr>
      <w:r w:rsidRPr="00092A5A">
        <w:rPr>
          <w:sz w:val="24"/>
          <w:szCs w:val="24"/>
        </w:rPr>
        <w:t xml:space="preserve">2. Місце надання послуг, що є предметом закупівлі: </w:t>
      </w:r>
      <w:r w:rsidRPr="00092A5A">
        <w:rPr>
          <w:snapToGrid w:val="0"/>
          <w:sz w:val="24"/>
          <w:szCs w:val="24"/>
        </w:rPr>
        <w:t xml:space="preserve">Станція технічного обслуговування Учасника </w:t>
      </w:r>
      <w:r w:rsidRPr="00092A5A">
        <w:rPr>
          <w:sz w:val="24"/>
          <w:szCs w:val="24"/>
        </w:rPr>
        <w:t xml:space="preserve">в місті Київ, </w:t>
      </w:r>
      <w:r w:rsidRPr="00092A5A">
        <w:rPr>
          <w:rFonts w:eastAsia="Arial"/>
          <w:sz w:val="24"/>
          <w:szCs w:val="24"/>
        </w:rPr>
        <w:t xml:space="preserve">розташована на відстані не більше ніж 20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Сім’ї Бродських, будинок 10. </w:t>
      </w:r>
      <w:r w:rsidRPr="00092A5A">
        <w:rPr>
          <w:rFonts w:eastAsia="Arial"/>
          <w:i/>
          <w:sz w:val="24"/>
          <w:szCs w:val="24"/>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092A5A" w:rsidRPr="00092A5A" w:rsidRDefault="00092A5A" w:rsidP="00092A5A">
      <w:pPr>
        <w:spacing w:line="240" w:lineRule="auto"/>
        <w:ind w:firstLine="709"/>
        <w:jc w:val="both"/>
        <w:rPr>
          <w:sz w:val="24"/>
          <w:szCs w:val="24"/>
        </w:rPr>
      </w:pPr>
      <w:r w:rsidRPr="00092A5A">
        <w:rPr>
          <w:rFonts w:eastAsia="Arial"/>
          <w:sz w:val="24"/>
          <w:szCs w:val="24"/>
        </w:rPr>
        <w:t>3.</w:t>
      </w:r>
      <w:r w:rsidRPr="00092A5A">
        <w:rPr>
          <w:rFonts w:eastAsia="Arial"/>
          <w:i/>
          <w:sz w:val="24"/>
          <w:szCs w:val="24"/>
        </w:rPr>
        <w:t xml:space="preserve"> </w:t>
      </w:r>
      <w:r w:rsidRPr="00092A5A">
        <w:rPr>
          <w:sz w:val="24"/>
          <w:szCs w:val="24"/>
        </w:rPr>
        <w:t xml:space="preserve">Учасник торгів повинен надати копію діючого «Атестату про акредитацію» випробувальної лабораторії або діючого договору з підрядною організацією для проведення вимірювання СО, СН та </w:t>
      </w:r>
      <w:proofErr w:type="spellStart"/>
      <w:r w:rsidRPr="00092A5A">
        <w:rPr>
          <w:sz w:val="24"/>
          <w:szCs w:val="24"/>
        </w:rPr>
        <w:t>димності</w:t>
      </w:r>
      <w:proofErr w:type="spellEnd"/>
      <w:r w:rsidRPr="00092A5A">
        <w:rPr>
          <w:sz w:val="24"/>
          <w:szCs w:val="24"/>
        </w:rPr>
        <w:t xml:space="preserve"> в ТЗ з подальшим наданням відповідних документів.</w:t>
      </w:r>
    </w:p>
    <w:p w:rsidR="00092A5A" w:rsidRPr="00092A5A" w:rsidRDefault="00092A5A" w:rsidP="00092A5A">
      <w:pPr>
        <w:spacing w:line="240" w:lineRule="auto"/>
        <w:ind w:firstLine="709"/>
        <w:jc w:val="both"/>
        <w:rPr>
          <w:sz w:val="24"/>
          <w:szCs w:val="24"/>
        </w:rPr>
      </w:pPr>
      <w:r w:rsidRPr="00092A5A">
        <w:rPr>
          <w:sz w:val="24"/>
          <w:szCs w:val="24"/>
        </w:rPr>
        <w:t>4. Учасник повинен мати свідоцтво BOSCH SERVICE , що свідчить про авторизацію станції BOSCH CAR SERVICE що входить до всесвітньої мережі BOSCH SERVICE, надати копію.</w:t>
      </w:r>
    </w:p>
    <w:p w:rsidR="00092A5A" w:rsidRPr="00092A5A" w:rsidRDefault="00092A5A" w:rsidP="00092A5A">
      <w:pPr>
        <w:spacing w:line="240" w:lineRule="auto"/>
        <w:ind w:firstLine="709"/>
        <w:jc w:val="both"/>
        <w:rPr>
          <w:sz w:val="24"/>
          <w:szCs w:val="24"/>
        </w:rPr>
      </w:pPr>
      <w:r w:rsidRPr="00092A5A">
        <w:rPr>
          <w:sz w:val="24"/>
          <w:szCs w:val="24"/>
        </w:rPr>
        <w:t xml:space="preserve">5. Учасник має бути авторизованим сервісним центром (станція технічного обслуговування автомобілів уповноваженого дилера </w:t>
      </w:r>
      <w:proofErr w:type="spellStart"/>
      <w:r w:rsidRPr="00092A5A">
        <w:rPr>
          <w:sz w:val="24"/>
          <w:szCs w:val="24"/>
        </w:rPr>
        <w:t>Skoda</w:t>
      </w:r>
      <w:proofErr w:type="spellEnd"/>
      <w:r w:rsidRPr="00092A5A">
        <w:rPr>
          <w:sz w:val="24"/>
          <w:szCs w:val="24"/>
        </w:rPr>
        <w:t xml:space="preserve">, сертифікована за правилами, встановленими Виробником, Дистриб’ютором та/або компанією </w:t>
      </w:r>
      <w:proofErr w:type="spellStart"/>
      <w:r w:rsidRPr="00092A5A">
        <w:rPr>
          <w:sz w:val="24"/>
          <w:szCs w:val="24"/>
        </w:rPr>
        <w:t>Skoda</w:t>
      </w:r>
      <w:proofErr w:type="spellEnd"/>
      <w:r w:rsidRPr="00092A5A">
        <w:rPr>
          <w:sz w:val="24"/>
          <w:szCs w:val="24"/>
        </w:rPr>
        <w:t xml:space="preserve"> </w:t>
      </w:r>
      <w:proofErr w:type="spellStart"/>
      <w:r w:rsidRPr="00092A5A">
        <w:rPr>
          <w:sz w:val="24"/>
          <w:szCs w:val="24"/>
        </w:rPr>
        <w:t>auto</w:t>
      </w:r>
      <w:proofErr w:type="spellEnd"/>
      <w:r w:rsidRPr="00092A5A">
        <w:rPr>
          <w:sz w:val="24"/>
          <w:szCs w:val="24"/>
        </w:rPr>
        <w:t xml:space="preserve"> </w:t>
      </w:r>
      <w:proofErr w:type="spellStart"/>
      <w:r w:rsidRPr="00092A5A">
        <w:rPr>
          <w:sz w:val="24"/>
          <w:szCs w:val="24"/>
        </w:rPr>
        <w:t>a.s</w:t>
      </w:r>
      <w:proofErr w:type="spellEnd"/>
      <w:r w:rsidRPr="00092A5A">
        <w:rPr>
          <w:sz w:val="24"/>
          <w:szCs w:val="24"/>
        </w:rPr>
        <w:t>.). Надати копії відповідних документів.</w:t>
      </w:r>
    </w:p>
    <w:p w:rsidR="00092A5A" w:rsidRPr="00092A5A" w:rsidRDefault="00092A5A" w:rsidP="00092A5A">
      <w:pPr>
        <w:spacing w:line="240" w:lineRule="auto"/>
        <w:ind w:firstLine="709"/>
        <w:jc w:val="both"/>
        <w:rPr>
          <w:rFonts w:eastAsia="Arial"/>
          <w:i/>
          <w:sz w:val="24"/>
          <w:szCs w:val="24"/>
        </w:rPr>
      </w:pPr>
      <w:r w:rsidRPr="00092A5A">
        <w:rPr>
          <w:sz w:val="24"/>
          <w:szCs w:val="24"/>
        </w:rPr>
        <w:t>6. Наявність авторизованої  або  акредитованої Станції технічного обслуговування (далі - СТО).  На підтвердження зазначеного критерію, учасник закупівлі повинен   надати  свідоцтво або сертифікат, що виданий Всеукраїнською Асоціацією автомобільних імпортерів та дилерів (ВААІД).</w:t>
      </w:r>
    </w:p>
    <w:p w:rsidR="00092A5A" w:rsidRPr="00092A5A" w:rsidRDefault="00092A5A" w:rsidP="00092A5A">
      <w:pPr>
        <w:widowControl w:val="0"/>
        <w:overflowPunct w:val="0"/>
        <w:autoSpaceDE w:val="0"/>
        <w:autoSpaceDN w:val="0"/>
        <w:adjustRightInd w:val="0"/>
        <w:spacing w:line="240" w:lineRule="auto"/>
        <w:ind w:firstLine="709"/>
        <w:jc w:val="both"/>
        <w:outlineLvl w:val="0"/>
        <w:rPr>
          <w:rFonts w:eastAsia="Arial"/>
          <w:sz w:val="24"/>
          <w:szCs w:val="24"/>
        </w:rPr>
      </w:pPr>
      <w:r w:rsidRPr="00092A5A">
        <w:rPr>
          <w:rFonts w:eastAsia="Arial"/>
          <w:sz w:val="24"/>
          <w:szCs w:val="24"/>
        </w:rPr>
        <w:t xml:space="preserve">7. </w:t>
      </w:r>
      <w:r w:rsidRPr="00092A5A">
        <w:rPr>
          <w:snapToGrid w:val="0"/>
          <w:sz w:val="24"/>
          <w:szCs w:val="24"/>
        </w:rPr>
        <w:t>Станція технічного обслуговування</w:t>
      </w:r>
      <w:r w:rsidRPr="00092A5A">
        <w:rPr>
          <w:rFonts w:eastAsia="Arial"/>
          <w:sz w:val="24"/>
          <w:szCs w:val="24"/>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092A5A">
        <w:rPr>
          <w:rFonts w:eastAsia="Arial"/>
          <w:b/>
          <w:sz w:val="24"/>
          <w:szCs w:val="24"/>
        </w:rPr>
        <w:t>цілодобовий</w:t>
      </w:r>
      <w:r w:rsidRPr="00092A5A">
        <w:rPr>
          <w:rFonts w:eastAsia="Arial"/>
          <w:sz w:val="24"/>
          <w:szCs w:val="24"/>
        </w:rPr>
        <w:t xml:space="preserve"> (надається гарантійний лист).</w:t>
      </w:r>
    </w:p>
    <w:p w:rsidR="00092A5A" w:rsidRPr="00092A5A" w:rsidRDefault="00092A5A" w:rsidP="00092A5A">
      <w:pPr>
        <w:widowControl w:val="0"/>
        <w:overflowPunct w:val="0"/>
        <w:autoSpaceDE w:val="0"/>
        <w:autoSpaceDN w:val="0"/>
        <w:adjustRightInd w:val="0"/>
        <w:spacing w:line="240" w:lineRule="auto"/>
        <w:ind w:firstLine="709"/>
        <w:jc w:val="both"/>
        <w:outlineLvl w:val="0"/>
        <w:rPr>
          <w:sz w:val="24"/>
          <w:szCs w:val="24"/>
        </w:rPr>
      </w:pPr>
      <w:r w:rsidRPr="00092A5A">
        <w:rPr>
          <w:rFonts w:eastAsia="Arial"/>
          <w:sz w:val="24"/>
          <w:szCs w:val="24"/>
        </w:rPr>
        <w:t>8. Гарантійні терміни наданих послуг з ремонту і технічного обслуговування легкових автомобілів зазначаються в акті наданих послуг (акті виконаних робіт). Гарантія на надані Послуги і встановлені запасні (складові) частини надається відповідно до вимог Закону України «Про автомобільний транспорт»,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092A5A" w:rsidRPr="00092A5A" w:rsidRDefault="00092A5A" w:rsidP="00092A5A">
      <w:pPr>
        <w:widowControl w:val="0"/>
        <w:overflowPunct w:val="0"/>
        <w:autoSpaceDE w:val="0"/>
        <w:autoSpaceDN w:val="0"/>
        <w:adjustRightInd w:val="0"/>
        <w:spacing w:line="240" w:lineRule="auto"/>
        <w:ind w:firstLine="709"/>
        <w:jc w:val="both"/>
        <w:outlineLvl w:val="0"/>
        <w:rPr>
          <w:rFonts w:eastAsia="Arial"/>
          <w:sz w:val="24"/>
          <w:szCs w:val="24"/>
        </w:rPr>
      </w:pPr>
      <w:r w:rsidRPr="00092A5A">
        <w:rPr>
          <w:rFonts w:eastAsia="Arial"/>
          <w:sz w:val="24"/>
          <w:szCs w:val="24"/>
        </w:rPr>
        <w:t>9.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092A5A" w:rsidRPr="00092A5A" w:rsidRDefault="00092A5A" w:rsidP="00092A5A">
      <w:pPr>
        <w:widowControl w:val="0"/>
        <w:overflowPunct w:val="0"/>
        <w:autoSpaceDE w:val="0"/>
        <w:autoSpaceDN w:val="0"/>
        <w:adjustRightInd w:val="0"/>
        <w:spacing w:line="240" w:lineRule="auto"/>
        <w:ind w:firstLine="709"/>
        <w:jc w:val="both"/>
        <w:outlineLvl w:val="0"/>
        <w:rPr>
          <w:rFonts w:eastAsia="Arial"/>
          <w:sz w:val="24"/>
          <w:szCs w:val="24"/>
        </w:rPr>
      </w:pPr>
      <w:r w:rsidRPr="00092A5A">
        <w:rPr>
          <w:rFonts w:eastAsia="Arial"/>
          <w:sz w:val="24"/>
          <w:szCs w:val="24"/>
        </w:rPr>
        <w:t xml:space="preserve">10. </w:t>
      </w:r>
      <w:r w:rsidRPr="00092A5A">
        <w:rPr>
          <w:snapToGrid w:val="0"/>
          <w:sz w:val="24"/>
          <w:szCs w:val="24"/>
        </w:rPr>
        <w:t xml:space="preserve">Станція технічного обслуговування Учасника повинна відповідати нижче зазначеним вимогам Замовника та </w:t>
      </w:r>
      <w:r w:rsidRPr="00092A5A">
        <w:rPr>
          <w:bCs/>
          <w:snapToGrid w:val="0"/>
          <w:sz w:val="24"/>
          <w:szCs w:val="24"/>
        </w:rPr>
        <w:t>мати власне або орендоване обладнання для ремонту та обслуговування на балансі підприємства Учасника за однією адресою (</w:t>
      </w:r>
      <w:r w:rsidRPr="00092A5A">
        <w:rPr>
          <w:b/>
          <w:bCs/>
          <w:snapToGrid w:val="0"/>
          <w:sz w:val="24"/>
          <w:szCs w:val="24"/>
        </w:rPr>
        <w:t>Замовник має право додатково перевірити відповідність Учасника вказаним вимогам</w:t>
      </w:r>
      <w:r w:rsidRPr="00092A5A">
        <w:rPr>
          <w:bCs/>
          <w:snapToGrid w:val="0"/>
          <w:sz w:val="24"/>
          <w:szCs w:val="24"/>
        </w:rPr>
        <w:t>):</w:t>
      </w:r>
    </w:p>
    <w:p w:rsidR="00092A5A" w:rsidRPr="00092A5A" w:rsidRDefault="00092A5A" w:rsidP="00092A5A">
      <w:pPr>
        <w:widowControl w:val="0"/>
        <w:overflowPunct w:val="0"/>
        <w:autoSpaceDE w:val="0"/>
        <w:autoSpaceDN w:val="0"/>
        <w:adjustRightInd w:val="0"/>
        <w:spacing w:line="240" w:lineRule="auto"/>
        <w:ind w:firstLine="709"/>
        <w:jc w:val="both"/>
        <w:outlineLvl w:val="0"/>
        <w:rPr>
          <w:rFonts w:eastAsia="Arial"/>
          <w:sz w:val="24"/>
          <w:szCs w:val="24"/>
        </w:rPr>
      </w:pPr>
      <w:r w:rsidRPr="00092A5A">
        <w:rPr>
          <w:rFonts w:eastAsia="Arial"/>
          <w:sz w:val="24"/>
          <w:szCs w:val="24"/>
        </w:rPr>
        <w:t>- наявність діагностичних автомобільних сканерів (версія не нижче ніж KTS 530);</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xml:space="preserve">- спеціалізоване ліцензійне програмне забезпечення для реалізації та належного підбору запасних частин; </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наявність автопідйомників (всього не менше двадцяти трьох, з яких не менше ніж два п’ятитонних);</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xml:space="preserve">- наявність не менше п’яти </w:t>
      </w:r>
      <w:proofErr w:type="spellStart"/>
      <w:r w:rsidRPr="00092A5A">
        <w:rPr>
          <w:rFonts w:eastAsia="Arial"/>
          <w:sz w:val="24"/>
          <w:szCs w:val="24"/>
        </w:rPr>
        <w:t>шиномонтажних</w:t>
      </w:r>
      <w:proofErr w:type="spellEnd"/>
      <w:r w:rsidRPr="00092A5A">
        <w:rPr>
          <w:rFonts w:eastAsia="Arial"/>
          <w:sz w:val="24"/>
          <w:szCs w:val="24"/>
        </w:rPr>
        <w:t xml:space="preserve"> станків;</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sz w:val="24"/>
          <w:szCs w:val="24"/>
          <w:lang w:eastAsia="uk-UA"/>
        </w:rPr>
        <w:t xml:space="preserve"> </w:t>
      </w:r>
      <w:r w:rsidRPr="00092A5A">
        <w:rPr>
          <w:rFonts w:eastAsia="Arial"/>
          <w:sz w:val="24"/>
          <w:szCs w:val="24"/>
        </w:rPr>
        <w:t xml:space="preserve">-не менше 3 </w:t>
      </w:r>
      <w:proofErr w:type="spellStart"/>
      <w:r w:rsidRPr="00092A5A">
        <w:rPr>
          <w:rFonts w:eastAsia="Arial"/>
          <w:sz w:val="24"/>
          <w:szCs w:val="24"/>
        </w:rPr>
        <w:t>чотиристійкових</w:t>
      </w:r>
      <w:proofErr w:type="spellEnd"/>
      <w:r w:rsidRPr="00092A5A">
        <w:rPr>
          <w:rFonts w:eastAsia="Arial"/>
          <w:sz w:val="24"/>
          <w:szCs w:val="24"/>
        </w:rPr>
        <w:t xml:space="preserve"> підйомників (платформ);</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наявність стенду регулювання кутів розвалу/сходження коліс;</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xml:space="preserve">- наявність станка для </w:t>
      </w:r>
      <w:proofErr w:type="spellStart"/>
      <w:r w:rsidRPr="00092A5A">
        <w:rPr>
          <w:rFonts w:eastAsia="Arial"/>
          <w:sz w:val="24"/>
          <w:szCs w:val="24"/>
        </w:rPr>
        <w:t>шиномонтажних</w:t>
      </w:r>
      <w:proofErr w:type="spellEnd"/>
      <w:r w:rsidRPr="00092A5A">
        <w:rPr>
          <w:rFonts w:eastAsia="Arial"/>
          <w:sz w:val="24"/>
          <w:szCs w:val="24"/>
        </w:rPr>
        <w:t xml:space="preserve"> робіт та балансування коліс;</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xml:space="preserve">- наявність обладнання для проведення </w:t>
      </w:r>
      <w:proofErr w:type="spellStart"/>
      <w:r w:rsidRPr="00092A5A">
        <w:rPr>
          <w:rFonts w:eastAsia="Arial"/>
          <w:sz w:val="24"/>
          <w:szCs w:val="24"/>
        </w:rPr>
        <w:t>шиномонтажних</w:t>
      </w:r>
      <w:proofErr w:type="spellEnd"/>
      <w:r w:rsidRPr="00092A5A">
        <w:rPr>
          <w:rFonts w:eastAsia="Arial"/>
          <w:sz w:val="24"/>
          <w:szCs w:val="24"/>
        </w:rPr>
        <w:t xml:space="preserve"> робіт та балансування коліс;</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наявність авто мийки;</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xml:space="preserve">- наявність обладнання для ремонту та заправки автомобільних кондиціонерів; </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xml:space="preserve">- наявність обладнання для відновлення пошкоджених дисків (металевих та </w:t>
      </w:r>
      <w:proofErr w:type="spellStart"/>
      <w:r w:rsidRPr="00092A5A">
        <w:rPr>
          <w:rFonts w:eastAsia="Arial"/>
          <w:sz w:val="24"/>
          <w:szCs w:val="24"/>
        </w:rPr>
        <w:t>легкосплавних</w:t>
      </w:r>
      <w:proofErr w:type="spellEnd"/>
      <w:r w:rsidRPr="00092A5A">
        <w:rPr>
          <w:rFonts w:eastAsia="Arial"/>
          <w:sz w:val="24"/>
          <w:szCs w:val="24"/>
        </w:rPr>
        <w:t>);</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xml:space="preserve">- наявність цеху кузовного ремонту ( обов’язкова наявність платформного стапелю для рихтування, фарбувальна камера та пости підготовки та </w:t>
      </w:r>
      <w:proofErr w:type="spellStart"/>
      <w:r w:rsidRPr="00092A5A">
        <w:rPr>
          <w:rFonts w:eastAsia="Arial"/>
          <w:sz w:val="24"/>
          <w:szCs w:val="24"/>
        </w:rPr>
        <w:t>виготовки</w:t>
      </w:r>
      <w:proofErr w:type="spellEnd"/>
      <w:r w:rsidRPr="00092A5A">
        <w:rPr>
          <w:rFonts w:eastAsia="Arial"/>
          <w:sz w:val="24"/>
          <w:szCs w:val="24"/>
        </w:rPr>
        <w:t>);</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xml:space="preserve">- наявність професійного (спеціалізованого) інструменту для ремонту та надання послуг з технічного обслуговування транспортних засобів. </w:t>
      </w:r>
    </w:p>
    <w:p w:rsidR="00092A5A" w:rsidRPr="00092A5A" w:rsidRDefault="00092A5A" w:rsidP="00092A5A">
      <w:pPr>
        <w:widowControl w:val="0"/>
        <w:overflowPunct w:val="0"/>
        <w:autoSpaceDE w:val="0"/>
        <w:autoSpaceDN w:val="0"/>
        <w:adjustRightInd w:val="0"/>
        <w:spacing w:line="240" w:lineRule="auto"/>
        <w:ind w:firstLine="709"/>
        <w:contextualSpacing/>
        <w:jc w:val="both"/>
        <w:rPr>
          <w:rFonts w:eastAsia="Arial"/>
          <w:sz w:val="24"/>
          <w:szCs w:val="24"/>
        </w:rPr>
      </w:pPr>
      <w:r w:rsidRPr="00092A5A">
        <w:rPr>
          <w:rFonts w:eastAsia="Arial"/>
          <w:sz w:val="24"/>
          <w:szCs w:val="24"/>
        </w:rPr>
        <w:t xml:space="preserve">-наявність вимірювальних засобів для проведення робіт з ремонту та технічного обслуговування транспортних засобів (штангенциркуль ШЦ-1, мікрометр, </w:t>
      </w:r>
      <w:proofErr w:type="spellStart"/>
      <w:r w:rsidRPr="00092A5A">
        <w:rPr>
          <w:rFonts w:eastAsia="Arial"/>
          <w:sz w:val="24"/>
          <w:szCs w:val="24"/>
        </w:rPr>
        <w:t>нутрометр</w:t>
      </w:r>
      <w:proofErr w:type="spellEnd"/>
      <w:r w:rsidRPr="00092A5A">
        <w:rPr>
          <w:rFonts w:eastAsia="Arial"/>
          <w:sz w:val="24"/>
          <w:szCs w:val="24"/>
        </w:rPr>
        <w:t xml:space="preserve"> індикаторний, термометр цифровий, </w:t>
      </w:r>
      <w:proofErr w:type="spellStart"/>
      <w:r w:rsidRPr="00092A5A">
        <w:rPr>
          <w:rFonts w:eastAsia="Arial"/>
          <w:sz w:val="24"/>
          <w:szCs w:val="24"/>
        </w:rPr>
        <w:t>димомір</w:t>
      </w:r>
      <w:proofErr w:type="spellEnd"/>
      <w:r w:rsidRPr="00092A5A">
        <w:rPr>
          <w:rFonts w:eastAsia="Arial"/>
          <w:sz w:val="24"/>
          <w:szCs w:val="24"/>
        </w:rPr>
        <w:t>, газоаналізатор, стенд контролю ходової частини).</w:t>
      </w:r>
    </w:p>
    <w:p w:rsidR="00092A5A" w:rsidRPr="00092A5A" w:rsidRDefault="00092A5A" w:rsidP="00092A5A">
      <w:pPr>
        <w:widowControl w:val="0"/>
        <w:overflowPunct w:val="0"/>
        <w:autoSpaceDE w:val="0"/>
        <w:autoSpaceDN w:val="0"/>
        <w:adjustRightInd w:val="0"/>
        <w:spacing w:line="240" w:lineRule="auto"/>
        <w:ind w:firstLine="709"/>
        <w:contextualSpacing/>
        <w:jc w:val="both"/>
        <w:rPr>
          <w:snapToGrid w:val="0"/>
          <w:sz w:val="24"/>
          <w:szCs w:val="24"/>
        </w:rPr>
      </w:pPr>
      <w:r w:rsidRPr="00092A5A">
        <w:rPr>
          <w:snapToGrid w:val="0"/>
          <w:sz w:val="24"/>
          <w:szCs w:val="24"/>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092A5A" w:rsidRPr="00092A5A" w:rsidRDefault="00092A5A" w:rsidP="00092A5A">
      <w:pPr>
        <w:widowControl w:val="0"/>
        <w:overflowPunct w:val="0"/>
        <w:autoSpaceDE w:val="0"/>
        <w:autoSpaceDN w:val="0"/>
        <w:adjustRightInd w:val="0"/>
        <w:spacing w:line="240" w:lineRule="auto"/>
        <w:ind w:firstLine="709"/>
        <w:contextualSpacing/>
        <w:jc w:val="both"/>
        <w:rPr>
          <w:snapToGrid w:val="0"/>
          <w:sz w:val="24"/>
          <w:szCs w:val="24"/>
        </w:rPr>
      </w:pPr>
      <w:r w:rsidRPr="00092A5A">
        <w:rPr>
          <w:snapToGrid w:val="0"/>
          <w:sz w:val="24"/>
          <w:szCs w:val="24"/>
        </w:rPr>
        <w:t>11. СТО Учасника повинна мати:</w:t>
      </w:r>
    </w:p>
    <w:p w:rsidR="00092A5A" w:rsidRPr="00092A5A" w:rsidRDefault="00092A5A" w:rsidP="00092A5A">
      <w:pPr>
        <w:widowControl w:val="0"/>
        <w:shd w:val="clear" w:color="auto" w:fill="FFFFFF"/>
        <w:overflowPunct w:val="0"/>
        <w:autoSpaceDE w:val="0"/>
        <w:autoSpaceDN w:val="0"/>
        <w:adjustRightInd w:val="0"/>
        <w:spacing w:line="240" w:lineRule="auto"/>
        <w:ind w:firstLine="709"/>
        <w:jc w:val="both"/>
        <w:outlineLvl w:val="0"/>
        <w:rPr>
          <w:snapToGrid w:val="0"/>
          <w:sz w:val="24"/>
          <w:szCs w:val="24"/>
        </w:rPr>
      </w:pPr>
      <w:r w:rsidRPr="00092A5A">
        <w:rPr>
          <w:snapToGrid w:val="0"/>
          <w:sz w:val="24"/>
          <w:szCs w:val="24"/>
        </w:rPr>
        <w:t xml:space="preserve">- власне або орендоване приміщення складу та наявний запас автозапчастин, акумуляторних </w:t>
      </w:r>
      <w:proofErr w:type="spellStart"/>
      <w:r w:rsidRPr="00092A5A">
        <w:rPr>
          <w:snapToGrid w:val="0"/>
          <w:sz w:val="24"/>
          <w:szCs w:val="24"/>
        </w:rPr>
        <w:t>батарей</w:t>
      </w:r>
      <w:proofErr w:type="spellEnd"/>
      <w:r w:rsidRPr="00092A5A">
        <w:rPr>
          <w:snapToGrid w:val="0"/>
          <w:sz w:val="24"/>
          <w:szCs w:val="24"/>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092A5A" w:rsidRPr="00092A5A" w:rsidRDefault="00092A5A" w:rsidP="00092A5A">
      <w:pPr>
        <w:widowControl w:val="0"/>
        <w:overflowPunct w:val="0"/>
        <w:autoSpaceDE w:val="0"/>
        <w:autoSpaceDN w:val="0"/>
        <w:adjustRightInd w:val="0"/>
        <w:spacing w:line="240" w:lineRule="auto"/>
        <w:ind w:right="23" w:firstLine="709"/>
        <w:contextualSpacing/>
        <w:jc w:val="both"/>
        <w:outlineLvl w:val="0"/>
        <w:rPr>
          <w:snapToGrid w:val="0"/>
          <w:sz w:val="24"/>
          <w:szCs w:val="24"/>
        </w:rPr>
      </w:pPr>
      <w:r w:rsidRPr="00092A5A">
        <w:rPr>
          <w:snapToGrid w:val="0"/>
          <w:sz w:val="24"/>
          <w:szCs w:val="24"/>
        </w:rPr>
        <w:t>- відповідну організаційну структуру (приймальний відділ, відділ запчастин, особу відповідальну за якість виконаних робіт);</w:t>
      </w:r>
    </w:p>
    <w:p w:rsidR="00092A5A" w:rsidRPr="00092A5A" w:rsidRDefault="00092A5A" w:rsidP="00092A5A">
      <w:pPr>
        <w:widowControl w:val="0"/>
        <w:overflowPunct w:val="0"/>
        <w:autoSpaceDE w:val="0"/>
        <w:autoSpaceDN w:val="0"/>
        <w:adjustRightInd w:val="0"/>
        <w:spacing w:line="240" w:lineRule="auto"/>
        <w:ind w:right="23" w:firstLine="709"/>
        <w:contextualSpacing/>
        <w:jc w:val="both"/>
        <w:outlineLvl w:val="0"/>
        <w:rPr>
          <w:snapToGrid w:val="0"/>
          <w:sz w:val="24"/>
          <w:szCs w:val="24"/>
        </w:rPr>
      </w:pPr>
      <w:r w:rsidRPr="00092A5A">
        <w:rPr>
          <w:snapToGrid w:val="0"/>
          <w:sz w:val="24"/>
          <w:szCs w:val="24"/>
        </w:rPr>
        <w:t xml:space="preserve">- 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092A5A">
        <w:rPr>
          <w:i/>
          <w:snapToGrid w:val="0"/>
          <w:sz w:val="24"/>
          <w:szCs w:val="24"/>
        </w:rPr>
        <w:t xml:space="preserve">(надати копію відповідного документу, </w:t>
      </w:r>
      <w:r w:rsidRPr="00092A5A">
        <w:rPr>
          <w:i/>
          <w:snapToGrid w:val="0"/>
          <w:sz w:val="24"/>
          <w:szCs w:val="24"/>
          <w:u w:val="single"/>
        </w:rPr>
        <w:t xml:space="preserve"> </w:t>
      </w:r>
      <w:r w:rsidRPr="00092A5A">
        <w:rPr>
          <w:i/>
          <w:snapToGrid w:val="0"/>
          <w:sz w:val="24"/>
          <w:szCs w:val="24"/>
        </w:rPr>
        <w:t>ліцензійної угоди, договору, сертифікату, гарантійний лист</w:t>
      </w:r>
      <w:r w:rsidRPr="00092A5A">
        <w:rPr>
          <w:i/>
          <w:snapToGrid w:val="0"/>
          <w:sz w:val="24"/>
          <w:szCs w:val="24"/>
          <w:u w:val="single"/>
        </w:rPr>
        <w:t>.</w:t>
      </w:r>
      <w:r w:rsidRPr="00092A5A">
        <w:rPr>
          <w:i/>
          <w:snapToGrid w:val="0"/>
          <w:sz w:val="24"/>
          <w:szCs w:val="24"/>
        </w:rPr>
        <w:t>)</w:t>
      </w:r>
      <w:r w:rsidRPr="00092A5A">
        <w:rPr>
          <w:snapToGrid w:val="0"/>
          <w:sz w:val="24"/>
          <w:szCs w:val="24"/>
        </w:rPr>
        <w:t xml:space="preserve">; </w:t>
      </w:r>
    </w:p>
    <w:p w:rsidR="00092A5A" w:rsidRPr="00092A5A" w:rsidRDefault="00092A5A" w:rsidP="00092A5A">
      <w:pPr>
        <w:widowControl w:val="0"/>
        <w:overflowPunct w:val="0"/>
        <w:autoSpaceDE w:val="0"/>
        <w:autoSpaceDN w:val="0"/>
        <w:adjustRightInd w:val="0"/>
        <w:spacing w:line="240" w:lineRule="auto"/>
        <w:ind w:right="23" w:firstLine="709"/>
        <w:contextualSpacing/>
        <w:jc w:val="both"/>
        <w:outlineLvl w:val="0"/>
        <w:rPr>
          <w:snapToGrid w:val="0"/>
          <w:sz w:val="24"/>
          <w:szCs w:val="24"/>
        </w:rPr>
      </w:pPr>
      <w:r w:rsidRPr="00092A5A">
        <w:rPr>
          <w:snapToGrid w:val="0"/>
          <w:sz w:val="24"/>
          <w:szCs w:val="24"/>
        </w:rPr>
        <w:t xml:space="preserve">- наявність приміщення для оформлення замовлення клієнта та зал очікування. </w:t>
      </w:r>
    </w:p>
    <w:p w:rsidR="00092A5A" w:rsidRPr="00092A5A" w:rsidRDefault="00092A5A" w:rsidP="00092A5A">
      <w:pPr>
        <w:widowControl w:val="0"/>
        <w:overflowPunct w:val="0"/>
        <w:autoSpaceDE w:val="0"/>
        <w:autoSpaceDN w:val="0"/>
        <w:adjustRightInd w:val="0"/>
        <w:spacing w:line="240" w:lineRule="auto"/>
        <w:ind w:firstLine="709"/>
        <w:jc w:val="both"/>
        <w:outlineLvl w:val="0"/>
        <w:rPr>
          <w:sz w:val="24"/>
          <w:szCs w:val="24"/>
        </w:rPr>
      </w:pPr>
      <w:r w:rsidRPr="00092A5A">
        <w:rPr>
          <w:sz w:val="24"/>
          <w:szCs w:val="24"/>
        </w:rPr>
        <w:t>12. 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що є предметом закупівлі (надати довідку в довільній формі).</w:t>
      </w:r>
    </w:p>
    <w:p w:rsidR="00092A5A" w:rsidRPr="00092A5A" w:rsidRDefault="00092A5A" w:rsidP="00092A5A">
      <w:pPr>
        <w:widowControl w:val="0"/>
        <w:tabs>
          <w:tab w:val="num" w:pos="0"/>
        </w:tabs>
        <w:overflowPunct w:val="0"/>
        <w:autoSpaceDE w:val="0"/>
        <w:autoSpaceDN w:val="0"/>
        <w:adjustRightInd w:val="0"/>
        <w:spacing w:line="240" w:lineRule="auto"/>
        <w:ind w:firstLine="709"/>
        <w:contextualSpacing/>
        <w:jc w:val="both"/>
        <w:outlineLvl w:val="0"/>
        <w:rPr>
          <w:sz w:val="24"/>
          <w:szCs w:val="24"/>
        </w:rPr>
      </w:pPr>
      <w:r w:rsidRPr="00092A5A">
        <w:rPr>
          <w:sz w:val="24"/>
          <w:szCs w:val="24"/>
        </w:rPr>
        <w:t xml:space="preserve">13.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контрольно-пропускний пункт, відео-спостереження. Для підтвердження надати: довідку в довільній формі, копію плану території СТО, копії наказів про прийняття на роботу контролерів контрольно-пропускного пункту або копію договору про надання послуг цілодобової охорони. </w:t>
      </w:r>
    </w:p>
    <w:p w:rsidR="00092A5A" w:rsidRPr="00092A5A" w:rsidRDefault="00092A5A" w:rsidP="00092A5A">
      <w:pPr>
        <w:spacing w:line="240" w:lineRule="auto"/>
        <w:ind w:firstLine="709"/>
        <w:jc w:val="both"/>
        <w:rPr>
          <w:b/>
          <w:sz w:val="24"/>
          <w:szCs w:val="24"/>
          <w:lang w:eastAsia="uk-UA"/>
        </w:rPr>
      </w:pPr>
      <w:r w:rsidRPr="00092A5A">
        <w:rPr>
          <w:sz w:val="24"/>
          <w:szCs w:val="24"/>
        </w:rPr>
        <w:t xml:space="preserve">14. </w:t>
      </w:r>
      <w:r w:rsidRPr="00092A5A">
        <w:rPr>
          <w:sz w:val="24"/>
          <w:szCs w:val="24"/>
          <w:lang w:eastAsia="uk-UA"/>
        </w:rPr>
        <w:t>Вимоги до якості та обсягу послуг, що надаються СТО:</w:t>
      </w:r>
    </w:p>
    <w:p w:rsidR="00092A5A" w:rsidRPr="00092A5A" w:rsidRDefault="00092A5A" w:rsidP="00092A5A">
      <w:pPr>
        <w:spacing w:line="240" w:lineRule="auto"/>
        <w:ind w:firstLine="709"/>
        <w:jc w:val="both"/>
        <w:rPr>
          <w:i/>
          <w:sz w:val="24"/>
          <w:szCs w:val="24"/>
        </w:rPr>
      </w:pPr>
      <w:r w:rsidRPr="00092A5A">
        <w:rPr>
          <w:sz w:val="24"/>
          <w:szCs w:val="24"/>
          <w:lang w:eastAsia="uk-UA"/>
        </w:rPr>
        <w:t>- якість послуг повинна відповідати технічним вимогам, загальноприйнятим умовам надання такого роду послуг та чинному законодавству України;</w:t>
      </w:r>
    </w:p>
    <w:p w:rsidR="00092A5A" w:rsidRPr="00092A5A" w:rsidRDefault="00092A5A" w:rsidP="00092A5A">
      <w:pPr>
        <w:spacing w:line="240" w:lineRule="auto"/>
        <w:ind w:firstLine="709"/>
        <w:jc w:val="both"/>
        <w:rPr>
          <w:i/>
          <w:color w:val="C45911"/>
          <w:sz w:val="24"/>
          <w:szCs w:val="24"/>
        </w:rPr>
      </w:pPr>
      <w:r w:rsidRPr="00092A5A">
        <w:rPr>
          <w:sz w:val="24"/>
          <w:szCs w:val="24"/>
        </w:rPr>
        <w:t>- станція технічного обслуговування Учасника, де будуть надаватися послуги з ремонту і технічного обслуговування легкових автомобілів Замовника повинна мати впроваджену систему управління якістю учасника, яка відповідає вимогам ДСТУ ISO 9001:2015 «Системи управління якістю. Вимоги». (</w:t>
      </w:r>
      <w:r w:rsidRPr="00092A5A">
        <w:rPr>
          <w:i/>
          <w:sz w:val="24"/>
          <w:szCs w:val="24"/>
        </w:rPr>
        <w:t>На підтвердження Учасник зобов’язаний надати копію чинного сертифікату на систему управління якістю);</w:t>
      </w:r>
    </w:p>
    <w:p w:rsidR="00092A5A" w:rsidRPr="00092A5A" w:rsidRDefault="00092A5A" w:rsidP="00092A5A">
      <w:pPr>
        <w:spacing w:line="240" w:lineRule="auto"/>
        <w:ind w:firstLine="709"/>
        <w:jc w:val="both"/>
        <w:rPr>
          <w:sz w:val="24"/>
          <w:szCs w:val="24"/>
          <w:lang w:eastAsia="x-none"/>
        </w:rPr>
      </w:pPr>
      <w:r w:rsidRPr="00092A5A">
        <w:rPr>
          <w:sz w:val="24"/>
          <w:szCs w:val="24"/>
          <w:lang w:eastAsia="uk-UA"/>
        </w:rPr>
        <w:t>- к</w:t>
      </w:r>
      <w:r w:rsidRPr="00092A5A">
        <w:rPr>
          <w:sz w:val="24"/>
          <w:szCs w:val="24"/>
          <w:lang w:eastAsia="x-none"/>
        </w:rPr>
        <w:t xml:space="preserve">онкретний перелік та вартість послуг, перелік запасних частин та матеріалів, що надаються Замовнику, строк надання послуг визначається у наряд-замовленні при кожному прийманні </w:t>
      </w:r>
      <w:r w:rsidRPr="00092A5A">
        <w:rPr>
          <w:sz w:val="24"/>
          <w:szCs w:val="24"/>
          <w:lang w:eastAsia="uk-UA"/>
        </w:rPr>
        <w:t>транспортних засобів</w:t>
      </w:r>
      <w:r w:rsidRPr="00092A5A">
        <w:rPr>
          <w:sz w:val="24"/>
          <w:szCs w:val="24"/>
          <w:lang w:eastAsia="x-none"/>
        </w:rPr>
        <w:t xml:space="preserve"> на СТО;</w:t>
      </w:r>
    </w:p>
    <w:p w:rsidR="00092A5A" w:rsidRPr="00092A5A" w:rsidRDefault="00092A5A" w:rsidP="00092A5A">
      <w:pPr>
        <w:spacing w:line="240" w:lineRule="auto"/>
        <w:ind w:firstLine="709"/>
        <w:jc w:val="both"/>
        <w:rPr>
          <w:sz w:val="24"/>
          <w:szCs w:val="24"/>
          <w:lang w:eastAsia="uk-UA"/>
        </w:rPr>
      </w:pPr>
      <w:r w:rsidRPr="00092A5A">
        <w:rPr>
          <w:sz w:val="24"/>
          <w:szCs w:val="24"/>
          <w:lang w:eastAsia="x-none"/>
        </w:rPr>
        <w:t>- в</w:t>
      </w:r>
      <w:r w:rsidRPr="00092A5A">
        <w:rPr>
          <w:sz w:val="24"/>
          <w:szCs w:val="24"/>
          <w:lang w:eastAsia="uk-UA"/>
        </w:rPr>
        <w:t>артість запасних частин та витратних матеріалів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092A5A" w:rsidRPr="00092A5A" w:rsidRDefault="00092A5A" w:rsidP="00092A5A">
      <w:pPr>
        <w:spacing w:line="240" w:lineRule="auto"/>
        <w:ind w:firstLine="709"/>
        <w:jc w:val="both"/>
        <w:rPr>
          <w:sz w:val="24"/>
          <w:szCs w:val="24"/>
          <w:lang w:eastAsia="uk-UA"/>
        </w:rPr>
      </w:pPr>
      <w:r w:rsidRPr="00092A5A">
        <w:rPr>
          <w:sz w:val="24"/>
          <w:szCs w:val="24"/>
          <w:lang w:eastAsia="uk-UA"/>
        </w:rPr>
        <w:t>- вартість послуг, запасних частин та витратних матеріалів вказується у наряд-замовленнях та відповідних актах приймання-передачі наданих послуг (актах виконаних робіт);</w:t>
      </w:r>
    </w:p>
    <w:p w:rsidR="00092A5A" w:rsidRPr="00092A5A" w:rsidRDefault="00092A5A" w:rsidP="00092A5A">
      <w:pPr>
        <w:spacing w:line="240" w:lineRule="auto"/>
        <w:ind w:firstLine="709"/>
        <w:jc w:val="both"/>
        <w:rPr>
          <w:rFonts w:eastAsia="Arial"/>
          <w:sz w:val="24"/>
          <w:szCs w:val="24"/>
        </w:rPr>
      </w:pPr>
      <w:r w:rsidRPr="00092A5A">
        <w:rPr>
          <w:snapToGrid w:val="0"/>
          <w:sz w:val="24"/>
          <w:szCs w:val="24"/>
        </w:rPr>
        <w:t>- СТО Учасника повинно мати змогу обслуговувати транспортні засоби різних брендів (</w:t>
      </w:r>
      <w:proofErr w:type="spellStart"/>
      <w:r w:rsidRPr="00092A5A">
        <w:rPr>
          <w:snapToGrid w:val="0"/>
          <w:sz w:val="24"/>
          <w:szCs w:val="24"/>
        </w:rPr>
        <w:t>мультибренд</w:t>
      </w:r>
      <w:proofErr w:type="spellEnd"/>
      <w:r w:rsidRPr="00092A5A">
        <w:rPr>
          <w:snapToGrid w:val="0"/>
          <w:sz w:val="24"/>
          <w:szCs w:val="24"/>
        </w:rPr>
        <w:t>);</w:t>
      </w:r>
    </w:p>
    <w:p w:rsidR="00092A5A" w:rsidRPr="00092A5A" w:rsidRDefault="00092A5A" w:rsidP="00092A5A">
      <w:pPr>
        <w:spacing w:line="240" w:lineRule="auto"/>
        <w:ind w:firstLine="709"/>
        <w:jc w:val="both"/>
        <w:rPr>
          <w:rFonts w:eastAsia="Arial"/>
          <w:sz w:val="24"/>
          <w:szCs w:val="24"/>
        </w:rPr>
      </w:pPr>
      <w:r w:rsidRPr="00092A5A">
        <w:rPr>
          <w:sz w:val="24"/>
          <w:szCs w:val="24"/>
          <w:lang w:eastAsia="uk-UA"/>
        </w:rPr>
        <w:t xml:space="preserve">- кількість (обсяг) послуг, що є предметом закупівлі: </w:t>
      </w:r>
      <w:r w:rsidRPr="00092A5A">
        <w:rPr>
          <w:b/>
          <w:sz w:val="24"/>
          <w:szCs w:val="24"/>
          <w:lang w:val="ru-RU" w:eastAsia="uk-UA"/>
        </w:rPr>
        <w:t>1083</w:t>
      </w:r>
      <w:r w:rsidRPr="00092A5A">
        <w:rPr>
          <w:b/>
          <w:sz w:val="24"/>
          <w:szCs w:val="24"/>
          <w:lang w:eastAsia="uk-UA"/>
        </w:rPr>
        <w:t xml:space="preserve"> людино/годин (нормо/годин):</w:t>
      </w:r>
    </w:p>
    <w:p w:rsidR="00092A5A" w:rsidRPr="00092A5A" w:rsidRDefault="00092A5A" w:rsidP="00092A5A">
      <w:pPr>
        <w:spacing w:line="240" w:lineRule="auto"/>
        <w:ind w:firstLine="709"/>
        <w:jc w:val="both"/>
        <w:rPr>
          <w:sz w:val="24"/>
          <w:szCs w:val="24"/>
          <w:lang w:eastAsia="uk-UA"/>
        </w:rPr>
      </w:pPr>
      <w:r w:rsidRPr="00092A5A">
        <w:rPr>
          <w:sz w:val="24"/>
          <w:szCs w:val="24"/>
          <w:lang w:eastAsia="uk-UA"/>
        </w:rPr>
        <w:t>Перелік транспортних засобів Замовника, щодо яких надаються послуги за предметом закупівлі:</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2398"/>
        <w:gridCol w:w="1706"/>
        <w:gridCol w:w="2817"/>
        <w:gridCol w:w="1032"/>
        <w:gridCol w:w="1050"/>
      </w:tblGrid>
      <w:tr w:rsidR="00092A5A" w:rsidRPr="00092A5A" w:rsidTr="00995D8B">
        <w:trPr>
          <w:trHeight w:val="775"/>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w:t>
            </w:r>
          </w:p>
          <w:p w:rsidR="00092A5A" w:rsidRPr="00092A5A" w:rsidRDefault="00092A5A" w:rsidP="00092A5A">
            <w:pPr>
              <w:spacing w:line="240" w:lineRule="auto"/>
              <w:rPr>
                <w:sz w:val="24"/>
                <w:szCs w:val="24"/>
                <w:lang w:val="ru-RU"/>
              </w:rPr>
            </w:pPr>
            <w:r w:rsidRPr="00092A5A">
              <w:rPr>
                <w:sz w:val="24"/>
                <w:szCs w:val="24"/>
              </w:rPr>
              <w:t>з./п.</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Марка/ модель автомобіля (ТЗ)</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Реєстраційний номер</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 xml:space="preserve">Номер кузова. </w:t>
            </w:r>
            <w:proofErr w:type="spellStart"/>
            <w:r w:rsidRPr="00092A5A">
              <w:rPr>
                <w:sz w:val="24"/>
                <w:szCs w:val="24"/>
              </w:rPr>
              <w:t>Шассі</w:t>
            </w:r>
            <w:proofErr w:type="spellEnd"/>
            <w:r w:rsidRPr="00092A5A">
              <w:rPr>
                <w:sz w:val="24"/>
                <w:szCs w:val="24"/>
              </w:rPr>
              <w:t>.</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Об’єм V</w:t>
            </w:r>
          </w:p>
          <w:p w:rsidR="00092A5A" w:rsidRPr="00092A5A" w:rsidRDefault="00092A5A" w:rsidP="00092A5A">
            <w:pPr>
              <w:spacing w:line="240" w:lineRule="auto"/>
              <w:rPr>
                <w:sz w:val="24"/>
                <w:szCs w:val="24"/>
                <w:lang w:val="ru-RU"/>
              </w:rPr>
            </w:pPr>
            <w:r w:rsidRPr="00092A5A">
              <w:rPr>
                <w:sz w:val="24"/>
                <w:szCs w:val="24"/>
              </w:rPr>
              <w:t>(см куб.)</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Рік випуску</w:t>
            </w:r>
          </w:p>
        </w:tc>
      </w:tr>
      <w:tr w:rsidR="00092A5A" w:rsidRPr="00092A5A" w:rsidTr="00995D8B">
        <w:trPr>
          <w:trHeight w:val="282"/>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 xml:space="preserve">Citroen </w:t>
            </w:r>
            <w:proofErr w:type="spellStart"/>
            <w:r w:rsidRPr="00092A5A">
              <w:rPr>
                <w:sz w:val="24"/>
                <w:szCs w:val="24"/>
                <w:lang w:val="en-US"/>
              </w:rPr>
              <w:t>Berlingo</w:t>
            </w:r>
            <w:proofErr w:type="spellEnd"/>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КА 2916 ЕТ</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VR7EC9HPAMJ637020</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1560</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2021</w:t>
            </w:r>
          </w:p>
        </w:tc>
      </w:tr>
      <w:tr w:rsidR="00092A5A" w:rsidRPr="00092A5A" w:rsidTr="00995D8B">
        <w:trPr>
          <w:trHeight w:val="271"/>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 xml:space="preserve">Citroen </w:t>
            </w:r>
            <w:proofErr w:type="spellStart"/>
            <w:r w:rsidRPr="00092A5A">
              <w:rPr>
                <w:sz w:val="24"/>
                <w:szCs w:val="24"/>
                <w:lang w:val="en-US"/>
              </w:rPr>
              <w:t>Berlingo</w:t>
            </w:r>
            <w:proofErr w:type="spellEnd"/>
            <w:r w:rsidRPr="00092A5A">
              <w:rPr>
                <w:sz w:val="24"/>
                <w:szCs w:val="24"/>
                <w:lang w:val="en-US"/>
              </w:rPr>
              <w:t xml:space="preserve"> </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КА 8626 НІ</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VR7EC9HPAMJ856805</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1560</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2021</w:t>
            </w:r>
          </w:p>
        </w:tc>
      </w:tr>
      <w:tr w:rsidR="00092A5A" w:rsidRPr="00092A5A" w:rsidTr="00995D8B">
        <w:trPr>
          <w:trHeight w:val="262"/>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3.</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Ford Mondeo</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AA 8542 HH</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WF0DXXGBBDCE50583</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1999</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2012</w:t>
            </w:r>
          </w:p>
        </w:tc>
      </w:tr>
      <w:tr w:rsidR="00092A5A" w:rsidRPr="00092A5A" w:rsidTr="00995D8B">
        <w:trPr>
          <w:trHeight w:val="265"/>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4.</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Hyundai Sonata</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АА 7549 МХ</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KMHEC41CBCA476905</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2359</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2012</w:t>
            </w:r>
          </w:p>
        </w:tc>
      </w:tr>
      <w:tr w:rsidR="00092A5A" w:rsidRPr="00092A5A" w:rsidTr="00995D8B">
        <w:trPr>
          <w:trHeight w:val="256"/>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5.</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 xml:space="preserve">Kia </w:t>
            </w:r>
            <w:proofErr w:type="spellStart"/>
            <w:r w:rsidRPr="00092A5A">
              <w:rPr>
                <w:sz w:val="24"/>
                <w:szCs w:val="24"/>
                <w:lang w:val="en-US"/>
              </w:rPr>
              <w:t>Magentis</w:t>
            </w:r>
            <w:proofErr w:type="spellEnd"/>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AA 1239 IT</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КNAGE227395369730</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1998</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2009</w:t>
            </w:r>
          </w:p>
        </w:tc>
      </w:tr>
      <w:tr w:rsidR="00092A5A" w:rsidRPr="00092A5A" w:rsidTr="00995D8B">
        <w:trPr>
          <w:trHeight w:val="259"/>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6.</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Kia Rio</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АА 8114 СА</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KNADG411AB6790448</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1399</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2011</w:t>
            </w:r>
          </w:p>
        </w:tc>
      </w:tr>
      <w:tr w:rsidR="00092A5A" w:rsidRPr="00092A5A" w:rsidTr="00995D8B">
        <w:trPr>
          <w:trHeight w:val="278"/>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7.</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Kia Rio</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АА 6672 ІС</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KNADG411AB6789871</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1399</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2011</w:t>
            </w:r>
          </w:p>
        </w:tc>
      </w:tr>
      <w:tr w:rsidR="00092A5A" w:rsidRPr="00092A5A" w:rsidTr="00995D8B">
        <w:trPr>
          <w:trHeight w:val="111"/>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8.</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MG-350</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AA 3225 KK</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LSJA16E30DG011244</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1498</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2012</w:t>
            </w:r>
          </w:p>
        </w:tc>
      </w:tr>
      <w:tr w:rsidR="00092A5A" w:rsidRPr="00092A5A" w:rsidTr="00995D8B">
        <w:trPr>
          <w:trHeight w:val="111"/>
        </w:trPr>
        <w:tc>
          <w:tcPr>
            <w:tcW w:w="611" w:type="dxa"/>
            <w:shd w:val="clear" w:color="auto" w:fill="auto"/>
            <w:vAlign w:val="center"/>
          </w:tcPr>
          <w:p w:rsidR="00092A5A" w:rsidRPr="00092A5A" w:rsidRDefault="00092A5A" w:rsidP="00092A5A">
            <w:pPr>
              <w:spacing w:line="240" w:lineRule="auto"/>
              <w:rPr>
                <w:sz w:val="24"/>
                <w:szCs w:val="24"/>
              </w:rPr>
            </w:pPr>
            <w:r w:rsidRPr="00092A5A">
              <w:rPr>
                <w:sz w:val="24"/>
                <w:szCs w:val="24"/>
              </w:rPr>
              <w:t>9.</w:t>
            </w:r>
          </w:p>
        </w:tc>
        <w:tc>
          <w:tcPr>
            <w:tcW w:w="2594" w:type="dxa"/>
            <w:shd w:val="clear" w:color="auto" w:fill="auto"/>
            <w:vAlign w:val="center"/>
          </w:tcPr>
          <w:p w:rsidR="00092A5A" w:rsidRPr="00092A5A" w:rsidRDefault="00092A5A" w:rsidP="00092A5A">
            <w:pPr>
              <w:spacing w:line="240" w:lineRule="auto"/>
              <w:rPr>
                <w:sz w:val="24"/>
                <w:szCs w:val="24"/>
                <w:lang w:val="en-US"/>
              </w:rPr>
            </w:pPr>
            <w:r w:rsidRPr="00092A5A">
              <w:rPr>
                <w:sz w:val="24"/>
                <w:szCs w:val="24"/>
                <w:lang w:val="en-US"/>
              </w:rPr>
              <w:t>Toyota Camry</w:t>
            </w:r>
          </w:p>
        </w:tc>
        <w:tc>
          <w:tcPr>
            <w:tcW w:w="1582" w:type="dxa"/>
            <w:shd w:val="clear" w:color="auto" w:fill="auto"/>
            <w:vAlign w:val="center"/>
          </w:tcPr>
          <w:p w:rsidR="00092A5A" w:rsidRPr="00092A5A" w:rsidRDefault="00092A5A" w:rsidP="00092A5A">
            <w:pPr>
              <w:spacing w:line="240" w:lineRule="auto"/>
              <w:rPr>
                <w:sz w:val="24"/>
                <w:szCs w:val="24"/>
              </w:rPr>
            </w:pPr>
            <w:r w:rsidRPr="00092A5A">
              <w:rPr>
                <w:sz w:val="24"/>
                <w:szCs w:val="24"/>
              </w:rPr>
              <w:t>КА</w:t>
            </w:r>
            <w:r w:rsidRPr="00092A5A">
              <w:rPr>
                <w:sz w:val="24"/>
                <w:szCs w:val="24"/>
                <w:lang w:val="en-US"/>
              </w:rPr>
              <w:t xml:space="preserve"> 9095 </w:t>
            </w:r>
            <w:r w:rsidRPr="00092A5A">
              <w:rPr>
                <w:sz w:val="24"/>
                <w:szCs w:val="24"/>
              </w:rPr>
              <w:t>ЕЕ</w:t>
            </w:r>
          </w:p>
        </w:tc>
        <w:tc>
          <w:tcPr>
            <w:tcW w:w="2789" w:type="dxa"/>
            <w:tcBorders>
              <w:left w:val="single" w:sz="6" w:space="0" w:color="auto"/>
              <w:right w:val="single" w:sz="6" w:space="0" w:color="auto"/>
            </w:tcBorders>
          </w:tcPr>
          <w:p w:rsidR="00092A5A" w:rsidRPr="00092A5A" w:rsidRDefault="00092A5A" w:rsidP="00092A5A">
            <w:pPr>
              <w:spacing w:after="60" w:line="240" w:lineRule="auto"/>
              <w:outlineLvl w:val="1"/>
              <w:rPr>
                <w:sz w:val="24"/>
                <w:szCs w:val="24"/>
              </w:rPr>
            </w:pPr>
            <w:r w:rsidRPr="00092A5A">
              <w:rPr>
                <w:sz w:val="24"/>
                <w:szCs w:val="24"/>
              </w:rPr>
              <w:t>JTNB13HKX03154934</w:t>
            </w:r>
          </w:p>
        </w:tc>
        <w:tc>
          <w:tcPr>
            <w:tcW w:w="1067" w:type="dxa"/>
            <w:tcBorders>
              <w:left w:val="single" w:sz="6" w:space="0" w:color="auto"/>
            </w:tcBorders>
          </w:tcPr>
          <w:p w:rsidR="00092A5A" w:rsidRPr="00092A5A" w:rsidRDefault="00092A5A" w:rsidP="00092A5A">
            <w:pPr>
              <w:spacing w:after="60" w:line="240" w:lineRule="auto"/>
              <w:outlineLvl w:val="1"/>
              <w:rPr>
                <w:sz w:val="24"/>
                <w:szCs w:val="24"/>
              </w:rPr>
            </w:pPr>
            <w:r w:rsidRPr="00092A5A">
              <w:rPr>
                <w:sz w:val="24"/>
                <w:szCs w:val="24"/>
              </w:rPr>
              <w:t>2487</w:t>
            </w:r>
          </w:p>
        </w:tc>
        <w:tc>
          <w:tcPr>
            <w:tcW w:w="986" w:type="dxa"/>
            <w:tcBorders>
              <w:right w:val="single" w:sz="6" w:space="0" w:color="auto"/>
            </w:tcBorders>
          </w:tcPr>
          <w:p w:rsidR="00092A5A" w:rsidRPr="00092A5A" w:rsidRDefault="00092A5A" w:rsidP="00092A5A">
            <w:pPr>
              <w:spacing w:after="60" w:line="240" w:lineRule="auto"/>
              <w:outlineLvl w:val="1"/>
              <w:rPr>
                <w:sz w:val="24"/>
                <w:szCs w:val="24"/>
                <w:lang w:val="en-US"/>
              </w:rPr>
            </w:pPr>
            <w:r w:rsidRPr="00092A5A">
              <w:rPr>
                <w:sz w:val="24"/>
                <w:szCs w:val="24"/>
              </w:rPr>
              <w:t>2021</w:t>
            </w:r>
          </w:p>
        </w:tc>
      </w:tr>
      <w:tr w:rsidR="00092A5A" w:rsidRPr="00092A5A" w:rsidTr="00995D8B">
        <w:trPr>
          <w:trHeight w:val="238"/>
        </w:trPr>
        <w:tc>
          <w:tcPr>
            <w:tcW w:w="611"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10.</w:t>
            </w:r>
          </w:p>
        </w:tc>
        <w:tc>
          <w:tcPr>
            <w:tcW w:w="2594" w:type="dxa"/>
            <w:shd w:val="clear" w:color="auto" w:fill="auto"/>
            <w:vAlign w:val="center"/>
            <w:hideMark/>
          </w:tcPr>
          <w:p w:rsidR="00092A5A" w:rsidRPr="00092A5A" w:rsidRDefault="00092A5A" w:rsidP="00092A5A">
            <w:pPr>
              <w:spacing w:line="240" w:lineRule="auto"/>
              <w:rPr>
                <w:sz w:val="24"/>
                <w:szCs w:val="24"/>
                <w:lang w:val="ru-RU"/>
              </w:rPr>
            </w:pPr>
            <w:proofErr w:type="spellStart"/>
            <w:r w:rsidRPr="00092A5A">
              <w:rPr>
                <w:sz w:val="24"/>
                <w:szCs w:val="24"/>
                <w:lang w:val="en-US"/>
              </w:rPr>
              <w:t>Трактор</w:t>
            </w:r>
            <w:proofErr w:type="spellEnd"/>
            <w:r w:rsidRPr="00092A5A">
              <w:rPr>
                <w:sz w:val="24"/>
                <w:szCs w:val="24"/>
                <w:lang w:val="en-US"/>
              </w:rPr>
              <w:t xml:space="preserve"> </w:t>
            </w:r>
            <w:proofErr w:type="spellStart"/>
            <w:r w:rsidRPr="00092A5A">
              <w:rPr>
                <w:sz w:val="24"/>
                <w:szCs w:val="24"/>
                <w:lang w:val="en-US"/>
              </w:rPr>
              <w:t>Беларус</w:t>
            </w:r>
            <w:proofErr w:type="spellEnd"/>
            <w:r w:rsidRPr="00092A5A">
              <w:rPr>
                <w:sz w:val="24"/>
                <w:szCs w:val="24"/>
                <w:lang w:val="en-US"/>
              </w:rPr>
              <w:t xml:space="preserve"> 320.4</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713-42 АА</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3200278</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1649</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2018</w:t>
            </w:r>
          </w:p>
        </w:tc>
      </w:tr>
      <w:tr w:rsidR="00092A5A" w:rsidRPr="00092A5A" w:rsidTr="00995D8B">
        <w:trPr>
          <w:trHeight w:val="315"/>
        </w:trPr>
        <w:tc>
          <w:tcPr>
            <w:tcW w:w="9629" w:type="dxa"/>
            <w:gridSpan w:val="6"/>
            <w:shd w:val="clear" w:color="auto" w:fill="auto"/>
            <w:vAlign w:val="center"/>
            <w:hideMark/>
          </w:tcPr>
          <w:p w:rsidR="00092A5A" w:rsidRPr="00092A5A" w:rsidRDefault="00092A5A" w:rsidP="00092A5A">
            <w:pPr>
              <w:spacing w:line="240" w:lineRule="auto"/>
              <w:jc w:val="center"/>
              <w:rPr>
                <w:b/>
                <w:bCs/>
                <w:sz w:val="24"/>
                <w:szCs w:val="24"/>
                <w:lang w:val="ru-RU"/>
              </w:rPr>
            </w:pPr>
            <w:r w:rsidRPr="00092A5A">
              <w:rPr>
                <w:b/>
                <w:bCs/>
                <w:sz w:val="24"/>
                <w:szCs w:val="24"/>
                <w:lang w:val="en-US"/>
              </w:rPr>
              <w:t xml:space="preserve">Skoda </w:t>
            </w:r>
            <w:proofErr w:type="spellStart"/>
            <w:r w:rsidRPr="00092A5A">
              <w:rPr>
                <w:b/>
                <w:bCs/>
                <w:sz w:val="24"/>
                <w:szCs w:val="24"/>
                <w:lang w:val="en-US"/>
              </w:rPr>
              <w:t>не</w:t>
            </w:r>
            <w:proofErr w:type="spellEnd"/>
            <w:r w:rsidRPr="00092A5A">
              <w:rPr>
                <w:b/>
                <w:bCs/>
                <w:sz w:val="24"/>
                <w:szCs w:val="24"/>
                <w:lang w:val="en-US"/>
              </w:rPr>
              <w:t xml:space="preserve"> </w:t>
            </w:r>
            <w:proofErr w:type="spellStart"/>
            <w:r w:rsidRPr="00092A5A">
              <w:rPr>
                <w:b/>
                <w:bCs/>
                <w:sz w:val="24"/>
                <w:szCs w:val="24"/>
                <w:lang w:val="en-US"/>
              </w:rPr>
              <w:t>гарантійні</w:t>
            </w:r>
            <w:proofErr w:type="spellEnd"/>
          </w:p>
        </w:tc>
      </w:tr>
      <w:tr w:rsidR="00092A5A" w:rsidRPr="00092A5A" w:rsidTr="00995D8B">
        <w:trPr>
          <w:trHeight w:val="241"/>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11.</w:t>
            </w:r>
          </w:p>
        </w:tc>
        <w:tc>
          <w:tcPr>
            <w:tcW w:w="2594" w:type="dxa"/>
            <w:shd w:val="clear" w:color="auto" w:fill="auto"/>
            <w:vAlign w:val="center"/>
            <w:hideMark/>
          </w:tcPr>
          <w:p w:rsidR="00092A5A" w:rsidRPr="00092A5A" w:rsidRDefault="00092A5A" w:rsidP="00092A5A">
            <w:pPr>
              <w:spacing w:line="240" w:lineRule="auto"/>
              <w:rPr>
                <w:sz w:val="24"/>
                <w:szCs w:val="24"/>
                <w:lang w:val="ru-RU"/>
              </w:rPr>
            </w:pPr>
            <w:proofErr w:type="spellStart"/>
            <w:r w:rsidRPr="00092A5A">
              <w:rPr>
                <w:sz w:val="24"/>
                <w:szCs w:val="24"/>
                <w:lang w:val="ru-RU"/>
              </w:rPr>
              <w:t>Skoda</w:t>
            </w:r>
            <w:proofErr w:type="spellEnd"/>
            <w:r w:rsidRPr="00092A5A">
              <w:rPr>
                <w:sz w:val="24"/>
                <w:szCs w:val="24"/>
                <w:lang w:val="ru-RU"/>
              </w:rPr>
              <w:t xml:space="preserve"> </w:t>
            </w:r>
            <w:proofErr w:type="spellStart"/>
            <w:r w:rsidRPr="00092A5A">
              <w:rPr>
                <w:sz w:val="24"/>
                <w:szCs w:val="24"/>
                <w:lang w:val="ru-RU"/>
              </w:rPr>
              <w:t>Superb</w:t>
            </w:r>
            <w:proofErr w:type="spellEnd"/>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ru-RU"/>
              </w:rPr>
              <w:t>АА 6704 ХЕ</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ru-RU"/>
              </w:rPr>
              <w:t>TMBAL8NP5JB300381</w:t>
            </w:r>
          </w:p>
        </w:tc>
        <w:tc>
          <w:tcPr>
            <w:tcW w:w="1067"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1795</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ru-RU"/>
              </w:rPr>
              <w:t>2018</w:t>
            </w:r>
          </w:p>
        </w:tc>
      </w:tr>
      <w:tr w:rsidR="00092A5A" w:rsidRPr="00092A5A" w:rsidTr="00995D8B">
        <w:trPr>
          <w:trHeight w:val="246"/>
        </w:trPr>
        <w:tc>
          <w:tcPr>
            <w:tcW w:w="611" w:type="dxa"/>
            <w:shd w:val="clear" w:color="auto" w:fill="auto"/>
            <w:vAlign w:val="center"/>
          </w:tcPr>
          <w:p w:rsidR="00092A5A" w:rsidRPr="00092A5A" w:rsidRDefault="00092A5A" w:rsidP="00092A5A">
            <w:pPr>
              <w:spacing w:line="240" w:lineRule="auto"/>
              <w:rPr>
                <w:sz w:val="24"/>
                <w:szCs w:val="24"/>
                <w:lang w:val="ru-RU"/>
              </w:rPr>
            </w:pPr>
            <w:r w:rsidRPr="00092A5A">
              <w:rPr>
                <w:sz w:val="24"/>
                <w:szCs w:val="24"/>
              </w:rPr>
              <w:t>12.</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Skoda Superb</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КА 9095 НТ</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TMBAM8NP4NB300018</w:t>
            </w:r>
          </w:p>
        </w:tc>
        <w:tc>
          <w:tcPr>
            <w:tcW w:w="1067"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1984</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2021</w:t>
            </w:r>
          </w:p>
        </w:tc>
      </w:tr>
      <w:tr w:rsidR="00092A5A" w:rsidRPr="00092A5A" w:rsidTr="00995D8B">
        <w:trPr>
          <w:trHeight w:val="263"/>
        </w:trPr>
        <w:tc>
          <w:tcPr>
            <w:tcW w:w="611" w:type="dxa"/>
            <w:shd w:val="clear" w:color="auto" w:fill="auto"/>
            <w:vAlign w:val="center"/>
          </w:tcPr>
          <w:p w:rsidR="00092A5A" w:rsidRPr="00092A5A" w:rsidRDefault="00092A5A" w:rsidP="00092A5A">
            <w:pPr>
              <w:spacing w:line="240" w:lineRule="auto"/>
              <w:rPr>
                <w:sz w:val="24"/>
                <w:szCs w:val="24"/>
                <w:lang w:val="ru-RU"/>
              </w:rPr>
            </w:pPr>
            <w:r w:rsidRPr="00092A5A">
              <w:rPr>
                <w:sz w:val="24"/>
                <w:szCs w:val="24"/>
              </w:rPr>
              <w:t>13.</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Skoda Octavia А8</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КА 6571 ВО</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TMBAR4NXXMY016236</w:t>
            </w:r>
          </w:p>
        </w:tc>
        <w:tc>
          <w:tcPr>
            <w:tcW w:w="1067"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1498</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2020</w:t>
            </w:r>
          </w:p>
        </w:tc>
      </w:tr>
      <w:tr w:rsidR="00092A5A" w:rsidRPr="00092A5A" w:rsidTr="00995D8B">
        <w:trPr>
          <w:trHeight w:val="220"/>
        </w:trPr>
        <w:tc>
          <w:tcPr>
            <w:tcW w:w="611" w:type="dxa"/>
            <w:shd w:val="clear" w:color="auto" w:fill="auto"/>
          </w:tcPr>
          <w:p w:rsidR="00092A5A" w:rsidRPr="00092A5A" w:rsidRDefault="00092A5A" w:rsidP="00092A5A">
            <w:pPr>
              <w:spacing w:line="240" w:lineRule="auto"/>
              <w:rPr>
                <w:sz w:val="24"/>
                <w:szCs w:val="24"/>
                <w:lang w:val="ru-RU"/>
              </w:rPr>
            </w:pPr>
            <w:r w:rsidRPr="00092A5A">
              <w:rPr>
                <w:sz w:val="24"/>
                <w:szCs w:val="24"/>
              </w:rPr>
              <w:t>14.</w:t>
            </w:r>
          </w:p>
        </w:tc>
        <w:tc>
          <w:tcPr>
            <w:tcW w:w="2594" w:type="dxa"/>
            <w:shd w:val="clear" w:color="auto" w:fill="auto"/>
          </w:tcPr>
          <w:p w:rsidR="00092A5A" w:rsidRPr="00092A5A" w:rsidRDefault="00092A5A" w:rsidP="00092A5A">
            <w:pPr>
              <w:spacing w:line="240" w:lineRule="auto"/>
              <w:rPr>
                <w:sz w:val="24"/>
                <w:szCs w:val="24"/>
                <w:lang w:val="ru-RU"/>
              </w:rPr>
            </w:pPr>
            <w:proofErr w:type="spellStart"/>
            <w:r w:rsidRPr="00092A5A">
              <w:rPr>
                <w:sz w:val="24"/>
                <w:szCs w:val="24"/>
                <w:lang w:val="ru-RU"/>
              </w:rPr>
              <w:t>Skoda</w:t>
            </w:r>
            <w:proofErr w:type="spellEnd"/>
            <w:r w:rsidRPr="00092A5A">
              <w:rPr>
                <w:sz w:val="24"/>
                <w:szCs w:val="24"/>
                <w:lang w:val="ru-RU"/>
              </w:rPr>
              <w:t xml:space="preserve"> </w:t>
            </w:r>
            <w:proofErr w:type="spellStart"/>
            <w:r w:rsidRPr="00092A5A">
              <w:rPr>
                <w:sz w:val="24"/>
                <w:szCs w:val="24"/>
                <w:lang w:val="ru-RU"/>
              </w:rPr>
              <w:t>Octavia</w:t>
            </w:r>
            <w:proofErr w:type="spellEnd"/>
            <w:r w:rsidRPr="00092A5A">
              <w:rPr>
                <w:sz w:val="24"/>
                <w:szCs w:val="24"/>
                <w:lang w:val="ru-RU"/>
              </w:rPr>
              <w:t xml:space="preserve"> А8</w:t>
            </w:r>
          </w:p>
        </w:tc>
        <w:tc>
          <w:tcPr>
            <w:tcW w:w="1582" w:type="dxa"/>
            <w:shd w:val="clear" w:color="auto" w:fill="auto"/>
          </w:tcPr>
          <w:p w:rsidR="00092A5A" w:rsidRPr="00092A5A" w:rsidRDefault="00092A5A" w:rsidP="00092A5A">
            <w:pPr>
              <w:spacing w:line="240" w:lineRule="auto"/>
              <w:rPr>
                <w:sz w:val="24"/>
                <w:szCs w:val="24"/>
              </w:rPr>
            </w:pPr>
            <w:r w:rsidRPr="00092A5A">
              <w:rPr>
                <w:sz w:val="24"/>
                <w:szCs w:val="24"/>
                <w:lang w:val="ru-RU"/>
              </w:rPr>
              <w:t xml:space="preserve">КА </w:t>
            </w:r>
            <w:r w:rsidRPr="00092A5A">
              <w:rPr>
                <w:sz w:val="24"/>
                <w:szCs w:val="24"/>
              </w:rPr>
              <w:t>6575 РС</w:t>
            </w:r>
          </w:p>
        </w:tc>
        <w:tc>
          <w:tcPr>
            <w:tcW w:w="2789" w:type="dxa"/>
            <w:shd w:val="clear" w:color="auto" w:fill="auto"/>
          </w:tcPr>
          <w:p w:rsidR="00092A5A" w:rsidRPr="00092A5A" w:rsidRDefault="00092A5A" w:rsidP="00092A5A">
            <w:pPr>
              <w:spacing w:line="240" w:lineRule="auto"/>
              <w:rPr>
                <w:sz w:val="24"/>
                <w:szCs w:val="24"/>
                <w:lang w:val="ru-RU"/>
              </w:rPr>
            </w:pPr>
            <w:r w:rsidRPr="00092A5A">
              <w:rPr>
                <w:sz w:val="24"/>
                <w:szCs w:val="24"/>
                <w:lang w:val="ru-RU"/>
              </w:rPr>
              <w:t>TMBAC4NX2RY021651</w:t>
            </w:r>
          </w:p>
        </w:tc>
        <w:tc>
          <w:tcPr>
            <w:tcW w:w="1067" w:type="dxa"/>
            <w:shd w:val="clear" w:color="auto" w:fill="auto"/>
          </w:tcPr>
          <w:p w:rsidR="00092A5A" w:rsidRPr="00092A5A" w:rsidRDefault="00092A5A" w:rsidP="00092A5A">
            <w:pPr>
              <w:spacing w:line="240" w:lineRule="auto"/>
              <w:rPr>
                <w:sz w:val="24"/>
                <w:szCs w:val="24"/>
              </w:rPr>
            </w:pPr>
            <w:r w:rsidRPr="00092A5A">
              <w:rPr>
                <w:sz w:val="24"/>
                <w:szCs w:val="24"/>
              </w:rPr>
              <w:t>1395</w:t>
            </w:r>
          </w:p>
        </w:tc>
        <w:tc>
          <w:tcPr>
            <w:tcW w:w="986" w:type="dxa"/>
            <w:shd w:val="clear" w:color="auto" w:fill="auto"/>
          </w:tcPr>
          <w:p w:rsidR="00092A5A" w:rsidRPr="00092A5A" w:rsidRDefault="00092A5A" w:rsidP="00092A5A">
            <w:pPr>
              <w:spacing w:line="240" w:lineRule="auto"/>
              <w:rPr>
                <w:sz w:val="24"/>
                <w:szCs w:val="24"/>
                <w:lang w:val="ru-RU"/>
              </w:rPr>
            </w:pPr>
            <w:r w:rsidRPr="00092A5A">
              <w:rPr>
                <w:sz w:val="24"/>
                <w:szCs w:val="24"/>
                <w:lang w:val="ru-RU"/>
              </w:rPr>
              <w:t>2023</w:t>
            </w:r>
          </w:p>
        </w:tc>
      </w:tr>
      <w:tr w:rsidR="00092A5A" w:rsidRPr="00092A5A" w:rsidTr="00995D8B">
        <w:trPr>
          <w:trHeight w:val="268"/>
        </w:trPr>
        <w:tc>
          <w:tcPr>
            <w:tcW w:w="611" w:type="dxa"/>
            <w:shd w:val="clear" w:color="auto" w:fill="auto"/>
            <w:vAlign w:val="center"/>
          </w:tcPr>
          <w:p w:rsidR="00092A5A" w:rsidRPr="00092A5A" w:rsidRDefault="00092A5A" w:rsidP="00092A5A">
            <w:pPr>
              <w:spacing w:line="240" w:lineRule="auto"/>
              <w:rPr>
                <w:sz w:val="24"/>
                <w:szCs w:val="24"/>
                <w:lang w:val="ru-RU"/>
              </w:rPr>
            </w:pPr>
            <w:r w:rsidRPr="00092A5A">
              <w:rPr>
                <w:sz w:val="24"/>
                <w:szCs w:val="24"/>
              </w:rPr>
              <w:t>15.</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Skoda Octavia А8</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КА 5630 КТ</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TMBAC4NX5RY021711</w:t>
            </w:r>
          </w:p>
        </w:tc>
        <w:tc>
          <w:tcPr>
            <w:tcW w:w="1067"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1395</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2023</w:t>
            </w:r>
          </w:p>
        </w:tc>
      </w:tr>
      <w:tr w:rsidR="00092A5A" w:rsidRPr="00092A5A" w:rsidTr="00995D8B">
        <w:trPr>
          <w:trHeight w:val="267"/>
        </w:trPr>
        <w:tc>
          <w:tcPr>
            <w:tcW w:w="611" w:type="dxa"/>
            <w:shd w:val="clear" w:color="auto" w:fill="auto"/>
            <w:vAlign w:val="center"/>
          </w:tcPr>
          <w:p w:rsidR="00092A5A" w:rsidRPr="00092A5A" w:rsidRDefault="00092A5A" w:rsidP="00092A5A">
            <w:pPr>
              <w:spacing w:line="240" w:lineRule="auto"/>
              <w:rPr>
                <w:sz w:val="24"/>
                <w:szCs w:val="24"/>
                <w:lang w:val="ru-RU"/>
              </w:rPr>
            </w:pPr>
            <w:r w:rsidRPr="00092A5A">
              <w:rPr>
                <w:sz w:val="24"/>
                <w:szCs w:val="24"/>
              </w:rPr>
              <w:t>16.</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Skoda Octavia А8</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КА 3274 МЕ</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TMBAC4NX9RY032369</w:t>
            </w:r>
          </w:p>
        </w:tc>
        <w:tc>
          <w:tcPr>
            <w:tcW w:w="1067"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1395</w:t>
            </w:r>
          </w:p>
        </w:tc>
        <w:tc>
          <w:tcPr>
            <w:tcW w:w="986"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2023</w:t>
            </w:r>
          </w:p>
        </w:tc>
      </w:tr>
      <w:tr w:rsidR="00092A5A" w:rsidRPr="00092A5A" w:rsidTr="00995D8B">
        <w:trPr>
          <w:trHeight w:val="315"/>
        </w:trPr>
        <w:tc>
          <w:tcPr>
            <w:tcW w:w="9629" w:type="dxa"/>
            <w:gridSpan w:val="6"/>
            <w:shd w:val="clear" w:color="auto" w:fill="auto"/>
            <w:vAlign w:val="center"/>
            <w:hideMark/>
          </w:tcPr>
          <w:p w:rsidR="00092A5A" w:rsidRPr="00092A5A" w:rsidRDefault="00092A5A" w:rsidP="00092A5A">
            <w:pPr>
              <w:spacing w:line="240" w:lineRule="auto"/>
              <w:jc w:val="center"/>
              <w:rPr>
                <w:b/>
                <w:bCs/>
                <w:sz w:val="24"/>
                <w:szCs w:val="24"/>
                <w:lang w:val="ru-RU"/>
              </w:rPr>
            </w:pPr>
            <w:r w:rsidRPr="00092A5A">
              <w:rPr>
                <w:b/>
                <w:bCs/>
                <w:sz w:val="24"/>
                <w:szCs w:val="24"/>
                <w:lang w:val="en-US"/>
              </w:rPr>
              <w:t xml:space="preserve">Skoda </w:t>
            </w:r>
            <w:proofErr w:type="spellStart"/>
            <w:r w:rsidRPr="00092A5A">
              <w:rPr>
                <w:b/>
                <w:bCs/>
                <w:sz w:val="24"/>
                <w:szCs w:val="24"/>
                <w:lang w:val="en-US"/>
              </w:rPr>
              <w:t>гарантійні</w:t>
            </w:r>
            <w:proofErr w:type="spellEnd"/>
          </w:p>
        </w:tc>
      </w:tr>
      <w:tr w:rsidR="00092A5A" w:rsidRPr="00092A5A" w:rsidTr="00995D8B">
        <w:trPr>
          <w:trHeight w:val="242"/>
        </w:trPr>
        <w:tc>
          <w:tcPr>
            <w:tcW w:w="611"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17.</w:t>
            </w:r>
          </w:p>
        </w:tc>
        <w:tc>
          <w:tcPr>
            <w:tcW w:w="2594" w:type="dxa"/>
            <w:shd w:val="clear" w:color="auto" w:fill="auto"/>
            <w:vAlign w:val="center"/>
            <w:hideMark/>
          </w:tcPr>
          <w:p w:rsidR="00092A5A" w:rsidRPr="00092A5A" w:rsidRDefault="00092A5A" w:rsidP="00092A5A">
            <w:pPr>
              <w:spacing w:line="240" w:lineRule="auto"/>
              <w:rPr>
                <w:sz w:val="24"/>
                <w:szCs w:val="24"/>
                <w:lang w:val="ru-RU"/>
              </w:rPr>
            </w:pPr>
            <w:proofErr w:type="spellStart"/>
            <w:r w:rsidRPr="00092A5A">
              <w:rPr>
                <w:sz w:val="24"/>
                <w:szCs w:val="24"/>
                <w:lang w:val="ru-RU"/>
              </w:rPr>
              <w:t>Skoda</w:t>
            </w:r>
            <w:proofErr w:type="spellEnd"/>
            <w:r w:rsidRPr="00092A5A">
              <w:rPr>
                <w:sz w:val="24"/>
                <w:szCs w:val="24"/>
                <w:lang w:val="ru-RU"/>
              </w:rPr>
              <w:t xml:space="preserve"> </w:t>
            </w:r>
            <w:proofErr w:type="spellStart"/>
            <w:r w:rsidRPr="00092A5A">
              <w:rPr>
                <w:sz w:val="24"/>
                <w:szCs w:val="24"/>
                <w:lang w:val="ru-RU"/>
              </w:rPr>
              <w:t>Superb</w:t>
            </w:r>
            <w:proofErr w:type="spellEnd"/>
            <w:r w:rsidRPr="00092A5A">
              <w:rPr>
                <w:sz w:val="24"/>
                <w:szCs w:val="24"/>
                <w:lang w:val="ru-RU"/>
              </w:rPr>
              <w:t xml:space="preserve">  L&amp;K 2,0</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КА 6575 ВО</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ru-RU"/>
              </w:rPr>
              <w:t>TMBCP8NZ9SC027231</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1984</w:t>
            </w:r>
          </w:p>
        </w:tc>
        <w:tc>
          <w:tcPr>
            <w:tcW w:w="986"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2024</w:t>
            </w:r>
          </w:p>
        </w:tc>
      </w:tr>
      <w:tr w:rsidR="00092A5A" w:rsidRPr="00092A5A" w:rsidTr="00995D8B">
        <w:trPr>
          <w:trHeight w:val="227"/>
        </w:trPr>
        <w:tc>
          <w:tcPr>
            <w:tcW w:w="611" w:type="dxa"/>
            <w:shd w:val="clear" w:color="auto" w:fill="auto"/>
            <w:vAlign w:val="center"/>
          </w:tcPr>
          <w:p w:rsidR="00092A5A" w:rsidRPr="00092A5A" w:rsidRDefault="00092A5A" w:rsidP="00092A5A">
            <w:pPr>
              <w:spacing w:line="240" w:lineRule="auto"/>
              <w:rPr>
                <w:sz w:val="24"/>
                <w:szCs w:val="24"/>
                <w:lang w:val="ru-RU"/>
              </w:rPr>
            </w:pPr>
            <w:r w:rsidRPr="00092A5A">
              <w:rPr>
                <w:sz w:val="24"/>
                <w:szCs w:val="24"/>
              </w:rPr>
              <w:t>18.</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Skoda Octavia А8</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КА 3268 МЕ</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TMBAC4NX0RY089589</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1395</w:t>
            </w:r>
          </w:p>
        </w:tc>
        <w:tc>
          <w:tcPr>
            <w:tcW w:w="986"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2023</w:t>
            </w:r>
          </w:p>
        </w:tc>
      </w:tr>
      <w:tr w:rsidR="00092A5A" w:rsidRPr="00092A5A" w:rsidTr="00995D8B">
        <w:trPr>
          <w:trHeight w:val="246"/>
        </w:trPr>
        <w:tc>
          <w:tcPr>
            <w:tcW w:w="611" w:type="dxa"/>
            <w:shd w:val="clear" w:color="auto" w:fill="auto"/>
            <w:vAlign w:val="center"/>
          </w:tcPr>
          <w:p w:rsidR="00092A5A" w:rsidRPr="00092A5A" w:rsidRDefault="00092A5A" w:rsidP="00092A5A">
            <w:pPr>
              <w:spacing w:line="240" w:lineRule="auto"/>
              <w:rPr>
                <w:sz w:val="24"/>
                <w:szCs w:val="24"/>
                <w:lang w:val="ru-RU"/>
              </w:rPr>
            </w:pPr>
            <w:r w:rsidRPr="00092A5A">
              <w:rPr>
                <w:sz w:val="24"/>
                <w:szCs w:val="24"/>
              </w:rPr>
              <w:t>19.</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Skoda Octavia А8</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КА 8420 ММ</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TMBAC4NX4RY152645</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1395</w:t>
            </w:r>
          </w:p>
        </w:tc>
        <w:tc>
          <w:tcPr>
            <w:tcW w:w="986"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2024</w:t>
            </w:r>
          </w:p>
        </w:tc>
      </w:tr>
      <w:tr w:rsidR="00092A5A" w:rsidRPr="00092A5A" w:rsidTr="00995D8B">
        <w:trPr>
          <w:trHeight w:val="263"/>
        </w:trPr>
        <w:tc>
          <w:tcPr>
            <w:tcW w:w="611" w:type="dxa"/>
            <w:shd w:val="clear" w:color="auto" w:fill="auto"/>
            <w:vAlign w:val="center"/>
          </w:tcPr>
          <w:p w:rsidR="00092A5A" w:rsidRPr="00092A5A" w:rsidRDefault="00092A5A" w:rsidP="00092A5A">
            <w:pPr>
              <w:spacing w:line="240" w:lineRule="auto"/>
              <w:rPr>
                <w:sz w:val="24"/>
                <w:szCs w:val="24"/>
                <w:lang w:val="ru-RU"/>
              </w:rPr>
            </w:pPr>
            <w:r w:rsidRPr="00092A5A">
              <w:rPr>
                <w:sz w:val="24"/>
                <w:szCs w:val="24"/>
              </w:rPr>
              <w:t>20.</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Skoda Octavia А8</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КА 8421 ММ</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TMBAС4NX7RY153305</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1395</w:t>
            </w:r>
          </w:p>
        </w:tc>
        <w:tc>
          <w:tcPr>
            <w:tcW w:w="986"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2024</w:t>
            </w:r>
          </w:p>
        </w:tc>
      </w:tr>
      <w:tr w:rsidR="00092A5A" w:rsidRPr="00092A5A" w:rsidTr="00995D8B">
        <w:trPr>
          <w:trHeight w:val="268"/>
        </w:trPr>
        <w:tc>
          <w:tcPr>
            <w:tcW w:w="611" w:type="dxa"/>
            <w:shd w:val="clear" w:color="auto" w:fill="auto"/>
            <w:vAlign w:val="center"/>
          </w:tcPr>
          <w:p w:rsidR="00092A5A" w:rsidRPr="00092A5A" w:rsidRDefault="00092A5A" w:rsidP="00092A5A">
            <w:pPr>
              <w:spacing w:line="240" w:lineRule="auto"/>
              <w:rPr>
                <w:sz w:val="24"/>
                <w:szCs w:val="24"/>
              </w:rPr>
            </w:pPr>
            <w:r w:rsidRPr="00092A5A">
              <w:rPr>
                <w:sz w:val="24"/>
                <w:szCs w:val="24"/>
              </w:rPr>
              <w:t>21.</w:t>
            </w:r>
          </w:p>
        </w:tc>
        <w:tc>
          <w:tcPr>
            <w:tcW w:w="2594"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lang w:val="en-US"/>
              </w:rPr>
              <w:t>Skoda Octavia А8</w:t>
            </w:r>
          </w:p>
        </w:tc>
        <w:tc>
          <w:tcPr>
            <w:tcW w:w="1582"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 </w:t>
            </w:r>
          </w:p>
        </w:tc>
        <w:tc>
          <w:tcPr>
            <w:tcW w:w="2789"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TMBAC4NX1TM025396</w:t>
            </w:r>
          </w:p>
        </w:tc>
        <w:tc>
          <w:tcPr>
            <w:tcW w:w="1067" w:type="dxa"/>
            <w:shd w:val="clear" w:color="auto" w:fill="auto"/>
            <w:vAlign w:val="center"/>
            <w:hideMark/>
          </w:tcPr>
          <w:p w:rsidR="00092A5A" w:rsidRPr="00092A5A" w:rsidRDefault="00092A5A" w:rsidP="00092A5A">
            <w:pPr>
              <w:spacing w:line="240" w:lineRule="auto"/>
              <w:rPr>
                <w:sz w:val="24"/>
                <w:szCs w:val="24"/>
                <w:lang w:val="ru-RU"/>
              </w:rPr>
            </w:pPr>
            <w:r w:rsidRPr="00092A5A">
              <w:rPr>
                <w:sz w:val="24"/>
                <w:szCs w:val="24"/>
              </w:rPr>
              <w:t>1395</w:t>
            </w:r>
          </w:p>
        </w:tc>
        <w:tc>
          <w:tcPr>
            <w:tcW w:w="986" w:type="dxa"/>
            <w:shd w:val="clear" w:color="auto" w:fill="auto"/>
            <w:vAlign w:val="center"/>
            <w:hideMark/>
          </w:tcPr>
          <w:p w:rsidR="00092A5A" w:rsidRPr="00092A5A" w:rsidRDefault="00092A5A" w:rsidP="00092A5A">
            <w:pPr>
              <w:spacing w:line="240" w:lineRule="auto"/>
              <w:rPr>
                <w:sz w:val="24"/>
                <w:szCs w:val="24"/>
              </w:rPr>
            </w:pPr>
            <w:r w:rsidRPr="00092A5A">
              <w:rPr>
                <w:sz w:val="24"/>
                <w:szCs w:val="24"/>
              </w:rPr>
              <w:t>2024</w:t>
            </w:r>
          </w:p>
        </w:tc>
      </w:tr>
    </w:tbl>
    <w:p w:rsidR="00092A5A" w:rsidRPr="00092A5A" w:rsidRDefault="00092A5A" w:rsidP="00092A5A">
      <w:pPr>
        <w:spacing w:line="240" w:lineRule="auto"/>
        <w:jc w:val="both"/>
        <w:rPr>
          <w:sz w:val="24"/>
          <w:szCs w:val="24"/>
          <w:lang w:eastAsia="uk-UA"/>
        </w:rPr>
      </w:pPr>
    </w:p>
    <w:p w:rsidR="00092A5A" w:rsidRPr="00092A5A" w:rsidRDefault="00092A5A" w:rsidP="00092A5A">
      <w:pPr>
        <w:spacing w:line="240" w:lineRule="auto"/>
        <w:ind w:firstLine="709"/>
        <w:jc w:val="both"/>
        <w:rPr>
          <w:sz w:val="24"/>
          <w:szCs w:val="24"/>
        </w:rPr>
      </w:pPr>
      <w:r w:rsidRPr="00092A5A">
        <w:rPr>
          <w:b/>
          <w:sz w:val="24"/>
          <w:szCs w:val="24"/>
        </w:rPr>
        <w:t xml:space="preserve">Технічні, якісні характеристики предмета закупівлі, передбачають необхідність застосування заходів із захисту довкілля, </w:t>
      </w:r>
      <w:r w:rsidRPr="00092A5A">
        <w:rPr>
          <w:sz w:val="24"/>
          <w:szCs w:val="24"/>
        </w:rPr>
        <w:t xml:space="preserve">відповідати вимогам </w:t>
      </w:r>
      <w:r w:rsidRPr="00092A5A">
        <w:rPr>
          <w:sz w:val="24"/>
          <w:szCs w:val="24"/>
          <w:lang w:eastAsia="zh-CN"/>
        </w:rPr>
        <w:t xml:space="preserve">Законів України «Про охорону навколишнього природного середовища», </w:t>
      </w:r>
      <w:r w:rsidRPr="00092A5A">
        <w:rPr>
          <w:sz w:val="24"/>
          <w:szCs w:val="24"/>
        </w:rPr>
        <w:t xml:space="preserve">«Про забезпечення санітарного та епідеміологічного благополуччя населення» </w:t>
      </w:r>
      <w:r w:rsidRPr="00092A5A">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092A5A">
        <w:rPr>
          <w:sz w:val="24"/>
          <w:szCs w:val="24"/>
        </w:rPr>
        <w:t>, пожежної та техногенної безпеки, охорони праці та виробничої санітарії. На підтвердження надати:</w:t>
      </w:r>
    </w:p>
    <w:p w:rsidR="00092A5A" w:rsidRPr="00092A5A" w:rsidRDefault="00092A5A" w:rsidP="00092A5A">
      <w:pPr>
        <w:spacing w:line="240" w:lineRule="auto"/>
        <w:ind w:firstLine="709"/>
        <w:jc w:val="both"/>
        <w:rPr>
          <w:sz w:val="24"/>
          <w:szCs w:val="24"/>
        </w:rPr>
      </w:pPr>
      <w:r w:rsidRPr="00092A5A">
        <w:rPr>
          <w:sz w:val="24"/>
          <w:szCs w:val="24"/>
        </w:rPr>
        <w:t>- довідку у довільній формі про відповідність вищезазначеним вимогам під час надання послуг;</w:t>
      </w:r>
    </w:p>
    <w:p w:rsidR="00092A5A" w:rsidRPr="00092A5A" w:rsidRDefault="00092A5A" w:rsidP="00092A5A">
      <w:pPr>
        <w:spacing w:line="240" w:lineRule="auto"/>
        <w:ind w:firstLine="709"/>
        <w:jc w:val="both"/>
        <w:rPr>
          <w:sz w:val="24"/>
          <w:szCs w:val="24"/>
        </w:rPr>
      </w:pPr>
      <w:r w:rsidRPr="00092A5A">
        <w:rPr>
          <w:sz w:val="24"/>
          <w:szCs w:val="24"/>
        </w:rPr>
        <w:t>- копію сертифікату ДСТУ ISO 14001:2015 "Системи екологічного керування. Вимоги та настанови щодо застосування».</w:t>
      </w:r>
      <w:r w:rsidRPr="00092A5A">
        <w:rPr>
          <w:b/>
          <w:i/>
          <w:sz w:val="24"/>
          <w:szCs w:val="24"/>
          <w:highlight w:val="yellow"/>
        </w:rPr>
        <w:t xml:space="preserve"> </w:t>
      </w:r>
    </w:p>
    <w:p w:rsidR="00092A5A" w:rsidRPr="00092A5A" w:rsidRDefault="00092A5A" w:rsidP="00092A5A">
      <w:pPr>
        <w:spacing w:line="240" w:lineRule="auto"/>
        <w:ind w:firstLine="709"/>
        <w:jc w:val="both"/>
        <w:rPr>
          <w:sz w:val="24"/>
          <w:szCs w:val="24"/>
        </w:rPr>
      </w:pPr>
      <w:r w:rsidRPr="00092A5A">
        <w:rPr>
          <w:sz w:val="24"/>
          <w:szCs w:val="24"/>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092A5A" w:rsidRPr="00092A5A" w:rsidRDefault="00092A5A" w:rsidP="00092A5A">
      <w:pPr>
        <w:spacing w:line="240" w:lineRule="auto"/>
        <w:ind w:firstLine="709"/>
        <w:jc w:val="both"/>
        <w:rPr>
          <w:sz w:val="24"/>
          <w:szCs w:val="24"/>
        </w:rPr>
      </w:pPr>
      <w:r w:rsidRPr="00092A5A">
        <w:rPr>
          <w:sz w:val="24"/>
          <w:szCs w:val="24"/>
        </w:rPr>
        <w:t>15. У складі тендерної пропозиції учасник повинен надати вартість 1 н/г (л/г) та загальну вартість послуг згідно нижче вказаної таблиці (надати окрему довідку).</w:t>
      </w:r>
    </w:p>
    <w:p w:rsidR="00092A5A" w:rsidRPr="00092A5A" w:rsidRDefault="00092A5A" w:rsidP="00092A5A">
      <w:pPr>
        <w:spacing w:line="240" w:lineRule="auto"/>
        <w:ind w:firstLine="709"/>
        <w:jc w:val="both"/>
        <w:rPr>
          <w:sz w:val="24"/>
          <w:szCs w:val="24"/>
        </w:rPr>
      </w:pPr>
      <w:r w:rsidRPr="00092A5A">
        <w:rPr>
          <w:sz w:val="24"/>
          <w:szCs w:val="24"/>
        </w:rPr>
        <w:t>16. Обсяг послуг з технічного обслуговування та ремонту транспортних засобів Замовника складається з:</w:t>
      </w:r>
    </w:p>
    <w:p w:rsidR="00092A5A" w:rsidRPr="00092A5A" w:rsidRDefault="00092A5A" w:rsidP="00092A5A">
      <w:pPr>
        <w:spacing w:line="240" w:lineRule="auto"/>
        <w:ind w:firstLine="709"/>
        <w:jc w:val="both"/>
        <w:rPr>
          <w:sz w:val="24"/>
          <w:szCs w:val="24"/>
        </w:rPr>
      </w:pPr>
      <w:r w:rsidRPr="00092A5A">
        <w:rPr>
          <w:sz w:val="24"/>
          <w:szCs w:val="24"/>
        </w:rPr>
        <w:t xml:space="preserve">- сумарного обсягу послуг з технічного обслуговування і ремонту транспортних засобів, який становить </w:t>
      </w:r>
      <w:r w:rsidRPr="00092A5A">
        <w:rPr>
          <w:sz w:val="24"/>
          <w:szCs w:val="24"/>
          <w:lang w:val="ru-RU"/>
        </w:rPr>
        <w:t>1083</w:t>
      </w:r>
      <w:r w:rsidRPr="00092A5A">
        <w:rPr>
          <w:sz w:val="24"/>
          <w:szCs w:val="24"/>
        </w:rPr>
        <w:t xml:space="preserve"> нормо-годин;</w:t>
      </w:r>
    </w:p>
    <w:p w:rsidR="00092A5A" w:rsidRPr="00092A5A" w:rsidRDefault="00092A5A" w:rsidP="00092A5A">
      <w:pPr>
        <w:spacing w:line="240" w:lineRule="auto"/>
        <w:ind w:firstLine="709"/>
        <w:jc w:val="both"/>
        <w:rPr>
          <w:sz w:val="24"/>
          <w:szCs w:val="24"/>
        </w:rPr>
      </w:pPr>
      <w:r w:rsidRPr="00092A5A">
        <w:rPr>
          <w:sz w:val="24"/>
          <w:szCs w:val="24"/>
        </w:rPr>
        <w:t xml:space="preserve">- обсягу запасних частин та витратних матеріалів, які необхідно замінити або використати при наданні послуг з технічного обслуговування та ремонту транспортних засобів який становить не менше </w:t>
      </w:r>
      <w:r w:rsidRPr="00092A5A">
        <w:rPr>
          <w:sz w:val="24"/>
          <w:szCs w:val="24"/>
          <w:lang w:val="ru-RU"/>
        </w:rPr>
        <w:t>1 900 246</w:t>
      </w:r>
      <w:r w:rsidRPr="00092A5A">
        <w:rPr>
          <w:sz w:val="24"/>
          <w:szCs w:val="24"/>
        </w:rPr>
        <w:t xml:space="preserve"> грн. з ПДВ.</w:t>
      </w:r>
    </w:p>
    <w:p w:rsidR="00092A5A" w:rsidRPr="00092A5A" w:rsidRDefault="00092A5A" w:rsidP="00092A5A">
      <w:pPr>
        <w:spacing w:line="240" w:lineRule="auto"/>
        <w:ind w:firstLine="709"/>
        <w:jc w:val="both"/>
        <w:rPr>
          <w:sz w:val="24"/>
          <w:szCs w:val="24"/>
        </w:rPr>
      </w:pPr>
      <w:r w:rsidRPr="00092A5A">
        <w:rPr>
          <w:sz w:val="24"/>
          <w:szCs w:val="24"/>
        </w:rPr>
        <w:t>Таблиця загальної вартості послуг та вартості запасних частин.</w:t>
      </w:r>
    </w:p>
    <w:tbl>
      <w:tblPr>
        <w:tblW w:w="96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134"/>
        <w:gridCol w:w="1530"/>
        <w:gridCol w:w="1021"/>
        <w:gridCol w:w="709"/>
        <w:gridCol w:w="875"/>
      </w:tblGrid>
      <w:tr w:rsidR="00092A5A" w:rsidRPr="00092A5A" w:rsidTr="00995D8B">
        <w:tc>
          <w:tcPr>
            <w:tcW w:w="4395" w:type="dxa"/>
            <w:shd w:val="clear" w:color="auto" w:fill="auto"/>
            <w:vAlign w:val="center"/>
          </w:tcPr>
          <w:p w:rsidR="00092A5A" w:rsidRPr="00092A5A" w:rsidRDefault="00092A5A" w:rsidP="00092A5A">
            <w:pPr>
              <w:spacing w:line="240" w:lineRule="auto"/>
              <w:jc w:val="center"/>
              <w:rPr>
                <w:b/>
                <w:sz w:val="24"/>
                <w:szCs w:val="24"/>
              </w:rPr>
            </w:pPr>
            <w:r w:rsidRPr="00092A5A">
              <w:rPr>
                <w:b/>
                <w:sz w:val="24"/>
                <w:szCs w:val="24"/>
              </w:rPr>
              <w:t xml:space="preserve">Найменування складових ціни </w:t>
            </w:r>
          </w:p>
          <w:p w:rsidR="00092A5A" w:rsidRPr="00092A5A" w:rsidRDefault="00092A5A" w:rsidP="00092A5A">
            <w:pPr>
              <w:spacing w:line="240" w:lineRule="auto"/>
              <w:jc w:val="center"/>
              <w:rPr>
                <w:b/>
                <w:sz w:val="24"/>
                <w:szCs w:val="24"/>
              </w:rPr>
            </w:pPr>
            <w:r w:rsidRPr="00092A5A">
              <w:rPr>
                <w:b/>
                <w:sz w:val="24"/>
                <w:szCs w:val="24"/>
              </w:rPr>
              <w:t>тендерної пропозиції</w:t>
            </w:r>
          </w:p>
        </w:tc>
        <w:tc>
          <w:tcPr>
            <w:tcW w:w="1134" w:type="dxa"/>
            <w:shd w:val="clear" w:color="auto" w:fill="auto"/>
            <w:vAlign w:val="center"/>
          </w:tcPr>
          <w:p w:rsidR="00092A5A" w:rsidRPr="00092A5A" w:rsidRDefault="00092A5A" w:rsidP="00092A5A">
            <w:pPr>
              <w:spacing w:line="240" w:lineRule="auto"/>
              <w:jc w:val="center"/>
              <w:rPr>
                <w:b/>
                <w:sz w:val="24"/>
                <w:szCs w:val="24"/>
              </w:rPr>
            </w:pPr>
            <w:r w:rsidRPr="00092A5A">
              <w:rPr>
                <w:b/>
                <w:sz w:val="24"/>
                <w:szCs w:val="24"/>
              </w:rPr>
              <w:t>Обсяг послуг, людино/годин (нормо/годин)</w:t>
            </w:r>
          </w:p>
        </w:tc>
        <w:tc>
          <w:tcPr>
            <w:tcW w:w="1530" w:type="dxa"/>
            <w:shd w:val="clear" w:color="auto" w:fill="auto"/>
            <w:vAlign w:val="center"/>
          </w:tcPr>
          <w:p w:rsidR="00092A5A" w:rsidRPr="00092A5A" w:rsidRDefault="00092A5A" w:rsidP="00092A5A">
            <w:pPr>
              <w:spacing w:line="240" w:lineRule="auto"/>
              <w:jc w:val="center"/>
              <w:rPr>
                <w:b/>
                <w:sz w:val="24"/>
                <w:szCs w:val="24"/>
              </w:rPr>
            </w:pPr>
            <w:r w:rsidRPr="00092A5A">
              <w:rPr>
                <w:b/>
                <w:sz w:val="24"/>
                <w:szCs w:val="24"/>
              </w:rPr>
              <w:t>Ціна однієї людино/години (нормо/години), без ПДВ, грн.</w:t>
            </w:r>
          </w:p>
        </w:tc>
        <w:tc>
          <w:tcPr>
            <w:tcW w:w="1021" w:type="dxa"/>
            <w:shd w:val="clear" w:color="auto" w:fill="auto"/>
            <w:vAlign w:val="center"/>
          </w:tcPr>
          <w:p w:rsidR="00092A5A" w:rsidRPr="00092A5A" w:rsidRDefault="00092A5A" w:rsidP="00092A5A">
            <w:pPr>
              <w:spacing w:line="240" w:lineRule="auto"/>
              <w:jc w:val="center"/>
              <w:rPr>
                <w:b/>
                <w:sz w:val="24"/>
                <w:szCs w:val="24"/>
              </w:rPr>
            </w:pPr>
            <w:r w:rsidRPr="00092A5A">
              <w:rPr>
                <w:b/>
                <w:sz w:val="24"/>
                <w:szCs w:val="24"/>
              </w:rPr>
              <w:t>Вартість без ПДВ, грн.</w:t>
            </w:r>
          </w:p>
        </w:tc>
        <w:tc>
          <w:tcPr>
            <w:tcW w:w="709" w:type="dxa"/>
            <w:shd w:val="clear" w:color="auto" w:fill="auto"/>
            <w:vAlign w:val="center"/>
          </w:tcPr>
          <w:p w:rsidR="00092A5A" w:rsidRPr="00092A5A" w:rsidRDefault="00092A5A" w:rsidP="00092A5A">
            <w:pPr>
              <w:spacing w:line="240" w:lineRule="auto"/>
              <w:ind w:right="-77"/>
              <w:jc w:val="center"/>
              <w:rPr>
                <w:b/>
                <w:sz w:val="24"/>
                <w:szCs w:val="24"/>
              </w:rPr>
            </w:pPr>
            <w:r w:rsidRPr="00092A5A">
              <w:rPr>
                <w:b/>
                <w:sz w:val="24"/>
                <w:szCs w:val="24"/>
              </w:rPr>
              <w:t>ПДВ, грн.</w:t>
            </w:r>
          </w:p>
        </w:tc>
        <w:tc>
          <w:tcPr>
            <w:tcW w:w="875" w:type="dxa"/>
            <w:shd w:val="clear" w:color="auto" w:fill="auto"/>
            <w:vAlign w:val="center"/>
          </w:tcPr>
          <w:p w:rsidR="00092A5A" w:rsidRPr="00092A5A" w:rsidRDefault="00092A5A" w:rsidP="00092A5A">
            <w:pPr>
              <w:spacing w:line="240" w:lineRule="auto"/>
              <w:ind w:right="-108"/>
              <w:jc w:val="center"/>
              <w:rPr>
                <w:b/>
                <w:sz w:val="24"/>
                <w:szCs w:val="24"/>
              </w:rPr>
            </w:pPr>
            <w:r w:rsidRPr="00092A5A">
              <w:rPr>
                <w:b/>
                <w:sz w:val="24"/>
                <w:szCs w:val="24"/>
              </w:rPr>
              <w:t>Вартість з ПДВ, грн.</w:t>
            </w:r>
          </w:p>
        </w:tc>
      </w:tr>
      <w:tr w:rsidR="00092A5A" w:rsidRPr="00092A5A" w:rsidTr="00995D8B">
        <w:tc>
          <w:tcPr>
            <w:tcW w:w="4395" w:type="dxa"/>
            <w:shd w:val="clear" w:color="auto" w:fill="auto"/>
            <w:vAlign w:val="center"/>
          </w:tcPr>
          <w:p w:rsidR="00092A5A" w:rsidRPr="00092A5A" w:rsidRDefault="00092A5A" w:rsidP="00092A5A">
            <w:pPr>
              <w:spacing w:line="240" w:lineRule="auto"/>
              <w:rPr>
                <w:sz w:val="24"/>
                <w:szCs w:val="24"/>
              </w:rPr>
            </w:pPr>
            <w:r w:rsidRPr="00092A5A">
              <w:rPr>
                <w:sz w:val="24"/>
                <w:szCs w:val="24"/>
              </w:rPr>
              <w:t>Послуги з ремонту і технічного обслуговування транспортних засобів</w:t>
            </w:r>
          </w:p>
        </w:tc>
        <w:tc>
          <w:tcPr>
            <w:tcW w:w="1134" w:type="dxa"/>
            <w:shd w:val="clear" w:color="auto" w:fill="auto"/>
            <w:vAlign w:val="center"/>
          </w:tcPr>
          <w:p w:rsidR="00092A5A" w:rsidRPr="00092A5A" w:rsidRDefault="00092A5A" w:rsidP="00092A5A">
            <w:pPr>
              <w:spacing w:line="240" w:lineRule="auto"/>
              <w:jc w:val="center"/>
              <w:rPr>
                <w:b/>
                <w:sz w:val="24"/>
                <w:szCs w:val="24"/>
                <w:lang w:val="ru-RU"/>
              </w:rPr>
            </w:pPr>
          </w:p>
        </w:tc>
        <w:tc>
          <w:tcPr>
            <w:tcW w:w="1530" w:type="dxa"/>
            <w:shd w:val="clear" w:color="auto" w:fill="auto"/>
            <w:vAlign w:val="center"/>
          </w:tcPr>
          <w:p w:rsidR="00092A5A" w:rsidRPr="00092A5A" w:rsidRDefault="00092A5A" w:rsidP="00092A5A">
            <w:pPr>
              <w:spacing w:line="240" w:lineRule="auto"/>
              <w:jc w:val="center"/>
              <w:rPr>
                <w:b/>
                <w:sz w:val="24"/>
                <w:szCs w:val="24"/>
              </w:rPr>
            </w:pPr>
          </w:p>
        </w:tc>
        <w:tc>
          <w:tcPr>
            <w:tcW w:w="1021" w:type="dxa"/>
            <w:shd w:val="clear" w:color="auto" w:fill="auto"/>
            <w:vAlign w:val="center"/>
          </w:tcPr>
          <w:p w:rsidR="00092A5A" w:rsidRPr="00092A5A" w:rsidRDefault="00092A5A" w:rsidP="00092A5A">
            <w:pPr>
              <w:spacing w:line="240" w:lineRule="auto"/>
              <w:jc w:val="center"/>
              <w:rPr>
                <w:sz w:val="24"/>
                <w:szCs w:val="24"/>
              </w:rPr>
            </w:pPr>
          </w:p>
        </w:tc>
        <w:tc>
          <w:tcPr>
            <w:tcW w:w="709" w:type="dxa"/>
            <w:shd w:val="clear" w:color="auto" w:fill="auto"/>
            <w:vAlign w:val="center"/>
          </w:tcPr>
          <w:p w:rsidR="00092A5A" w:rsidRPr="00092A5A" w:rsidRDefault="00092A5A" w:rsidP="00092A5A">
            <w:pPr>
              <w:spacing w:line="240" w:lineRule="auto"/>
              <w:jc w:val="center"/>
              <w:rPr>
                <w:sz w:val="24"/>
                <w:szCs w:val="24"/>
              </w:rPr>
            </w:pPr>
          </w:p>
        </w:tc>
        <w:tc>
          <w:tcPr>
            <w:tcW w:w="875" w:type="dxa"/>
            <w:shd w:val="clear" w:color="auto" w:fill="auto"/>
            <w:vAlign w:val="center"/>
          </w:tcPr>
          <w:p w:rsidR="00092A5A" w:rsidRPr="00092A5A" w:rsidRDefault="00092A5A" w:rsidP="00092A5A">
            <w:pPr>
              <w:spacing w:line="240" w:lineRule="auto"/>
              <w:jc w:val="center"/>
              <w:rPr>
                <w:sz w:val="24"/>
                <w:szCs w:val="24"/>
              </w:rPr>
            </w:pPr>
          </w:p>
        </w:tc>
      </w:tr>
      <w:tr w:rsidR="00092A5A" w:rsidRPr="00092A5A" w:rsidTr="00995D8B">
        <w:tc>
          <w:tcPr>
            <w:tcW w:w="4395" w:type="dxa"/>
            <w:shd w:val="clear" w:color="auto" w:fill="auto"/>
            <w:vAlign w:val="center"/>
          </w:tcPr>
          <w:p w:rsidR="00092A5A" w:rsidRPr="00092A5A" w:rsidRDefault="00092A5A" w:rsidP="00092A5A">
            <w:pPr>
              <w:spacing w:line="240" w:lineRule="auto"/>
              <w:rPr>
                <w:sz w:val="24"/>
                <w:szCs w:val="24"/>
              </w:rPr>
            </w:pPr>
            <w:r w:rsidRPr="00092A5A">
              <w:rPr>
                <w:sz w:val="24"/>
                <w:szCs w:val="24"/>
              </w:rPr>
              <w:t>Вартість запасних частин, е</w:t>
            </w:r>
            <w:r w:rsidRPr="00092A5A">
              <w:rPr>
                <w:sz w:val="24"/>
                <w:szCs w:val="24"/>
                <w:lang w:eastAsia="uk-UA"/>
              </w:rPr>
              <w:t>ксплуатаційної рідини, супутнього товару</w:t>
            </w:r>
            <w:r w:rsidRPr="00092A5A">
              <w:rPr>
                <w:sz w:val="24"/>
                <w:szCs w:val="24"/>
              </w:rPr>
              <w:t xml:space="preserve"> та витратних матеріалів</w:t>
            </w:r>
          </w:p>
        </w:tc>
        <w:tc>
          <w:tcPr>
            <w:tcW w:w="1134" w:type="dxa"/>
            <w:shd w:val="clear" w:color="auto" w:fill="auto"/>
            <w:vAlign w:val="center"/>
          </w:tcPr>
          <w:p w:rsidR="00092A5A" w:rsidRPr="00092A5A" w:rsidRDefault="00092A5A" w:rsidP="00092A5A">
            <w:pPr>
              <w:spacing w:line="240" w:lineRule="auto"/>
              <w:rPr>
                <w:b/>
                <w:sz w:val="24"/>
                <w:szCs w:val="24"/>
              </w:rPr>
            </w:pPr>
            <w:r w:rsidRPr="00092A5A">
              <w:rPr>
                <w:b/>
                <w:sz w:val="24"/>
                <w:szCs w:val="24"/>
              </w:rPr>
              <w:t>х</w:t>
            </w:r>
          </w:p>
        </w:tc>
        <w:tc>
          <w:tcPr>
            <w:tcW w:w="1530" w:type="dxa"/>
            <w:shd w:val="clear" w:color="auto" w:fill="auto"/>
            <w:vAlign w:val="center"/>
          </w:tcPr>
          <w:p w:rsidR="00092A5A" w:rsidRPr="00092A5A" w:rsidRDefault="00092A5A" w:rsidP="00092A5A">
            <w:pPr>
              <w:spacing w:line="240" w:lineRule="auto"/>
              <w:rPr>
                <w:b/>
                <w:sz w:val="24"/>
                <w:szCs w:val="24"/>
              </w:rPr>
            </w:pPr>
            <w:r w:rsidRPr="00092A5A">
              <w:rPr>
                <w:b/>
                <w:sz w:val="24"/>
                <w:szCs w:val="24"/>
              </w:rPr>
              <w:t>х</w:t>
            </w:r>
          </w:p>
        </w:tc>
        <w:tc>
          <w:tcPr>
            <w:tcW w:w="1021" w:type="dxa"/>
            <w:shd w:val="clear" w:color="auto" w:fill="auto"/>
            <w:vAlign w:val="center"/>
          </w:tcPr>
          <w:p w:rsidR="00092A5A" w:rsidRPr="00092A5A" w:rsidRDefault="00092A5A" w:rsidP="00092A5A">
            <w:pPr>
              <w:spacing w:line="240" w:lineRule="auto"/>
              <w:ind w:right="-87"/>
              <w:rPr>
                <w:sz w:val="24"/>
                <w:szCs w:val="24"/>
              </w:rPr>
            </w:pPr>
          </w:p>
        </w:tc>
        <w:tc>
          <w:tcPr>
            <w:tcW w:w="709" w:type="dxa"/>
            <w:shd w:val="clear" w:color="auto" w:fill="auto"/>
            <w:vAlign w:val="center"/>
          </w:tcPr>
          <w:p w:rsidR="00092A5A" w:rsidRPr="00092A5A" w:rsidRDefault="00092A5A" w:rsidP="00092A5A">
            <w:pPr>
              <w:spacing w:line="240" w:lineRule="auto"/>
              <w:rPr>
                <w:sz w:val="24"/>
                <w:szCs w:val="24"/>
              </w:rPr>
            </w:pPr>
          </w:p>
        </w:tc>
        <w:tc>
          <w:tcPr>
            <w:tcW w:w="875" w:type="dxa"/>
            <w:shd w:val="clear" w:color="auto" w:fill="auto"/>
            <w:vAlign w:val="center"/>
          </w:tcPr>
          <w:p w:rsidR="00092A5A" w:rsidRPr="00092A5A" w:rsidRDefault="00092A5A" w:rsidP="00092A5A">
            <w:pPr>
              <w:spacing w:line="240" w:lineRule="auto"/>
              <w:rPr>
                <w:sz w:val="24"/>
                <w:szCs w:val="24"/>
              </w:rPr>
            </w:pPr>
          </w:p>
        </w:tc>
      </w:tr>
      <w:tr w:rsidR="00092A5A" w:rsidRPr="00092A5A" w:rsidTr="00995D8B">
        <w:tc>
          <w:tcPr>
            <w:tcW w:w="7059" w:type="dxa"/>
            <w:gridSpan w:val="3"/>
            <w:shd w:val="clear" w:color="auto" w:fill="auto"/>
            <w:vAlign w:val="center"/>
          </w:tcPr>
          <w:p w:rsidR="00092A5A" w:rsidRPr="00092A5A" w:rsidRDefault="00092A5A" w:rsidP="00092A5A">
            <w:pPr>
              <w:spacing w:line="240" w:lineRule="auto"/>
              <w:rPr>
                <w:b/>
                <w:sz w:val="24"/>
                <w:szCs w:val="24"/>
              </w:rPr>
            </w:pPr>
            <w:r w:rsidRPr="00092A5A">
              <w:rPr>
                <w:b/>
                <w:sz w:val="24"/>
                <w:szCs w:val="24"/>
              </w:rPr>
              <w:t>Вартість тендерної пропозиції без ПДВ, грн.</w:t>
            </w:r>
          </w:p>
        </w:tc>
        <w:tc>
          <w:tcPr>
            <w:tcW w:w="1021" w:type="dxa"/>
            <w:shd w:val="clear" w:color="auto" w:fill="auto"/>
            <w:vAlign w:val="center"/>
          </w:tcPr>
          <w:p w:rsidR="00092A5A" w:rsidRPr="00092A5A" w:rsidRDefault="00092A5A" w:rsidP="00092A5A">
            <w:pPr>
              <w:spacing w:line="240" w:lineRule="auto"/>
              <w:ind w:right="-87"/>
              <w:jc w:val="center"/>
              <w:rPr>
                <w:sz w:val="24"/>
                <w:szCs w:val="24"/>
              </w:rPr>
            </w:pPr>
          </w:p>
        </w:tc>
        <w:tc>
          <w:tcPr>
            <w:tcW w:w="709" w:type="dxa"/>
            <w:shd w:val="clear" w:color="auto" w:fill="auto"/>
            <w:vAlign w:val="center"/>
          </w:tcPr>
          <w:p w:rsidR="00092A5A" w:rsidRPr="00092A5A" w:rsidRDefault="00092A5A" w:rsidP="00092A5A">
            <w:pPr>
              <w:spacing w:line="240" w:lineRule="auto"/>
              <w:jc w:val="center"/>
              <w:rPr>
                <w:b/>
                <w:sz w:val="24"/>
                <w:szCs w:val="24"/>
              </w:rPr>
            </w:pPr>
            <w:r w:rsidRPr="00092A5A">
              <w:rPr>
                <w:b/>
                <w:sz w:val="24"/>
                <w:szCs w:val="24"/>
              </w:rPr>
              <w:t>х</w:t>
            </w:r>
          </w:p>
        </w:tc>
        <w:tc>
          <w:tcPr>
            <w:tcW w:w="875" w:type="dxa"/>
            <w:shd w:val="clear" w:color="auto" w:fill="auto"/>
            <w:vAlign w:val="center"/>
          </w:tcPr>
          <w:p w:rsidR="00092A5A" w:rsidRPr="00092A5A" w:rsidRDefault="00092A5A" w:rsidP="00092A5A">
            <w:pPr>
              <w:spacing w:line="240" w:lineRule="auto"/>
              <w:jc w:val="center"/>
              <w:rPr>
                <w:b/>
                <w:sz w:val="24"/>
                <w:szCs w:val="24"/>
              </w:rPr>
            </w:pPr>
            <w:r w:rsidRPr="00092A5A">
              <w:rPr>
                <w:b/>
                <w:sz w:val="24"/>
                <w:szCs w:val="24"/>
              </w:rPr>
              <w:t>х</w:t>
            </w:r>
          </w:p>
        </w:tc>
      </w:tr>
      <w:tr w:rsidR="00092A5A" w:rsidRPr="00092A5A" w:rsidTr="00995D8B">
        <w:tc>
          <w:tcPr>
            <w:tcW w:w="7059" w:type="dxa"/>
            <w:gridSpan w:val="3"/>
            <w:shd w:val="clear" w:color="auto" w:fill="auto"/>
            <w:vAlign w:val="center"/>
          </w:tcPr>
          <w:p w:rsidR="00092A5A" w:rsidRPr="00092A5A" w:rsidRDefault="00092A5A" w:rsidP="00092A5A">
            <w:pPr>
              <w:spacing w:line="240" w:lineRule="auto"/>
              <w:rPr>
                <w:b/>
                <w:sz w:val="24"/>
                <w:szCs w:val="24"/>
              </w:rPr>
            </w:pPr>
            <w:r w:rsidRPr="00092A5A">
              <w:rPr>
                <w:b/>
                <w:sz w:val="24"/>
                <w:szCs w:val="24"/>
              </w:rPr>
              <w:t>Сума ПДВ, грн.</w:t>
            </w:r>
          </w:p>
        </w:tc>
        <w:tc>
          <w:tcPr>
            <w:tcW w:w="1021" w:type="dxa"/>
            <w:shd w:val="clear" w:color="auto" w:fill="auto"/>
            <w:vAlign w:val="center"/>
          </w:tcPr>
          <w:p w:rsidR="00092A5A" w:rsidRPr="00092A5A" w:rsidRDefault="00092A5A" w:rsidP="00092A5A">
            <w:pPr>
              <w:spacing w:line="240" w:lineRule="auto"/>
              <w:ind w:right="-87"/>
              <w:jc w:val="center"/>
              <w:rPr>
                <w:b/>
                <w:sz w:val="24"/>
                <w:szCs w:val="24"/>
              </w:rPr>
            </w:pPr>
            <w:r w:rsidRPr="00092A5A">
              <w:rPr>
                <w:b/>
                <w:sz w:val="24"/>
                <w:szCs w:val="24"/>
              </w:rPr>
              <w:t>х</w:t>
            </w:r>
          </w:p>
        </w:tc>
        <w:tc>
          <w:tcPr>
            <w:tcW w:w="709" w:type="dxa"/>
            <w:shd w:val="clear" w:color="auto" w:fill="auto"/>
            <w:vAlign w:val="center"/>
          </w:tcPr>
          <w:p w:rsidR="00092A5A" w:rsidRPr="00092A5A" w:rsidRDefault="00092A5A" w:rsidP="00092A5A">
            <w:pPr>
              <w:spacing w:line="240" w:lineRule="auto"/>
              <w:jc w:val="center"/>
              <w:rPr>
                <w:b/>
                <w:sz w:val="24"/>
                <w:szCs w:val="24"/>
              </w:rPr>
            </w:pPr>
          </w:p>
        </w:tc>
        <w:tc>
          <w:tcPr>
            <w:tcW w:w="875" w:type="dxa"/>
            <w:shd w:val="clear" w:color="auto" w:fill="auto"/>
            <w:vAlign w:val="center"/>
          </w:tcPr>
          <w:p w:rsidR="00092A5A" w:rsidRPr="00092A5A" w:rsidRDefault="00092A5A" w:rsidP="00092A5A">
            <w:pPr>
              <w:spacing w:line="240" w:lineRule="auto"/>
              <w:jc w:val="center"/>
              <w:rPr>
                <w:b/>
                <w:sz w:val="24"/>
                <w:szCs w:val="24"/>
              </w:rPr>
            </w:pPr>
            <w:r w:rsidRPr="00092A5A">
              <w:rPr>
                <w:b/>
                <w:sz w:val="24"/>
                <w:szCs w:val="24"/>
              </w:rPr>
              <w:t>х</w:t>
            </w:r>
          </w:p>
        </w:tc>
      </w:tr>
      <w:tr w:rsidR="00092A5A" w:rsidRPr="00092A5A" w:rsidTr="00995D8B">
        <w:tc>
          <w:tcPr>
            <w:tcW w:w="7059" w:type="dxa"/>
            <w:gridSpan w:val="3"/>
            <w:shd w:val="clear" w:color="auto" w:fill="auto"/>
            <w:vAlign w:val="center"/>
          </w:tcPr>
          <w:p w:rsidR="00092A5A" w:rsidRPr="00092A5A" w:rsidRDefault="00092A5A" w:rsidP="00092A5A">
            <w:pPr>
              <w:spacing w:line="240" w:lineRule="auto"/>
              <w:rPr>
                <w:b/>
                <w:sz w:val="24"/>
                <w:szCs w:val="24"/>
              </w:rPr>
            </w:pPr>
            <w:r w:rsidRPr="00092A5A">
              <w:rPr>
                <w:b/>
                <w:sz w:val="24"/>
                <w:szCs w:val="24"/>
              </w:rPr>
              <w:t>Загальна вартість тендерної пропозиції з ПДВ, грн.</w:t>
            </w:r>
          </w:p>
        </w:tc>
        <w:tc>
          <w:tcPr>
            <w:tcW w:w="1021" w:type="dxa"/>
            <w:shd w:val="clear" w:color="auto" w:fill="auto"/>
            <w:vAlign w:val="center"/>
          </w:tcPr>
          <w:p w:rsidR="00092A5A" w:rsidRPr="00092A5A" w:rsidRDefault="00092A5A" w:rsidP="00092A5A">
            <w:pPr>
              <w:spacing w:line="240" w:lineRule="auto"/>
              <w:ind w:right="-87"/>
              <w:jc w:val="center"/>
              <w:rPr>
                <w:b/>
                <w:sz w:val="24"/>
                <w:szCs w:val="24"/>
              </w:rPr>
            </w:pPr>
            <w:r w:rsidRPr="00092A5A">
              <w:rPr>
                <w:b/>
                <w:sz w:val="24"/>
                <w:szCs w:val="24"/>
              </w:rPr>
              <w:t>х</w:t>
            </w:r>
          </w:p>
        </w:tc>
        <w:tc>
          <w:tcPr>
            <w:tcW w:w="709" w:type="dxa"/>
            <w:shd w:val="clear" w:color="auto" w:fill="auto"/>
            <w:vAlign w:val="center"/>
          </w:tcPr>
          <w:p w:rsidR="00092A5A" w:rsidRPr="00092A5A" w:rsidRDefault="00092A5A" w:rsidP="00092A5A">
            <w:pPr>
              <w:spacing w:line="240" w:lineRule="auto"/>
              <w:jc w:val="center"/>
              <w:rPr>
                <w:b/>
                <w:sz w:val="24"/>
                <w:szCs w:val="24"/>
              </w:rPr>
            </w:pPr>
            <w:r w:rsidRPr="00092A5A">
              <w:rPr>
                <w:b/>
                <w:sz w:val="24"/>
                <w:szCs w:val="24"/>
              </w:rPr>
              <w:t>х</w:t>
            </w:r>
          </w:p>
        </w:tc>
        <w:tc>
          <w:tcPr>
            <w:tcW w:w="875" w:type="dxa"/>
            <w:shd w:val="clear" w:color="auto" w:fill="auto"/>
            <w:vAlign w:val="center"/>
          </w:tcPr>
          <w:p w:rsidR="00092A5A" w:rsidRPr="00092A5A" w:rsidRDefault="00092A5A" w:rsidP="00092A5A">
            <w:pPr>
              <w:spacing w:line="240" w:lineRule="auto"/>
              <w:jc w:val="center"/>
              <w:rPr>
                <w:b/>
                <w:sz w:val="24"/>
                <w:szCs w:val="24"/>
              </w:rPr>
            </w:pPr>
          </w:p>
        </w:tc>
      </w:tr>
    </w:tbl>
    <w:p w:rsidR="00985FCE" w:rsidRPr="00985FCE" w:rsidRDefault="00985FCE" w:rsidP="00985FCE">
      <w:pPr>
        <w:spacing w:after="0" w:line="240" w:lineRule="auto"/>
        <w:jc w:val="both"/>
        <w:rPr>
          <w:sz w:val="24"/>
          <w:szCs w:val="24"/>
        </w:rPr>
      </w:pPr>
    </w:p>
    <w:p w:rsidR="0065468E" w:rsidRPr="003733F9" w:rsidRDefault="0065468E" w:rsidP="00985FCE">
      <w:pPr>
        <w:tabs>
          <w:tab w:val="left" w:pos="708"/>
        </w:tabs>
        <w:spacing w:after="0" w:line="240" w:lineRule="auto"/>
        <w:rPr>
          <w:b/>
          <w:sz w:val="24"/>
          <w:szCs w:val="24"/>
        </w:rPr>
      </w:pPr>
    </w:p>
    <w:bookmarkEnd w:id="1"/>
    <w:sectPr w:rsidR="0065468E" w:rsidRPr="003733F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3"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0"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5"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2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6096F89"/>
    <w:multiLevelType w:val="hybridMultilevel"/>
    <w:tmpl w:val="4B4610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5"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8"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30"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35"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6"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8"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40"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2"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44"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5"/>
  </w:num>
  <w:num w:numId="2">
    <w:abstractNumId w:val="21"/>
  </w:num>
  <w:num w:numId="3">
    <w:abstractNumId w:val="13"/>
  </w:num>
  <w:num w:numId="4">
    <w:abstractNumId w:val="12"/>
  </w:num>
  <w:num w:numId="5">
    <w:abstractNumId w:val="27"/>
  </w:num>
  <w:num w:numId="6">
    <w:abstractNumId w:val="18"/>
  </w:num>
  <w:num w:numId="7">
    <w:abstractNumId w:val="37"/>
  </w:num>
  <w:num w:numId="8">
    <w:abstractNumId w:val="5"/>
  </w:num>
  <w:num w:numId="9">
    <w:abstractNumId w:val="35"/>
  </w:num>
  <w:num w:numId="10">
    <w:abstractNumId w:val="19"/>
  </w:num>
  <w:num w:numId="11">
    <w:abstractNumId w:val="26"/>
  </w:num>
  <w:num w:numId="12">
    <w:abstractNumId w:val="10"/>
  </w:num>
  <w:num w:numId="13">
    <w:abstractNumId w:val="10"/>
    <w:lvlOverride w:ilvl="0">
      <w:startOverride w:val="1"/>
    </w:lvlOverride>
  </w:num>
  <w:num w:numId="14">
    <w:abstractNumId w:val="2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1"/>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
  </w:num>
  <w:num w:numId="21">
    <w:abstractNumId w:val="34"/>
  </w:num>
  <w:num w:numId="22">
    <w:abstractNumId w:val="20"/>
  </w:num>
  <w:num w:numId="23">
    <w:abstractNumId w:val="17"/>
  </w:num>
  <w:num w:numId="24">
    <w:abstractNumId w:val="39"/>
  </w:num>
  <w:num w:numId="25">
    <w:abstractNumId w:val="24"/>
  </w:num>
  <w:num w:numId="26">
    <w:abstractNumId w:val="44"/>
  </w:num>
  <w:num w:numId="27">
    <w:abstractNumId w:val="9"/>
  </w:num>
  <w:num w:numId="28">
    <w:abstractNumId w:val="43"/>
  </w:num>
  <w:num w:numId="29">
    <w:abstractNumId w:val="7"/>
  </w:num>
  <w:num w:numId="30">
    <w:abstractNumId w:val="31"/>
  </w:num>
  <w:num w:numId="31">
    <w:abstractNumId w:val="38"/>
  </w:num>
  <w:num w:numId="32">
    <w:abstractNumId w:val="14"/>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42"/>
  </w:num>
  <w:num w:numId="36">
    <w:abstractNumId w:val="6"/>
  </w:num>
  <w:num w:numId="37">
    <w:abstractNumId w:val="4"/>
  </w:num>
  <w:num w:numId="38">
    <w:abstractNumId w:val="16"/>
  </w:num>
  <w:num w:numId="39">
    <w:abstractNumId w:val="8"/>
  </w:num>
  <w:num w:numId="40">
    <w:abstractNumId w:val="3"/>
  </w:num>
  <w:num w:numId="41">
    <w:abstractNumId w:val="28"/>
  </w:num>
  <w:num w:numId="42">
    <w:abstractNumId w:val="25"/>
  </w:num>
  <w:num w:numId="43">
    <w:abstractNumId w:val="30"/>
  </w:num>
  <w:num w:numId="44">
    <w:abstractNumId w:val="32"/>
  </w:num>
  <w:num w:numId="45">
    <w:abstractNumId w:val="22"/>
  </w:num>
  <w:num w:numId="4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num>
  <w:num w:numId="48">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733F9"/>
    <w:rsid w:val="00395743"/>
    <w:rsid w:val="003A4171"/>
    <w:rsid w:val="003B46D0"/>
    <w:rsid w:val="003C1091"/>
    <w:rsid w:val="003C4DE1"/>
    <w:rsid w:val="00420B73"/>
    <w:rsid w:val="004519A8"/>
    <w:rsid w:val="004B0A16"/>
    <w:rsid w:val="004B3364"/>
    <w:rsid w:val="00506864"/>
    <w:rsid w:val="0051489B"/>
    <w:rsid w:val="00515C81"/>
    <w:rsid w:val="00523BD6"/>
    <w:rsid w:val="00524EDC"/>
    <w:rsid w:val="0052592D"/>
    <w:rsid w:val="00573725"/>
    <w:rsid w:val="00591F5C"/>
    <w:rsid w:val="0059789A"/>
    <w:rsid w:val="00610E3F"/>
    <w:rsid w:val="00617668"/>
    <w:rsid w:val="0065468E"/>
    <w:rsid w:val="0067765C"/>
    <w:rsid w:val="006B0E8A"/>
    <w:rsid w:val="006E5F6B"/>
    <w:rsid w:val="006F0819"/>
    <w:rsid w:val="00702D29"/>
    <w:rsid w:val="007136D2"/>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A0307D"/>
    <w:rsid w:val="00A325D0"/>
    <w:rsid w:val="00A918D0"/>
    <w:rsid w:val="00AA284B"/>
    <w:rsid w:val="00AC2344"/>
    <w:rsid w:val="00AF27C1"/>
    <w:rsid w:val="00B00B98"/>
    <w:rsid w:val="00B028FB"/>
    <w:rsid w:val="00B324D2"/>
    <w:rsid w:val="00B73D05"/>
    <w:rsid w:val="00BD35C2"/>
    <w:rsid w:val="00BF7B07"/>
    <w:rsid w:val="00C0225E"/>
    <w:rsid w:val="00C2174A"/>
    <w:rsid w:val="00C21785"/>
    <w:rsid w:val="00C24D83"/>
    <w:rsid w:val="00C25AD4"/>
    <w:rsid w:val="00C43F94"/>
    <w:rsid w:val="00C46AE5"/>
    <w:rsid w:val="00C63E6D"/>
    <w:rsid w:val="00CB73C8"/>
    <w:rsid w:val="00CC46F9"/>
    <w:rsid w:val="00D11A3C"/>
    <w:rsid w:val="00DA363A"/>
    <w:rsid w:val="00DD535D"/>
    <w:rsid w:val="00E13D98"/>
    <w:rsid w:val="00EA4C52"/>
    <w:rsid w:val="00EA5531"/>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89167"/>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2-06-01260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5</Pages>
  <Words>1917</Words>
  <Characters>10930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92</cp:revision>
  <dcterms:created xsi:type="dcterms:W3CDTF">2025-06-13T10:22:00Z</dcterms:created>
  <dcterms:modified xsi:type="dcterms:W3CDTF">2026-03-03T09:42:00Z</dcterms:modified>
</cp:coreProperties>
</file>