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7136D2" w:rsidRPr="007136D2">
              <w:rPr>
                <w:b/>
                <w:bCs/>
                <w:color w:val="000000" w:themeColor="text1"/>
                <w:sz w:val="24"/>
                <w:szCs w:val="24"/>
                <w:lang w:val="ru-RU"/>
              </w:rPr>
              <w:t>Послуги</w:t>
            </w:r>
            <w:proofErr w:type="spellEnd"/>
            <w:r w:rsidR="007136D2" w:rsidRPr="007136D2">
              <w:rPr>
                <w:b/>
                <w:bCs/>
                <w:color w:val="000000" w:themeColor="text1"/>
                <w:sz w:val="24"/>
                <w:szCs w:val="24"/>
                <w:lang w:val="ru-RU"/>
              </w:rPr>
              <w:t xml:space="preserve"> з </w:t>
            </w:r>
            <w:proofErr w:type="spellStart"/>
            <w:r w:rsidR="007136D2" w:rsidRPr="007136D2">
              <w:rPr>
                <w:b/>
                <w:bCs/>
                <w:color w:val="000000" w:themeColor="text1"/>
                <w:sz w:val="24"/>
                <w:szCs w:val="24"/>
                <w:lang w:val="ru-RU"/>
              </w:rPr>
              <w:t>кваліфікації</w:t>
            </w:r>
            <w:proofErr w:type="spellEnd"/>
            <w:r w:rsidR="007136D2" w:rsidRPr="007136D2">
              <w:rPr>
                <w:b/>
                <w:bCs/>
                <w:color w:val="000000" w:themeColor="text1"/>
                <w:sz w:val="24"/>
                <w:szCs w:val="24"/>
                <w:lang w:val="ru-RU"/>
              </w:rPr>
              <w:t xml:space="preserve"> та </w:t>
            </w:r>
            <w:proofErr w:type="spellStart"/>
            <w:r w:rsidR="007136D2" w:rsidRPr="007136D2">
              <w:rPr>
                <w:b/>
                <w:bCs/>
                <w:color w:val="000000" w:themeColor="text1"/>
                <w:sz w:val="24"/>
                <w:szCs w:val="24"/>
                <w:lang w:val="ru-RU"/>
              </w:rPr>
              <w:t>калібрування</w:t>
            </w:r>
            <w:proofErr w:type="spellEnd"/>
            <w:r w:rsidR="007136D2" w:rsidRPr="007136D2">
              <w:rPr>
                <w:b/>
                <w:bCs/>
                <w:color w:val="000000" w:themeColor="text1"/>
                <w:sz w:val="24"/>
                <w:szCs w:val="24"/>
                <w:lang w:val="ru-RU"/>
              </w:rPr>
              <w:t xml:space="preserve"> за </w:t>
            </w:r>
            <w:proofErr w:type="spellStart"/>
            <w:r w:rsidR="007136D2" w:rsidRPr="007136D2">
              <w:rPr>
                <w:b/>
                <w:bCs/>
                <w:color w:val="000000" w:themeColor="text1"/>
                <w:sz w:val="24"/>
                <w:szCs w:val="24"/>
                <w:lang w:val="ru-RU"/>
              </w:rPr>
              <w:t>показниками</w:t>
            </w:r>
            <w:proofErr w:type="spellEnd"/>
            <w:r w:rsidR="007136D2" w:rsidRPr="007136D2">
              <w:rPr>
                <w:b/>
                <w:bCs/>
                <w:color w:val="000000" w:themeColor="text1"/>
                <w:sz w:val="24"/>
                <w:szCs w:val="24"/>
                <w:lang w:val="ru-RU"/>
              </w:rPr>
              <w:t xml:space="preserve"> </w:t>
            </w:r>
            <w:proofErr w:type="spellStart"/>
            <w:r w:rsidR="007136D2" w:rsidRPr="007136D2">
              <w:rPr>
                <w:b/>
                <w:bCs/>
                <w:color w:val="000000" w:themeColor="text1"/>
                <w:sz w:val="24"/>
                <w:szCs w:val="24"/>
                <w:lang w:val="ru-RU"/>
              </w:rPr>
              <w:t>температури</w:t>
            </w:r>
            <w:proofErr w:type="spellEnd"/>
            <w:r w:rsidR="007136D2" w:rsidRPr="007136D2">
              <w:rPr>
                <w:b/>
                <w:bCs/>
                <w:color w:val="000000" w:themeColor="text1"/>
                <w:sz w:val="24"/>
                <w:szCs w:val="24"/>
                <w:lang w:val="ru-RU"/>
              </w:rPr>
              <w:t xml:space="preserve"> морозильника </w:t>
            </w:r>
            <w:proofErr w:type="spellStart"/>
            <w:r w:rsidR="007136D2" w:rsidRPr="007136D2">
              <w:rPr>
                <w:b/>
                <w:bCs/>
                <w:color w:val="000000" w:themeColor="text1"/>
                <w:sz w:val="24"/>
                <w:szCs w:val="24"/>
                <w:lang w:val="ru-RU"/>
              </w:rPr>
              <w:t>медичного</w:t>
            </w:r>
            <w:proofErr w:type="spellEnd"/>
            <w:r w:rsidR="007136D2" w:rsidRPr="007136D2">
              <w:rPr>
                <w:b/>
                <w:bCs/>
                <w:color w:val="000000" w:themeColor="text1"/>
                <w:sz w:val="24"/>
                <w:szCs w:val="24"/>
                <w:lang w:val="ru-RU"/>
              </w:rPr>
              <w:t xml:space="preserve"> HAIЕR DW-86L628 (зав./</w:t>
            </w:r>
            <w:proofErr w:type="spellStart"/>
            <w:r w:rsidR="007136D2" w:rsidRPr="007136D2">
              <w:rPr>
                <w:b/>
                <w:bCs/>
                <w:color w:val="000000" w:themeColor="text1"/>
                <w:sz w:val="24"/>
                <w:szCs w:val="24"/>
                <w:lang w:val="ru-RU"/>
              </w:rPr>
              <w:t>серійний</w:t>
            </w:r>
            <w:proofErr w:type="spellEnd"/>
            <w:r w:rsidR="007136D2" w:rsidRPr="007136D2">
              <w:rPr>
                <w:b/>
                <w:bCs/>
                <w:color w:val="000000" w:themeColor="text1"/>
                <w:sz w:val="24"/>
                <w:szCs w:val="24"/>
                <w:lang w:val="ru-RU"/>
              </w:rPr>
              <w:t xml:space="preserve"> № ВЕ06Q101ТОВ2В370042)</w:t>
            </w:r>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7136D2" w:rsidRPr="007136D2">
              <w:rPr>
                <w:bCs/>
                <w:color w:val="000000" w:themeColor="text1"/>
                <w:sz w:val="24"/>
                <w:szCs w:val="24"/>
              </w:rPr>
              <w:t>50730000-1 — Послуги з ремонту і технічного обслуговування охолоджувальних установок</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7136D2" w:rsidRPr="007136D2">
              <w:rPr>
                <w:b/>
                <w:color w:val="000000" w:themeColor="text1"/>
                <w:sz w:val="24"/>
                <w:szCs w:val="24"/>
                <w:lang w:val="ru-UA"/>
              </w:rPr>
              <w:t>58 433,33</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7136D2">
              <w:rPr>
                <w:b/>
                <w:color w:val="000000" w:themeColor="text1"/>
                <w:sz w:val="24"/>
                <w:szCs w:val="24"/>
                <w:lang w:val="ru-UA"/>
              </w:rPr>
              <w:t>06</w:t>
            </w:r>
            <w:r w:rsidRPr="00AC2344">
              <w:rPr>
                <w:b/>
                <w:color w:val="000000" w:themeColor="text1"/>
                <w:sz w:val="24"/>
                <w:szCs w:val="24"/>
                <w:lang w:val="ru-RU"/>
              </w:rPr>
              <w:t xml:space="preserve"> </w:t>
            </w:r>
            <w:r w:rsidR="003469BD">
              <w:rPr>
                <w:b/>
                <w:color w:val="000000" w:themeColor="text1"/>
                <w:sz w:val="24"/>
                <w:szCs w:val="24"/>
                <w:lang w:val="ru-RU"/>
              </w:rPr>
              <w:t>листопада</w:t>
            </w:r>
            <w:r w:rsidRPr="00304DEC">
              <w:rPr>
                <w:b/>
                <w:color w:val="000000" w:themeColor="text1"/>
                <w:sz w:val="24"/>
                <w:szCs w:val="24"/>
                <w:lang w:val="ru-RU"/>
              </w:rPr>
              <w:t xml:space="preserve"> 2025 року</w:t>
            </w:r>
          </w:p>
          <w:p w:rsidR="007136D2"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E13D98">
              <w:rPr>
                <w:color w:val="000000" w:themeColor="text1"/>
                <w:sz w:val="24"/>
                <w:szCs w:val="24"/>
                <w:lang w:val="ru-RU"/>
              </w:rPr>
              <w:t>:</w:t>
            </w:r>
            <w:r w:rsidRPr="00515C81">
              <w:rPr>
                <w:sz w:val="24"/>
                <w:szCs w:val="24"/>
                <w:lang w:val="ru-RU"/>
              </w:rPr>
              <w:t xml:space="preserve"> </w:t>
            </w:r>
            <w:hyperlink r:id="rId5" w:history="1">
              <w:r w:rsidR="007136D2" w:rsidRPr="007136D2">
                <w:rPr>
                  <w:rStyle w:val="a6"/>
                  <w:sz w:val="24"/>
                  <w:szCs w:val="24"/>
                </w:rPr>
                <w:t>https://prozorro.gov.ua/uk/tender/UA-2025-11-06-006879-a</w:t>
              </w:r>
            </w:hyperlink>
          </w:p>
          <w:p w:rsidR="00524EDC" w:rsidRPr="00304DEC" w:rsidRDefault="00524EDC" w:rsidP="00524EDC">
            <w:pPr>
              <w:spacing w:after="0" w:line="240" w:lineRule="auto"/>
              <w:rPr>
                <w:sz w:val="24"/>
                <w:szCs w:val="24"/>
                <w:lang w:val="ru-RU"/>
              </w:rPr>
            </w:pPr>
          </w:p>
        </w:tc>
      </w:tr>
    </w:tbl>
    <w:p w:rsidR="00AC2344" w:rsidRPr="007136D2" w:rsidRDefault="00AC2344" w:rsidP="007136D2">
      <w:pPr>
        <w:spacing w:after="0" w:line="240" w:lineRule="auto"/>
        <w:ind w:left="291" w:right="-23"/>
        <w:jc w:val="center"/>
        <w:rPr>
          <w:rFonts w:eastAsia="Arial"/>
          <w:b/>
          <w:bCs/>
          <w:sz w:val="24"/>
          <w:szCs w:val="24"/>
        </w:rPr>
      </w:pPr>
    </w:p>
    <w:p w:rsidR="007136D2" w:rsidRPr="007136D2" w:rsidRDefault="007136D2" w:rsidP="007136D2">
      <w:pPr>
        <w:spacing w:line="240" w:lineRule="auto"/>
        <w:jc w:val="center"/>
        <w:rPr>
          <w:b/>
          <w:noProof/>
          <w:sz w:val="24"/>
          <w:szCs w:val="24"/>
        </w:rPr>
      </w:pPr>
      <w:r w:rsidRPr="007136D2">
        <w:rPr>
          <w:b/>
          <w:noProof/>
          <w:sz w:val="24"/>
          <w:szCs w:val="24"/>
        </w:rPr>
        <w:t>ІНФОРМАЦІЯ ПРО НЕОБХІДНІ ТЕХНІЧНІ, ЯКІСНІ ТА КІЛЬКІСНІ ХАРАКТЕРИСТИКИ ПРЕДМЕТА ЗАКУПІВЛІ</w:t>
      </w:r>
    </w:p>
    <w:p w:rsidR="007136D2" w:rsidRPr="007136D2" w:rsidRDefault="007136D2" w:rsidP="007136D2">
      <w:pPr>
        <w:spacing w:line="240" w:lineRule="auto"/>
        <w:contextualSpacing/>
        <w:jc w:val="both"/>
        <w:rPr>
          <w:b/>
          <w:sz w:val="24"/>
          <w:szCs w:val="24"/>
        </w:rPr>
      </w:pPr>
      <w:r w:rsidRPr="007136D2">
        <w:rPr>
          <w:b/>
          <w:sz w:val="24"/>
          <w:szCs w:val="24"/>
        </w:rPr>
        <w:t>Послуги з кваліфікації та калібрування за показниками температури</w:t>
      </w:r>
      <w:r w:rsidRPr="007136D2">
        <w:rPr>
          <w:bCs/>
          <w:sz w:val="24"/>
          <w:szCs w:val="24"/>
        </w:rPr>
        <w:t xml:space="preserve"> </w:t>
      </w:r>
      <w:r w:rsidRPr="007136D2">
        <w:rPr>
          <w:b/>
          <w:sz w:val="24"/>
          <w:szCs w:val="24"/>
        </w:rPr>
        <w:t xml:space="preserve">морозильника медичного HAIЕR DW-86L628 (зав./серійний № ВЕ06Q101ТОВ2В370042) </w:t>
      </w:r>
    </w:p>
    <w:p w:rsidR="007136D2" w:rsidRPr="007136D2" w:rsidRDefault="007136D2" w:rsidP="007136D2">
      <w:pPr>
        <w:spacing w:line="240" w:lineRule="auto"/>
        <w:contextualSpacing/>
        <w:jc w:val="both"/>
        <w:rPr>
          <w:b/>
          <w:sz w:val="24"/>
          <w:szCs w:val="24"/>
        </w:rPr>
      </w:pPr>
    </w:p>
    <w:p w:rsidR="007136D2" w:rsidRPr="007136D2" w:rsidRDefault="007136D2" w:rsidP="007136D2">
      <w:pPr>
        <w:spacing w:line="240" w:lineRule="auto"/>
        <w:contextualSpacing/>
        <w:jc w:val="both"/>
        <w:rPr>
          <w:b/>
          <w:sz w:val="24"/>
          <w:szCs w:val="24"/>
        </w:rPr>
      </w:pPr>
      <w:r w:rsidRPr="007136D2">
        <w:rPr>
          <w:sz w:val="24"/>
          <w:szCs w:val="24"/>
        </w:rPr>
        <w:t xml:space="preserve">Код ДК 021:2015 - </w:t>
      </w:r>
      <w:r w:rsidRPr="007136D2">
        <w:rPr>
          <w:b/>
          <w:sz w:val="24"/>
          <w:szCs w:val="24"/>
        </w:rPr>
        <w:t>50430000-8 «Послуги з ремонтування і технічного обслуговування високоточного обладнання»</w:t>
      </w:r>
      <w:r w:rsidRPr="007136D2">
        <w:rPr>
          <w:sz w:val="24"/>
          <w:szCs w:val="24"/>
        </w:rPr>
        <w:t> </w:t>
      </w:r>
    </w:p>
    <w:p w:rsidR="007136D2" w:rsidRPr="007136D2" w:rsidRDefault="007136D2" w:rsidP="007136D2">
      <w:pPr>
        <w:pStyle w:val="a8"/>
        <w:numPr>
          <w:ilvl w:val="0"/>
          <w:numId w:val="34"/>
        </w:numPr>
        <w:pBdr>
          <w:top w:val="nil"/>
          <w:left w:val="nil"/>
          <w:bottom w:val="nil"/>
          <w:right w:val="nil"/>
          <w:between w:val="nil"/>
        </w:pBdr>
        <w:tabs>
          <w:tab w:val="left" w:pos="851"/>
        </w:tabs>
        <w:ind w:left="0" w:firstLine="567"/>
        <w:contextualSpacing/>
        <w:jc w:val="both"/>
      </w:pPr>
      <w:r w:rsidRPr="007136D2">
        <w:rPr>
          <w:lang w:eastAsia="uk-UA"/>
        </w:rPr>
        <w:t xml:space="preserve">Учасник надає гарантійний лист про те, що </w:t>
      </w:r>
      <w:r w:rsidRPr="007136D2">
        <w:rPr>
          <w:b/>
          <w:color w:val="333333"/>
          <w:lang w:eastAsia="uk-UA"/>
        </w:rPr>
        <w:t>послуги з калібрування</w:t>
      </w:r>
      <w:r w:rsidRPr="007136D2">
        <w:rPr>
          <w:color w:val="333333"/>
          <w:lang w:eastAsia="uk-UA"/>
        </w:rPr>
        <w:t xml:space="preserve">  </w:t>
      </w:r>
      <w:r w:rsidRPr="007136D2">
        <w:t>за показниками температури</w:t>
      </w:r>
      <w:r w:rsidRPr="007136D2">
        <w:rPr>
          <w:bCs/>
        </w:rPr>
        <w:t xml:space="preserve"> </w:t>
      </w:r>
      <w:r w:rsidRPr="007136D2">
        <w:t xml:space="preserve">морозильника будуть відповідати вимогам Закону України «Про метрологію та метрологічну діяльність», ДСТУ EN ISO/IEC 17025 «Загальні вимоги до компетентності випробувальних та калібрувальних лабораторій», діючим нормативним документам на методики калібрування засобів вимірювальної техніки та іншім нормативним документам. </w:t>
      </w:r>
    </w:p>
    <w:p w:rsidR="007136D2" w:rsidRPr="007136D2" w:rsidRDefault="007136D2" w:rsidP="007136D2">
      <w:pPr>
        <w:pStyle w:val="a8"/>
        <w:numPr>
          <w:ilvl w:val="0"/>
          <w:numId w:val="34"/>
        </w:numPr>
        <w:pBdr>
          <w:top w:val="nil"/>
          <w:left w:val="nil"/>
          <w:bottom w:val="nil"/>
          <w:right w:val="nil"/>
          <w:between w:val="nil"/>
        </w:pBdr>
        <w:tabs>
          <w:tab w:val="left" w:pos="851"/>
        </w:tabs>
        <w:ind w:left="0" w:firstLine="567"/>
        <w:contextualSpacing/>
        <w:jc w:val="both"/>
      </w:pPr>
      <w:r w:rsidRPr="007136D2">
        <w:t>Надати копії документів, що підтверджують наявність у безпосереднього виконавця послуг акредитації НААУ на відповідність вимогам ДСТУ EN ISO/IEC 17025.</w:t>
      </w:r>
    </w:p>
    <w:p w:rsidR="007136D2" w:rsidRPr="007136D2" w:rsidRDefault="007136D2" w:rsidP="007136D2">
      <w:pPr>
        <w:pStyle w:val="a8"/>
        <w:numPr>
          <w:ilvl w:val="0"/>
          <w:numId w:val="34"/>
        </w:numPr>
        <w:pBdr>
          <w:top w:val="nil"/>
          <w:left w:val="nil"/>
          <w:bottom w:val="nil"/>
          <w:right w:val="nil"/>
          <w:between w:val="nil"/>
        </w:pBdr>
        <w:tabs>
          <w:tab w:val="left" w:pos="851"/>
        </w:tabs>
        <w:ind w:left="0" w:firstLine="567"/>
        <w:contextualSpacing/>
        <w:jc w:val="both"/>
      </w:pPr>
      <w:r w:rsidRPr="007136D2">
        <w:t>Калібрування має проводитись по всьому об’єму камери морозильника, не менше ніж у 9 зонах для визначення розподілення температури всередині камери. Надати копії сертифікату калібрування на еталон, що планується для застосування під час калібрування камери морозильника.</w:t>
      </w:r>
    </w:p>
    <w:p w:rsidR="007136D2" w:rsidRPr="007136D2" w:rsidRDefault="007136D2" w:rsidP="007136D2">
      <w:pPr>
        <w:pStyle w:val="a8"/>
        <w:numPr>
          <w:ilvl w:val="0"/>
          <w:numId w:val="34"/>
        </w:numPr>
        <w:pBdr>
          <w:top w:val="nil"/>
          <w:left w:val="nil"/>
          <w:bottom w:val="nil"/>
          <w:right w:val="nil"/>
          <w:between w:val="nil"/>
        </w:pBdr>
        <w:tabs>
          <w:tab w:val="left" w:pos="851"/>
        </w:tabs>
        <w:ind w:left="0" w:firstLine="567"/>
        <w:contextualSpacing/>
        <w:jc w:val="both"/>
      </w:pPr>
      <w:r w:rsidRPr="007136D2">
        <w:t xml:space="preserve">Надати копії документів, що підтверджують наявність у Учасника сертифікованої системи якості на відповідність вимогам ДСТУ ISO 9001. </w:t>
      </w:r>
    </w:p>
    <w:p w:rsidR="007136D2" w:rsidRPr="007136D2" w:rsidRDefault="007136D2" w:rsidP="007136D2">
      <w:pPr>
        <w:pStyle w:val="a8"/>
        <w:numPr>
          <w:ilvl w:val="0"/>
          <w:numId w:val="34"/>
        </w:numPr>
        <w:pBdr>
          <w:top w:val="nil"/>
          <w:left w:val="nil"/>
          <w:bottom w:val="nil"/>
          <w:right w:val="nil"/>
          <w:between w:val="nil"/>
        </w:pBdr>
        <w:tabs>
          <w:tab w:val="left" w:pos="851"/>
        </w:tabs>
        <w:ind w:left="0" w:firstLine="567"/>
        <w:contextualSpacing/>
        <w:jc w:val="both"/>
      </w:pPr>
      <w:r w:rsidRPr="007136D2">
        <w:t xml:space="preserve">Надати гарантійний лист про надання доступу до автоматизованої інформаційної системи, що дозволить Замовнику здійснювати віддалений перегляд Сертифікату калібрування засобами мережі Інтернет. </w:t>
      </w:r>
    </w:p>
    <w:p w:rsidR="007136D2" w:rsidRPr="007136D2" w:rsidRDefault="007136D2" w:rsidP="007136D2">
      <w:pPr>
        <w:pStyle w:val="a8"/>
        <w:numPr>
          <w:ilvl w:val="0"/>
          <w:numId w:val="34"/>
        </w:numPr>
        <w:pBdr>
          <w:top w:val="nil"/>
          <w:left w:val="nil"/>
          <w:bottom w:val="nil"/>
          <w:right w:val="nil"/>
          <w:between w:val="nil"/>
        </w:pBdr>
        <w:tabs>
          <w:tab w:val="left" w:pos="851"/>
        </w:tabs>
        <w:ind w:left="0" w:firstLine="567"/>
        <w:contextualSpacing/>
        <w:jc w:val="both"/>
      </w:pPr>
      <w:r w:rsidRPr="007136D2">
        <w:rPr>
          <w:b/>
          <w:color w:val="000000"/>
        </w:rPr>
        <w:t>Послуги з кваліфікації</w:t>
      </w:r>
      <w:r w:rsidRPr="007136D2">
        <w:rPr>
          <w:color w:val="000000"/>
        </w:rPr>
        <w:t xml:space="preserve"> </w:t>
      </w:r>
      <w:r w:rsidRPr="007136D2">
        <w:t>морозильника медичного</w:t>
      </w:r>
      <w:r w:rsidRPr="007136D2">
        <w:rPr>
          <w:b/>
        </w:rPr>
        <w:t xml:space="preserve"> </w:t>
      </w:r>
      <w:r w:rsidRPr="007136D2">
        <w:rPr>
          <w:color w:val="000000"/>
        </w:rPr>
        <w:t>мають включати стадію кваліфікації функціонування (</w:t>
      </w:r>
      <w:r w:rsidRPr="007136D2">
        <w:rPr>
          <w:color w:val="000000"/>
          <w:lang w:val="en-US"/>
        </w:rPr>
        <w:t>OQ</w:t>
      </w:r>
      <w:r w:rsidRPr="007136D2">
        <w:rPr>
          <w:color w:val="000000"/>
        </w:rPr>
        <w:t>) та кваліфікацію експлуатаційних властивостей (</w:t>
      </w:r>
      <w:r w:rsidRPr="007136D2">
        <w:rPr>
          <w:color w:val="000000"/>
          <w:lang w:val="en-US"/>
        </w:rPr>
        <w:t>PQ</w:t>
      </w:r>
      <w:r w:rsidRPr="007136D2">
        <w:rPr>
          <w:color w:val="000000"/>
        </w:rPr>
        <w:t xml:space="preserve">), згідно з вимогами Настанови </w:t>
      </w:r>
      <w:r w:rsidRPr="007136D2">
        <w:t xml:space="preserve">СТ-Н МОЗУ 42-4.0:2020 «ЛІКАРСЬКІ ЗАСОБИ. Належна виробнича практика», </w:t>
      </w:r>
      <w:r w:rsidRPr="007136D2">
        <w:rPr>
          <w:color w:val="000000"/>
        </w:rPr>
        <w:t xml:space="preserve">а саме містити наступні випробування: контроль елементів керування, контроль встановлених параметрів, контроль систем сигналізації (тривоги) і контроль температури (картування) протягом 24-х годин. В ціну послуг мають бути включені </w:t>
      </w:r>
      <w:r w:rsidRPr="007136D2">
        <w:rPr>
          <w:noProof/>
          <w:color w:val="000000"/>
        </w:rPr>
        <w:t xml:space="preserve">транспортні витрати, витрати на відрядження та вартість будь-яких інших витрат Учасника, що пов’язані з предметом закупівлі. </w:t>
      </w:r>
    </w:p>
    <w:p w:rsidR="007136D2" w:rsidRPr="007136D2" w:rsidRDefault="007136D2" w:rsidP="007136D2">
      <w:pPr>
        <w:pStyle w:val="a8"/>
        <w:numPr>
          <w:ilvl w:val="0"/>
          <w:numId w:val="34"/>
        </w:numPr>
        <w:pBdr>
          <w:top w:val="nil"/>
          <w:left w:val="nil"/>
          <w:bottom w:val="nil"/>
          <w:right w:val="nil"/>
          <w:between w:val="nil"/>
        </w:pBdr>
        <w:tabs>
          <w:tab w:val="left" w:pos="851"/>
          <w:tab w:val="left" w:pos="1134"/>
        </w:tabs>
        <w:ind w:left="0" w:firstLine="567"/>
        <w:contextualSpacing/>
        <w:jc w:val="both"/>
      </w:pPr>
      <w:r w:rsidRPr="007136D2">
        <w:rPr>
          <w:noProof/>
          <w:color w:val="000000"/>
        </w:rPr>
        <w:t xml:space="preserve">Надати копії сертифікатів калібрування на застосовані вимірювальні прилади під час кваліфікації. Ці сертифікати калібрування мають відповідати вимогам НААУ та </w:t>
      </w:r>
      <w:r w:rsidRPr="007136D2">
        <w:t>ДСТУ EN ISO/IEC 17025. Дата калібрування цих приладів має бути не старіша ніж 1 рік від дати проведення кваліфікації.</w:t>
      </w:r>
    </w:p>
    <w:p w:rsidR="007136D2" w:rsidRPr="007136D2" w:rsidRDefault="007136D2" w:rsidP="007136D2">
      <w:pPr>
        <w:pStyle w:val="a8"/>
        <w:numPr>
          <w:ilvl w:val="0"/>
          <w:numId w:val="34"/>
        </w:numPr>
        <w:pBdr>
          <w:top w:val="nil"/>
          <w:left w:val="nil"/>
          <w:bottom w:val="nil"/>
          <w:right w:val="nil"/>
          <w:between w:val="nil"/>
        </w:pBdr>
        <w:tabs>
          <w:tab w:val="left" w:pos="851"/>
          <w:tab w:val="left" w:pos="1134"/>
        </w:tabs>
        <w:ind w:left="0" w:firstLine="567"/>
        <w:contextualSpacing/>
        <w:jc w:val="both"/>
      </w:pPr>
      <w:r w:rsidRPr="007136D2">
        <w:t xml:space="preserve">Надати </w:t>
      </w:r>
      <w:proofErr w:type="spellStart"/>
      <w:r w:rsidRPr="007136D2">
        <w:t>референс</w:t>
      </w:r>
      <w:proofErr w:type="spellEnd"/>
      <w:r w:rsidRPr="007136D2">
        <w:t>-лист з зазначенням не менше 3-х об’єктів та замовників у яких проводились аналогічні роботи з кваліфікації та калібрування холодильного, морозильного обладнання або термостатів чи інкубаторів за показниками температури. Надати копії титульних сторінок звітів з кваліфікації та сертифікатів калібрування зазначених об’єктів (без зазначення конфіденційної чи іншої чутливої інформації).</w:t>
      </w:r>
    </w:p>
    <w:p w:rsidR="007136D2" w:rsidRPr="007136D2" w:rsidRDefault="007136D2" w:rsidP="007136D2">
      <w:pPr>
        <w:spacing w:after="0" w:line="240" w:lineRule="auto"/>
        <w:ind w:firstLine="567"/>
        <w:jc w:val="both"/>
        <w:rPr>
          <w:sz w:val="24"/>
          <w:szCs w:val="24"/>
        </w:rPr>
      </w:pPr>
      <w:bookmarkStart w:id="0" w:name="_GoBack"/>
      <w:r w:rsidRPr="007136D2">
        <w:rPr>
          <w:sz w:val="24"/>
          <w:szCs w:val="24"/>
          <w:lang w:val="ru-UA"/>
        </w:rPr>
        <w:t xml:space="preserve">9.  </w:t>
      </w:r>
      <w:r w:rsidRPr="007136D2">
        <w:rPr>
          <w:sz w:val="24"/>
          <w:szCs w:val="24"/>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7136D2" w:rsidRPr="007136D2" w:rsidRDefault="007136D2" w:rsidP="007136D2">
      <w:pPr>
        <w:spacing w:after="0" w:line="240" w:lineRule="auto"/>
        <w:ind w:firstLine="709"/>
        <w:jc w:val="both"/>
        <w:rPr>
          <w:sz w:val="24"/>
          <w:szCs w:val="24"/>
        </w:rPr>
      </w:pPr>
      <w:r w:rsidRPr="007136D2">
        <w:rPr>
          <w:sz w:val="24"/>
          <w:szCs w:val="24"/>
        </w:rPr>
        <w:t>- не порушувати екологічні права і законні інтереси Замовника;</w:t>
      </w:r>
    </w:p>
    <w:p w:rsidR="007136D2" w:rsidRPr="007136D2" w:rsidRDefault="007136D2" w:rsidP="007136D2">
      <w:pPr>
        <w:spacing w:after="0" w:line="240" w:lineRule="auto"/>
        <w:ind w:firstLine="709"/>
        <w:jc w:val="both"/>
        <w:rPr>
          <w:sz w:val="24"/>
          <w:szCs w:val="24"/>
        </w:rPr>
      </w:pPr>
      <w:r w:rsidRPr="007136D2">
        <w:rPr>
          <w:sz w:val="24"/>
          <w:szCs w:val="24"/>
        </w:rPr>
        <w:t xml:space="preserve">- </w:t>
      </w:r>
      <w:r w:rsidRPr="007136D2">
        <w:rPr>
          <w:sz w:val="24"/>
          <w:szCs w:val="24"/>
          <w:lang w:val="ru-UA"/>
        </w:rPr>
        <w:t>надавати послуги</w:t>
      </w:r>
      <w:r w:rsidRPr="007136D2">
        <w:rPr>
          <w:sz w:val="24"/>
          <w:szCs w:val="24"/>
        </w:rPr>
        <w:t>, які відповідають всім вимогам якості та екологічної безпеки, що в подальшому не призведе до негативних наслідків для людей та довкілля;</w:t>
      </w:r>
    </w:p>
    <w:bookmarkEnd w:id="0"/>
    <w:p w:rsidR="007136D2" w:rsidRPr="007136D2" w:rsidRDefault="007136D2" w:rsidP="007136D2">
      <w:pPr>
        <w:pStyle w:val="a8"/>
        <w:pBdr>
          <w:top w:val="nil"/>
          <w:left w:val="nil"/>
          <w:bottom w:val="nil"/>
          <w:right w:val="nil"/>
          <w:between w:val="nil"/>
        </w:pBdr>
        <w:tabs>
          <w:tab w:val="left" w:pos="851"/>
          <w:tab w:val="left" w:pos="1134"/>
        </w:tabs>
        <w:ind w:left="567"/>
        <w:contextualSpacing/>
        <w:jc w:val="both"/>
      </w:pPr>
      <w:r w:rsidRPr="007136D2">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надання послуг, що є предметом закупівлі.</w:t>
      </w:r>
    </w:p>
    <w:p w:rsidR="00591F5C" w:rsidRPr="00AC2344" w:rsidRDefault="00591F5C" w:rsidP="00524EDC">
      <w:pPr>
        <w:spacing w:line="240" w:lineRule="auto"/>
        <w:jc w:val="center"/>
        <w:rPr>
          <w:sz w:val="24"/>
          <w:szCs w:val="24"/>
        </w:rPr>
      </w:pPr>
    </w:p>
    <w:sectPr w:rsidR="00591F5C" w:rsidRPr="00AC2344"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E3F17"/>
    <w:multiLevelType w:val="multilevel"/>
    <w:tmpl w:val="4F3E8EA4"/>
    <w:lvl w:ilvl="0">
      <w:start w:val="1"/>
      <w:numFmt w:val="decimal"/>
      <w:lvlText w:val="%1."/>
      <w:lvlJc w:val="left"/>
      <w:pPr>
        <w:ind w:left="720" w:hanging="360"/>
      </w:pPr>
      <w:rPr>
        <w:b/>
      </w:rPr>
    </w:lvl>
    <w:lvl w:ilvl="1">
      <w:start w:val="5"/>
      <w:numFmt w:val="decimal"/>
      <w:isLgl/>
      <w:lvlText w:val="%1.%2."/>
      <w:lvlJc w:val="left"/>
      <w:pPr>
        <w:ind w:left="765" w:hanging="40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5" w15:restartNumberingAfterBreak="0">
    <w:nsid w:val="15994D91"/>
    <w:multiLevelType w:val="multilevel"/>
    <w:tmpl w:val="CF84B76C"/>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100949"/>
    <w:multiLevelType w:val="multilevel"/>
    <w:tmpl w:val="943AFEA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FFD6B4C"/>
    <w:multiLevelType w:val="hybridMultilevel"/>
    <w:tmpl w:val="7AFC7E5A"/>
    <w:lvl w:ilvl="0" w:tplc="4B58DA76">
      <w:start w:val="7"/>
      <w:numFmt w:val="bullet"/>
      <w:lvlText w:val="-"/>
      <w:lvlJc w:val="left"/>
      <w:pPr>
        <w:ind w:left="1308" w:hanging="360"/>
      </w:pPr>
      <w:rPr>
        <w:rFonts w:ascii="Times New Roman" w:eastAsia="Calibri"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 w15:restartNumberingAfterBreak="0">
    <w:nsid w:val="583A008E"/>
    <w:multiLevelType w:val="hybridMultilevel"/>
    <w:tmpl w:val="D9D4287C"/>
    <w:lvl w:ilvl="0" w:tplc="0409000D">
      <w:start w:val="1"/>
      <w:numFmt w:val="bullet"/>
      <w:lvlText w:val=""/>
      <w:lvlJc w:val="left"/>
      <w:pPr>
        <w:ind w:left="1039" w:hanging="360"/>
      </w:pPr>
      <w:rPr>
        <w:rFonts w:ascii="Wingdings" w:hAnsi="Wingdings" w:hint="default"/>
      </w:rPr>
    </w:lvl>
    <w:lvl w:ilvl="1" w:tplc="04190003">
      <w:start w:val="1"/>
      <w:numFmt w:val="bullet"/>
      <w:lvlText w:val="o"/>
      <w:lvlJc w:val="left"/>
      <w:pPr>
        <w:ind w:left="1759" w:hanging="360"/>
      </w:pPr>
      <w:rPr>
        <w:rFonts w:ascii="Courier New" w:hAnsi="Courier New" w:cs="Courier New" w:hint="default"/>
      </w:rPr>
    </w:lvl>
    <w:lvl w:ilvl="2" w:tplc="04190005">
      <w:start w:val="1"/>
      <w:numFmt w:val="bullet"/>
      <w:lvlText w:val=""/>
      <w:lvlJc w:val="left"/>
      <w:pPr>
        <w:ind w:left="2479" w:hanging="360"/>
      </w:pPr>
      <w:rPr>
        <w:rFonts w:ascii="Wingdings" w:hAnsi="Wingdings" w:hint="default"/>
      </w:rPr>
    </w:lvl>
    <w:lvl w:ilvl="3" w:tplc="04190001">
      <w:start w:val="1"/>
      <w:numFmt w:val="bullet"/>
      <w:lvlText w:val=""/>
      <w:lvlJc w:val="left"/>
      <w:pPr>
        <w:ind w:left="3199" w:hanging="360"/>
      </w:pPr>
      <w:rPr>
        <w:rFonts w:ascii="Symbol" w:hAnsi="Symbol" w:hint="default"/>
      </w:rPr>
    </w:lvl>
    <w:lvl w:ilvl="4" w:tplc="04190003">
      <w:start w:val="1"/>
      <w:numFmt w:val="bullet"/>
      <w:lvlText w:val="o"/>
      <w:lvlJc w:val="left"/>
      <w:pPr>
        <w:ind w:left="3919" w:hanging="360"/>
      </w:pPr>
      <w:rPr>
        <w:rFonts w:ascii="Courier New" w:hAnsi="Courier New" w:cs="Courier New" w:hint="default"/>
      </w:rPr>
    </w:lvl>
    <w:lvl w:ilvl="5" w:tplc="04190005">
      <w:start w:val="1"/>
      <w:numFmt w:val="bullet"/>
      <w:lvlText w:val=""/>
      <w:lvlJc w:val="left"/>
      <w:pPr>
        <w:ind w:left="4639" w:hanging="360"/>
      </w:pPr>
      <w:rPr>
        <w:rFonts w:ascii="Wingdings" w:hAnsi="Wingdings" w:hint="default"/>
      </w:rPr>
    </w:lvl>
    <w:lvl w:ilvl="6" w:tplc="04190001">
      <w:start w:val="1"/>
      <w:numFmt w:val="bullet"/>
      <w:lvlText w:val=""/>
      <w:lvlJc w:val="left"/>
      <w:pPr>
        <w:ind w:left="5359" w:hanging="360"/>
      </w:pPr>
      <w:rPr>
        <w:rFonts w:ascii="Symbol" w:hAnsi="Symbol" w:hint="default"/>
      </w:rPr>
    </w:lvl>
    <w:lvl w:ilvl="7" w:tplc="04190003">
      <w:start w:val="1"/>
      <w:numFmt w:val="bullet"/>
      <w:lvlText w:val="o"/>
      <w:lvlJc w:val="left"/>
      <w:pPr>
        <w:ind w:left="6079" w:hanging="360"/>
      </w:pPr>
      <w:rPr>
        <w:rFonts w:ascii="Courier New" w:hAnsi="Courier New" w:cs="Courier New" w:hint="default"/>
      </w:rPr>
    </w:lvl>
    <w:lvl w:ilvl="8" w:tplc="04190005">
      <w:start w:val="1"/>
      <w:numFmt w:val="bullet"/>
      <w:lvlText w:val=""/>
      <w:lvlJc w:val="left"/>
      <w:pPr>
        <w:ind w:left="6799" w:hanging="360"/>
      </w:pPr>
      <w:rPr>
        <w:rFonts w:ascii="Wingdings" w:hAnsi="Wingdings" w:hint="default"/>
      </w:rPr>
    </w:lvl>
  </w:abstractNum>
  <w:abstractNum w:abstractNumId="18"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6CF83056"/>
    <w:multiLevelType w:val="hybridMultilevel"/>
    <w:tmpl w:val="B4F4A624"/>
    <w:lvl w:ilvl="0" w:tplc="E8581C1C">
      <w:start w:val="1"/>
      <w:numFmt w:val="decimal"/>
      <w:lvlText w:val="%1."/>
      <w:lvlJc w:val="left"/>
      <w:pPr>
        <w:ind w:left="948" w:hanging="360"/>
      </w:pPr>
      <w:rPr>
        <w:rFonts w:hint="default"/>
        <w:b w:val="0"/>
      </w:rPr>
    </w:lvl>
    <w:lvl w:ilvl="1" w:tplc="04220019" w:tentative="1">
      <w:start w:val="1"/>
      <w:numFmt w:val="lowerLetter"/>
      <w:lvlText w:val="%2."/>
      <w:lvlJc w:val="left"/>
      <w:pPr>
        <w:ind w:left="1668" w:hanging="360"/>
      </w:pPr>
    </w:lvl>
    <w:lvl w:ilvl="2" w:tplc="0422001B" w:tentative="1">
      <w:start w:val="1"/>
      <w:numFmt w:val="lowerRoman"/>
      <w:lvlText w:val="%3."/>
      <w:lvlJc w:val="right"/>
      <w:pPr>
        <w:ind w:left="2388" w:hanging="180"/>
      </w:pPr>
    </w:lvl>
    <w:lvl w:ilvl="3" w:tplc="0422000F" w:tentative="1">
      <w:start w:val="1"/>
      <w:numFmt w:val="decimal"/>
      <w:lvlText w:val="%4."/>
      <w:lvlJc w:val="left"/>
      <w:pPr>
        <w:ind w:left="3108" w:hanging="360"/>
      </w:pPr>
    </w:lvl>
    <w:lvl w:ilvl="4" w:tplc="04220019" w:tentative="1">
      <w:start w:val="1"/>
      <w:numFmt w:val="lowerLetter"/>
      <w:lvlText w:val="%5."/>
      <w:lvlJc w:val="left"/>
      <w:pPr>
        <w:ind w:left="3828" w:hanging="360"/>
      </w:pPr>
    </w:lvl>
    <w:lvl w:ilvl="5" w:tplc="0422001B" w:tentative="1">
      <w:start w:val="1"/>
      <w:numFmt w:val="lowerRoman"/>
      <w:lvlText w:val="%6."/>
      <w:lvlJc w:val="right"/>
      <w:pPr>
        <w:ind w:left="4548" w:hanging="180"/>
      </w:pPr>
    </w:lvl>
    <w:lvl w:ilvl="6" w:tplc="0422000F" w:tentative="1">
      <w:start w:val="1"/>
      <w:numFmt w:val="decimal"/>
      <w:lvlText w:val="%7."/>
      <w:lvlJc w:val="left"/>
      <w:pPr>
        <w:ind w:left="5268" w:hanging="360"/>
      </w:pPr>
    </w:lvl>
    <w:lvl w:ilvl="7" w:tplc="04220019" w:tentative="1">
      <w:start w:val="1"/>
      <w:numFmt w:val="lowerLetter"/>
      <w:lvlText w:val="%8."/>
      <w:lvlJc w:val="left"/>
      <w:pPr>
        <w:ind w:left="5988" w:hanging="360"/>
      </w:pPr>
    </w:lvl>
    <w:lvl w:ilvl="8" w:tplc="0422001B" w:tentative="1">
      <w:start w:val="1"/>
      <w:numFmt w:val="lowerRoman"/>
      <w:lvlText w:val="%9."/>
      <w:lvlJc w:val="right"/>
      <w:pPr>
        <w:ind w:left="6708" w:hanging="180"/>
      </w:pPr>
    </w:lvl>
  </w:abstractNum>
  <w:abstractNum w:abstractNumId="27"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0CE5E09"/>
    <w:multiLevelType w:val="hybridMultilevel"/>
    <w:tmpl w:val="38E0462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2"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12"/>
  </w:num>
  <w:num w:numId="4">
    <w:abstractNumId w:val="10"/>
  </w:num>
  <w:num w:numId="5">
    <w:abstractNumId w:val="20"/>
  </w:num>
  <w:num w:numId="6">
    <w:abstractNumId w:val="14"/>
  </w:num>
  <w:num w:numId="7">
    <w:abstractNumId w:val="28"/>
  </w:num>
  <w:num w:numId="8">
    <w:abstractNumId w:val="2"/>
  </w:num>
  <w:num w:numId="9">
    <w:abstractNumId w:val="1"/>
  </w:num>
  <w:num w:numId="10">
    <w:abstractNumId w:val="19"/>
  </w:num>
  <w:num w:numId="11">
    <w:abstractNumId w:val="9"/>
  </w:num>
  <w:num w:numId="12">
    <w:abstractNumId w:val="21"/>
  </w:num>
  <w:num w:numId="13">
    <w:abstractNumId w:val="18"/>
  </w:num>
  <w:num w:numId="14">
    <w:abstractNumId w:val="22"/>
  </w:num>
  <w:num w:numId="15">
    <w:abstractNumId w:val="24"/>
  </w:num>
  <w:num w:numId="16">
    <w:abstractNumId w:val="3"/>
  </w:num>
  <w:num w:numId="17">
    <w:abstractNumId w:val="23"/>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0"/>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8"/>
  </w:num>
  <w:num w:numId="24">
    <w:abstractNumId w:val="32"/>
  </w:num>
  <w:num w:numId="25">
    <w:abstractNumId w:val="17"/>
  </w:num>
  <w:num w:numId="26">
    <w:abstractNumId w:val="11"/>
  </w:num>
  <w:num w:numId="27">
    <w:abstractNumId w:val="26"/>
  </w:num>
  <w:num w:numId="28">
    <w:abstractNumId w:val="15"/>
  </w:num>
  <w:num w:numId="29">
    <w:abstractNumId w:val="30"/>
  </w:num>
  <w:num w:numId="30">
    <w:abstractNumId w:val="27"/>
  </w:num>
  <w:num w:numId="31">
    <w:abstractNumId w:val="4"/>
  </w:num>
  <w:num w:numId="32">
    <w:abstractNumId w:val="5"/>
  </w:num>
  <w:num w:numId="33">
    <w:abstractNumId w:val="6"/>
  </w:num>
  <w:num w:numId="34">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469BD"/>
    <w:rsid w:val="00363AC9"/>
    <w:rsid w:val="00395743"/>
    <w:rsid w:val="003B46D0"/>
    <w:rsid w:val="003C1091"/>
    <w:rsid w:val="003C4DE1"/>
    <w:rsid w:val="004B0A16"/>
    <w:rsid w:val="004B3364"/>
    <w:rsid w:val="00515C81"/>
    <w:rsid w:val="00524EDC"/>
    <w:rsid w:val="0052592D"/>
    <w:rsid w:val="00573725"/>
    <w:rsid w:val="00591F5C"/>
    <w:rsid w:val="00610E3F"/>
    <w:rsid w:val="00617668"/>
    <w:rsid w:val="006E5F6B"/>
    <w:rsid w:val="006F0819"/>
    <w:rsid w:val="007136D2"/>
    <w:rsid w:val="00763358"/>
    <w:rsid w:val="00873C51"/>
    <w:rsid w:val="00900196"/>
    <w:rsid w:val="00981216"/>
    <w:rsid w:val="00A325D0"/>
    <w:rsid w:val="00A918D0"/>
    <w:rsid w:val="00AA284B"/>
    <w:rsid w:val="00AC2344"/>
    <w:rsid w:val="00AF27C1"/>
    <w:rsid w:val="00B324D2"/>
    <w:rsid w:val="00B73D05"/>
    <w:rsid w:val="00BF7B07"/>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FD25D"/>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1-06-00687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595</Words>
  <Characters>3392</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40</cp:revision>
  <dcterms:created xsi:type="dcterms:W3CDTF">2025-06-13T10:22:00Z</dcterms:created>
  <dcterms:modified xsi:type="dcterms:W3CDTF">2025-11-18T13:26:00Z</dcterms:modified>
</cp:coreProperties>
</file>