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C89" w:rsidRPr="00092291" w:rsidRDefault="00502C89" w:rsidP="00092291">
      <w:pPr>
        <w:ind w:right="-125"/>
        <w:jc w:val="right"/>
        <w:rPr>
          <w:rFonts w:ascii="Arial" w:hAnsi="Arial" w:cs="Arial"/>
          <w:b/>
          <w:sz w:val="20"/>
          <w:szCs w:val="20"/>
        </w:rPr>
      </w:pPr>
      <w:r w:rsidRPr="00092291">
        <w:rPr>
          <w:rFonts w:ascii="Arial" w:hAnsi="Arial" w:cs="Arial"/>
          <w:b/>
          <w:sz w:val="20"/>
          <w:szCs w:val="20"/>
        </w:rPr>
        <w:t>Додаток</w:t>
      </w:r>
      <w:r w:rsidR="00092291" w:rsidRPr="00092291">
        <w:rPr>
          <w:rFonts w:ascii="Arial" w:hAnsi="Arial" w:cs="Arial"/>
          <w:b/>
          <w:sz w:val="20"/>
          <w:szCs w:val="20"/>
        </w:rPr>
        <w:t xml:space="preserve"> </w:t>
      </w:r>
      <w:r w:rsidRPr="00092291">
        <w:rPr>
          <w:rFonts w:ascii="Arial" w:hAnsi="Arial" w:cs="Arial"/>
          <w:b/>
          <w:sz w:val="20"/>
          <w:szCs w:val="20"/>
        </w:rPr>
        <w:t>1</w:t>
      </w:r>
    </w:p>
    <w:p w:rsidR="00502C89" w:rsidRPr="00092291" w:rsidRDefault="00502C89" w:rsidP="00092291">
      <w:pPr>
        <w:ind w:right="-125"/>
        <w:jc w:val="both"/>
        <w:rPr>
          <w:rFonts w:ascii="Arial" w:hAnsi="Arial" w:cs="Arial"/>
          <w:b/>
          <w:sz w:val="20"/>
          <w:szCs w:val="20"/>
        </w:rPr>
      </w:pPr>
    </w:p>
    <w:p w:rsidR="00502C89" w:rsidRPr="00092291" w:rsidRDefault="00502C89" w:rsidP="00092291">
      <w:pPr>
        <w:ind w:right="-125"/>
        <w:jc w:val="both"/>
        <w:rPr>
          <w:rFonts w:ascii="Arial" w:hAnsi="Arial" w:cs="Arial"/>
          <w:b/>
          <w:sz w:val="20"/>
          <w:szCs w:val="20"/>
        </w:rPr>
      </w:pPr>
      <w:r w:rsidRPr="00092291">
        <w:rPr>
          <w:rFonts w:ascii="Arial" w:hAnsi="Arial" w:cs="Arial"/>
          <w:b/>
          <w:sz w:val="20"/>
          <w:szCs w:val="20"/>
        </w:rPr>
        <w:t>«Перелік протоколів клінічних випробувань лікарських засобів та суттєвих поправок до протоколів клінічних випробувань, розглянутих на засіданнях НЕР № 31 від 17.09.26, НТР № 37 від 17.09.26, на які були отримані позитивні висновки експертів»</w:t>
      </w:r>
    </w:p>
    <w:p w:rsidR="00502C89" w:rsidRPr="00092291" w:rsidRDefault="00502C89" w:rsidP="00092291">
      <w:pPr>
        <w:ind w:right="-125"/>
        <w:jc w:val="both"/>
        <w:rPr>
          <w:rFonts w:ascii="Arial" w:hAnsi="Arial" w:cs="Arial"/>
          <w:b/>
          <w:sz w:val="20"/>
          <w:szCs w:val="20"/>
        </w:rPr>
      </w:pPr>
    </w:p>
    <w:p w:rsidR="006B6493" w:rsidRPr="00092291" w:rsidRDefault="006B6493" w:rsidP="00092291">
      <w:pPr>
        <w:ind w:right="-125"/>
        <w:jc w:val="both"/>
        <w:rPr>
          <w:rFonts w:ascii="Arial" w:hAnsi="Arial" w:cs="Arial"/>
          <w:sz w:val="20"/>
          <w:szCs w:val="20"/>
        </w:rPr>
      </w:pPr>
    </w:p>
    <w:p w:rsidR="006B6493" w:rsidRPr="00092291" w:rsidRDefault="00502C89" w:rsidP="00092291">
      <w:pPr>
        <w:tabs>
          <w:tab w:val="left" w:pos="284"/>
          <w:tab w:val="left" w:pos="426"/>
          <w:tab w:val="left" w:pos="709"/>
        </w:tabs>
        <w:jc w:val="both"/>
        <w:rPr>
          <w:rStyle w:val="cs80d9435b1"/>
          <w:rFonts w:ascii="Arial" w:hAnsi="Arial" w:cs="Arial"/>
          <w:sz w:val="20"/>
        </w:rPr>
      </w:pPr>
      <w:r w:rsidRPr="00092291">
        <w:rPr>
          <w:rStyle w:val="cs80d9435b1"/>
          <w:rFonts w:ascii="Arial" w:hAnsi="Arial" w:cs="Arial"/>
          <w:b/>
          <w:sz w:val="20"/>
        </w:rPr>
        <w:t xml:space="preserve">1. </w:t>
      </w:r>
      <w:r w:rsidR="002F09C9" w:rsidRPr="00092291">
        <w:rPr>
          <w:rStyle w:val="csa16174ba1"/>
        </w:rPr>
        <w:t>«</w:t>
      </w:r>
      <w:proofErr w:type="spellStart"/>
      <w:r w:rsidR="002F09C9" w:rsidRPr="00092291">
        <w:rPr>
          <w:rStyle w:val="csa16174ba1"/>
        </w:rPr>
        <w:t>Рандомізоване</w:t>
      </w:r>
      <w:proofErr w:type="spellEnd"/>
      <w:r w:rsidR="002F09C9" w:rsidRPr="00092291">
        <w:rPr>
          <w:rStyle w:val="csa16174ba1"/>
        </w:rPr>
        <w:t xml:space="preserve">, подвійне сліпе, плацебо контрольоване дослідження з оцінки безпеки, </w:t>
      </w:r>
      <w:proofErr w:type="spellStart"/>
      <w:r w:rsidR="002F09C9" w:rsidRPr="00092291">
        <w:rPr>
          <w:rStyle w:val="csa16174ba1"/>
        </w:rPr>
        <w:t>переносимості</w:t>
      </w:r>
      <w:proofErr w:type="spellEnd"/>
      <w:r w:rsidR="002F09C9" w:rsidRPr="00092291">
        <w:rPr>
          <w:rStyle w:val="csa16174ba1"/>
        </w:rPr>
        <w:t xml:space="preserve"> та фармакокінетики повторних доз інгаляційного препарату </w:t>
      </w:r>
      <w:r w:rsidR="002F09C9" w:rsidRPr="00092291">
        <w:rPr>
          <w:rStyle w:val="cs5e98e9301"/>
        </w:rPr>
        <w:t>CHF10073</w:t>
      </w:r>
      <w:r w:rsidR="002F09C9" w:rsidRPr="00092291">
        <w:rPr>
          <w:rStyle w:val="csa16174ba1"/>
        </w:rPr>
        <w:t xml:space="preserve"> у учасників з </w:t>
      </w:r>
      <w:proofErr w:type="spellStart"/>
      <w:r w:rsidR="002F09C9" w:rsidRPr="00092291">
        <w:rPr>
          <w:rStyle w:val="csa16174ba1"/>
        </w:rPr>
        <w:t>ідіопатичним</w:t>
      </w:r>
      <w:proofErr w:type="spellEnd"/>
      <w:r w:rsidR="002F09C9" w:rsidRPr="00092291">
        <w:rPr>
          <w:rStyle w:val="csa16174ba1"/>
        </w:rPr>
        <w:t xml:space="preserve"> легеневим фіброзом (ІЛФ)», код дослідження </w:t>
      </w:r>
      <w:r w:rsidR="002F09C9" w:rsidRPr="00092291">
        <w:rPr>
          <w:rStyle w:val="cs5e98e9301"/>
        </w:rPr>
        <w:t>CLI-010073AA1-02</w:t>
      </w:r>
      <w:r w:rsidR="002F09C9" w:rsidRPr="00092291">
        <w:rPr>
          <w:rStyle w:val="csa16174ba1"/>
        </w:rPr>
        <w:t xml:space="preserve">, версія 1.0 від 14 травня 2026 року, спонсор - </w:t>
      </w:r>
      <w:proofErr w:type="spellStart"/>
      <w:r w:rsidR="002F09C9" w:rsidRPr="00092291">
        <w:rPr>
          <w:rStyle w:val="csa16174ba1"/>
        </w:rPr>
        <w:t>Chiesi</w:t>
      </w:r>
      <w:proofErr w:type="spellEnd"/>
      <w:r w:rsidR="002F09C9" w:rsidRPr="00092291">
        <w:rPr>
          <w:rStyle w:val="csa16174ba1"/>
        </w:rPr>
        <w:t xml:space="preserve"> </w:t>
      </w:r>
      <w:proofErr w:type="spellStart"/>
      <w:r w:rsidR="002F09C9" w:rsidRPr="00092291">
        <w:rPr>
          <w:rStyle w:val="csa16174ba1"/>
        </w:rPr>
        <w:t>Farmaceutici</w:t>
      </w:r>
      <w:proofErr w:type="spellEnd"/>
      <w:r w:rsidR="002F09C9" w:rsidRPr="00092291">
        <w:rPr>
          <w:rStyle w:val="csa16174ba1"/>
        </w:rPr>
        <w:t xml:space="preserve"> </w:t>
      </w:r>
      <w:proofErr w:type="spellStart"/>
      <w:r w:rsidR="002F09C9" w:rsidRPr="00092291">
        <w:rPr>
          <w:rStyle w:val="csa16174ba1"/>
        </w:rPr>
        <w:t>S.p.A</w:t>
      </w:r>
      <w:proofErr w:type="spellEnd"/>
      <w:r w:rsidR="002F09C9" w:rsidRPr="00092291">
        <w:rPr>
          <w:rStyle w:val="csa16174ba1"/>
        </w:rPr>
        <w:t xml:space="preserve">., </w:t>
      </w:r>
      <w:proofErr w:type="spellStart"/>
      <w:r w:rsidR="002F09C9" w:rsidRPr="00092291">
        <w:rPr>
          <w:rStyle w:val="csa16174ba1"/>
        </w:rPr>
        <w:t>Italy</w:t>
      </w:r>
      <w:proofErr w:type="spellEnd"/>
      <w:r w:rsidR="002F09C9" w:rsidRPr="00092291">
        <w:rPr>
          <w:rStyle w:val="csa16174ba1"/>
        </w:rPr>
        <w:t xml:space="preserve"> (</w:t>
      </w:r>
      <w:proofErr w:type="spellStart"/>
      <w:r w:rsidR="002F09C9" w:rsidRPr="00092291">
        <w:rPr>
          <w:rStyle w:val="csa16174ba1"/>
        </w:rPr>
        <w:t>К’єзі</w:t>
      </w:r>
      <w:proofErr w:type="spellEnd"/>
      <w:r w:rsidR="002F09C9" w:rsidRPr="00092291">
        <w:rPr>
          <w:rStyle w:val="csa16174ba1"/>
        </w:rPr>
        <w:t xml:space="preserve"> </w:t>
      </w:r>
      <w:proofErr w:type="spellStart"/>
      <w:r w:rsidR="002F09C9" w:rsidRPr="00092291">
        <w:rPr>
          <w:rStyle w:val="csa16174ba1"/>
        </w:rPr>
        <w:t>Фармачеутічі</w:t>
      </w:r>
      <w:proofErr w:type="spellEnd"/>
      <w:r w:rsidR="002F09C9" w:rsidRPr="00092291">
        <w:rPr>
          <w:rStyle w:val="csa16174ba1"/>
        </w:rPr>
        <w:t xml:space="preserve"> </w:t>
      </w:r>
      <w:proofErr w:type="spellStart"/>
      <w:r w:rsidR="002F09C9" w:rsidRPr="00092291">
        <w:rPr>
          <w:rStyle w:val="csa16174ba1"/>
        </w:rPr>
        <w:t>С.п.А</w:t>
      </w:r>
      <w:proofErr w:type="spellEnd"/>
      <w:r w:rsidR="002F09C9" w:rsidRPr="00092291">
        <w:rPr>
          <w:rStyle w:val="csa16174ba1"/>
        </w:rPr>
        <w:t>., Італія)</w:t>
      </w:r>
    </w:p>
    <w:p w:rsidR="006B6493" w:rsidRPr="00092291" w:rsidRDefault="002F09C9" w:rsidP="00092291">
      <w:pPr>
        <w:pStyle w:val="cs80d9435b"/>
        <w:rPr>
          <w:rFonts w:ascii="Arial" w:hAnsi="Arial" w:cs="Arial"/>
          <w:sz w:val="20"/>
        </w:rPr>
      </w:pPr>
      <w:r w:rsidRPr="00092291">
        <w:rPr>
          <w:rStyle w:val="csa16174ba1"/>
        </w:rPr>
        <w:t xml:space="preserve">Фаза - </w:t>
      </w:r>
      <w:proofErr w:type="spellStart"/>
      <w:r w:rsidRPr="00092291">
        <w:rPr>
          <w:rStyle w:val="csa16174ba1"/>
        </w:rPr>
        <w:t>Іb</w:t>
      </w:r>
      <w:proofErr w:type="spellEnd"/>
    </w:p>
    <w:p w:rsidR="006B6493" w:rsidRPr="00092291" w:rsidRDefault="002F09C9" w:rsidP="00092291">
      <w:pPr>
        <w:pStyle w:val="cs80d9435b"/>
        <w:rPr>
          <w:rFonts w:ascii="Arial" w:hAnsi="Arial" w:cs="Arial"/>
          <w:sz w:val="20"/>
          <w:szCs w:val="20"/>
        </w:rPr>
      </w:pPr>
      <w:r w:rsidRPr="00092291">
        <w:rPr>
          <w:rStyle w:val="csa16174ba1"/>
        </w:rPr>
        <w:t>Заявник - ТОВ «ПАРЕКСЕЛ Україна»</w:t>
      </w:r>
    </w:p>
    <w:p w:rsidR="00502C89" w:rsidRPr="00092291" w:rsidRDefault="00502C89" w:rsidP="00092291">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27"/>
        <w:gridCol w:w="9105"/>
      </w:tblGrid>
      <w:tr w:rsidR="006B6493" w:rsidRPr="00092291" w:rsidTr="00502C89">
        <w:tc>
          <w:tcPr>
            <w:tcW w:w="527" w:type="dxa"/>
            <w:tcMar>
              <w:top w:w="0" w:type="dxa"/>
              <w:left w:w="108" w:type="dxa"/>
              <w:bottom w:w="0" w:type="dxa"/>
              <w:right w:w="108" w:type="dxa"/>
            </w:tcMar>
            <w:vAlign w:val="center"/>
            <w:hideMark/>
          </w:tcPr>
          <w:p w:rsidR="006B6493" w:rsidRPr="00092291" w:rsidRDefault="002F09C9" w:rsidP="00092291">
            <w:pPr>
              <w:pStyle w:val="cs2e86d3a6"/>
              <w:rPr>
                <w:rFonts w:ascii="Arial" w:hAnsi="Arial" w:cs="Arial"/>
                <w:sz w:val="20"/>
              </w:rPr>
            </w:pPr>
            <w:r w:rsidRPr="00092291">
              <w:rPr>
                <w:rStyle w:val="csa16174ba1"/>
              </w:rPr>
              <w:t>№ п/п</w:t>
            </w:r>
          </w:p>
        </w:tc>
        <w:tc>
          <w:tcPr>
            <w:tcW w:w="9105" w:type="dxa"/>
            <w:tcMar>
              <w:top w:w="0" w:type="dxa"/>
              <w:left w:w="108" w:type="dxa"/>
              <w:bottom w:w="0" w:type="dxa"/>
              <w:right w:w="108" w:type="dxa"/>
            </w:tcMar>
            <w:vAlign w:val="center"/>
            <w:hideMark/>
          </w:tcPr>
          <w:p w:rsidR="006B6493" w:rsidRPr="00092291" w:rsidRDefault="002F09C9" w:rsidP="00092291">
            <w:pPr>
              <w:pStyle w:val="cs2e86d3a6"/>
              <w:rPr>
                <w:rFonts w:ascii="Arial" w:hAnsi="Arial" w:cs="Arial"/>
                <w:sz w:val="20"/>
              </w:rPr>
            </w:pPr>
            <w:r w:rsidRPr="00092291">
              <w:rPr>
                <w:rStyle w:val="csa16174ba1"/>
              </w:rPr>
              <w:t>П.І.Б. відповідального дослідника</w:t>
            </w:r>
          </w:p>
          <w:p w:rsidR="006B6493" w:rsidRPr="00092291" w:rsidRDefault="002F09C9" w:rsidP="00092291">
            <w:pPr>
              <w:pStyle w:val="cs2e86d3a6"/>
              <w:rPr>
                <w:rFonts w:ascii="Arial" w:hAnsi="Arial" w:cs="Arial"/>
                <w:sz w:val="20"/>
              </w:rPr>
            </w:pPr>
            <w:r w:rsidRPr="00092291">
              <w:rPr>
                <w:rStyle w:val="csa16174ba1"/>
              </w:rPr>
              <w:t>Назва місця проведення клінічного випробування</w:t>
            </w:r>
          </w:p>
        </w:tc>
      </w:tr>
      <w:tr w:rsidR="006B6493" w:rsidRPr="00092291" w:rsidTr="00502C89">
        <w:trPr>
          <w:trHeight w:val="486"/>
        </w:trPr>
        <w:tc>
          <w:tcPr>
            <w:tcW w:w="527"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1"/>
              </w:rPr>
              <w:t>1.</w:t>
            </w:r>
          </w:p>
        </w:tc>
        <w:tc>
          <w:tcPr>
            <w:tcW w:w="9105"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1"/>
              </w:rPr>
              <w:t>д.м.н</w:t>
            </w:r>
            <w:proofErr w:type="spellEnd"/>
            <w:r w:rsidRPr="00092291">
              <w:rPr>
                <w:rStyle w:val="csa16174ba1"/>
              </w:rPr>
              <w:t>., проф. Островський М.М.</w:t>
            </w:r>
          </w:p>
          <w:p w:rsidR="006B6493" w:rsidRPr="00092291" w:rsidRDefault="002F09C9" w:rsidP="00092291">
            <w:pPr>
              <w:pStyle w:val="cs80d9435b"/>
              <w:rPr>
                <w:rFonts w:ascii="Arial" w:hAnsi="Arial" w:cs="Arial"/>
                <w:sz w:val="20"/>
              </w:rPr>
            </w:pPr>
            <w:r w:rsidRPr="00092291">
              <w:rPr>
                <w:rStyle w:val="csa16174ba1"/>
              </w:rPr>
              <w:t xml:space="preserve">Комунальне некомерційне підприємство «Центр інфекційних захворювань Івано-Франківської обласної ради», </w:t>
            </w:r>
            <w:proofErr w:type="spellStart"/>
            <w:r w:rsidRPr="00092291">
              <w:rPr>
                <w:rStyle w:val="csa16174ba1"/>
              </w:rPr>
              <w:t>пульмонологічне</w:t>
            </w:r>
            <w:proofErr w:type="spellEnd"/>
            <w:r w:rsidRPr="00092291">
              <w:rPr>
                <w:rStyle w:val="csa16174ba1"/>
              </w:rPr>
              <w:t xml:space="preserve"> відділення, Івано-Франківський національний медичний університет, кафедра фтизіатрії і пульмонології з курсом професійних </w:t>
            </w:r>
            <w:proofErr w:type="spellStart"/>
            <w:r w:rsidRPr="00092291">
              <w:rPr>
                <w:rStyle w:val="csa16174ba1"/>
              </w:rPr>
              <w:t>хвороб</w:t>
            </w:r>
            <w:proofErr w:type="spellEnd"/>
            <w:r w:rsidRPr="00092291">
              <w:rPr>
                <w:rStyle w:val="csa16174ba1"/>
              </w:rPr>
              <w:t>, м. Івано-Франківськ</w:t>
            </w:r>
          </w:p>
        </w:tc>
      </w:tr>
      <w:tr w:rsidR="006B6493" w:rsidRPr="00092291" w:rsidTr="00502C89">
        <w:trPr>
          <w:trHeight w:val="486"/>
        </w:trPr>
        <w:tc>
          <w:tcPr>
            <w:tcW w:w="527"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1"/>
              </w:rPr>
              <w:t>2.</w:t>
            </w:r>
          </w:p>
        </w:tc>
        <w:tc>
          <w:tcPr>
            <w:tcW w:w="9105"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1"/>
              </w:rPr>
              <w:t>к.м.н</w:t>
            </w:r>
            <w:proofErr w:type="spellEnd"/>
            <w:r w:rsidRPr="00092291">
              <w:rPr>
                <w:rStyle w:val="csa16174ba1"/>
              </w:rPr>
              <w:t>. Добрянський Д.В.</w:t>
            </w:r>
          </w:p>
          <w:p w:rsidR="006B6493" w:rsidRPr="00092291" w:rsidRDefault="002F09C9" w:rsidP="00092291">
            <w:pPr>
              <w:pStyle w:val="cs80d9435b"/>
              <w:rPr>
                <w:rFonts w:ascii="Arial" w:hAnsi="Arial" w:cs="Arial"/>
                <w:sz w:val="20"/>
              </w:rPr>
            </w:pPr>
            <w:r w:rsidRPr="00092291">
              <w:rPr>
                <w:rStyle w:val="csa16174ba1"/>
              </w:rPr>
              <w:t>Товариство з обмеженою відповідальністю «Медичний центр «АРТЕС МЕДІКУМ», лікувально-діагностичне відділення, м. Київ</w:t>
            </w:r>
          </w:p>
        </w:tc>
      </w:tr>
    </w:tbl>
    <w:p w:rsidR="00502C89" w:rsidRPr="00092291" w:rsidRDefault="00502C89" w:rsidP="00092291">
      <w:pPr>
        <w:jc w:val="both"/>
        <w:rPr>
          <w:rFonts w:ascii="Arial" w:hAnsi="Arial" w:cs="Arial"/>
          <w:sz w:val="20"/>
          <w:szCs w:val="20"/>
        </w:rPr>
      </w:pPr>
    </w:p>
    <w:p w:rsidR="006B6493" w:rsidRPr="00092291" w:rsidRDefault="006B6493" w:rsidP="00092291">
      <w:pPr>
        <w:jc w:val="both"/>
        <w:rPr>
          <w:rFonts w:ascii="Arial" w:hAnsi="Arial" w:cs="Arial"/>
          <w:sz w:val="20"/>
          <w:szCs w:val="20"/>
        </w:rPr>
      </w:pPr>
    </w:p>
    <w:p w:rsidR="006B6493" w:rsidRPr="00092291" w:rsidRDefault="00502C89" w:rsidP="00092291">
      <w:pPr>
        <w:tabs>
          <w:tab w:val="left" w:pos="284"/>
          <w:tab w:val="left" w:pos="426"/>
          <w:tab w:val="left" w:pos="709"/>
        </w:tabs>
        <w:jc w:val="both"/>
        <w:rPr>
          <w:rStyle w:val="cs80d9435b2"/>
          <w:rFonts w:ascii="Arial" w:hAnsi="Arial" w:cs="Arial"/>
          <w:sz w:val="20"/>
        </w:rPr>
      </w:pPr>
      <w:r w:rsidRPr="00092291">
        <w:rPr>
          <w:rStyle w:val="cs80d9435b2"/>
          <w:rFonts w:ascii="Arial" w:hAnsi="Arial" w:cs="Arial"/>
          <w:b/>
          <w:sz w:val="20"/>
        </w:rPr>
        <w:t xml:space="preserve">2. </w:t>
      </w:r>
      <w:r w:rsidR="002F09C9" w:rsidRPr="00092291">
        <w:rPr>
          <w:rStyle w:val="csa16174ba2"/>
        </w:rPr>
        <w:t>«</w:t>
      </w:r>
      <w:proofErr w:type="spellStart"/>
      <w:r w:rsidR="002F09C9" w:rsidRPr="00092291">
        <w:rPr>
          <w:rStyle w:val="csa16174ba2"/>
        </w:rPr>
        <w:t>Рандомізоване</w:t>
      </w:r>
      <w:proofErr w:type="spellEnd"/>
      <w:r w:rsidR="002F09C9" w:rsidRPr="00092291">
        <w:rPr>
          <w:rStyle w:val="csa16174ba2"/>
        </w:rPr>
        <w:t xml:space="preserve">, подвійно сліпе випробування, що проводиться в паралельних групах із метою порівняння </w:t>
      </w:r>
      <w:proofErr w:type="spellStart"/>
      <w:r w:rsidR="002F09C9" w:rsidRPr="00092291">
        <w:rPr>
          <w:rStyle w:val="csa16174ba2"/>
        </w:rPr>
        <w:t>фармакокінетичних</w:t>
      </w:r>
      <w:proofErr w:type="spellEnd"/>
      <w:r w:rsidR="002F09C9" w:rsidRPr="00092291">
        <w:rPr>
          <w:rStyle w:val="csa16174ba2"/>
        </w:rPr>
        <w:t xml:space="preserve"> (ФК), </w:t>
      </w:r>
      <w:proofErr w:type="spellStart"/>
      <w:r w:rsidR="002F09C9" w:rsidRPr="00092291">
        <w:rPr>
          <w:rStyle w:val="csa16174ba2"/>
        </w:rPr>
        <w:t>фармакодинамічних</w:t>
      </w:r>
      <w:proofErr w:type="spellEnd"/>
      <w:r w:rsidR="002F09C9" w:rsidRPr="00092291">
        <w:rPr>
          <w:rStyle w:val="csa16174ba2"/>
        </w:rPr>
        <w:t xml:space="preserve"> (ФД) параметрів і безпечності </w:t>
      </w:r>
      <w:proofErr w:type="spellStart"/>
      <w:r w:rsidR="002F09C9" w:rsidRPr="00092291">
        <w:rPr>
          <w:rStyle w:val="csa16174ba2"/>
        </w:rPr>
        <w:t>біосиміляру</w:t>
      </w:r>
      <w:proofErr w:type="spellEnd"/>
      <w:r w:rsidR="002F09C9" w:rsidRPr="00092291">
        <w:rPr>
          <w:rStyle w:val="csa16174ba2"/>
        </w:rPr>
        <w:t xml:space="preserve"> </w:t>
      </w:r>
      <w:r w:rsidR="002F09C9" w:rsidRPr="00092291">
        <w:rPr>
          <w:rStyle w:val="cs5e98e9302"/>
        </w:rPr>
        <w:t>PB018</w:t>
      </w:r>
      <w:r w:rsidR="002F09C9" w:rsidRPr="00092291">
        <w:rPr>
          <w:rStyle w:val="csa16174ba2"/>
        </w:rPr>
        <w:t xml:space="preserve"> та </w:t>
      </w:r>
      <w:proofErr w:type="spellStart"/>
      <w:r w:rsidR="002F09C9" w:rsidRPr="00092291">
        <w:rPr>
          <w:rStyle w:val="csa16174ba2"/>
        </w:rPr>
        <w:t>Окревусу</w:t>
      </w:r>
      <w:proofErr w:type="spellEnd"/>
      <w:r w:rsidR="002F09C9" w:rsidRPr="00092291">
        <w:rPr>
          <w:rStyle w:val="csa16174ba2"/>
          <w:vertAlign w:val="superscript"/>
        </w:rPr>
        <w:t>®</w:t>
      </w:r>
      <w:r w:rsidR="002F09C9" w:rsidRPr="00092291">
        <w:rPr>
          <w:rStyle w:val="csa16174ba2"/>
        </w:rPr>
        <w:t xml:space="preserve"> в учасників із розсіяним склерозом (РС)», код дослідження </w:t>
      </w:r>
      <w:r w:rsidR="002F09C9" w:rsidRPr="00092291">
        <w:rPr>
          <w:rStyle w:val="cs5e98e9302"/>
        </w:rPr>
        <w:t>PB018-01-01</w:t>
      </w:r>
      <w:r w:rsidR="002F09C9" w:rsidRPr="00092291">
        <w:rPr>
          <w:rStyle w:val="csa16174ba2"/>
        </w:rPr>
        <w:t>, остаточна редакція 1.0 від 22 травня 2026 р., спонсор - «</w:t>
      </w:r>
      <w:proofErr w:type="spellStart"/>
      <w:r w:rsidR="002F09C9" w:rsidRPr="00092291">
        <w:rPr>
          <w:rStyle w:val="csa16174ba2"/>
        </w:rPr>
        <w:t>Польфарма</w:t>
      </w:r>
      <w:proofErr w:type="spellEnd"/>
      <w:r w:rsidR="002F09C9" w:rsidRPr="00092291">
        <w:rPr>
          <w:rStyle w:val="csa16174ba2"/>
        </w:rPr>
        <w:t xml:space="preserve"> </w:t>
      </w:r>
      <w:proofErr w:type="spellStart"/>
      <w:r w:rsidR="002F09C9" w:rsidRPr="00092291">
        <w:rPr>
          <w:rStyle w:val="csa16174ba2"/>
        </w:rPr>
        <w:t>Байолоджикс</w:t>
      </w:r>
      <w:proofErr w:type="spellEnd"/>
      <w:r w:rsidR="002F09C9" w:rsidRPr="00092291">
        <w:rPr>
          <w:rStyle w:val="csa16174ba2"/>
        </w:rPr>
        <w:t xml:space="preserve"> Інтернешнл АГ» [</w:t>
      </w:r>
      <w:proofErr w:type="spellStart"/>
      <w:r w:rsidR="002F09C9" w:rsidRPr="00092291">
        <w:rPr>
          <w:rStyle w:val="csa16174ba2"/>
        </w:rPr>
        <w:t>Polpharma</w:t>
      </w:r>
      <w:proofErr w:type="spellEnd"/>
      <w:r w:rsidR="002F09C9" w:rsidRPr="00092291">
        <w:rPr>
          <w:rStyle w:val="csa16174ba2"/>
        </w:rPr>
        <w:t xml:space="preserve"> </w:t>
      </w:r>
      <w:proofErr w:type="spellStart"/>
      <w:r w:rsidR="002F09C9" w:rsidRPr="00092291">
        <w:rPr>
          <w:rStyle w:val="csa16174ba2"/>
        </w:rPr>
        <w:t>Biologics</w:t>
      </w:r>
      <w:proofErr w:type="spellEnd"/>
      <w:r w:rsidR="002F09C9" w:rsidRPr="00092291">
        <w:rPr>
          <w:rStyle w:val="csa16174ba2"/>
        </w:rPr>
        <w:t xml:space="preserve"> International AG], Швейцарія</w:t>
      </w:r>
    </w:p>
    <w:p w:rsidR="006B6493" w:rsidRPr="00092291" w:rsidRDefault="002F09C9" w:rsidP="00092291">
      <w:pPr>
        <w:pStyle w:val="cs80d9435b"/>
        <w:rPr>
          <w:rFonts w:ascii="Arial" w:hAnsi="Arial" w:cs="Arial"/>
          <w:sz w:val="20"/>
        </w:rPr>
      </w:pPr>
      <w:r w:rsidRPr="00092291">
        <w:rPr>
          <w:rStyle w:val="csa16174ba2"/>
        </w:rPr>
        <w:t xml:space="preserve">Фаза - І, дослідження </w:t>
      </w:r>
      <w:proofErr w:type="spellStart"/>
      <w:r w:rsidRPr="00092291">
        <w:rPr>
          <w:rStyle w:val="csa16174ba2"/>
        </w:rPr>
        <w:t>біоеквівалентності</w:t>
      </w:r>
      <w:proofErr w:type="spellEnd"/>
      <w:r w:rsidRPr="00092291">
        <w:rPr>
          <w:rStyle w:val="csa16174ba2"/>
        </w:rPr>
        <w:t xml:space="preserve">, порівняльне </w:t>
      </w:r>
      <w:proofErr w:type="spellStart"/>
      <w:r w:rsidRPr="00092291">
        <w:rPr>
          <w:rStyle w:val="csa16174ba2"/>
        </w:rPr>
        <w:t>фармакодинамічне</w:t>
      </w:r>
      <w:proofErr w:type="spellEnd"/>
      <w:r w:rsidRPr="00092291">
        <w:rPr>
          <w:rStyle w:val="csa16174ba2"/>
        </w:rPr>
        <w:t xml:space="preserve"> та </w:t>
      </w:r>
      <w:proofErr w:type="spellStart"/>
      <w:r w:rsidRPr="00092291">
        <w:rPr>
          <w:rStyle w:val="csa16174ba2"/>
        </w:rPr>
        <w:t>фармакокінетичне</w:t>
      </w:r>
      <w:proofErr w:type="spellEnd"/>
      <w:r w:rsidRPr="00092291">
        <w:rPr>
          <w:rStyle w:val="csa16174ba2"/>
        </w:rPr>
        <w:t xml:space="preserve"> дослідження</w:t>
      </w:r>
    </w:p>
    <w:p w:rsidR="006B6493" w:rsidRPr="00092291" w:rsidRDefault="002F09C9" w:rsidP="00092291">
      <w:pPr>
        <w:pStyle w:val="cs80d9435b"/>
        <w:rPr>
          <w:rStyle w:val="csa16174ba2"/>
        </w:rPr>
      </w:pPr>
      <w:r w:rsidRPr="00092291">
        <w:rPr>
          <w:rStyle w:val="csa16174ba2"/>
        </w:rPr>
        <w:t>Заявник - ТОВАРИСТВО З ОБМЕЖЕНОЮ ВІДПОВІДАЛЬНІСТЮ «ПІ ЕС АЙ-УКРАЇНА»</w:t>
      </w:r>
    </w:p>
    <w:p w:rsidR="00502C89" w:rsidRPr="00092291" w:rsidRDefault="00502C89" w:rsidP="00092291">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07"/>
        <w:gridCol w:w="9015"/>
      </w:tblGrid>
      <w:tr w:rsidR="002F09C9" w:rsidRPr="00092291" w:rsidTr="002F09C9">
        <w:tc>
          <w:tcPr>
            <w:tcW w:w="607" w:type="dxa"/>
            <w:tcMar>
              <w:top w:w="0" w:type="dxa"/>
              <w:left w:w="108" w:type="dxa"/>
              <w:bottom w:w="0" w:type="dxa"/>
              <w:right w:w="108" w:type="dxa"/>
            </w:tcMar>
            <w:vAlign w:val="center"/>
            <w:hideMark/>
          </w:tcPr>
          <w:p w:rsidR="002F09C9" w:rsidRPr="00092291" w:rsidRDefault="002F09C9" w:rsidP="00092291">
            <w:pPr>
              <w:jc w:val="center"/>
              <w:rPr>
                <w:rFonts w:ascii="Arial" w:hAnsi="Arial" w:cs="Arial"/>
                <w:color w:val="000000"/>
                <w:sz w:val="20"/>
              </w:rPr>
            </w:pPr>
            <w:r w:rsidRPr="00092291">
              <w:rPr>
                <w:rFonts w:ascii="Arial" w:hAnsi="Arial" w:cs="Arial"/>
                <w:color w:val="000000"/>
                <w:sz w:val="20"/>
              </w:rPr>
              <w:t>№ п/п</w:t>
            </w:r>
          </w:p>
        </w:tc>
        <w:tc>
          <w:tcPr>
            <w:tcW w:w="9015" w:type="dxa"/>
            <w:tcMar>
              <w:top w:w="0" w:type="dxa"/>
              <w:left w:w="108" w:type="dxa"/>
              <w:bottom w:w="0" w:type="dxa"/>
              <w:right w:w="108" w:type="dxa"/>
            </w:tcMar>
            <w:vAlign w:val="center"/>
            <w:hideMark/>
          </w:tcPr>
          <w:p w:rsidR="002F09C9" w:rsidRPr="00092291" w:rsidRDefault="002F09C9" w:rsidP="00092291">
            <w:pPr>
              <w:jc w:val="center"/>
              <w:rPr>
                <w:rFonts w:ascii="Arial" w:hAnsi="Arial" w:cs="Arial"/>
                <w:color w:val="000000"/>
                <w:sz w:val="20"/>
              </w:rPr>
            </w:pPr>
            <w:r w:rsidRPr="00092291">
              <w:rPr>
                <w:rFonts w:ascii="Arial" w:hAnsi="Arial" w:cs="Arial"/>
                <w:color w:val="000000"/>
                <w:sz w:val="20"/>
              </w:rPr>
              <w:t>П.І.Б. відповідального дослідника</w:t>
            </w:r>
          </w:p>
          <w:p w:rsidR="002F09C9" w:rsidRPr="00092291" w:rsidRDefault="002F09C9" w:rsidP="00092291">
            <w:pPr>
              <w:jc w:val="center"/>
              <w:rPr>
                <w:rFonts w:ascii="Arial" w:hAnsi="Arial" w:cs="Arial"/>
                <w:sz w:val="20"/>
              </w:rPr>
            </w:pPr>
            <w:r w:rsidRPr="00092291">
              <w:rPr>
                <w:rFonts w:ascii="Arial" w:hAnsi="Arial" w:cs="Arial"/>
                <w:color w:val="000000"/>
                <w:sz w:val="20"/>
              </w:rPr>
              <w:t>Н</w:t>
            </w:r>
            <w:r w:rsidRPr="00092291">
              <w:rPr>
                <w:rFonts w:ascii="Arial" w:hAnsi="Arial" w:cs="Arial"/>
                <w:sz w:val="20"/>
              </w:rPr>
              <w:t>азва місця проведення клінічного випробування</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1.</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Галич Л.Ф.</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 xml:space="preserve">Приватне підприємство «Клініка </w:t>
            </w:r>
            <w:proofErr w:type="spellStart"/>
            <w:r w:rsidRPr="00092291">
              <w:rPr>
                <w:rFonts w:ascii="Arial" w:hAnsi="Arial" w:cs="Arial"/>
                <w:sz w:val="20"/>
              </w:rPr>
              <w:t>Медіком</w:t>
            </w:r>
            <w:proofErr w:type="spellEnd"/>
            <w:r w:rsidRPr="00092291">
              <w:rPr>
                <w:rFonts w:ascii="Arial" w:hAnsi="Arial" w:cs="Arial"/>
                <w:sz w:val="20"/>
              </w:rPr>
              <w:t>», консультативно-діагностичне відділення відокремленого відділення медичного центру (стаціонар), м. Київ</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2.</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д.м.н</w:t>
            </w:r>
            <w:proofErr w:type="spellEnd"/>
            <w:r w:rsidRPr="00092291">
              <w:rPr>
                <w:rFonts w:ascii="Arial" w:hAnsi="Arial" w:cs="Arial"/>
                <w:sz w:val="20"/>
              </w:rPr>
              <w:t xml:space="preserve">., проф. </w:t>
            </w:r>
            <w:proofErr w:type="spellStart"/>
            <w:r w:rsidRPr="00092291">
              <w:rPr>
                <w:rFonts w:ascii="Arial" w:hAnsi="Arial" w:cs="Arial"/>
                <w:sz w:val="20"/>
              </w:rPr>
              <w:t>Негрич</w:t>
            </w:r>
            <w:proofErr w:type="spellEnd"/>
            <w:r w:rsidRPr="00092291">
              <w:rPr>
                <w:rFonts w:ascii="Arial" w:hAnsi="Arial" w:cs="Arial"/>
                <w:sz w:val="20"/>
              </w:rPr>
              <w:t xml:space="preserve"> Т.І.</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неврології та нейрохірургії, неврологічне відділення </w:t>
            </w:r>
            <w:proofErr w:type="spellStart"/>
            <w:r w:rsidRPr="00092291">
              <w:rPr>
                <w:rFonts w:ascii="Arial" w:hAnsi="Arial" w:cs="Arial"/>
                <w:sz w:val="20"/>
              </w:rPr>
              <w:t>кампусу</w:t>
            </w:r>
            <w:proofErr w:type="spellEnd"/>
            <w:r w:rsidRPr="00092291">
              <w:rPr>
                <w:rFonts w:ascii="Arial" w:hAnsi="Arial" w:cs="Arial"/>
                <w:sz w:val="20"/>
              </w:rPr>
              <w:t xml:space="preserve"> імені Мар</w:t>
            </w:r>
            <w:r w:rsidR="00601CFC" w:rsidRPr="00092291">
              <w:rPr>
                <w:rFonts w:ascii="Arial" w:hAnsi="Arial" w:cs="Arial"/>
                <w:sz w:val="20"/>
              </w:rPr>
              <w:t>’</w:t>
            </w:r>
            <w:r w:rsidRPr="00092291">
              <w:rPr>
                <w:rFonts w:ascii="Arial" w:hAnsi="Arial" w:cs="Arial"/>
                <w:sz w:val="20"/>
              </w:rPr>
              <w:t xml:space="preserve">яна </w:t>
            </w:r>
            <w:proofErr w:type="spellStart"/>
            <w:r w:rsidRPr="00092291">
              <w:rPr>
                <w:rFonts w:ascii="Arial" w:hAnsi="Arial" w:cs="Arial"/>
                <w:sz w:val="20"/>
              </w:rPr>
              <w:t>Панчишина</w:t>
            </w:r>
            <w:proofErr w:type="spellEnd"/>
            <w:r w:rsidRPr="00092291">
              <w:rPr>
                <w:rFonts w:ascii="Arial" w:hAnsi="Arial" w:cs="Arial"/>
                <w:sz w:val="20"/>
              </w:rPr>
              <w:t>, Державне некомерційне товариство «Львівський національний медичний університет імені Данила Галицького», кафедра неврології, м. Львів</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3.</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r w:rsidRPr="00092291">
              <w:rPr>
                <w:rFonts w:ascii="Arial" w:hAnsi="Arial" w:cs="Arial"/>
                <w:sz w:val="20"/>
              </w:rPr>
              <w:t>лікар Ігнатенко І.В.</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Приватне підприємство «Перша Приватна Клініка», медичний центр, м. Київ</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4.</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Дорошенко О.О.</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 xml:space="preserve">Товариство з обмеженою відповідальністю «НЕЙРО ГЛОБАЛ», лікувально-профілактичний підрозділ Лікувально-діагностичного центру «НЕЙРО ГЛОБАЛ», м. Івано-Франківськ,                             с. </w:t>
            </w:r>
            <w:proofErr w:type="spellStart"/>
            <w:r w:rsidRPr="00092291">
              <w:rPr>
                <w:rFonts w:ascii="Arial" w:hAnsi="Arial" w:cs="Arial"/>
                <w:sz w:val="20"/>
              </w:rPr>
              <w:t>Крихівці</w:t>
            </w:r>
            <w:proofErr w:type="spellEnd"/>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5.</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xml:space="preserve">. </w:t>
            </w:r>
            <w:proofErr w:type="spellStart"/>
            <w:r w:rsidRPr="00092291">
              <w:rPr>
                <w:rFonts w:ascii="Arial" w:hAnsi="Arial" w:cs="Arial"/>
                <w:sz w:val="20"/>
              </w:rPr>
              <w:t>Костюченко</w:t>
            </w:r>
            <w:proofErr w:type="spellEnd"/>
            <w:r w:rsidRPr="00092291">
              <w:rPr>
                <w:rFonts w:ascii="Arial" w:hAnsi="Arial" w:cs="Arial"/>
                <w:sz w:val="20"/>
              </w:rPr>
              <w:t xml:space="preserve"> А.В.</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 xml:space="preserve">Товариство з обмеженою відповідальністю «Медичний Центр </w:t>
            </w:r>
            <w:proofErr w:type="spellStart"/>
            <w:r w:rsidRPr="00092291">
              <w:rPr>
                <w:rFonts w:ascii="Arial" w:hAnsi="Arial" w:cs="Arial"/>
                <w:sz w:val="20"/>
              </w:rPr>
              <w:t>Хелс</w:t>
            </w:r>
            <w:proofErr w:type="spellEnd"/>
            <w:r w:rsidRPr="00092291">
              <w:rPr>
                <w:rFonts w:ascii="Arial" w:hAnsi="Arial" w:cs="Arial"/>
                <w:sz w:val="20"/>
              </w:rPr>
              <w:t xml:space="preserve"> </w:t>
            </w:r>
            <w:proofErr w:type="spellStart"/>
            <w:r w:rsidRPr="00092291">
              <w:rPr>
                <w:rFonts w:ascii="Arial" w:hAnsi="Arial" w:cs="Arial"/>
                <w:sz w:val="20"/>
              </w:rPr>
              <w:t>Клінік</w:t>
            </w:r>
            <w:proofErr w:type="spellEnd"/>
            <w:r w:rsidRPr="00092291">
              <w:rPr>
                <w:rFonts w:ascii="Arial" w:hAnsi="Arial" w:cs="Arial"/>
                <w:sz w:val="20"/>
              </w:rPr>
              <w:t>», відділ неврології Медичного клінічного дослідницького центру, м. Вінниця</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6.</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Чмир Г.С.</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Комунальне некомерційне підприємство «Обласна клінічна лікарня Івано-Франківської обласної ради», неврологічне відділення з центром розсіяного склерозу, м. Івано-Франківськ</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7.</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д.м.н</w:t>
            </w:r>
            <w:proofErr w:type="spellEnd"/>
            <w:r w:rsidRPr="00092291">
              <w:rPr>
                <w:rFonts w:ascii="Arial" w:hAnsi="Arial" w:cs="Arial"/>
                <w:sz w:val="20"/>
              </w:rPr>
              <w:t xml:space="preserve">., проф. </w:t>
            </w:r>
            <w:proofErr w:type="spellStart"/>
            <w:r w:rsidRPr="00092291">
              <w:rPr>
                <w:rFonts w:ascii="Arial" w:hAnsi="Arial" w:cs="Arial"/>
                <w:sz w:val="20"/>
              </w:rPr>
              <w:t>Шкробот</w:t>
            </w:r>
            <w:proofErr w:type="spellEnd"/>
            <w:r w:rsidRPr="00092291">
              <w:rPr>
                <w:rFonts w:ascii="Arial" w:hAnsi="Arial" w:cs="Arial"/>
                <w:sz w:val="20"/>
              </w:rPr>
              <w:t xml:space="preserve"> С.І.</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Комунальне некомерційне підприємство «Тернопільська обласна клінічна психоневрологічна лікарня» Тернопільської обласної ради, неврологічне відділення №1, м. Тернопіль</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lastRenderedPageBreak/>
              <w:t>8.</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д.м.н</w:t>
            </w:r>
            <w:proofErr w:type="spellEnd"/>
            <w:r w:rsidRPr="00092291">
              <w:rPr>
                <w:rFonts w:ascii="Arial" w:hAnsi="Arial" w:cs="Arial"/>
                <w:sz w:val="20"/>
              </w:rPr>
              <w:t>., проф. Соколова Л.І.</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Товариство з обмеженою відповідальністю «</w:t>
            </w:r>
            <w:proofErr w:type="spellStart"/>
            <w:r w:rsidRPr="00092291">
              <w:rPr>
                <w:rFonts w:ascii="Arial" w:hAnsi="Arial" w:cs="Arial"/>
                <w:sz w:val="20"/>
              </w:rPr>
              <w:t>Медбуд-Клінік</w:t>
            </w:r>
            <w:proofErr w:type="spellEnd"/>
            <w:r w:rsidRPr="00092291">
              <w:rPr>
                <w:rFonts w:ascii="Arial" w:hAnsi="Arial" w:cs="Arial"/>
                <w:sz w:val="20"/>
              </w:rPr>
              <w:t xml:space="preserve">», Лікувально-профілактичний підрозділ медичного центру, м. Київ </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9.</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д.м.н</w:t>
            </w:r>
            <w:proofErr w:type="spellEnd"/>
            <w:r w:rsidRPr="00092291">
              <w:rPr>
                <w:rFonts w:ascii="Arial" w:hAnsi="Arial" w:cs="Arial"/>
                <w:sz w:val="20"/>
              </w:rPr>
              <w:t xml:space="preserve">., проф. </w:t>
            </w:r>
            <w:proofErr w:type="spellStart"/>
            <w:r w:rsidRPr="00092291">
              <w:rPr>
                <w:rFonts w:ascii="Arial" w:hAnsi="Arial" w:cs="Arial"/>
                <w:sz w:val="20"/>
              </w:rPr>
              <w:t>Кальбус</w:t>
            </w:r>
            <w:proofErr w:type="spellEnd"/>
            <w:r w:rsidRPr="00092291">
              <w:rPr>
                <w:rFonts w:ascii="Arial" w:hAnsi="Arial" w:cs="Arial"/>
                <w:sz w:val="20"/>
              </w:rPr>
              <w:t xml:space="preserve"> О.І.</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Університетська лікарня Дніпровського державного медичного університету, відділення неврології, Дніпровський державний медичний університет, кафедра неврології, нейрохірургії та офтальмології, м. Дніпро</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10.</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xml:space="preserve">. </w:t>
            </w:r>
            <w:proofErr w:type="spellStart"/>
            <w:r w:rsidRPr="00092291">
              <w:rPr>
                <w:rFonts w:ascii="Arial" w:hAnsi="Arial" w:cs="Arial"/>
                <w:sz w:val="20"/>
              </w:rPr>
              <w:t>Хавунка</w:t>
            </w:r>
            <w:proofErr w:type="spellEnd"/>
            <w:r w:rsidRPr="00092291">
              <w:rPr>
                <w:rFonts w:ascii="Arial" w:hAnsi="Arial" w:cs="Arial"/>
                <w:sz w:val="20"/>
              </w:rPr>
              <w:t xml:space="preserve"> М.Я.</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Товариство з обмеженою відповідальністю «НЕЙРОФОКУС», м. Львів</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11.</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Карета С.О.</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Комунальне некомерційне підприємство «Чернігівська обласна лікарня» Чернігівської обласної ради, неврологічне відділення для хворих з порушенням мозкового кровообігу, м. Чернігів</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12.</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д.м.н</w:t>
            </w:r>
            <w:proofErr w:type="spellEnd"/>
            <w:r w:rsidRPr="00092291">
              <w:rPr>
                <w:rFonts w:ascii="Arial" w:hAnsi="Arial" w:cs="Arial"/>
                <w:sz w:val="20"/>
              </w:rPr>
              <w:t>., проф. Литвиненко Н.В.</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Товариство з обмеженою відповідальністю «</w:t>
            </w:r>
            <w:proofErr w:type="spellStart"/>
            <w:r w:rsidRPr="00092291">
              <w:rPr>
                <w:rFonts w:ascii="Arial" w:hAnsi="Arial" w:cs="Arial"/>
                <w:sz w:val="20"/>
              </w:rPr>
              <w:t>Медконтинент</w:t>
            </w:r>
            <w:proofErr w:type="spellEnd"/>
            <w:r w:rsidRPr="00092291">
              <w:rPr>
                <w:rFonts w:ascii="Arial" w:hAnsi="Arial" w:cs="Arial"/>
                <w:sz w:val="20"/>
              </w:rPr>
              <w:t>», центр неврології та реабілітації Лікувально-діагностичного центру, м. Полтава</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13.</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xml:space="preserve">. </w:t>
            </w:r>
            <w:proofErr w:type="spellStart"/>
            <w:r w:rsidRPr="00092291">
              <w:rPr>
                <w:rFonts w:ascii="Arial" w:hAnsi="Arial" w:cs="Arial"/>
                <w:sz w:val="20"/>
              </w:rPr>
              <w:t>Нерянова</w:t>
            </w:r>
            <w:proofErr w:type="spellEnd"/>
            <w:r w:rsidRPr="00092291">
              <w:rPr>
                <w:rFonts w:ascii="Arial" w:hAnsi="Arial" w:cs="Arial"/>
                <w:sz w:val="20"/>
              </w:rPr>
              <w:t xml:space="preserve"> Ю.М.</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Медичний центр товариства з обмеженою відповідальністю «</w:t>
            </w:r>
            <w:proofErr w:type="spellStart"/>
            <w:r w:rsidRPr="00092291">
              <w:rPr>
                <w:rFonts w:ascii="Arial" w:hAnsi="Arial" w:cs="Arial"/>
                <w:sz w:val="20"/>
              </w:rPr>
              <w:t>Асклепіон</w:t>
            </w:r>
            <w:proofErr w:type="spellEnd"/>
            <w:r w:rsidRPr="00092291">
              <w:rPr>
                <w:rFonts w:ascii="Arial" w:hAnsi="Arial" w:cs="Arial"/>
                <w:sz w:val="20"/>
              </w:rPr>
              <w:t xml:space="preserve">», відділення терапії, Київська обл., Києво-Святошинський р-н, с. </w:t>
            </w:r>
            <w:proofErr w:type="spellStart"/>
            <w:r w:rsidRPr="00092291">
              <w:rPr>
                <w:rFonts w:ascii="Arial" w:hAnsi="Arial" w:cs="Arial"/>
                <w:sz w:val="20"/>
              </w:rPr>
              <w:t>Ходосівка</w:t>
            </w:r>
            <w:proofErr w:type="spellEnd"/>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14.</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r w:rsidRPr="00092291">
              <w:rPr>
                <w:rFonts w:ascii="Arial" w:hAnsi="Arial" w:cs="Arial"/>
                <w:sz w:val="20"/>
              </w:rPr>
              <w:t xml:space="preserve">лікар </w:t>
            </w:r>
            <w:proofErr w:type="spellStart"/>
            <w:r w:rsidRPr="00092291">
              <w:rPr>
                <w:rFonts w:ascii="Arial" w:hAnsi="Arial" w:cs="Arial"/>
                <w:sz w:val="20"/>
              </w:rPr>
              <w:t>Олішевська</w:t>
            </w:r>
            <w:proofErr w:type="spellEnd"/>
            <w:r w:rsidRPr="00092291">
              <w:rPr>
                <w:rFonts w:ascii="Arial" w:hAnsi="Arial" w:cs="Arial"/>
                <w:sz w:val="20"/>
              </w:rPr>
              <w:t xml:space="preserve"> Н.В.</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 xml:space="preserve">Товариство з обмеженою відповідальністю «Міжнародний інститут клінічних досліджень», відділ неврології, психіатрії та </w:t>
            </w:r>
            <w:proofErr w:type="spellStart"/>
            <w:r w:rsidRPr="00092291">
              <w:rPr>
                <w:rFonts w:ascii="Arial" w:hAnsi="Arial" w:cs="Arial"/>
                <w:sz w:val="20"/>
              </w:rPr>
              <w:t>епілептології</w:t>
            </w:r>
            <w:proofErr w:type="spellEnd"/>
            <w:r w:rsidRPr="00092291">
              <w:rPr>
                <w:rFonts w:ascii="Arial" w:hAnsi="Arial" w:cs="Arial"/>
                <w:sz w:val="20"/>
              </w:rPr>
              <w:t xml:space="preserve"> стаціонарного відділення Медичного центру «</w:t>
            </w:r>
            <w:proofErr w:type="spellStart"/>
            <w:r w:rsidRPr="00092291">
              <w:rPr>
                <w:rFonts w:ascii="Arial" w:hAnsi="Arial" w:cs="Arial"/>
                <w:sz w:val="20"/>
              </w:rPr>
              <w:t>Ок!Клінік</w:t>
            </w:r>
            <w:proofErr w:type="spellEnd"/>
            <w:r w:rsidRPr="00092291">
              <w:rPr>
                <w:rFonts w:ascii="Arial" w:hAnsi="Arial" w:cs="Arial"/>
                <w:sz w:val="20"/>
              </w:rPr>
              <w:t>+», м. Київ</w:t>
            </w:r>
          </w:p>
        </w:tc>
      </w:tr>
      <w:tr w:rsidR="002F09C9" w:rsidRPr="00092291" w:rsidTr="002F09C9">
        <w:trPr>
          <w:trHeight w:val="486"/>
        </w:trPr>
        <w:tc>
          <w:tcPr>
            <w:tcW w:w="607" w:type="dxa"/>
            <w:tcMar>
              <w:top w:w="0" w:type="dxa"/>
              <w:left w:w="108" w:type="dxa"/>
              <w:bottom w:w="0" w:type="dxa"/>
              <w:right w:w="108" w:type="dxa"/>
            </w:tcMar>
            <w:hideMark/>
          </w:tcPr>
          <w:p w:rsidR="002F09C9" w:rsidRPr="00092291" w:rsidRDefault="002F09C9" w:rsidP="00092291">
            <w:pPr>
              <w:tabs>
                <w:tab w:val="left" w:pos="4065"/>
              </w:tabs>
              <w:jc w:val="center"/>
              <w:rPr>
                <w:rFonts w:ascii="Arial" w:hAnsi="Arial" w:cs="Arial"/>
                <w:color w:val="000000"/>
                <w:sz w:val="20"/>
              </w:rPr>
            </w:pPr>
            <w:r w:rsidRPr="00092291">
              <w:rPr>
                <w:rFonts w:ascii="Arial" w:hAnsi="Arial" w:cs="Arial"/>
                <w:color w:val="000000"/>
                <w:sz w:val="20"/>
              </w:rPr>
              <w:t>15.</w:t>
            </w:r>
          </w:p>
        </w:tc>
        <w:tc>
          <w:tcPr>
            <w:tcW w:w="9015" w:type="dxa"/>
            <w:tcMar>
              <w:top w:w="0" w:type="dxa"/>
              <w:left w:w="108" w:type="dxa"/>
              <w:bottom w:w="0" w:type="dxa"/>
              <w:right w:w="108" w:type="dxa"/>
            </w:tcMar>
            <w:hideMark/>
          </w:tcPr>
          <w:p w:rsidR="002F09C9" w:rsidRPr="00092291" w:rsidRDefault="002F09C9" w:rsidP="00092291">
            <w:pPr>
              <w:tabs>
                <w:tab w:val="left" w:pos="4065"/>
              </w:tabs>
              <w:jc w:val="both"/>
              <w:rPr>
                <w:rFonts w:ascii="Arial" w:hAnsi="Arial" w:cs="Arial"/>
                <w:sz w:val="20"/>
              </w:rPr>
            </w:pPr>
            <w:proofErr w:type="spellStart"/>
            <w:r w:rsidRPr="00092291">
              <w:rPr>
                <w:rFonts w:ascii="Arial" w:hAnsi="Arial" w:cs="Arial"/>
                <w:sz w:val="20"/>
              </w:rPr>
              <w:t>к.м.н</w:t>
            </w:r>
            <w:proofErr w:type="spellEnd"/>
            <w:r w:rsidRPr="00092291">
              <w:rPr>
                <w:rFonts w:ascii="Arial" w:hAnsi="Arial" w:cs="Arial"/>
                <w:sz w:val="20"/>
              </w:rPr>
              <w:t xml:space="preserve">. </w:t>
            </w:r>
            <w:proofErr w:type="spellStart"/>
            <w:r w:rsidRPr="00092291">
              <w:rPr>
                <w:rFonts w:ascii="Arial" w:hAnsi="Arial" w:cs="Arial"/>
                <w:sz w:val="20"/>
              </w:rPr>
              <w:t>Колосинська</w:t>
            </w:r>
            <w:proofErr w:type="spellEnd"/>
            <w:r w:rsidRPr="00092291">
              <w:rPr>
                <w:rFonts w:ascii="Arial" w:hAnsi="Arial" w:cs="Arial"/>
                <w:sz w:val="20"/>
              </w:rPr>
              <w:t xml:space="preserve"> О.О.</w:t>
            </w:r>
          </w:p>
          <w:p w:rsidR="002F09C9" w:rsidRPr="00092291" w:rsidRDefault="002F09C9" w:rsidP="00092291">
            <w:pPr>
              <w:tabs>
                <w:tab w:val="left" w:pos="4065"/>
              </w:tabs>
              <w:jc w:val="both"/>
              <w:rPr>
                <w:rFonts w:ascii="Arial" w:hAnsi="Arial" w:cs="Arial"/>
                <w:color w:val="000000"/>
                <w:sz w:val="20"/>
              </w:rPr>
            </w:pPr>
            <w:r w:rsidRPr="00092291">
              <w:rPr>
                <w:rFonts w:ascii="Arial" w:hAnsi="Arial" w:cs="Arial"/>
                <w:sz w:val="20"/>
              </w:rPr>
              <w:t>Державна установа «Національний науковий центр радіаційної медицини, гематології та онкології Національної академії медичних наук України», відділ радіаційної психоневрології та відділення діагностики і лікування радіаційної індукованої патології відділу медичної експертизи та лікування наслідків впливу радіаційного опромінення Інституту клінічної радіології, м. Київ</w:t>
            </w:r>
          </w:p>
        </w:tc>
      </w:tr>
    </w:tbl>
    <w:p w:rsidR="00502C89" w:rsidRPr="00092291" w:rsidRDefault="00502C89" w:rsidP="00092291">
      <w:pPr>
        <w:rPr>
          <w:rFonts w:ascii="Arial" w:hAnsi="Arial" w:cs="Arial"/>
          <w:sz w:val="20"/>
          <w:szCs w:val="20"/>
        </w:rPr>
      </w:pPr>
    </w:p>
    <w:p w:rsidR="006B6493" w:rsidRPr="00092291" w:rsidRDefault="006B6493" w:rsidP="00092291">
      <w:pPr>
        <w:rPr>
          <w:rFonts w:ascii="Arial" w:hAnsi="Arial" w:cs="Arial"/>
          <w:sz w:val="20"/>
          <w:szCs w:val="20"/>
        </w:rPr>
      </w:pPr>
    </w:p>
    <w:p w:rsidR="006B6493" w:rsidRPr="00092291" w:rsidRDefault="00502C89" w:rsidP="00092291">
      <w:pPr>
        <w:tabs>
          <w:tab w:val="left" w:pos="284"/>
          <w:tab w:val="left" w:pos="426"/>
          <w:tab w:val="left" w:pos="709"/>
        </w:tabs>
        <w:jc w:val="both"/>
        <w:rPr>
          <w:rStyle w:val="cs80d9435b3"/>
          <w:rFonts w:ascii="Arial" w:hAnsi="Arial" w:cs="Arial"/>
          <w:sz w:val="20"/>
        </w:rPr>
      </w:pPr>
      <w:r w:rsidRPr="00092291">
        <w:rPr>
          <w:rStyle w:val="cs80d9435b3"/>
          <w:rFonts w:ascii="Arial" w:hAnsi="Arial" w:cs="Arial"/>
          <w:b/>
          <w:sz w:val="20"/>
        </w:rPr>
        <w:t xml:space="preserve">3. </w:t>
      </w:r>
      <w:r w:rsidR="002F09C9" w:rsidRPr="00092291">
        <w:rPr>
          <w:rStyle w:val="csa16174ba3"/>
        </w:rPr>
        <w:t xml:space="preserve">«Дослідження III фази для оцінки </w:t>
      </w:r>
      <w:proofErr w:type="spellStart"/>
      <w:r w:rsidR="002F09C9" w:rsidRPr="00092291">
        <w:rPr>
          <w:rStyle w:val="cs5e98e9303"/>
        </w:rPr>
        <w:t>сацитузумабу</w:t>
      </w:r>
      <w:proofErr w:type="spellEnd"/>
      <w:r w:rsidR="002F09C9" w:rsidRPr="00092291">
        <w:rPr>
          <w:rStyle w:val="cs5e98e9303"/>
        </w:rPr>
        <w:t xml:space="preserve"> </w:t>
      </w:r>
      <w:proofErr w:type="spellStart"/>
      <w:r w:rsidR="002F09C9" w:rsidRPr="00092291">
        <w:rPr>
          <w:rStyle w:val="cs5e98e9303"/>
        </w:rPr>
        <w:t>тирумотекану</w:t>
      </w:r>
      <w:proofErr w:type="spellEnd"/>
      <w:r w:rsidR="002F09C9" w:rsidRPr="00092291">
        <w:rPr>
          <w:rStyle w:val="csa16174ba3"/>
        </w:rPr>
        <w:t xml:space="preserve"> в комбінації з підшкірним введенням </w:t>
      </w:r>
      <w:proofErr w:type="spellStart"/>
      <w:r w:rsidR="002F09C9" w:rsidRPr="00092291">
        <w:rPr>
          <w:rStyle w:val="csa16174ba3"/>
        </w:rPr>
        <w:t>пембролізумабу</w:t>
      </w:r>
      <w:proofErr w:type="spellEnd"/>
      <w:r w:rsidR="002F09C9" w:rsidRPr="00092291">
        <w:rPr>
          <w:rStyle w:val="csa16174ba3"/>
        </w:rPr>
        <w:t xml:space="preserve"> з </w:t>
      </w:r>
      <w:proofErr w:type="spellStart"/>
      <w:r w:rsidR="002F09C9" w:rsidRPr="00092291">
        <w:rPr>
          <w:rStyle w:val="csa16174ba3"/>
        </w:rPr>
        <w:t>берагіалуронідазою</w:t>
      </w:r>
      <w:proofErr w:type="spellEnd"/>
      <w:r w:rsidR="002F09C9" w:rsidRPr="00092291">
        <w:rPr>
          <w:rStyle w:val="csa16174ba3"/>
        </w:rPr>
        <w:t xml:space="preserve"> альфа (MK-3475A) як індукційної терапії з подальшою місцевою </w:t>
      </w:r>
      <w:proofErr w:type="spellStart"/>
      <w:r w:rsidR="002F09C9" w:rsidRPr="00092291">
        <w:rPr>
          <w:rStyle w:val="csa16174ba3"/>
        </w:rPr>
        <w:t>хіміопроменевою</w:t>
      </w:r>
      <w:proofErr w:type="spellEnd"/>
      <w:r w:rsidR="002F09C9" w:rsidRPr="00092291">
        <w:rPr>
          <w:rStyle w:val="csa16174ba3"/>
        </w:rPr>
        <w:t xml:space="preserve"> терапією та консолідуючою терапією MK-3475A порівняно з місцевою </w:t>
      </w:r>
      <w:proofErr w:type="spellStart"/>
      <w:r w:rsidR="002F09C9" w:rsidRPr="00092291">
        <w:rPr>
          <w:rStyle w:val="csa16174ba3"/>
        </w:rPr>
        <w:t>хіміопроменевою</w:t>
      </w:r>
      <w:proofErr w:type="spellEnd"/>
      <w:r w:rsidR="002F09C9" w:rsidRPr="00092291">
        <w:rPr>
          <w:rStyle w:val="csa16174ba3"/>
        </w:rPr>
        <w:t xml:space="preserve"> терапією в учасників із м’язово-</w:t>
      </w:r>
      <w:proofErr w:type="spellStart"/>
      <w:r w:rsidR="002F09C9" w:rsidRPr="00092291">
        <w:rPr>
          <w:rStyle w:val="csa16174ba3"/>
        </w:rPr>
        <w:t>інвазивним</w:t>
      </w:r>
      <w:proofErr w:type="spellEnd"/>
      <w:r w:rsidR="002F09C9" w:rsidRPr="00092291">
        <w:rPr>
          <w:rStyle w:val="csa16174ba3"/>
        </w:rPr>
        <w:t xml:space="preserve"> раком сечового міхура, які обрали збереження сечового міхура», код дослідження </w:t>
      </w:r>
      <w:r w:rsidR="002F09C9" w:rsidRPr="00092291">
        <w:rPr>
          <w:rStyle w:val="cs5e98e9303"/>
        </w:rPr>
        <w:t>MK-2870-055</w:t>
      </w:r>
      <w:r w:rsidR="002F09C9" w:rsidRPr="00092291">
        <w:rPr>
          <w:rStyle w:val="csa16174ba3"/>
        </w:rPr>
        <w:t xml:space="preserve">, версія 00 від 26 червня 2026 р., спонсор - ТОВ </w:t>
      </w:r>
      <w:proofErr w:type="spellStart"/>
      <w:r w:rsidR="002F09C9" w:rsidRPr="00092291">
        <w:rPr>
          <w:rStyle w:val="csa16174ba3"/>
        </w:rPr>
        <w:t>Мерк</w:t>
      </w:r>
      <w:proofErr w:type="spellEnd"/>
      <w:r w:rsidR="002F09C9" w:rsidRPr="00092291">
        <w:rPr>
          <w:rStyle w:val="csa16174ba3"/>
        </w:rPr>
        <w:t xml:space="preserve"> </w:t>
      </w:r>
      <w:proofErr w:type="spellStart"/>
      <w:r w:rsidR="002F09C9" w:rsidRPr="00092291">
        <w:rPr>
          <w:rStyle w:val="csa16174ba3"/>
        </w:rPr>
        <w:t>Шарп</w:t>
      </w:r>
      <w:proofErr w:type="spellEnd"/>
      <w:r w:rsidR="002F09C9" w:rsidRPr="00092291">
        <w:rPr>
          <w:rStyle w:val="csa16174ba3"/>
        </w:rPr>
        <w:t xml:space="preserve"> </w:t>
      </w:r>
      <w:proofErr w:type="spellStart"/>
      <w:r w:rsidR="002F09C9" w:rsidRPr="00092291">
        <w:rPr>
          <w:rStyle w:val="csa16174ba3"/>
        </w:rPr>
        <w:t>енд</w:t>
      </w:r>
      <w:proofErr w:type="spellEnd"/>
      <w:r w:rsidR="002F09C9" w:rsidRPr="00092291">
        <w:rPr>
          <w:rStyle w:val="csa16174ba3"/>
        </w:rPr>
        <w:t xml:space="preserve"> </w:t>
      </w:r>
      <w:proofErr w:type="spellStart"/>
      <w:r w:rsidR="002F09C9" w:rsidRPr="00092291">
        <w:rPr>
          <w:rStyle w:val="csa16174ba3"/>
        </w:rPr>
        <w:t>Доум</w:t>
      </w:r>
      <w:proofErr w:type="spellEnd"/>
      <w:r w:rsidR="002F09C9" w:rsidRPr="00092291">
        <w:rPr>
          <w:rStyle w:val="csa16174ba3"/>
        </w:rPr>
        <w:t>, США (</w:t>
      </w:r>
      <w:proofErr w:type="spellStart"/>
      <w:r w:rsidR="002F09C9" w:rsidRPr="00092291">
        <w:rPr>
          <w:rStyle w:val="csa16174ba3"/>
        </w:rPr>
        <w:t>Merck</w:t>
      </w:r>
      <w:proofErr w:type="spellEnd"/>
      <w:r w:rsidR="002F09C9" w:rsidRPr="00092291">
        <w:rPr>
          <w:rStyle w:val="csa16174ba3"/>
        </w:rPr>
        <w:t xml:space="preserve"> </w:t>
      </w:r>
      <w:proofErr w:type="spellStart"/>
      <w:r w:rsidR="002F09C9" w:rsidRPr="00092291">
        <w:rPr>
          <w:rStyle w:val="csa16174ba3"/>
        </w:rPr>
        <w:t>Sharp</w:t>
      </w:r>
      <w:proofErr w:type="spellEnd"/>
      <w:r w:rsidR="002F09C9" w:rsidRPr="00092291">
        <w:rPr>
          <w:rStyle w:val="csa16174ba3"/>
        </w:rPr>
        <w:t xml:space="preserve"> &amp; </w:t>
      </w:r>
      <w:proofErr w:type="spellStart"/>
      <w:r w:rsidR="002F09C9" w:rsidRPr="00092291">
        <w:rPr>
          <w:rStyle w:val="csa16174ba3"/>
        </w:rPr>
        <w:t>Dohme</w:t>
      </w:r>
      <w:proofErr w:type="spellEnd"/>
      <w:r w:rsidR="002F09C9" w:rsidRPr="00092291">
        <w:rPr>
          <w:rStyle w:val="csa16174ba3"/>
        </w:rPr>
        <w:t xml:space="preserve"> LLC, USA) </w:t>
      </w:r>
    </w:p>
    <w:p w:rsidR="006B6493" w:rsidRPr="00092291" w:rsidRDefault="002F09C9" w:rsidP="00092291">
      <w:pPr>
        <w:pStyle w:val="cs80d9435b"/>
        <w:rPr>
          <w:rFonts w:ascii="Arial" w:hAnsi="Arial" w:cs="Arial"/>
          <w:sz w:val="20"/>
        </w:rPr>
      </w:pPr>
      <w:r w:rsidRPr="00092291">
        <w:rPr>
          <w:rStyle w:val="csa16174ba3"/>
        </w:rPr>
        <w:t>Фаза - ІІІ</w:t>
      </w:r>
    </w:p>
    <w:p w:rsidR="006B6493" w:rsidRPr="00092291" w:rsidRDefault="002F09C9" w:rsidP="00092291">
      <w:pPr>
        <w:pStyle w:val="cs80d9435b"/>
        <w:rPr>
          <w:rFonts w:ascii="Arial" w:hAnsi="Arial" w:cs="Arial"/>
          <w:sz w:val="20"/>
          <w:szCs w:val="20"/>
        </w:rPr>
      </w:pPr>
      <w:r w:rsidRPr="00092291">
        <w:rPr>
          <w:rStyle w:val="csa16174ba3"/>
        </w:rPr>
        <w:t>Заявник - Товариство з обмеженою відповідальністю «МСД Україна»</w:t>
      </w:r>
    </w:p>
    <w:p w:rsidR="00502C89" w:rsidRPr="00092291" w:rsidRDefault="00502C89" w:rsidP="00092291">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54"/>
        <w:gridCol w:w="9073"/>
      </w:tblGrid>
      <w:tr w:rsidR="006B6493" w:rsidRPr="00092291" w:rsidTr="00502C89">
        <w:tc>
          <w:tcPr>
            <w:tcW w:w="554" w:type="dxa"/>
            <w:tcMar>
              <w:top w:w="0" w:type="dxa"/>
              <w:left w:w="108" w:type="dxa"/>
              <w:bottom w:w="0" w:type="dxa"/>
              <w:right w:w="108" w:type="dxa"/>
            </w:tcMar>
            <w:vAlign w:val="center"/>
            <w:hideMark/>
          </w:tcPr>
          <w:p w:rsidR="006B6493" w:rsidRPr="00092291" w:rsidRDefault="002F09C9" w:rsidP="00092291">
            <w:pPr>
              <w:pStyle w:val="cs2e86d3a6"/>
              <w:rPr>
                <w:rFonts w:ascii="Arial" w:hAnsi="Arial" w:cs="Arial"/>
                <w:sz w:val="20"/>
              </w:rPr>
            </w:pPr>
            <w:r w:rsidRPr="00092291">
              <w:rPr>
                <w:rStyle w:val="csa16174ba3"/>
              </w:rPr>
              <w:t>№ п/п</w:t>
            </w:r>
          </w:p>
        </w:tc>
        <w:tc>
          <w:tcPr>
            <w:tcW w:w="9073" w:type="dxa"/>
            <w:tcMar>
              <w:top w:w="0" w:type="dxa"/>
              <w:left w:w="108" w:type="dxa"/>
              <w:bottom w:w="0" w:type="dxa"/>
              <w:right w:w="108" w:type="dxa"/>
            </w:tcMar>
            <w:vAlign w:val="center"/>
            <w:hideMark/>
          </w:tcPr>
          <w:p w:rsidR="006B6493" w:rsidRPr="00092291" w:rsidRDefault="002F09C9" w:rsidP="00092291">
            <w:pPr>
              <w:pStyle w:val="cs2e86d3a6"/>
              <w:rPr>
                <w:rFonts w:ascii="Arial" w:hAnsi="Arial" w:cs="Arial"/>
                <w:sz w:val="20"/>
              </w:rPr>
            </w:pPr>
            <w:r w:rsidRPr="00092291">
              <w:rPr>
                <w:rStyle w:val="csa16174ba3"/>
              </w:rPr>
              <w:t>П.І.Б. відповідального дослідника</w:t>
            </w:r>
          </w:p>
          <w:p w:rsidR="006B6493" w:rsidRPr="00092291" w:rsidRDefault="002F09C9" w:rsidP="00092291">
            <w:pPr>
              <w:pStyle w:val="cs2e86d3a6"/>
              <w:rPr>
                <w:rFonts w:ascii="Arial" w:hAnsi="Arial" w:cs="Arial"/>
                <w:sz w:val="20"/>
              </w:rPr>
            </w:pPr>
            <w:r w:rsidRPr="00092291">
              <w:rPr>
                <w:rStyle w:val="csa16174ba3"/>
              </w:rPr>
              <w:t>Назва місця проведення клінічного випробування</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t>1.</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3"/>
              </w:rPr>
              <w:t>Гоцуляк</w:t>
            </w:r>
            <w:proofErr w:type="spellEnd"/>
            <w:r w:rsidRPr="00092291">
              <w:rPr>
                <w:rStyle w:val="csa16174ba3"/>
              </w:rPr>
              <w:t xml:space="preserve"> Я.В. </w:t>
            </w:r>
          </w:p>
          <w:p w:rsidR="006B6493" w:rsidRPr="00092291" w:rsidRDefault="002F09C9" w:rsidP="00092291">
            <w:pPr>
              <w:pStyle w:val="cs80d9435b"/>
              <w:rPr>
                <w:rFonts w:ascii="Arial" w:hAnsi="Arial" w:cs="Arial"/>
                <w:sz w:val="20"/>
              </w:rPr>
            </w:pPr>
            <w:r w:rsidRPr="00092291">
              <w:rPr>
                <w:rStyle w:val="csa16174ba3"/>
              </w:rPr>
              <w:t>Комунальне некомерційне підприємство «Обласна клінічна лікарня Івано-Франківської обласної ради», урологічне відділення, м. Івано-Франківськ</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t>2.</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3"/>
              </w:rPr>
              <w:t>Морару</w:t>
            </w:r>
            <w:proofErr w:type="spellEnd"/>
            <w:r w:rsidRPr="00092291">
              <w:rPr>
                <w:rStyle w:val="csa16174ba3"/>
              </w:rPr>
              <w:t>-Бурлеску Р.П.</w:t>
            </w:r>
          </w:p>
          <w:p w:rsidR="006B6493" w:rsidRPr="00092291" w:rsidRDefault="002F09C9" w:rsidP="00092291">
            <w:pPr>
              <w:pStyle w:val="cs80d9435b"/>
              <w:rPr>
                <w:rFonts w:ascii="Arial" w:hAnsi="Arial" w:cs="Arial"/>
                <w:sz w:val="20"/>
              </w:rPr>
            </w:pPr>
            <w:r w:rsidRPr="00092291">
              <w:rPr>
                <w:rStyle w:val="csa16174ba3"/>
              </w:rPr>
              <w:t xml:space="preserve">Комунальне некомерційне підприємство «Клінічний центр онкології, гематології, </w:t>
            </w:r>
            <w:proofErr w:type="spellStart"/>
            <w:r w:rsidRPr="00092291">
              <w:rPr>
                <w:rStyle w:val="csa16174ba3"/>
              </w:rPr>
              <w:t>трансплантології</w:t>
            </w:r>
            <w:proofErr w:type="spellEnd"/>
            <w:r w:rsidRPr="00092291">
              <w:rPr>
                <w:rStyle w:val="csa16174ba3"/>
              </w:rPr>
              <w:t xml:space="preserve"> та паліативної допомоги Черкаської обласної ради», Відділ урології, нефрології та трансплантації нирки, м. Черкаси</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t>3.</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3"/>
              </w:rPr>
              <w:t>Сабадаш</w:t>
            </w:r>
            <w:proofErr w:type="spellEnd"/>
            <w:r w:rsidRPr="00092291">
              <w:rPr>
                <w:rStyle w:val="csa16174ba3"/>
              </w:rPr>
              <w:t xml:space="preserve"> М.Є. </w:t>
            </w:r>
          </w:p>
          <w:p w:rsidR="006B6493" w:rsidRPr="00092291" w:rsidRDefault="002F09C9" w:rsidP="00092291">
            <w:pPr>
              <w:pStyle w:val="cs80d9435b"/>
              <w:rPr>
                <w:rFonts w:ascii="Arial" w:hAnsi="Arial" w:cs="Arial"/>
                <w:sz w:val="20"/>
              </w:rPr>
            </w:pPr>
            <w:r w:rsidRPr="00092291">
              <w:rPr>
                <w:rStyle w:val="csa16174ba3"/>
              </w:rPr>
              <w:t>Комунальне некомерційне підприємство Львівської обласної ради «Львівський онкологічний регіональний лікувально-діагностичний центр», онкологічне хірургічне урологічне відділення,  м. Львів</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t>4.</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3"/>
              </w:rPr>
              <w:t>Сакало</w:t>
            </w:r>
            <w:proofErr w:type="spellEnd"/>
            <w:r w:rsidRPr="00092291">
              <w:rPr>
                <w:rStyle w:val="csa16174ba3"/>
              </w:rPr>
              <w:t xml:space="preserve"> А.В. </w:t>
            </w:r>
          </w:p>
          <w:p w:rsidR="006B6493" w:rsidRPr="00092291" w:rsidRDefault="002F09C9" w:rsidP="00092291">
            <w:pPr>
              <w:pStyle w:val="cs80d9435b"/>
              <w:rPr>
                <w:rFonts w:ascii="Arial" w:hAnsi="Arial" w:cs="Arial"/>
                <w:sz w:val="20"/>
              </w:rPr>
            </w:pPr>
            <w:r w:rsidRPr="00092291">
              <w:rPr>
                <w:rStyle w:val="csa16174ba3"/>
              </w:rPr>
              <w:t xml:space="preserve">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урологічне відділення, Державна установа «Інститут урології імені академіка О.Ф. </w:t>
            </w:r>
            <w:proofErr w:type="spellStart"/>
            <w:r w:rsidRPr="00092291">
              <w:rPr>
                <w:rStyle w:val="csa16174ba3"/>
              </w:rPr>
              <w:t>Возіанова</w:t>
            </w:r>
            <w:proofErr w:type="spellEnd"/>
            <w:r w:rsidRPr="00092291">
              <w:rPr>
                <w:rStyle w:val="csa16174ba3"/>
              </w:rPr>
              <w:t xml:space="preserve"> Національної академії медичних наук України», відділ </w:t>
            </w:r>
            <w:proofErr w:type="spellStart"/>
            <w:r w:rsidRPr="00092291">
              <w:rPr>
                <w:rStyle w:val="csa16174ba3"/>
              </w:rPr>
              <w:t>онкоурології</w:t>
            </w:r>
            <w:proofErr w:type="spellEnd"/>
            <w:r w:rsidRPr="00092291">
              <w:rPr>
                <w:rStyle w:val="csa16174ba3"/>
              </w:rPr>
              <w:t>, м. Київ</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t>5.</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3"/>
              </w:rPr>
              <w:t>Сінєльніков</w:t>
            </w:r>
            <w:proofErr w:type="spellEnd"/>
            <w:r w:rsidRPr="00092291">
              <w:rPr>
                <w:rStyle w:val="csa16174ba3"/>
              </w:rPr>
              <w:t xml:space="preserve"> І.В. </w:t>
            </w:r>
          </w:p>
          <w:p w:rsidR="006B6493" w:rsidRPr="00092291" w:rsidRDefault="002F09C9" w:rsidP="00092291">
            <w:pPr>
              <w:pStyle w:val="cs80d9435b"/>
              <w:rPr>
                <w:rFonts w:ascii="Arial" w:hAnsi="Arial" w:cs="Arial"/>
                <w:sz w:val="20"/>
              </w:rPr>
            </w:pPr>
            <w:r w:rsidRPr="00092291">
              <w:rPr>
                <w:rStyle w:val="csa16174ba3"/>
              </w:rPr>
              <w:t>Комунальне підприємство «Волинська обласна клінічна лікарня» Волинської обласної ради, обласний медичний центр онкології, онкологічне хіміотерапевтичне відділення, м. Луцьк</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lastRenderedPageBreak/>
              <w:t>6.</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3"/>
              </w:rPr>
              <w:t>Скуренко</w:t>
            </w:r>
            <w:proofErr w:type="spellEnd"/>
            <w:r w:rsidRPr="00092291">
              <w:rPr>
                <w:rStyle w:val="csa16174ba3"/>
              </w:rPr>
              <w:t xml:space="preserve"> О.Я. </w:t>
            </w:r>
          </w:p>
          <w:p w:rsidR="006B6493" w:rsidRPr="00092291" w:rsidRDefault="002F09C9" w:rsidP="00092291">
            <w:pPr>
              <w:pStyle w:val="cs80d9435b"/>
              <w:rPr>
                <w:rFonts w:ascii="Arial" w:hAnsi="Arial" w:cs="Arial"/>
                <w:sz w:val="20"/>
              </w:rPr>
            </w:pPr>
            <w:r w:rsidRPr="00092291">
              <w:rPr>
                <w:rStyle w:val="csa16174ba3"/>
              </w:rPr>
              <w:t xml:space="preserve">Товариство з обмеженою відповідальністю «Український центр </w:t>
            </w:r>
            <w:proofErr w:type="spellStart"/>
            <w:r w:rsidRPr="00092291">
              <w:rPr>
                <w:rStyle w:val="csa16174ba3"/>
              </w:rPr>
              <w:t>томотерапії</w:t>
            </w:r>
            <w:proofErr w:type="spellEnd"/>
            <w:r w:rsidRPr="00092291">
              <w:rPr>
                <w:rStyle w:val="csa16174ba3"/>
              </w:rPr>
              <w:t>», відділення хіміотерапії, м. Кропивницький</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t>7.</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r w:rsidRPr="00092291">
              <w:rPr>
                <w:rStyle w:val="csa16174ba3"/>
              </w:rPr>
              <w:t>Зубков О.О.</w:t>
            </w:r>
          </w:p>
          <w:p w:rsidR="006B6493" w:rsidRPr="00092291" w:rsidRDefault="002F09C9" w:rsidP="00092291">
            <w:pPr>
              <w:pStyle w:val="cs80d9435b"/>
              <w:rPr>
                <w:rFonts w:ascii="Arial" w:hAnsi="Arial" w:cs="Arial"/>
                <w:sz w:val="20"/>
              </w:rPr>
            </w:pPr>
            <w:r w:rsidRPr="00092291">
              <w:rPr>
                <w:rStyle w:val="csa16174ba3"/>
              </w:rPr>
              <w:t xml:space="preserve">Державна установа «Національний науковий центр хірургії та </w:t>
            </w:r>
            <w:proofErr w:type="spellStart"/>
            <w:r w:rsidRPr="00092291">
              <w:rPr>
                <w:rStyle w:val="csa16174ba3"/>
              </w:rPr>
              <w:t>трансплантології</w:t>
            </w:r>
            <w:proofErr w:type="spellEnd"/>
            <w:r w:rsidRPr="00092291">
              <w:rPr>
                <w:rStyle w:val="csa16174ba3"/>
              </w:rPr>
              <w:t xml:space="preserve">                                     імені О.О. </w:t>
            </w:r>
            <w:proofErr w:type="spellStart"/>
            <w:r w:rsidRPr="00092291">
              <w:rPr>
                <w:rStyle w:val="csa16174ba3"/>
              </w:rPr>
              <w:t>Шалімова</w:t>
            </w:r>
            <w:proofErr w:type="spellEnd"/>
            <w:r w:rsidRPr="00092291">
              <w:rPr>
                <w:rStyle w:val="csa16174ba3"/>
              </w:rPr>
              <w:t xml:space="preserve"> Національної академії медичних наук України», відділення онкології,                      м. Київ</w:t>
            </w:r>
          </w:p>
        </w:tc>
      </w:tr>
      <w:tr w:rsidR="006B6493" w:rsidRPr="00092291" w:rsidTr="00502C89">
        <w:trPr>
          <w:trHeight w:val="486"/>
        </w:trPr>
        <w:tc>
          <w:tcPr>
            <w:tcW w:w="554"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3"/>
              </w:rPr>
              <w:t>8.</w:t>
            </w:r>
          </w:p>
        </w:tc>
        <w:tc>
          <w:tcPr>
            <w:tcW w:w="9073"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3"/>
              </w:rPr>
              <w:t>Кобзєв</w:t>
            </w:r>
            <w:proofErr w:type="spellEnd"/>
            <w:r w:rsidRPr="00092291">
              <w:rPr>
                <w:rStyle w:val="csa16174ba3"/>
              </w:rPr>
              <w:t xml:space="preserve"> О.І. </w:t>
            </w:r>
          </w:p>
          <w:p w:rsidR="006B6493" w:rsidRPr="00092291" w:rsidRDefault="002F09C9" w:rsidP="00092291">
            <w:pPr>
              <w:pStyle w:val="cs80d9435b"/>
              <w:rPr>
                <w:rFonts w:ascii="Arial" w:hAnsi="Arial" w:cs="Arial"/>
                <w:sz w:val="20"/>
              </w:rPr>
            </w:pPr>
            <w:r w:rsidRPr="00092291">
              <w:rPr>
                <w:rStyle w:val="csa16174ba3"/>
              </w:rPr>
              <w:t>Комунальне підприємство «Рівненський обласний протипухлинний центр» Рівненської обласної ради, абдомінальне відділення, м. Рівне</w:t>
            </w:r>
          </w:p>
        </w:tc>
      </w:tr>
    </w:tbl>
    <w:p w:rsidR="00502C89" w:rsidRPr="00092291" w:rsidRDefault="00502C89" w:rsidP="00092291">
      <w:pPr>
        <w:rPr>
          <w:rFonts w:ascii="Arial" w:hAnsi="Arial" w:cs="Arial"/>
          <w:sz w:val="20"/>
          <w:szCs w:val="20"/>
        </w:rPr>
      </w:pPr>
    </w:p>
    <w:p w:rsidR="006B6493" w:rsidRPr="00092291" w:rsidRDefault="006B6493" w:rsidP="00092291">
      <w:pPr>
        <w:rPr>
          <w:rFonts w:ascii="Arial" w:hAnsi="Arial" w:cs="Arial"/>
          <w:sz w:val="20"/>
          <w:szCs w:val="20"/>
        </w:rPr>
      </w:pPr>
    </w:p>
    <w:p w:rsidR="006B6493" w:rsidRPr="00092291" w:rsidRDefault="00502C89" w:rsidP="00092291">
      <w:pPr>
        <w:tabs>
          <w:tab w:val="left" w:pos="284"/>
          <w:tab w:val="left" w:pos="426"/>
          <w:tab w:val="left" w:pos="709"/>
        </w:tabs>
        <w:jc w:val="both"/>
        <w:rPr>
          <w:rStyle w:val="cs80d9435b4"/>
          <w:rFonts w:ascii="Arial" w:hAnsi="Arial" w:cs="Arial"/>
          <w:sz w:val="20"/>
        </w:rPr>
      </w:pPr>
      <w:r w:rsidRPr="00092291">
        <w:rPr>
          <w:rStyle w:val="cs80d9435b4"/>
          <w:rFonts w:ascii="Arial" w:hAnsi="Arial" w:cs="Arial"/>
          <w:b/>
          <w:sz w:val="20"/>
        </w:rPr>
        <w:t xml:space="preserve">4. </w:t>
      </w:r>
      <w:r w:rsidR="002F09C9" w:rsidRPr="00092291">
        <w:rPr>
          <w:rStyle w:val="csa16174ba4"/>
        </w:rPr>
        <w:t>«</w:t>
      </w:r>
      <w:proofErr w:type="spellStart"/>
      <w:r w:rsidR="002F09C9" w:rsidRPr="00092291">
        <w:rPr>
          <w:rStyle w:val="csa16174ba4"/>
        </w:rPr>
        <w:t>Рандомізоване</w:t>
      </w:r>
      <w:proofErr w:type="spellEnd"/>
      <w:r w:rsidR="002F09C9" w:rsidRPr="00092291">
        <w:rPr>
          <w:rStyle w:val="csa16174ba4"/>
        </w:rPr>
        <w:t xml:space="preserve"> </w:t>
      </w:r>
      <w:proofErr w:type="spellStart"/>
      <w:r w:rsidR="002F09C9" w:rsidRPr="00092291">
        <w:rPr>
          <w:rStyle w:val="csa16174ba4"/>
        </w:rPr>
        <w:t>багатоцентрове</w:t>
      </w:r>
      <w:proofErr w:type="spellEnd"/>
      <w:r w:rsidR="002F09C9" w:rsidRPr="00092291">
        <w:rPr>
          <w:rStyle w:val="csa16174ba4"/>
        </w:rPr>
        <w:t xml:space="preserve"> подвійне сліпе плацебо-контрольоване дослідження фази II з оцінки ефективності, безпеки та фармакокінетики багаторазових доз препарату </w:t>
      </w:r>
      <w:r w:rsidR="002F09C9" w:rsidRPr="00092291">
        <w:rPr>
          <w:rStyle w:val="cs5e98e9304"/>
        </w:rPr>
        <w:t>TRIV-573</w:t>
      </w:r>
      <w:r w:rsidR="002F09C9" w:rsidRPr="00092291">
        <w:rPr>
          <w:rStyle w:val="csa16174ba4"/>
        </w:rPr>
        <w:t xml:space="preserve"> для підшкірного введення у учасників з </w:t>
      </w:r>
      <w:proofErr w:type="spellStart"/>
      <w:r w:rsidR="002F09C9" w:rsidRPr="00092291">
        <w:rPr>
          <w:rStyle w:val="csa16174ba4"/>
        </w:rPr>
        <w:t>атопічним</w:t>
      </w:r>
      <w:proofErr w:type="spellEnd"/>
      <w:r w:rsidR="002F09C9" w:rsidRPr="00092291">
        <w:rPr>
          <w:rStyle w:val="csa16174ba4"/>
        </w:rPr>
        <w:t xml:space="preserve"> дерматитом середнього або важкого ступеня тяжкості», код дослідження </w:t>
      </w:r>
      <w:r w:rsidR="002F09C9" w:rsidRPr="00092291">
        <w:rPr>
          <w:rStyle w:val="cs5e98e9304"/>
        </w:rPr>
        <w:t>573-101</w:t>
      </w:r>
      <w:r w:rsidR="002F09C9" w:rsidRPr="00092291">
        <w:rPr>
          <w:rStyle w:val="csa16174ba4"/>
        </w:rPr>
        <w:t>, вер</w:t>
      </w:r>
      <w:r w:rsidR="006E4B18" w:rsidRPr="00092291">
        <w:rPr>
          <w:rStyle w:val="csa16174ba4"/>
        </w:rPr>
        <w:t>сія 1.0 від 01 червня 2026 року</w:t>
      </w:r>
      <w:r w:rsidR="002F09C9" w:rsidRPr="00092291">
        <w:rPr>
          <w:rStyle w:val="csa16174ba4"/>
        </w:rPr>
        <w:t xml:space="preserve">, спонсор - </w:t>
      </w:r>
      <w:proofErr w:type="spellStart"/>
      <w:r w:rsidR="002F09C9" w:rsidRPr="00092291">
        <w:rPr>
          <w:rStyle w:val="csa16174ba4"/>
        </w:rPr>
        <w:t>Трівені</w:t>
      </w:r>
      <w:proofErr w:type="spellEnd"/>
      <w:r w:rsidR="002F09C9" w:rsidRPr="00092291">
        <w:rPr>
          <w:rStyle w:val="csa16174ba4"/>
        </w:rPr>
        <w:t xml:space="preserve"> </w:t>
      </w:r>
      <w:proofErr w:type="spellStart"/>
      <w:r w:rsidR="002F09C9" w:rsidRPr="00092291">
        <w:rPr>
          <w:rStyle w:val="csa16174ba4"/>
        </w:rPr>
        <w:t>Біо</w:t>
      </w:r>
      <w:proofErr w:type="spellEnd"/>
      <w:r w:rsidR="002F09C9" w:rsidRPr="00092291">
        <w:rPr>
          <w:rStyle w:val="csa16174ba4"/>
        </w:rPr>
        <w:t>, Інк., США [</w:t>
      </w:r>
      <w:proofErr w:type="spellStart"/>
      <w:r w:rsidR="002F09C9" w:rsidRPr="00092291">
        <w:rPr>
          <w:rStyle w:val="csa16174ba4"/>
        </w:rPr>
        <w:t>Triveni</w:t>
      </w:r>
      <w:proofErr w:type="spellEnd"/>
      <w:r w:rsidR="002F09C9" w:rsidRPr="00092291">
        <w:rPr>
          <w:rStyle w:val="csa16174ba4"/>
        </w:rPr>
        <w:t xml:space="preserve"> </w:t>
      </w:r>
      <w:proofErr w:type="spellStart"/>
      <w:r w:rsidR="002F09C9" w:rsidRPr="00092291">
        <w:rPr>
          <w:rStyle w:val="csa16174ba4"/>
        </w:rPr>
        <w:t>Bio</w:t>
      </w:r>
      <w:proofErr w:type="spellEnd"/>
      <w:r w:rsidR="002F09C9" w:rsidRPr="00092291">
        <w:rPr>
          <w:rStyle w:val="csa16174ba4"/>
        </w:rPr>
        <w:t xml:space="preserve">, </w:t>
      </w:r>
      <w:proofErr w:type="spellStart"/>
      <w:r w:rsidR="002F09C9" w:rsidRPr="00092291">
        <w:rPr>
          <w:rStyle w:val="csa16174ba4"/>
        </w:rPr>
        <w:t>Inc</w:t>
      </w:r>
      <w:proofErr w:type="spellEnd"/>
      <w:r w:rsidR="002F09C9" w:rsidRPr="00092291">
        <w:rPr>
          <w:rStyle w:val="csa16174ba4"/>
        </w:rPr>
        <w:t>., USA]</w:t>
      </w:r>
    </w:p>
    <w:p w:rsidR="006B6493" w:rsidRPr="00092291" w:rsidRDefault="002F09C9" w:rsidP="00092291">
      <w:pPr>
        <w:pStyle w:val="cs80d9435b"/>
        <w:rPr>
          <w:rFonts w:ascii="Arial" w:hAnsi="Arial" w:cs="Arial"/>
          <w:sz w:val="20"/>
        </w:rPr>
      </w:pPr>
      <w:r w:rsidRPr="00092291">
        <w:rPr>
          <w:rStyle w:val="csa16174ba4"/>
        </w:rPr>
        <w:t>Фаза - ІІ</w:t>
      </w:r>
    </w:p>
    <w:p w:rsidR="006B6493" w:rsidRPr="00092291" w:rsidRDefault="002F09C9" w:rsidP="00092291">
      <w:pPr>
        <w:pStyle w:val="cs80d9435b"/>
        <w:rPr>
          <w:rFonts w:ascii="Arial" w:hAnsi="Arial" w:cs="Arial"/>
          <w:sz w:val="20"/>
          <w:szCs w:val="20"/>
        </w:rPr>
      </w:pPr>
      <w:r w:rsidRPr="00092291">
        <w:rPr>
          <w:rStyle w:val="csa16174ba4"/>
        </w:rPr>
        <w:t>Заявник - ТОВ «АРЕНСІЯ ЕКСПЛОРАТОРІ МЕДІСІН», Україна</w:t>
      </w:r>
    </w:p>
    <w:p w:rsidR="00502C89" w:rsidRPr="00092291" w:rsidRDefault="00502C89" w:rsidP="00092291">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8"/>
        <w:gridCol w:w="9059"/>
      </w:tblGrid>
      <w:tr w:rsidR="006B6493" w:rsidRPr="00092291" w:rsidTr="00502C89">
        <w:tc>
          <w:tcPr>
            <w:tcW w:w="568" w:type="dxa"/>
            <w:tcMar>
              <w:top w:w="0" w:type="dxa"/>
              <w:left w:w="108" w:type="dxa"/>
              <w:bottom w:w="0" w:type="dxa"/>
              <w:right w:w="108" w:type="dxa"/>
            </w:tcMar>
            <w:vAlign w:val="center"/>
            <w:hideMark/>
          </w:tcPr>
          <w:p w:rsidR="006B6493" w:rsidRPr="00092291" w:rsidRDefault="002F09C9" w:rsidP="00092291">
            <w:pPr>
              <w:pStyle w:val="cs2e86d3a6"/>
              <w:rPr>
                <w:rFonts w:ascii="Arial" w:hAnsi="Arial" w:cs="Arial"/>
                <w:sz w:val="20"/>
              </w:rPr>
            </w:pPr>
            <w:r w:rsidRPr="00092291">
              <w:rPr>
                <w:rStyle w:val="csa16174ba4"/>
              </w:rPr>
              <w:t>№ п/п</w:t>
            </w:r>
          </w:p>
        </w:tc>
        <w:tc>
          <w:tcPr>
            <w:tcW w:w="9059" w:type="dxa"/>
            <w:tcMar>
              <w:top w:w="0" w:type="dxa"/>
              <w:left w:w="108" w:type="dxa"/>
              <w:bottom w:w="0" w:type="dxa"/>
              <w:right w:w="108" w:type="dxa"/>
            </w:tcMar>
            <w:vAlign w:val="center"/>
            <w:hideMark/>
          </w:tcPr>
          <w:p w:rsidR="006B6493" w:rsidRPr="00092291" w:rsidRDefault="002F09C9" w:rsidP="00092291">
            <w:pPr>
              <w:pStyle w:val="cs2e86d3a6"/>
              <w:rPr>
                <w:rFonts w:ascii="Arial" w:hAnsi="Arial" w:cs="Arial"/>
                <w:sz w:val="20"/>
              </w:rPr>
            </w:pPr>
            <w:r w:rsidRPr="00092291">
              <w:rPr>
                <w:rStyle w:val="csa16174ba4"/>
              </w:rPr>
              <w:t>П.І.Б. відповідального дослідника</w:t>
            </w:r>
          </w:p>
          <w:p w:rsidR="006B6493" w:rsidRPr="00092291" w:rsidRDefault="002F09C9" w:rsidP="00092291">
            <w:pPr>
              <w:pStyle w:val="cs2e86d3a6"/>
              <w:rPr>
                <w:rFonts w:ascii="Arial" w:hAnsi="Arial" w:cs="Arial"/>
                <w:sz w:val="20"/>
              </w:rPr>
            </w:pPr>
            <w:r w:rsidRPr="00092291">
              <w:rPr>
                <w:rStyle w:val="csa16174ba4"/>
              </w:rPr>
              <w:t>Назва місця проведення клінічного випробування</w:t>
            </w:r>
          </w:p>
        </w:tc>
      </w:tr>
      <w:tr w:rsidR="006B6493" w:rsidRPr="00092291" w:rsidTr="00502C89">
        <w:trPr>
          <w:trHeight w:val="486"/>
        </w:trPr>
        <w:tc>
          <w:tcPr>
            <w:tcW w:w="568"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4"/>
              </w:rPr>
              <w:t>1.</w:t>
            </w:r>
          </w:p>
        </w:tc>
        <w:tc>
          <w:tcPr>
            <w:tcW w:w="9059"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r w:rsidRPr="00092291">
              <w:rPr>
                <w:rStyle w:val="csa16174ba4"/>
              </w:rPr>
              <w:t>лікар Руденко І.Б.</w:t>
            </w:r>
          </w:p>
          <w:p w:rsidR="006B6493" w:rsidRPr="00092291" w:rsidRDefault="002F09C9" w:rsidP="00092291">
            <w:pPr>
              <w:pStyle w:val="cs80d9435b"/>
              <w:rPr>
                <w:rFonts w:ascii="Arial" w:hAnsi="Arial" w:cs="Arial"/>
                <w:sz w:val="20"/>
              </w:rPr>
            </w:pPr>
            <w:r w:rsidRPr="00092291">
              <w:rPr>
                <w:rStyle w:val="csa16174ba4"/>
              </w:rPr>
              <w:t>ТОВАРИСТВО З ОБМЕЖЕНОЮ ВІДПОВІДАЛЬНІСТЮ «АРЕНСІЯ ЕКСПЛОРАТОРІ МЕДІСІН», відділ клінічних досліджень Медичного центру, м. Київ</w:t>
            </w:r>
          </w:p>
        </w:tc>
      </w:tr>
      <w:tr w:rsidR="006B6493" w:rsidRPr="00092291" w:rsidTr="00502C89">
        <w:trPr>
          <w:trHeight w:val="486"/>
        </w:trPr>
        <w:tc>
          <w:tcPr>
            <w:tcW w:w="568" w:type="dxa"/>
            <w:tcMar>
              <w:top w:w="0" w:type="dxa"/>
              <w:left w:w="108" w:type="dxa"/>
              <w:bottom w:w="0" w:type="dxa"/>
              <w:right w:w="108" w:type="dxa"/>
            </w:tcMar>
            <w:hideMark/>
          </w:tcPr>
          <w:p w:rsidR="006B6493" w:rsidRPr="00092291" w:rsidRDefault="002F09C9" w:rsidP="00092291">
            <w:pPr>
              <w:pStyle w:val="cs2e86d3a6"/>
              <w:rPr>
                <w:rFonts w:ascii="Arial" w:hAnsi="Arial" w:cs="Arial"/>
                <w:sz w:val="20"/>
              </w:rPr>
            </w:pPr>
            <w:r w:rsidRPr="00092291">
              <w:rPr>
                <w:rStyle w:val="csa16174ba4"/>
              </w:rPr>
              <w:t>2.</w:t>
            </w:r>
          </w:p>
        </w:tc>
        <w:tc>
          <w:tcPr>
            <w:tcW w:w="9059" w:type="dxa"/>
            <w:tcMar>
              <w:top w:w="0" w:type="dxa"/>
              <w:left w:w="108" w:type="dxa"/>
              <w:bottom w:w="0" w:type="dxa"/>
              <w:right w:w="108" w:type="dxa"/>
            </w:tcMar>
            <w:hideMark/>
          </w:tcPr>
          <w:p w:rsidR="006B6493" w:rsidRPr="00092291" w:rsidRDefault="002F09C9" w:rsidP="00092291">
            <w:pPr>
              <w:pStyle w:val="cs80d9435b"/>
              <w:rPr>
                <w:rFonts w:ascii="Arial" w:hAnsi="Arial" w:cs="Arial"/>
                <w:sz w:val="20"/>
              </w:rPr>
            </w:pPr>
            <w:proofErr w:type="spellStart"/>
            <w:r w:rsidRPr="00092291">
              <w:rPr>
                <w:rStyle w:val="csa16174ba4"/>
              </w:rPr>
              <w:t>к.м.н</w:t>
            </w:r>
            <w:proofErr w:type="spellEnd"/>
            <w:r w:rsidRPr="00092291">
              <w:rPr>
                <w:rStyle w:val="csa16174ba4"/>
              </w:rPr>
              <w:t xml:space="preserve">. </w:t>
            </w:r>
            <w:proofErr w:type="spellStart"/>
            <w:r w:rsidRPr="00092291">
              <w:rPr>
                <w:rStyle w:val="csa16174ba4"/>
              </w:rPr>
              <w:t>Александрук</w:t>
            </w:r>
            <w:proofErr w:type="spellEnd"/>
            <w:r w:rsidRPr="00092291">
              <w:rPr>
                <w:rStyle w:val="csa16174ba4"/>
              </w:rPr>
              <w:t xml:space="preserve"> О.Д.</w:t>
            </w:r>
          </w:p>
          <w:p w:rsidR="006B6493" w:rsidRPr="00092291" w:rsidRDefault="002F09C9" w:rsidP="00092291">
            <w:pPr>
              <w:pStyle w:val="cs80d9435b"/>
              <w:rPr>
                <w:rFonts w:ascii="Arial" w:hAnsi="Arial" w:cs="Arial"/>
                <w:sz w:val="20"/>
              </w:rPr>
            </w:pPr>
            <w:r w:rsidRPr="00092291">
              <w:rPr>
                <w:rStyle w:val="csa16174ba4"/>
              </w:rPr>
              <w:t>ТОВАРИСТВО З ОБМЕЖЕНОЮ ВІДПОВІДАЛЬНІСТЮ «АРЕНСІЯ ЕКСПЛОРАТОРІ МЕДІСІН», відділення новітніх технологій Медичного центру, м. Івано-Франківськ</w:t>
            </w:r>
          </w:p>
        </w:tc>
      </w:tr>
    </w:tbl>
    <w:p w:rsidR="006B6493" w:rsidRPr="00092291" w:rsidRDefault="006B6493" w:rsidP="00092291">
      <w:pPr>
        <w:rPr>
          <w:rFonts w:ascii="Arial" w:hAnsi="Arial" w:cs="Arial"/>
          <w:sz w:val="20"/>
          <w:szCs w:val="18"/>
        </w:rPr>
      </w:pPr>
    </w:p>
    <w:p w:rsidR="00502C89" w:rsidRPr="00092291" w:rsidRDefault="00502C89" w:rsidP="00092291">
      <w:pPr>
        <w:rPr>
          <w:rFonts w:ascii="Arial" w:hAnsi="Arial" w:cs="Arial"/>
          <w:b/>
          <w:sz w:val="20"/>
          <w:szCs w:val="20"/>
        </w:rPr>
      </w:pPr>
    </w:p>
    <w:p w:rsidR="00502C89" w:rsidRPr="00092291" w:rsidRDefault="00502C89" w:rsidP="00092291">
      <w:pPr>
        <w:jc w:val="both"/>
        <w:rPr>
          <w:rStyle w:val="cs80d9435b1"/>
          <w:rFonts w:ascii="Arial" w:hAnsi="Arial" w:cs="Arial"/>
          <w:sz w:val="20"/>
        </w:rPr>
      </w:pPr>
      <w:r w:rsidRPr="00092291">
        <w:rPr>
          <w:rStyle w:val="cs80d9435b1"/>
          <w:rFonts w:ascii="Arial" w:hAnsi="Arial" w:cs="Arial"/>
          <w:b/>
          <w:sz w:val="20"/>
          <w:szCs w:val="20"/>
        </w:rPr>
        <w:t xml:space="preserve">5. </w:t>
      </w:r>
      <w:r w:rsidRPr="00092291">
        <w:rPr>
          <w:rStyle w:val="cs5e98e9301"/>
        </w:rPr>
        <w:t>Досьє досліджуваного лікарського засобу MT-201 IMPD (</w:t>
      </w:r>
      <w:proofErr w:type="spellStart"/>
      <w:r w:rsidRPr="00092291">
        <w:rPr>
          <w:rStyle w:val="cs5e98e9301"/>
        </w:rPr>
        <w:t>Quality</w:t>
      </w:r>
      <w:proofErr w:type="spellEnd"/>
      <w:r w:rsidRPr="00092291">
        <w:rPr>
          <w:rStyle w:val="cs5e98e9301"/>
        </w:rPr>
        <w:t xml:space="preserve"> – </w:t>
      </w:r>
      <w:proofErr w:type="spellStart"/>
      <w:r w:rsidRPr="00092291">
        <w:rPr>
          <w:rStyle w:val="cs5e98e9301"/>
        </w:rPr>
        <w:t>Drug</w:t>
      </w:r>
      <w:proofErr w:type="spellEnd"/>
      <w:r w:rsidRPr="00092291">
        <w:rPr>
          <w:rStyle w:val="cs5e98e9301"/>
        </w:rPr>
        <w:t xml:space="preserve"> </w:t>
      </w:r>
      <w:proofErr w:type="spellStart"/>
      <w:r w:rsidRPr="00092291">
        <w:rPr>
          <w:rStyle w:val="cs5e98e9301"/>
        </w:rPr>
        <w:t>Substance</w:t>
      </w:r>
      <w:proofErr w:type="spellEnd"/>
      <w:r w:rsidRPr="00092291">
        <w:rPr>
          <w:rStyle w:val="cs5e98e9301"/>
        </w:rPr>
        <w:t xml:space="preserve">, </w:t>
      </w:r>
      <w:proofErr w:type="spellStart"/>
      <w:r w:rsidRPr="00092291">
        <w:rPr>
          <w:rStyle w:val="cs5e98e9301"/>
        </w:rPr>
        <w:t>Quality</w:t>
      </w:r>
      <w:proofErr w:type="spellEnd"/>
      <w:r w:rsidRPr="00092291">
        <w:rPr>
          <w:rStyle w:val="cs5e98e9301"/>
        </w:rPr>
        <w:t xml:space="preserve"> – </w:t>
      </w:r>
      <w:proofErr w:type="spellStart"/>
      <w:r w:rsidRPr="00092291">
        <w:rPr>
          <w:rStyle w:val="cs5e98e9301"/>
        </w:rPr>
        <w:t>Drug</w:t>
      </w:r>
      <w:proofErr w:type="spellEnd"/>
      <w:r w:rsidRPr="00092291">
        <w:rPr>
          <w:rStyle w:val="cs5e98e9301"/>
        </w:rPr>
        <w:t xml:space="preserve"> </w:t>
      </w:r>
      <w:proofErr w:type="spellStart"/>
      <w:r w:rsidRPr="00092291">
        <w:rPr>
          <w:rStyle w:val="cs5e98e9301"/>
        </w:rPr>
        <w:t>Product</w:t>
      </w:r>
      <w:proofErr w:type="spellEnd"/>
      <w:r w:rsidRPr="00092291">
        <w:rPr>
          <w:rStyle w:val="cs5e98e9301"/>
        </w:rPr>
        <w:t xml:space="preserve">), Розділ 2.1.S.7 </w:t>
      </w:r>
      <w:proofErr w:type="spellStart"/>
      <w:r w:rsidRPr="00092291">
        <w:rPr>
          <w:rStyle w:val="cs5e98e9301"/>
        </w:rPr>
        <w:t>Stability</w:t>
      </w:r>
      <w:proofErr w:type="spellEnd"/>
      <w:r w:rsidRPr="00092291">
        <w:rPr>
          <w:rStyle w:val="cs5e98e9301"/>
        </w:rPr>
        <w:t xml:space="preserve">, Розділ 2.1.P.8 </w:t>
      </w:r>
      <w:proofErr w:type="spellStart"/>
      <w:r w:rsidRPr="00092291">
        <w:rPr>
          <w:rStyle w:val="cs5e98e9301"/>
        </w:rPr>
        <w:t>Stability</w:t>
      </w:r>
      <w:proofErr w:type="spellEnd"/>
      <w:r w:rsidRPr="00092291">
        <w:rPr>
          <w:rStyle w:val="cs5e98e9301"/>
        </w:rPr>
        <w:t>, редакція 1.3 від 18 серпня 2026 р.; Подовження терміну придатності досліджуваного лікарського засобу MT-201, 100 мг/мл (3 мл / флакон), розчин для ін’єкцій з 18 до 24 місяців</w:t>
      </w:r>
      <w:r w:rsidRPr="00092291">
        <w:rPr>
          <w:rStyle w:val="csa16174ba1"/>
        </w:rPr>
        <w:t xml:space="preserve"> до протоколу клінічного дослідження «</w:t>
      </w:r>
      <w:proofErr w:type="spellStart"/>
      <w:r w:rsidRPr="00092291">
        <w:rPr>
          <w:rStyle w:val="csa16174ba1"/>
        </w:rPr>
        <w:t>Багатоцентрове</w:t>
      </w:r>
      <w:proofErr w:type="spellEnd"/>
      <w:r w:rsidRPr="00092291">
        <w:rPr>
          <w:rStyle w:val="csa16174ba1"/>
        </w:rPr>
        <w:t xml:space="preserve"> платформне дослідження ІІ фази з оцінки безпечності, ефективності, </w:t>
      </w:r>
      <w:proofErr w:type="spellStart"/>
      <w:r w:rsidRPr="00092291">
        <w:rPr>
          <w:rStyle w:val="csa16174ba1"/>
        </w:rPr>
        <w:t>фармакокінетичних</w:t>
      </w:r>
      <w:proofErr w:type="spellEnd"/>
      <w:r w:rsidRPr="00092291">
        <w:rPr>
          <w:rStyle w:val="csa16174ba1"/>
        </w:rPr>
        <w:t xml:space="preserve"> і </w:t>
      </w:r>
      <w:proofErr w:type="spellStart"/>
      <w:r w:rsidRPr="00092291">
        <w:rPr>
          <w:rStyle w:val="csa16174ba1"/>
        </w:rPr>
        <w:t>фармакодинамічних</w:t>
      </w:r>
      <w:proofErr w:type="spellEnd"/>
      <w:r w:rsidRPr="00092291">
        <w:rPr>
          <w:rStyle w:val="csa16174ba1"/>
        </w:rPr>
        <w:t xml:space="preserve"> параметрів при застосуванні різних видів терапії в учасників із хворобою Крона в активній формі чи виразковим колітом в активній формі (кодове позначення: ASCEND-IBD)», код дослідження </w:t>
      </w:r>
      <w:r w:rsidRPr="00092291">
        <w:rPr>
          <w:rStyle w:val="cs5e98e9301"/>
        </w:rPr>
        <w:t>MT-100-201</w:t>
      </w:r>
      <w:r w:rsidRPr="00092291">
        <w:rPr>
          <w:rStyle w:val="csa16174ba1"/>
        </w:rPr>
        <w:t>, Основний протокол клінічного випробування MT-100-201, остаточна редакція 3.0 від 16 грудня 2025 р.; Додаток щодо певного виду досліджуваної терапії                      MT-100-201-ISA-</w:t>
      </w:r>
      <w:r w:rsidRPr="00092291">
        <w:rPr>
          <w:rStyle w:val="cs5e98e9301"/>
        </w:rPr>
        <w:t>MT-201</w:t>
      </w:r>
      <w:r w:rsidRPr="00092291">
        <w:rPr>
          <w:rStyle w:val="csa16174ba1"/>
        </w:rPr>
        <w:t>-SOC-PROBECD, остаточна редакція 1.0 від 26 грудня 2025 р.;</w:t>
      </w:r>
      <w:r w:rsidR="00DB475D">
        <w:rPr>
          <w:rStyle w:val="csa16174ba1"/>
        </w:rPr>
        <w:t xml:space="preserve"> </w:t>
      </w:r>
      <w:r w:rsidRPr="00092291">
        <w:rPr>
          <w:rStyle w:val="csa16174ba1"/>
        </w:rPr>
        <w:t>спонсор - «</w:t>
      </w:r>
      <w:proofErr w:type="spellStart"/>
      <w:r w:rsidRPr="00092291">
        <w:rPr>
          <w:rStyle w:val="csa16174ba1"/>
        </w:rPr>
        <w:t>Мірадор</w:t>
      </w:r>
      <w:proofErr w:type="spellEnd"/>
      <w:r w:rsidRPr="00092291">
        <w:rPr>
          <w:rStyle w:val="csa16174ba1"/>
        </w:rPr>
        <w:t xml:space="preserve"> </w:t>
      </w:r>
      <w:proofErr w:type="spellStart"/>
      <w:r w:rsidRPr="00092291">
        <w:rPr>
          <w:rStyle w:val="csa16174ba1"/>
        </w:rPr>
        <w:t>Терап’ютікс</w:t>
      </w:r>
      <w:proofErr w:type="spellEnd"/>
      <w:r w:rsidRPr="00092291">
        <w:rPr>
          <w:rStyle w:val="csa16174ba1"/>
        </w:rPr>
        <w:t>, Інк.» [</w:t>
      </w:r>
      <w:proofErr w:type="spellStart"/>
      <w:r w:rsidRPr="00092291">
        <w:rPr>
          <w:rStyle w:val="csa16174ba1"/>
        </w:rPr>
        <w:t>Mirador</w:t>
      </w:r>
      <w:proofErr w:type="spellEnd"/>
      <w:r w:rsidRPr="00092291">
        <w:rPr>
          <w:rStyle w:val="csa16174ba1"/>
        </w:rPr>
        <w:t xml:space="preserve"> </w:t>
      </w:r>
      <w:proofErr w:type="spellStart"/>
      <w:r w:rsidRPr="00092291">
        <w:rPr>
          <w:rStyle w:val="csa16174ba1"/>
        </w:rPr>
        <w:t>Therapeutics</w:t>
      </w:r>
      <w:proofErr w:type="spellEnd"/>
      <w:r w:rsidRPr="00092291">
        <w:rPr>
          <w:rStyle w:val="csa16174ba1"/>
        </w:rPr>
        <w:t xml:space="preserve">, </w:t>
      </w:r>
      <w:proofErr w:type="spellStart"/>
      <w:r w:rsidRPr="00092291">
        <w:rPr>
          <w:rStyle w:val="csa16174ba1"/>
        </w:rPr>
        <w:t>Inc</w:t>
      </w:r>
      <w:proofErr w:type="spellEnd"/>
      <w:r w:rsidRPr="00092291">
        <w:rPr>
          <w:rStyle w:val="csa16174ba1"/>
        </w:rPr>
        <w:t>.], США</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ТОВАРИСТВО З ОБМЕЖЕНОЮ ВІДПОВІДАЛЬНІСТЮ «ПІ ЕС АЙ-УКРАЇНА»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2"/>
          <w:rFonts w:ascii="Arial" w:hAnsi="Arial" w:cs="Arial"/>
          <w:sz w:val="20"/>
        </w:rPr>
      </w:pPr>
      <w:r w:rsidRPr="00092291">
        <w:rPr>
          <w:rStyle w:val="cs80d9435b2"/>
          <w:rFonts w:ascii="Arial" w:hAnsi="Arial" w:cs="Arial"/>
          <w:b/>
          <w:sz w:val="20"/>
          <w:szCs w:val="20"/>
        </w:rPr>
        <w:t xml:space="preserve">6. </w:t>
      </w:r>
      <w:r w:rsidRPr="00092291">
        <w:rPr>
          <w:rStyle w:val="cs5e98e9302"/>
        </w:rPr>
        <w:t xml:space="preserve">Брошура дослідника </w:t>
      </w:r>
      <w:proofErr w:type="spellStart"/>
      <w:r w:rsidRPr="00092291">
        <w:rPr>
          <w:rStyle w:val="cs5e98e9302"/>
        </w:rPr>
        <w:t>Niraparib</w:t>
      </w:r>
      <w:proofErr w:type="spellEnd"/>
      <w:r w:rsidRPr="00092291">
        <w:rPr>
          <w:rStyle w:val="cs5e98e9302"/>
        </w:rPr>
        <w:t xml:space="preserve"> (</w:t>
      </w:r>
      <w:proofErr w:type="spellStart"/>
      <w:r w:rsidRPr="00092291">
        <w:rPr>
          <w:rStyle w:val="cs5e98e9302"/>
        </w:rPr>
        <w:t>Zejula</w:t>
      </w:r>
      <w:proofErr w:type="spellEnd"/>
      <w:r w:rsidRPr="00092291">
        <w:rPr>
          <w:rStyle w:val="cs5e98e9302"/>
        </w:rPr>
        <w:t>), видання 18 від 18.06.2026 р.; Брошура дослідника CJNJ-67652000 (</w:t>
      </w:r>
      <w:proofErr w:type="spellStart"/>
      <w:r w:rsidRPr="00092291">
        <w:rPr>
          <w:rStyle w:val="cs5e98e9302"/>
        </w:rPr>
        <w:t>niraparib</w:t>
      </w:r>
      <w:proofErr w:type="spellEnd"/>
      <w:r w:rsidRPr="00092291">
        <w:rPr>
          <w:rStyle w:val="cs5e98e9302"/>
        </w:rPr>
        <w:t>/</w:t>
      </w:r>
      <w:proofErr w:type="spellStart"/>
      <w:r w:rsidRPr="00092291">
        <w:rPr>
          <w:rStyle w:val="cs5e98e9302"/>
        </w:rPr>
        <w:t>abiraterone</w:t>
      </w:r>
      <w:proofErr w:type="spellEnd"/>
      <w:r w:rsidRPr="00092291">
        <w:rPr>
          <w:rStyle w:val="cs5e98e9302"/>
        </w:rPr>
        <w:t xml:space="preserve"> </w:t>
      </w:r>
      <w:proofErr w:type="spellStart"/>
      <w:r w:rsidRPr="00092291">
        <w:rPr>
          <w:rStyle w:val="cs5e98e9302"/>
        </w:rPr>
        <w:t>acetate</w:t>
      </w:r>
      <w:proofErr w:type="spellEnd"/>
      <w:r w:rsidRPr="00092291">
        <w:rPr>
          <w:rStyle w:val="cs5e98e9302"/>
        </w:rPr>
        <w:t xml:space="preserve"> </w:t>
      </w:r>
      <w:proofErr w:type="spellStart"/>
      <w:r w:rsidRPr="00092291">
        <w:rPr>
          <w:rStyle w:val="cs5e98e9302"/>
        </w:rPr>
        <w:t>fixed-dose</w:t>
      </w:r>
      <w:proofErr w:type="spellEnd"/>
      <w:r w:rsidRPr="00092291">
        <w:rPr>
          <w:rStyle w:val="cs5e98e9302"/>
        </w:rPr>
        <w:t xml:space="preserve"> </w:t>
      </w:r>
      <w:proofErr w:type="spellStart"/>
      <w:r w:rsidRPr="00092291">
        <w:rPr>
          <w:rStyle w:val="cs5e98e9302"/>
        </w:rPr>
        <w:t>combination</w:t>
      </w:r>
      <w:proofErr w:type="spellEnd"/>
      <w:r w:rsidRPr="00092291">
        <w:rPr>
          <w:rStyle w:val="cs5e98e9302"/>
        </w:rPr>
        <w:t>), видання 8 від 31.07.2026 р.</w:t>
      </w:r>
      <w:r w:rsidRPr="00092291">
        <w:rPr>
          <w:rStyle w:val="csa16174ba2"/>
        </w:rPr>
        <w:t xml:space="preserve"> до протоколу клінічного дослідження «</w:t>
      </w:r>
      <w:proofErr w:type="spellStart"/>
      <w:r w:rsidRPr="00092291">
        <w:rPr>
          <w:rStyle w:val="csa16174ba2"/>
        </w:rPr>
        <w:t>Рандомізоване</w:t>
      </w:r>
      <w:proofErr w:type="spellEnd"/>
      <w:r w:rsidRPr="00092291">
        <w:rPr>
          <w:rStyle w:val="csa16174ba2"/>
        </w:rPr>
        <w:t xml:space="preserve">, плацебо-контрольоване, подвійне сліпе клінічне дослідження 3 фази препарату </w:t>
      </w:r>
      <w:proofErr w:type="spellStart"/>
      <w:r w:rsidRPr="00092291">
        <w:rPr>
          <w:rStyle w:val="cs5e98e9302"/>
        </w:rPr>
        <w:t>Нірапариб</w:t>
      </w:r>
      <w:proofErr w:type="spellEnd"/>
      <w:r w:rsidRPr="00092291">
        <w:rPr>
          <w:rStyle w:val="cs5e98e9302"/>
        </w:rPr>
        <w:t xml:space="preserve"> </w:t>
      </w:r>
      <w:r w:rsidRPr="00092291">
        <w:rPr>
          <w:rStyle w:val="csa16174ba2"/>
        </w:rPr>
        <w:t xml:space="preserve">у комбінації з </w:t>
      </w:r>
      <w:proofErr w:type="spellStart"/>
      <w:r w:rsidRPr="00092291">
        <w:rPr>
          <w:rStyle w:val="csa16174ba2"/>
        </w:rPr>
        <w:t>Абіратерона</w:t>
      </w:r>
      <w:proofErr w:type="spellEnd"/>
      <w:r w:rsidRPr="00092291">
        <w:rPr>
          <w:rStyle w:val="csa16174ba2"/>
        </w:rPr>
        <w:t xml:space="preserve"> Ацетатом та </w:t>
      </w:r>
      <w:proofErr w:type="spellStart"/>
      <w:r w:rsidRPr="00092291">
        <w:rPr>
          <w:rStyle w:val="csa16174ba2"/>
        </w:rPr>
        <w:t>Преднізоном</w:t>
      </w:r>
      <w:proofErr w:type="spellEnd"/>
      <w:r w:rsidRPr="00092291">
        <w:rPr>
          <w:rStyle w:val="csa16174ba2"/>
        </w:rPr>
        <w:t xml:space="preserve"> у порівнянні з </w:t>
      </w:r>
      <w:proofErr w:type="spellStart"/>
      <w:r w:rsidRPr="00092291">
        <w:rPr>
          <w:rStyle w:val="csa16174ba2"/>
        </w:rPr>
        <w:t>Абіратерона</w:t>
      </w:r>
      <w:proofErr w:type="spellEnd"/>
      <w:r w:rsidRPr="00092291">
        <w:rPr>
          <w:rStyle w:val="csa16174ba2"/>
        </w:rPr>
        <w:t xml:space="preserve"> Ацетатом та </w:t>
      </w:r>
      <w:proofErr w:type="spellStart"/>
      <w:r w:rsidRPr="00092291">
        <w:rPr>
          <w:rStyle w:val="csa16174ba2"/>
        </w:rPr>
        <w:t>Преднізоном</w:t>
      </w:r>
      <w:proofErr w:type="spellEnd"/>
      <w:r w:rsidRPr="00092291">
        <w:rPr>
          <w:rStyle w:val="csa16174ba2"/>
        </w:rPr>
        <w:t xml:space="preserve"> для лікування пацієнтів з метастатичним раком передміхурової залози», код дослідження </w:t>
      </w:r>
      <w:r w:rsidRPr="00092291">
        <w:rPr>
          <w:rStyle w:val="cs5e98e9302"/>
        </w:rPr>
        <w:t>64091742PCR3001</w:t>
      </w:r>
      <w:r w:rsidRPr="00092291">
        <w:rPr>
          <w:rStyle w:val="csa16174ba2"/>
        </w:rPr>
        <w:t>, з Поправкою 7 від 03.06.2024 р.; спонсор - «ЯНССЕН ФАРМАЦЕВТИКА НВ», Бельгія</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«ЯНССЕН ФАРМАЦЕВТИКА НВ», Бельгія</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3"/>
          <w:rFonts w:ascii="Arial" w:hAnsi="Arial" w:cs="Arial"/>
          <w:sz w:val="20"/>
        </w:rPr>
      </w:pPr>
      <w:r w:rsidRPr="00092291">
        <w:rPr>
          <w:rStyle w:val="cs80d9435b3"/>
          <w:rFonts w:ascii="Arial" w:hAnsi="Arial" w:cs="Arial"/>
          <w:b/>
          <w:sz w:val="20"/>
          <w:szCs w:val="20"/>
        </w:rPr>
        <w:t xml:space="preserve">7. </w:t>
      </w:r>
      <w:r w:rsidRPr="00092291">
        <w:rPr>
          <w:rStyle w:val="cs5e98e9303"/>
        </w:rPr>
        <w:t xml:space="preserve">Досьє з якості досліджуваного лікарського засобу (IMPD) </w:t>
      </w:r>
      <w:proofErr w:type="spellStart"/>
      <w:r w:rsidRPr="00092291">
        <w:rPr>
          <w:rStyle w:val="cs5e98e9303"/>
        </w:rPr>
        <w:t>Бреловітуг</w:t>
      </w:r>
      <w:proofErr w:type="spellEnd"/>
      <w:r w:rsidRPr="00092291">
        <w:rPr>
          <w:rStyle w:val="cs5e98e9303"/>
        </w:rPr>
        <w:t xml:space="preserve"> (BJT-778), версія 4.0 від 04 серпня 2026 року, англійською мовою; Залучення додаткової виробничої ділянки для досліджуваного лікарського засобу </w:t>
      </w:r>
      <w:proofErr w:type="spellStart"/>
      <w:r w:rsidRPr="00092291">
        <w:rPr>
          <w:rStyle w:val="cs5e98e9303"/>
        </w:rPr>
        <w:t>Бреловітуг</w:t>
      </w:r>
      <w:proofErr w:type="spellEnd"/>
      <w:r w:rsidRPr="00092291">
        <w:rPr>
          <w:rStyle w:val="cs5e98e9303"/>
        </w:rPr>
        <w:t xml:space="preserve"> (BJT-778) — </w:t>
      </w:r>
      <w:proofErr w:type="spellStart"/>
      <w:r w:rsidRPr="00092291">
        <w:rPr>
          <w:rStyle w:val="cs5e98e9303"/>
        </w:rPr>
        <w:t>Lonza</w:t>
      </w:r>
      <w:proofErr w:type="spellEnd"/>
      <w:r w:rsidRPr="00092291">
        <w:rPr>
          <w:rStyle w:val="cs5e98e9303"/>
        </w:rPr>
        <w:t xml:space="preserve"> AG, </w:t>
      </w:r>
      <w:proofErr w:type="spellStart"/>
      <w:r w:rsidRPr="00092291">
        <w:rPr>
          <w:rStyle w:val="cs5e98e9303"/>
        </w:rPr>
        <w:t>Lonzastrasse</w:t>
      </w:r>
      <w:proofErr w:type="spellEnd"/>
      <w:r w:rsidRPr="00092291">
        <w:rPr>
          <w:rStyle w:val="cs5e98e9303"/>
        </w:rPr>
        <w:t xml:space="preserve">, 3930 </w:t>
      </w:r>
      <w:proofErr w:type="spellStart"/>
      <w:r w:rsidRPr="00092291">
        <w:rPr>
          <w:rStyle w:val="cs5e98e9303"/>
        </w:rPr>
        <w:t>Visp</w:t>
      </w:r>
      <w:proofErr w:type="spellEnd"/>
      <w:r w:rsidRPr="00092291">
        <w:rPr>
          <w:rStyle w:val="cs5e98e9303"/>
        </w:rPr>
        <w:t xml:space="preserve">, </w:t>
      </w:r>
      <w:proofErr w:type="spellStart"/>
      <w:r w:rsidRPr="00092291">
        <w:rPr>
          <w:rStyle w:val="cs5e98e9303"/>
        </w:rPr>
        <w:t>Switzerland</w:t>
      </w:r>
      <w:proofErr w:type="spellEnd"/>
      <w:r w:rsidRPr="00092291">
        <w:rPr>
          <w:rStyle w:val="csa16174ba3"/>
        </w:rPr>
        <w:t xml:space="preserve"> до протоколів клінічних випробувань: «Фаза 1/2a, </w:t>
      </w:r>
      <w:proofErr w:type="spellStart"/>
      <w:r w:rsidRPr="00092291">
        <w:rPr>
          <w:rStyle w:val="csa16174ba3"/>
        </w:rPr>
        <w:t>рандомізоване</w:t>
      </w:r>
      <w:proofErr w:type="spellEnd"/>
      <w:r w:rsidRPr="00092291">
        <w:rPr>
          <w:rStyle w:val="csa16174ba3"/>
        </w:rPr>
        <w:t xml:space="preserve">, плацебо-контрольоване дослідження для оцінки безпеки, </w:t>
      </w:r>
      <w:proofErr w:type="spellStart"/>
      <w:r w:rsidRPr="00092291">
        <w:rPr>
          <w:rStyle w:val="csa16174ba3"/>
        </w:rPr>
        <w:t>переносимості</w:t>
      </w:r>
      <w:proofErr w:type="spellEnd"/>
      <w:r w:rsidRPr="00092291">
        <w:rPr>
          <w:rStyle w:val="csa16174ba3"/>
        </w:rPr>
        <w:t xml:space="preserve">, фармакокінетики та противірусної активності препарату </w:t>
      </w:r>
      <w:r w:rsidRPr="00092291">
        <w:rPr>
          <w:rStyle w:val="cs5e98e9303"/>
        </w:rPr>
        <w:t xml:space="preserve">BJT-778 </w:t>
      </w:r>
      <w:r w:rsidRPr="00092291">
        <w:rPr>
          <w:rStyle w:val="csa16174ba3"/>
        </w:rPr>
        <w:t xml:space="preserve">у здорових добровольців та пацієнтів із хронічною інфекцією вірусу гепатиту В, включаючи пацієнтів із хронічною інфекцією вірусу гепатиту D», код дослідження </w:t>
      </w:r>
      <w:r w:rsidRPr="00092291">
        <w:rPr>
          <w:rStyle w:val="cs5e98e9303"/>
        </w:rPr>
        <w:t>BJT-778-001</w:t>
      </w:r>
      <w:r w:rsidRPr="00092291">
        <w:rPr>
          <w:rStyle w:val="csa16174ba3"/>
        </w:rPr>
        <w:t xml:space="preserve">, версія 6, </w:t>
      </w:r>
      <w:r w:rsidRPr="00092291">
        <w:rPr>
          <w:rStyle w:val="csa16174ba3"/>
        </w:rPr>
        <w:lastRenderedPageBreak/>
        <w:t xml:space="preserve">від 30 квітня 2026 року; «Глобальне, </w:t>
      </w:r>
      <w:proofErr w:type="spellStart"/>
      <w:r w:rsidRPr="00092291">
        <w:rPr>
          <w:rStyle w:val="csa16174ba3"/>
        </w:rPr>
        <w:t>рандомізоване</w:t>
      </w:r>
      <w:proofErr w:type="spellEnd"/>
      <w:r w:rsidRPr="00092291">
        <w:rPr>
          <w:rStyle w:val="csa16174ba3"/>
        </w:rPr>
        <w:t xml:space="preserve">, відкрите, </w:t>
      </w:r>
      <w:proofErr w:type="spellStart"/>
      <w:r w:rsidRPr="00092291">
        <w:rPr>
          <w:rStyle w:val="csa16174ba3"/>
        </w:rPr>
        <w:t>багатоцентрове</w:t>
      </w:r>
      <w:proofErr w:type="spellEnd"/>
      <w:r w:rsidRPr="00092291">
        <w:rPr>
          <w:rStyle w:val="csa16174ba3"/>
        </w:rPr>
        <w:t xml:space="preserve"> дослідження фази 2b/3, що оцінює </w:t>
      </w:r>
      <w:r w:rsidRPr="00092291">
        <w:rPr>
          <w:rStyle w:val="csa16174ba3"/>
          <w:b/>
        </w:rPr>
        <w:t>BJT-778</w:t>
      </w:r>
      <w:r w:rsidRPr="00092291">
        <w:rPr>
          <w:rStyle w:val="csa16174ba3"/>
        </w:rPr>
        <w:t xml:space="preserve"> у порівнянні із відкладеною терапією для лікування хронічного гепатиту Дельта (AZURE-1)», код дослідження </w:t>
      </w:r>
      <w:r w:rsidRPr="00092291">
        <w:rPr>
          <w:rStyle w:val="cs5e98e9303"/>
        </w:rPr>
        <w:t>BJT-778-301</w:t>
      </w:r>
      <w:r w:rsidRPr="00092291">
        <w:rPr>
          <w:rStyle w:val="csa16174ba3"/>
        </w:rPr>
        <w:t xml:space="preserve">, версія 5 від 30 квітня 2026 року; спонсор - </w:t>
      </w:r>
      <w:proofErr w:type="spellStart"/>
      <w:r w:rsidRPr="00092291">
        <w:rPr>
          <w:rStyle w:val="csa16174ba3"/>
        </w:rPr>
        <w:t>Мірум</w:t>
      </w:r>
      <w:proofErr w:type="spellEnd"/>
      <w:r w:rsidRPr="00092291">
        <w:rPr>
          <w:rStyle w:val="csa16174ba3"/>
        </w:rPr>
        <w:t xml:space="preserve"> </w:t>
      </w:r>
      <w:proofErr w:type="spellStart"/>
      <w:r w:rsidRPr="00092291">
        <w:rPr>
          <w:rStyle w:val="csa16174ba3"/>
        </w:rPr>
        <w:t>Фармасьютікалз</w:t>
      </w:r>
      <w:proofErr w:type="spellEnd"/>
      <w:r w:rsidRPr="00092291">
        <w:rPr>
          <w:rStyle w:val="csa16174ba3"/>
        </w:rPr>
        <w:t>, Інк., США/</w:t>
      </w:r>
      <w:proofErr w:type="spellStart"/>
      <w:r w:rsidRPr="00092291">
        <w:rPr>
          <w:rStyle w:val="csa16174ba3"/>
        </w:rPr>
        <w:t>Mirum</w:t>
      </w:r>
      <w:proofErr w:type="spellEnd"/>
      <w:r w:rsidRPr="00092291">
        <w:rPr>
          <w:rStyle w:val="csa16174ba3"/>
        </w:rPr>
        <w:t xml:space="preserve"> </w:t>
      </w:r>
      <w:proofErr w:type="spellStart"/>
      <w:r w:rsidRPr="00092291">
        <w:rPr>
          <w:rStyle w:val="csa16174ba3"/>
        </w:rPr>
        <w:t>Pharmaceuticals</w:t>
      </w:r>
      <w:proofErr w:type="spellEnd"/>
      <w:r w:rsidRPr="00092291">
        <w:rPr>
          <w:rStyle w:val="csa16174ba3"/>
        </w:rPr>
        <w:t xml:space="preserve">, </w:t>
      </w:r>
      <w:proofErr w:type="spellStart"/>
      <w:r w:rsidRPr="00092291">
        <w:rPr>
          <w:rStyle w:val="csa16174ba3"/>
        </w:rPr>
        <w:t>Inc</w:t>
      </w:r>
      <w:proofErr w:type="spellEnd"/>
      <w:r w:rsidRPr="00092291">
        <w:rPr>
          <w:rStyle w:val="csa16174ba3"/>
        </w:rPr>
        <w:t>., USA</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 «АРЕНСІЯ ЕКСПЛОРАТОРІ МЕДІСІН», 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4"/>
          <w:rFonts w:ascii="Arial" w:hAnsi="Arial" w:cs="Arial"/>
          <w:sz w:val="20"/>
        </w:rPr>
      </w:pPr>
      <w:r w:rsidRPr="00092291">
        <w:rPr>
          <w:rStyle w:val="cs80d9435b4"/>
          <w:rFonts w:ascii="Arial" w:hAnsi="Arial" w:cs="Arial"/>
          <w:b/>
          <w:sz w:val="20"/>
          <w:szCs w:val="20"/>
        </w:rPr>
        <w:t xml:space="preserve">8. </w:t>
      </w:r>
      <w:r w:rsidRPr="00092291">
        <w:rPr>
          <w:rStyle w:val="cs5e98e9304"/>
        </w:rPr>
        <w:t xml:space="preserve">Оновлені розділи Досьє досліджуваного лікарського засобу: IMPD – </w:t>
      </w:r>
      <w:proofErr w:type="spellStart"/>
      <w:r w:rsidRPr="00092291">
        <w:rPr>
          <w:rStyle w:val="cs5e98e9304"/>
        </w:rPr>
        <w:t>Quality</w:t>
      </w:r>
      <w:proofErr w:type="spellEnd"/>
      <w:r w:rsidRPr="00092291">
        <w:rPr>
          <w:rStyle w:val="cs5e98e9304"/>
        </w:rPr>
        <w:t xml:space="preserve"> </w:t>
      </w:r>
      <w:proofErr w:type="spellStart"/>
      <w:r w:rsidRPr="00092291">
        <w:rPr>
          <w:rStyle w:val="cs5e98e9304"/>
        </w:rPr>
        <w:t>Data</w:t>
      </w:r>
      <w:proofErr w:type="spellEnd"/>
      <w:r w:rsidRPr="00092291">
        <w:rPr>
          <w:rStyle w:val="cs5e98e9304"/>
        </w:rPr>
        <w:t xml:space="preserve"> – </w:t>
      </w:r>
      <w:proofErr w:type="spellStart"/>
      <w:r w:rsidRPr="00092291">
        <w:rPr>
          <w:rStyle w:val="cs5e98e9304"/>
        </w:rPr>
        <w:t>Drug</w:t>
      </w:r>
      <w:proofErr w:type="spellEnd"/>
      <w:r w:rsidRPr="00092291">
        <w:rPr>
          <w:rStyle w:val="cs5e98e9304"/>
        </w:rPr>
        <w:t xml:space="preserve"> </w:t>
      </w:r>
      <w:proofErr w:type="spellStart"/>
      <w:r w:rsidRPr="00092291">
        <w:rPr>
          <w:rStyle w:val="cs5e98e9304"/>
        </w:rPr>
        <w:t>Substance</w:t>
      </w:r>
      <w:proofErr w:type="spellEnd"/>
      <w:r w:rsidRPr="00092291">
        <w:rPr>
          <w:rStyle w:val="cs5e98e9304"/>
        </w:rPr>
        <w:t xml:space="preserve">, </w:t>
      </w:r>
      <w:proofErr w:type="spellStart"/>
      <w:r w:rsidRPr="00092291">
        <w:rPr>
          <w:rStyle w:val="cs5e98e9304"/>
        </w:rPr>
        <w:t>Tolebrutinib</w:t>
      </w:r>
      <w:proofErr w:type="spellEnd"/>
      <w:r w:rsidRPr="00092291">
        <w:rPr>
          <w:rStyle w:val="cs5e98e9304"/>
        </w:rPr>
        <w:t xml:space="preserve">, від вересня 2025 року; IMPD – </w:t>
      </w:r>
      <w:proofErr w:type="spellStart"/>
      <w:r w:rsidRPr="00092291">
        <w:rPr>
          <w:rStyle w:val="cs5e98e9304"/>
        </w:rPr>
        <w:t>Quality</w:t>
      </w:r>
      <w:proofErr w:type="spellEnd"/>
      <w:r w:rsidRPr="00092291">
        <w:rPr>
          <w:rStyle w:val="cs5e98e9304"/>
        </w:rPr>
        <w:t xml:space="preserve"> </w:t>
      </w:r>
      <w:proofErr w:type="spellStart"/>
      <w:r w:rsidRPr="00092291">
        <w:rPr>
          <w:rStyle w:val="cs5e98e9304"/>
        </w:rPr>
        <w:t>Data</w:t>
      </w:r>
      <w:proofErr w:type="spellEnd"/>
      <w:r w:rsidRPr="00092291">
        <w:rPr>
          <w:rStyle w:val="cs5e98e9304"/>
        </w:rPr>
        <w:t xml:space="preserve"> – </w:t>
      </w:r>
      <w:proofErr w:type="spellStart"/>
      <w:r w:rsidRPr="00092291">
        <w:rPr>
          <w:rStyle w:val="cs5e98e9304"/>
        </w:rPr>
        <w:t>Drug</w:t>
      </w:r>
      <w:proofErr w:type="spellEnd"/>
      <w:r w:rsidRPr="00092291">
        <w:rPr>
          <w:rStyle w:val="cs5e98e9304"/>
        </w:rPr>
        <w:t xml:space="preserve"> </w:t>
      </w:r>
      <w:proofErr w:type="spellStart"/>
      <w:r w:rsidRPr="00092291">
        <w:rPr>
          <w:rStyle w:val="cs5e98e9304"/>
        </w:rPr>
        <w:t>Product</w:t>
      </w:r>
      <w:proofErr w:type="spellEnd"/>
      <w:r w:rsidRPr="00092291">
        <w:rPr>
          <w:rStyle w:val="cs5e98e9304"/>
        </w:rPr>
        <w:t xml:space="preserve">, </w:t>
      </w:r>
      <w:proofErr w:type="spellStart"/>
      <w:r w:rsidRPr="00092291">
        <w:rPr>
          <w:rStyle w:val="cs5e98e9304"/>
        </w:rPr>
        <w:t>Tolebrutinib</w:t>
      </w:r>
      <w:proofErr w:type="spellEnd"/>
      <w:r w:rsidRPr="00092291">
        <w:rPr>
          <w:rStyle w:val="cs5e98e9304"/>
        </w:rPr>
        <w:t xml:space="preserve"> – </w:t>
      </w:r>
      <w:proofErr w:type="spellStart"/>
      <w:r w:rsidRPr="00092291">
        <w:rPr>
          <w:rStyle w:val="cs5e98e9304"/>
        </w:rPr>
        <w:t>tablet</w:t>
      </w:r>
      <w:proofErr w:type="spellEnd"/>
      <w:r w:rsidRPr="00092291">
        <w:rPr>
          <w:rStyle w:val="cs5e98e9304"/>
        </w:rPr>
        <w:t xml:space="preserve">, </w:t>
      </w:r>
      <w:proofErr w:type="spellStart"/>
      <w:r w:rsidRPr="00092291">
        <w:rPr>
          <w:rStyle w:val="cs5e98e9304"/>
        </w:rPr>
        <w:t>film-coated</w:t>
      </w:r>
      <w:proofErr w:type="spellEnd"/>
      <w:r w:rsidRPr="00092291">
        <w:rPr>
          <w:rStyle w:val="cs5e98e9304"/>
        </w:rPr>
        <w:t xml:space="preserve">, </w:t>
      </w:r>
      <w:proofErr w:type="spellStart"/>
      <w:r w:rsidRPr="00092291">
        <w:rPr>
          <w:rStyle w:val="cs5e98e9304"/>
        </w:rPr>
        <w:t>Dosage</w:t>
      </w:r>
      <w:proofErr w:type="spellEnd"/>
      <w:r w:rsidRPr="00092291">
        <w:rPr>
          <w:rStyle w:val="cs5e98e9304"/>
        </w:rPr>
        <w:t xml:space="preserve"> </w:t>
      </w:r>
      <w:proofErr w:type="spellStart"/>
      <w:r w:rsidRPr="00092291">
        <w:rPr>
          <w:rStyle w:val="cs5e98e9304"/>
        </w:rPr>
        <w:t>strength</w:t>
      </w:r>
      <w:proofErr w:type="spellEnd"/>
      <w:r w:rsidRPr="00092291">
        <w:rPr>
          <w:rStyle w:val="cs5e98e9304"/>
        </w:rPr>
        <w:t xml:space="preserve">: 60 </w:t>
      </w:r>
      <w:proofErr w:type="spellStart"/>
      <w:r w:rsidRPr="00092291">
        <w:rPr>
          <w:rStyle w:val="cs5e98e9304"/>
        </w:rPr>
        <w:t>mg</w:t>
      </w:r>
      <w:proofErr w:type="spellEnd"/>
      <w:r w:rsidRPr="00092291">
        <w:rPr>
          <w:rStyle w:val="cs5e98e9304"/>
        </w:rPr>
        <w:t xml:space="preserve">, від вересня 2025 року; Залучення додаткового виробника досліджуваного лікарського засобу </w:t>
      </w:r>
      <w:proofErr w:type="spellStart"/>
      <w:r w:rsidRPr="00092291">
        <w:rPr>
          <w:rStyle w:val="cs5e98e9304"/>
        </w:rPr>
        <w:t>Толебрутиніб</w:t>
      </w:r>
      <w:proofErr w:type="spellEnd"/>
      <w:r w:rsidRPr="00092291">
        <w:rPr>
          <w:rStyle w:val="cs5e98e9304"/>
        </w:rPr>
        <w:t xml:space="preserve"> </w:t>
      </w:r>
      <w:proofErr w:type="spellStart"/>
      <w:r w:rsidRPr="00092291">
        <w:rPr>
          <w:rStyle w:val="cs5e98e9304"/>
        </w:rPr>
        <w:t>Tolebrutinib</w:t>
      </w:r>
      <w:proofErr w:type="spellEnd"/>
      <w:r w:rsidRPr="00092291">
        <w:rPr>
          <w:rStyle w:val="cs5e98e9304"/>
        </w:rPr>
        <w:t xml:space="preserve"> (SAR442168), таблетки, вкриті плівковою оболонкою: </w:t>
      </w:r>
      <w:proofErr w:type="spellStart"/>
      <w:r w:rsidRPr="00092291">
        <w:rPr>
          <w:rStyle w:val="cs5e98e9304"/>
        </w:rPr>
        <w:t>Sanofi</w:t>
      </w:r>
      <w:proofErr w:type="spellEnd"/>
      <w:r w:rsidRPr="00092291">
        <w:rPr>
          <w:rStyle w:val="cs5e98e9304"/>
        </w:rPr>
        <w:t xml:space="preserve"> US </w:t>
      </w:r>
      <w:proofErr w:type="spellStart"/>
      <w:r w:rsidRPr="00092291">
        <w:rPr>
          <w:rStyle w:val="cs5e98e9304"/>
        </w:rPr>
        <w:t>Services</w:t>
      </w:r>
      <w:proofErr w:type="spellEnd"/>
      <w:r w:rsidRPr="00092291">
        <w:rPr>
          <w:rStyle w:val="cs5e98e9304"/>
        </w:rPr>
        <w:t xml:space="preserve"> </w:t>
      </w:r>
      <w:proofErr w:type="spellStart"/>
      <w:r w:rsidRPr="00092291">
        <w:rPr>
          <w:rStyle w:val="cs5e98e9304"/>
        </w:rPr>
        <w:t>Inc</w:t>
      </w:r>
      <w:proofErr w:type="spellEnd"/>
      <w:r w:rsidRPr="00092291">
        <w:rPr>
          <w:rStyle w:val="cs5e98e9304"/>
        </w:rPr>
        <w:t>., США; Зміна назви місця проведення клінічного випробування</w:t>
      </w:r>
      <w:r w:rsidRPr="00092291">
        <w:rPr>
          <w:rStyle w:val="csa16174ba4"/>
        </w:rPr>
        <w:t xml:space="preserve"> до протоколу клінічного дослідження «Інтервенційне розширене дослідження фази 3 для вивчення довгострокової безпеки та </w:t>
      </w:r>
      <w:proofErr w:type="spellStart"/>
      <w:r w:rsidRPr="00092291">
        <w:rPr>
          <w:rStyle w:val="csa16174ba4"/>
        </w:rPr>
        <w:t>переносимості</w:t>
      </w:r>
      <w:proofErr w:type="spellEnd"/>
      <w:r w:rsidRPr="00092291">
        <w:rPr>
          <w:rStyle w:val="csa16174ba4"/>
        </w:rPr>
        <w:t xml:space="preserve"> </w:t>
      </w:r>
      <w:proofErr w:type="spellStart"/>
      <w:r w:rsidRPr="00092291">
        <w:rPr>
          <w:rStyle w:val="cs5e98e9304"/>
        </w:rPr>
        <w:t>толебрутинібу</w:t>
      </w:r>
      <w:proofErr w:type="spellEnd"/>
      <w:r w:rsidRPr="00092291">
        <w:rPr>
          <w:rStyle w:val="cs5e98e9304"/>
        </w:rPr>
        <w:t xml:space="preserve"> </w:t>
      </w:r>
      <w:r w:rsidRPr="00092291">
        <w:rPr>
          <w:rStyle w:val="csa16174ba4"/>
        </w:rPr>
        <w:t xml:space="preserve">в учасників із </w:t>
      </w:r>
      <w:proofErr w:type="spellStart"/>
      <w:r w:rsidRPr="00092291">
        <w:rPr>
          <w:rStyle w:val="csa16174ba4"/>
        </w:rPr>
        <w:t>рецидивуючим</w:t>
      </w:r>
      <w:proofErr w:type="spellEnd"/>
      <w:r w:rsidRPr="00092291">
        <w:rPr>
          <w:rStyle w:val="csa16174ba4"/>
        </w:rPr>
        <w:t xml:space="preserve"> розсіяним склерозом, первинним прогресуючим розсіяним склерозом або вторинним прогресуючим </w:t>
      </w:r>
      <w:proofErr w:type="spellStart"/>
      <w:r w:rsidRPr="00092291">
        <w:rPr>
          <w:rStyle w:val="csa16174ba4"/>
        </w:rPr>
        <w:t>нерецидивуючим</w:t>
      </w:r>
      <w:proofErr w:type="spellEnd"/>
      <w:r w:rsidRPr="00092291">
        <w:rPr>
          <w:rStyle w:val="csa16174ba4"/>
        </w:rPr>
        <w:t xml:space="preserve"> розсіяним склерозом», код дослідження </w:t>
      </w:r>
      <w:r w:rsidRPr="00092291">
        <w:rPr>
          <w:rStyle w:val="cs5e98e9304"/>
        </w:rPr>
        <w:t>LTS17043</w:t>
      </w:r>
      <w:r w:rsidRPr="00092291">
        <w:rPr>
          <w:rStyle w:val="csa16174ba4"/>
        </w:rPr>
        <w:t xml:space="preserve">, з інкорпорованою поправкою 10, версія 1 від 15 жовтня 2025 року; спонсор - </w:t>
      </w:r>
      <w:proofErr w:type="spellStart"/>
      <w:r w:rsidRPr="00092291">
        <w:rPr>
          <w:rStyle w:val="csa16174ba4"/>
        </w:rPr>
        <w:t>Sanofi-Aventis</w:t>
      </w:r>
      <w:proofErr w:type="spellEnd"/>
      <w:r w:rsidRPr="00092291">
        <w:rPr>
          <w:rStyle w:val="csa16174ba4"/>
        </w:rPr>
        <w:t xml:space="preserve"> </w:t>
      </w:r>
      <w:proofErr w:type="spellStart"/>
      <w:r w:rsidRPr="00092291">
        <w:rPr>
          <w:rStyle w:val="csa16174ba4"/>
        </w:rPr>
        <w:t>Recherche</w:t>
      </w:r>
      <w:proofErr w:type="spellEnd"/>
      <w:r w:rsidRPr="00092291">
        <w:rPr>
          <w:rStyle w:val="csa16174ba4"/>
        </w:rPr>
        <w:t xml:space="preserve"> &amp; </w:t>
      </w:r>
      <w:proofErr w:type="spellStart"/>
      <w:r w:rsidRPr="00092291">
        <w:rPr>
          <w:rStyle w:val="csa16174ba4"/>
        </w:rPr>
        <w:t>Developpement</w:t>
      </w:r>
      <w:proofErr w:type="spellEnd"/>
      <w:r w:rsidRPr="00092291">
        <w:rPr>
          <w:rStyle w:val="csa16174ba4"/>
        </w:rPr>
        <w:t xml:space="preserve">, </w:t>
      </w:r>
      <w:proofErr w:type="spellStart"/>
      <w:r w:rsidRPr="00092291">
        <w:rPr>
          <w:rStyle w:val="csa16174ba4"/>
        </w:rPr>
        <w:t>France</w:t>
      </w:r>
      <w:proofErr w:type="spellEnd"/>
      <w:r w:rsidRPr="00092291">
        <w:rPr>
          <w:rStyle w:val="csa16174ba4"/>
        </w:rPr>
        <w:t xml:space="preserve"> (</w:t>
      </w:r>
      <w:proofErr w:type="spellStart"/>
      <w:r w:rsidRPr="00092291">
        <w:rPr>
          <w:rStyle w:val="csa16174ba4"/>
        </w:rPr>
        <w:t>Санофі-Авентіс</w:t>
      </w:r>
      <w:proofErr w:type="spellEnd"/>
      <w:r w:rsidRPr="00092291">
        <w:rPr>
          <w:rStyle w:val="csa16174ba4"/>
        </w:rPr>
        <w:t xml:space="preserve"> </w:t>
      </w:r>
      <w:proofErr w:type="spellStart"/>
      <w:r w:rsidRPr="00092291">
        <w:rPr>
          <w:rStyle w:val="csa16174ba4"/>
        </w:rPr>
        <w:t>Решерш</w:t>
      </w:r>
      <w:proofErr w:type="spellEnd"/>
      <w:r w:rsidRPr="00092291">
        <w:rPr>
          <w:rStyle w:val="csa16174ba4"/>
        </w:rPr>
        <w:t xml:space="preserve"> е </w:t>
      </w:r>
      <w:proofErr w:type="spellStart"/>
      <w:r w:rsidRPr="00092291">
        <w:rPr>
          <w:rStyle w:val="csa16174ba4"/>
        </w:rPr>
        <w:t>Девелопман</w:t>
      </w:r>
      <w:proofErr w:type="spellEnd"/>
      <w:r w:rsidRPr="00092291">
        <w:rPr>
          <w:rStyle w:val="csa16174ba4"/>
        </w:rPr>
        <w:t>, Франція)</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 «ПАРЕКСЕЛ Україна»</w:t>
      </w:r>
    </w:p>
    <w:p w:rsidR="00502C89" w:rsidRPr="00092291" w:rsidRDefault="00502C89" w:rsidP="00092291">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502C89" w:rsidRPr="00092291" w:rsidTr="008F6417">
        <w:trPr>
          <w:trHeight w:val="213"/>
        </w:trPr>
        <w:tc>
          <w:tcPr>
            <w:tcW w:w="4811"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4"/>
              </w:rPr>
              <w:t>БУЛО</w:t>
            </w:r>
          </w:p>
        </w:tc>
        <w:tc>
          <w:tcPr>
            <w:tcW w:w="4812"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4"/>
              </w:rPr>
              <w:t xml:space="preserve">СТАЛО </w:t>
            </w:r>
          </w:p>
        </w:tc>
      </w:tr>
      <w:tr w:rsidR="00502C89" w:rsidRPr="00092291" w:rsidTr="008F6417">
        <w:trPr>
          <w:trHeight w:val="1188"/>
        </w:trPr>
        <w:tc>
          <w:tcPr>
            <w:tcW w:w="4811" w:type="dxa"/>
            <w:tcMar>
              <w:top w:w="0" w:type="dxa"/>
              <w:left w:w="108" w:type="dxa"/>
              <w:bottom w:w="0" w:type="dxa"/>
              <w:right w:w="108" w:type="dxa"/>
            </w:tcMar>
            <w:hideMark/>
          </w:tcPr>
          <w:p w:rsidR="00502C89" w:rsidRPr="00092291" w:rsidRDefault="00502C89" w:rsidP="00092291">
            <w:pPr>
              <w:pStyle w:val="cs80d9435b"/>
              <w:rPr>
                <w:rFonts w:ascii="Arial" w:hAnsi="Arial" w:cs="Arial"/>
                <w:sz w:val="20"/>
              </w:rPr>
            </w:pPr>
            <w:proofErr w:type="spellStart"/>
            <w:r w:rsidRPr="00092291">
              <w:rPr>
                <w:rStyle w:val="csa16174ba4"/>
              </w:rPr>
              <w:t>д.м.н</w:t>
            </w:r>
            <w:proofErr w:type="spellEnd"/>
            <w:r w:rsidRPr="00092291">
              <w:rPr>
                <w:rStyle w:val="csa16174ba4"/>
              </w:rPr>
              <w:t xml:space="preserve">., проф. </w:t>
            </w:r>
            <w:proofErr w:type="spellStart"/>
            <w:r w:rsidRPr="00092291">
              <w:rPr>
                <w:rStyle w:val="csa16174ba4"/>
              </w:rPr>
              <w:t>Негрич</w:t>
            </w:r>
            <w:proofErr w:type="spellEnd"/>
            <w:r w:rsidRPr="00092291">
              <w:rPr>
                <w:rStyle w:val="csa16174ba4"/>
              </w:rPr>
              <w:t xml:space="preserve"> Т.І.</w:t>
            </w:r>
          </w:p>
          <w:p w:rsidR="00502C89" w:rsidRPr="00092291" w:rsidRDefault="00502C89" w:rsidP="00092291">
            <w:pPr>
              <w:pStyle w:val="cs80d9435b"/>
              <w:rPr>
                <w:rFonts w:ascii="Arial" w:hAnsi="Arial" w:cs="Arial"/>
                <w:sz w:val="20"/>
              </w:rPr>
            </w:pPr>
            <w:r w:rsidRPr="00092291">
              <w:rPr>
                <w:rStyle w:val="cs5e98e9304"/>
              </w:rPr>
              <w:t>Комунальне некомерційне підприємство Львівської обласної ради «Львівська обласна клінічна лікарня»</w:t>
            </w:r>
            <w:r w:rsidRPr="00092291">
              <w:rPr>
                <w:rStyle w:val="csa16174ba4"/>
              </w:rPr>
              <w:t xml:space="preserve">, </w:t>
            </w:r>
            <w:r w:rsidRPr="00092291">
              <w:rPr>
                <w:rStyle w:val="cs5e98e9304"/>
              </w:rPr>
              <w:t>неврологічне відділення, Львівський національний медичний університет імені Данила Галицького</w:t>
            </w:r>
            <w:r w:rsidRPr="00092291">
              <w:rPr>
                <w:rStyle w:val="csa16174ba4"/>
              </w:rPr>
              <w:t>, кафедра неврології, м. Львів</w:t>
            </w:r>
          </w:p>
        </w:tc>
        <w:tc>
          <w:tcPr>
            <w:tcW w:w="4812" w:type="dxa"/>
            <w:tcMar>
              <w:top w:w="0" w:type="dxa"/>
              <w:left w:w="108" w:type="dxa"/>
              <w:bottom w:w="0" w:type="dxa"/>
              <w:right w:w="108" w:type="dxa"/>
            </w:tcMar>
            <w:hideMark/>
          </w:tcPr>
          <w:p w:rsidR="00502C89" w:rsidRPr="00092291" w:rsidRDefault="00502C89" w:rsidP="00092291">
            <w:pPr>
              <w:pStyle w:val="cs80d9435b"/>
              <w:rPr>
                <w:rFonts w:ascii="Arial" w:hAnsi="Arial" w:cs="Arial"/>
                <w:sz w:val="20"/>
              </w:rPr>
            </w:pPr>
            <w:proofErr w:type="spellStart"/>
            <w:r w:rsidRPr="00092291">
              <w:rPr>
                <w:rStyle w:val="csa16174ba4"/>
              </w:rPr>
              <w:t>д.м.н</w:t>
            </w:r>
            <w:proofErr w:type="spellEnd"/>
            <w:r w:rsidRPr="00092291">
              <w:rPr>
                <w:rStyle w:val="csa16174ba4"/>
              </w:rPr>
              <w:t xml:space="preserve">., проф. </w:t>
            </w:r>
            <w:proofErr w:type="spellStart"/>
            <w:r w:rsidRPr="00092291">
              <w:rPr>
                <w:rStyle w:val="csa16174ba4"/>
              </w:rPr>
              <w:t>Негрич</w:t>
            </w:r>
            <w:proofErr w:type="spellEnd"/>
            <w:r w:rsidRPr="00092291">
              <w:rPr>
                <w:rStyle w:val="csa16174ba4"/>
              </w:rPr>
              <w:t xml:space="preserve"> Т.І.</w:t>
            </w:r>
          </w:p>
          <w:p w:rsidR="00502C89" w:rsidRPr="00092291" w:rsidRDefault="00502C89" w:rsidP="00092291">
            <w:pPr>
              <w:pStyle w:val="cs80d9435b"/>
              <w:rPr>
                <w:rFonts w:ascii="Arial" w:hAnsi="Arial" w:cs="Arial"/>
                <w:sz w:val="20"/>
              </w:rPr>
            </w:pPr>
            <w:r w:rsidRPr="00092291">
              <w:rPr>
                <w:rStyle w:val="cs5e98e9304"/>
              </w:rPr>
              <w:t>Університетська лікарня державного некомерційного товариства «Львівський національний медичний університет                      імені Данила Галицького»</w:t>
            </w:r>
            <w:r w:rsidRPr="00092291">
              <w:rPr>
                <w:rStyle w:val="csa16174ba4"/>
              </w:rPr>
              <w:t xml:space="preserve">, </w:t>
            </w:r>
            <w:r w:rsidRPr="00092291">
              <w:rPr>
                <w:rStyle w:val="cs5e98e9304"/>
              </w:rPr>
              <w:t>Клініка неврології та нейрохірургії</w:t>
            </w:r>
            <w:r w:rsidRPr="00092291">
              <w:rPr>
                <w:rStyle w:val="csa16174ba4"/>
              </w:rPr>
              <w:t xml:space="preserve">, </w:t>
            </w:r>
            <w:r w:rsidRPr="00092291">
              <w:rPr>
                <w:rStyle w:val="cs5e98e9304"/>
              </w:rPr>
              <w:t xml:space="preserve">неврологічне відділення </w:t>
            </w:r>
            <w:proofErr w:type="spellStart"/>
            <w:r w:rsidRPr="00092291">
              <w:rPr>
                <w:rStyle w:val="cs5e98e9304"/>
              </w:rPr>
              <w:t>кампусу</w:t>
            </w:r>
            <w:proofErr w:type="spellEnd"/>
            <w:r w:rsidRPr="00092291">
              <w:rPr>
                <w:rStyle w:val="cs5e98e9304"/>
              </w:rPr>
              <w:t xml:space="preserve"> імені Мар’яна </w:t>
            </w:r>
            <w:proofErr w:type="spellStart"/>
            <w:r w:rsidRPr="00092291">
              <w:rPr>
                <w:rStyle w:val="cs5e98e9304"/>
              </w:rPr>
              <w:t>Панчишина</w:t>
            </w:r>
            <w:proofErr w:type="spellEnd"/>
            <w:r w:rsidRPr="00092291">
              <w:rPr>
                <w:rStyle w:val="csa16174ba4"/>
              </w:rPr>
              <w:t xml:space="preserve">, </w:t>
            </w:r>
            <w:r w:rsidRPr="00092291">
              <w:rPr>
                <w:rStyle w:val="cs5e98e9304"/>
              </w:rPr>
              <w:t>Державне некомерційне товариство «Львівський національний медичний університет                       імені Данила Галицького»</w:t>
            </w:r>
            <w:r w:rsidRPr="00092291">
              <w:rPr>
                <w:rStyle w:val="csa16174ba4"/>
              </w:rPr>
              <w:t>, кафедра неврології,                   м. Львів</w:t>
            </w:r>
          </w:p>
        </w:tc>
      </w:tr>
    </w:tbl>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5"/>
          <w:rFonts w:ascii="Arial" w:hAnsi="Arial" w:cs="Arial"/>
          <w:sz w:val="20"/>
        </w:rPr>
      </w:pPr>
      <w:r w:rsidRPr="00092291">
        <w:rPr>
          <w:rStyle w:val="cs80d9435b5"/>
          <w:rFonts w:ascii="Arial" w:hAnsi="Arial" w:cs="Arial"/>
          <w:b/>
          <w:sz w:val="20"/>
          <w:szCs w:val="20"/>
        </w:rPr>
        <w:t xml:space="preserve">9. </w:t>
      </w:r>
      <w:r w:rsidRPr="00092291">
        <w:rPr>
          <w:rStyle w:val="cs5e98e9305"/>
        </w:rPr>
        <w:t xml:space="preserve">Досьє досліджуваного лікарського засобу </w:t>
      </w:r>
      <w:proofErr w:type="spellStart"/>
      <w:r w:rsidRPr="00092291">
        <w:rPr>
          <w:rStyle w:val="cs5e98e9305"/>
        </w:rPr>
        <w:t>Селатогрель</w:t>
      </w:r>
      <w:proofErr w:type="spellEnd"/>
      <w:r w:rsidRPr="00092291">
        <w:rPr>
          <w:rStyle w:val="cs5e98e9305"/>
        </w:rPr>
        <w:t xml:space="preserve"> (ACT-246475)_Якість, версія 10 від </w:t>
      </w:r>
      <w:r w:rsidR="00092291">
        <w:rPr>
          <w:rStyle w:val="cs5e98e9305"/>
        </w:rPr>
        <w:t xml:space="preserve">               </w:t>
      </w:r>
      <w:r w:rsidRPr="00092291">
        <w:rPr>
          <w:rStyle w:val="cs5e98e9305"/>
        </w:rPr>
        <w:t xml:space="preserve">22 травня 2026 року, англійською мовою; Залучення компанії </w:t>
      </w:r>
      <w:proofErr w:type="spellStart"/>
      <w:r w:rsidRPr="00092291">
        <w:rPr>
          <w:rStyle w:val="cs5e98e9305"/>
        </w:rPr>
        <w:t>Kindeva</w:t>
      </w:r>
      <w:proofErr w:type="spellEnd"/>
      <w:r w:rsidRPr="00092291">
        <w:rPr>
          <w:rStyle w:val="cs5e98e9305"/>
        </w:rPr>
        <w:t xml:space="preserve"> </w:t>
      </w:r>
      <w:proofErr w:type="spellStart"/>
      <w:r w:rsidRPr="00092291">
        <w:rPr>
          <w:rStyle w:val="cs5e98e9305"/>
        </w:rPr>
        <w:t>Drug</w:t>
      </w:r>
      <w:proofErr w:type="spellEnd"/>
      <w:r w:rsidRPr="00092291">
        <w:rPr>
          <w:rStyle w:val="cs5e98e9305"/>
        </w:rPr>
        <w:t xml:space="preserve"> </w:t>
      </w:r>
      <w:proofErr w:type="spellStart"/>
      <w:r w:rsidRPr="00092291">
        <w:rPr>
          <w:rStyle w:val="cs5e98e9305"/>
        </w:rPr>
        <w:t>Delivery</w:t>
      </w:r>
      <w:proofErr w:type="spellEnd"/>
      <w:r w:rsidRPr="00092291">
        <w:rPr>
          <w:rStyle w:val="cs5e98e9305"/>
        </w:rPr>
        <w:t xml:space="preserve"> (також відома, як </w:t>
      </w:r>
      <w:proofErr w:type="spellStart"/>
      <w:r w:rsidRPr="00092291">
        <w:rPr>
          <w:rStyle w:val="cs5e98e9305"/>
        </w:rPr>
        <w:t>Meridian</w:t>
      </w:r>
      <w:proofErr w:type="spellEnd"/>
      <w:r w:rsidRPr="00092291">
        <w:rPr>
          <w:rStyle w:val="cs5e98e9305"/>
        </w:rPr>
        <w:t xml:space="preserve"> </w:t>
      </w:r>
      <w:proofErr w:type="spellStart"/>
      <w:r w:rsidRPr="00092291">
        <w:rPr>
          <w:rStyle w:val="cs5e98e9305"/>
        </w:rPr>
        <w:t>Medical</w:t>
      </w:r>
      <w:proofErr w:type="spellEnd"/>
      <w:r w:rsidRPr="00092291">
        <w:rPr>
          <w:rStyle w:val="cs5e98e9305"/>
        </w:rPr>
        <w:t xml:space="preserve"> Technologies, LLC), US, як додаткової виробничої дільниці; Залучення компанії </w:t>
      </w:r>
      <w:proofErr w:type="spellStart"/>
      <w:r w:rsidRPr="00092291">
        <w:rPr>
          <w:rStyle w:val="cs5e98e9305"/>
        </w:rPr>
        <w:t>Viatris</w:t>
      </w:r>
      <w:proofErr w:type="spellEnd"/>
      <w:r w:rsidRPr="00092291">
        <w:rPr>
          <w:rStyle w:val="cs5e98e9305"/>
        </w:rPr>
        <w:t xml:space="preserve"> </w:t>
      </w:r>
      <w:proofErr w:type="spellStart"/>
      <w:r w:rsidRPr="00092291">
        <w:rPr>
          <w:rStyle w:val="cs5e98e9305"/>
        </w:rPr>
        <w:t>Innovation</w:t>
      </w:r>
      <w:proofErr w:type="spellEnd"/>
      <w:r w:rsidRPr="00092291">
        <w:rPr>
          <w:rStyle w:val="cs5e98e9305"/>
        </w:rPr>
        <w:t xml:space="preserve"> </w:t>
      </w:r>
      <w:proofErr w:type="spellStart"/>
      <w:r w:rsidRPr="00092291">
        <w:rPr>
          <w:rStyle w:val="cs5e98e9305"/>
        </w:rPr>
        <w:t>GmbH</w:t>
      </w:r>
      <w:proofErr w:type="spellEnd"/>
      <w:r w:rsidRPr="00092291">
        <w:rPr>
          <w:rStyle w:val="cs5e98e9305"/>
        </w:rPr>
        <w:t xml:space="preserve">, </w:t>
      </w:r>
      <w:proofErr w:type="spellStart"/>
      <w:r w:rsidRPr="00092291">
        <w:rPr>
          <w:rStyle w:val="cs5e98e9305"/>
        </w:rPr>
        <w:t>Switzerland</w:t>
      </w:r>
      <w:proofErr w:type="spellEnd"/>
      <w:r w:rsidRPr="00092291">
        <w:rPr>
          <w:rStyle w:val="cs5e98e9305"/>
        </w:rPr>
        <w:t>, як імпортера; Включення додаткових місць проведення випробування</w:t>
      </w:r>
      <w:r w:rsidRPr="00092291">
        <w:rPr>
          <w:rStyle w:val="csa16174ba5"/>
        </w:rPr>
        <w:t xml:space="preserve"> до протоколу клінічного дослідження «</w:t>
      </w:r>
      <w:proofErr w:type="spellStart"/>
      <w:r w:rsidRPr="00092291">
        <w:rPr>
          <w:rStyle w:val="csa16174ba5"/>
        </w:rPr>
        <w:t>Багатоцентрове</w:t>
      </w:r>
      <w:proofErr w:type="spellEnd"/>
      <w:r w:rsidRPr="00092291">
        <w:rPr>
          <w:rStyle w:val="csa16174ba5"/>
        </w:rPr>
        <w:t xml:space="preserve">, подвійне сліпе, </w:t>
      </w:r>
      <w:proofErr w:type="spellStart"/>
      <w:r w:rsidRPr="00092291">
        <w:rPr>
          <w:rStyle w:val="csa16174ba5"/>
        </w:rPr>
        <w:t>рандомізоване</w:t>
      </w:r>
      <w:proofErr w:type="spellEnd"/>
      <w:r w:rsidRPr="00092291">
        <w:rPr>
          <w:rStyle w:val="csa16174ba5"/>
        </w:rPr>
        <w:t xml:space="preserve">, плацебо-контрольоване, дослідження в паралельних групах з оцінки ефективності й безпечності </w:t>
      </w:r>
      <w:proofErr w:type="spellStart"/>
      <w:r w:rsidRPr="00092291">
        <w:rPr>
          <w:rStyle w:val="cs5e98e9305"/>
        </w:rPr>
        <w:t>селатогрелю</w:t>
      </w:r>
      <w:proofErr w:type="spellEnd"/>
      <w:r w:rsidRPr="00092291">
        <w:rPr>
          <w:rStyle w:val="csa16174ba5"/>
        </w:rPr>
        <w:t xml:space="preserve"> для підшкірного самостійного введення з метою запобігання смерті з усіх причин та лікування гострого інфаркту міокарда у суб’єктів з нещодавнім гострим інфарктом міокарда в анамнезі», код дослідження </w:t>
      </w:r>
      <w:r w:rsidRPr="00092291">
        <w:rPr>
          <w:rStyle w:val="cs5e98e9305"/>
        </w:rPr>
        <w:t>ID-076A301</w:t>
      </w:r>
      <w:r w:rsidRPr="00092291">
        <w:rPr>
          <w:rStyle w:val="csa16174ba5"/>
        </w:rPr>
        <w:t xml:space="preserve">, версія 8 від 20 березня 2026 року; спонсор - </w:t>
      </w:r>
      <w:proofErr w:type="spellStart"/>
      <w:r w:rsidRPr="00092291">
        <w:rPr>
          <w:rStyle w:val="csa16174ba5"/>
        </w:rPr>
        <w:t>Viatris</w:t>
      </w:r>
      <w:proofErr w:type="spellEnd"/>
      <w:r w:rsidRPr="00092291">
        <w:rPr>
          <w:rStyle w:val="csa16174ba5"/>
        </w:rPr>
        <w:t xml:space="preserve"> </w:t>
      </w:r>
      <w:proofErr w:type="spellStart"/>
      <w:r w:rsidRPr="00092291">
        <w:rPr>
          <w:rStyle w:val="csa16174ba5"/>
        </w:rPr>
        <w:t>Innovation</w:t>
      </w:r>
      <w:proofErr w:type="spellEnd"/>
      <w:r w:rsidRPr="00092291">
        <w:rPr>
          <w:rStyle w:val="csa16174ba5"/>
        </w:rPr>
        <w:t xml:space="preserve"> </w:t>
      </w:r>
      <w:proofErr w:type="spellStart"/>
      <w:r w:rsidRPr="00092291">
        <w:rPr>
          <w:rStyle w:val="csa16174ba5"/>
        </w:rPr>
        <w:t>GmbH</w:t>
      </w:r>
      <w:proofErr w:type="spellEnd"/>
      <w:r w:rsidRPr="00092291">
        <w:rPr>
          <w:rStyle w:val="csa16174ba5"/>
        </w:rPr>
        <w:t xml:space="preserve">, </w:t>
      </w:r>
      <w:proofErr w:type="spellStart"/>
      <w:r w:rsidRPr="00092291">
        <w:rPr>
          <w:rStyle w:val="csa16174ba5"/>
        </w:rPr>
        <w:t>Switzerland</w:t>
      </w:r>
      <w:proofErr w:type="spellEnd"/>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Підприємство з 100% іноземною інвестицією «АЙК’ЮВІА РДС Україна»</w:t>
      </w:r>
    </w:p>
    <w:p w:rsidR="00502C89" w:rsidRPr="00092291" w:rsidRDefault="00502C89" w:rsidP="00092291">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07"/>
        <w:gridCol w:w="9125"/>
      </w:tblGrid>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 xml:space="preserve">№ </w:t>
            </w:r>
          </w:p>
          <w:p w:rsidR="00502C89" w:rsidRPr="00092291" w:rsidRDefault="00502C89" w:rsidP="00092291">
            <w:pPr>
              <w:pStyle w:val="cs2e86d3a6"/>
              <w:rPr>
                <w:rFonts w:ascii="Arial" w:hAnsi="Arial" w:cs="Arial"/>
                <w:sz w:val="20"/>
              </w:rPr>
            </w:pPr>
            <w:r w:rsidRPr="00092291">
              <w:rPr>
                <w:rStyle w:val="csa16174ba5"/>
              </w:rPr>
              <w:t>п/п</w:t>
            </w:r>
          </w:p>
        </w:tc>
        <w:tc>
          <w:tcPr>
            <w:tcW w:w="9126" w:type="dxa"/>
            <w:tcMar>
              <w:top w:w="0" w:type="dxa"/>
              <w:left w:w="108" w:type="dxa"/>
              <w:bottom w:w="0" w:type="dxa"/>
              <w:right w:w="108" w:type="dxa"/>
            </w:tcMar>
            <w:hideMark/>
          </w:tcPr>
          <w:p w:rsidR="00502C89" w:rsidRPr="00092291" w:rsidRDefault="00502C89" w:rsidP="00092291">
            <w:pPr>
              <w:pStyle w:val="csc0dedac5"/>
              <w:rPr>
                <w:rFonts w:ascii="Arial" w:hAnsi="Arial" w:cs="Arial"/>
                <w:sz w:val="20"/>
              </w:rPr>
            </w:pPr>
            <w:r w:rsidRPr="00092291">
              <w:rPr>
                <w:rStyle w:val="csa16174ba5"/>
              </w:rPr>
              <w:t>П.І.Б. відповідального дослідника</w:t>
            </w:r>
          </w:p>
          <w:p w:rsidR="00502C89" w:rsidRPr="00092291" w:rsidRDefault="00502C89" w:rsidP="00092291">
            <w:pPr>
              <w:pStyle w:val="cs2e86d3a6"/>
              <w:rPr>
                <w:rFonts w:ascii="Arial" w:hAnsi="Arial" w:cs="Arial"/>
                <w:sz w:val="20"/>
              </w:rPr>
            </w:pPr>
            <w:r w:rsidRPr="00092291">
              <w:rPr>
                <w:rStyle w:val="csa16174ba5"/>
              </w:rPr>
              <w:t>Назва місця проведення клінічного випробування</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1.</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r w:rsidRPr="00092291">
              <w:rPr>
                <w:rStyle w:val="csa16174ba5"/>
              </w:rPr>
              <w:t>доктор філософії з медицини, зав. від. Кулик А.В.</w:t>
            </w:r>
          </w:p>
          <w:p w:rsidR="00502C89" w:rsidRPr="00092291" w:rsidRDefault="00502C89" w:rsidP="00092291">
            <w:pPr>
              <w:pStyle w:val="cs80d9435b"/>
              <w:rPr>
                <w:rFonts w:ascii="Arial" w:hAnsi="Arial" w:cs="Arial"/>
                <w:sz w:val="20"/>
              </w:rPr>
            </w:pPr>
            <w:r w:rsidRPr="00092291">
              <w:rPr>
                <w:rStyle w:val="csa16174ba5"/>
              </w:rPr>
              <w:t>Комунальне некомерційне підприємство «Черкаська обласна лікарня Черкаської обласної ради», кардіоревматологічне відділення, м. Черкаси</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2.</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к.м.н</w:t>
            </w:r>
            <w:proofErr w:type="spellEnd"/>
            <w:r w:rsidRPr="00092291">
              <w:rPr>
                <w:rStyle w:val="csa16174ba5"/>
              </w:rPr>
              <w:t>. Ілащук І.І.</w:t>
            </w:r>
          </w:p>
          <w:p w:rsidR="00502C89" w:rsidRPr="00092291" w:rsidRDefault="00502C89" w:rsidP="00092291">
            <w:pPr>
              <w:pStyle w:val="cs80d9435b"/>
              <w:rPr>
                <w:rFonts w:ascii="Arial" w:hAnsi="Arial" w:cs="Arial"/>
                <w:sz w:val="20"/>
              </w:rPr>
            </w:pPr>
            <w:r w:rsidRPr="00092291">
              <w:rPr>
                <w:rStyle w:val="csa16174ba5"/>
              </w:rPr>
              <w:t>Обласне комунальне некомерційне підприємство «Чернівецька лікарня швидкої медичної допомоги», терапевтичне відділення №1, м. Чернівці</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3.</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r w:rsidRPr="00092291">
              <w:rPr>
                <w:rStyle w:val="csa16174ba5"/>
              </w:rPr>
              <w:t>зав. від. Кушнір М.О.</w:t>
            </w:r>
          </w:p>
          <w:p w:rsidR="00502C89" w:rsidRPr="00092291" w:rsidRDefault="00502C89" w:rsidP="00092291">
            <w:pPr>
              <w:pStyle w:val="cs80d9435b"/>
              <w:rPr>
                <w:rFonts w:ascii="Arial" w:hAnsi="Arial" w:cs="Arial"/>
                <w:sz w:val="20"/>
              </w:rPr>
            </w:pPr>
            <w:r w:rsidRPr="00092291">
              <w:rPr>
                <w:rStyle w:val="csa16174ba5"/>
              </w:rPr>
              <w:t xml:space="preserve">Комунальне некомерційне підприємство «Обласна клінічна лікарня ім. О.Ф. </w:t>
            </w:r>
            <w:proofErr w:type="spellStart"/>
            <w:r w:rsidRPr="00092291">
              <w:rPr>
                <w:rStyle w:val="csa16174ba5"/>
              </w:rPr>
              <w:t>Гербачевського</w:t>
            </w:r>
            <w:proofErr w:type="spellEnd"/>
            <w:r w:rsidRPr="00092291">
              <w:rPr>
                <w:rStyle w:val="csa16174ba5"/>
              </w:rPr>
              <w:t>» Житомирської обласної ради, кардіологічне відділення, м. Житомир</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4.</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д.м.н</w:t>
            </w:r>
            <w:proofErr w:type="spellEnd"/>
            <w:r w:rsidRPr="00092291">
              <w:rPr>
                <w:rStyle w:val="csa16174ba5"/>
              </w:rPr>
              <w:t>., зав. від. Ковтун Г.І.</w:t>
            </w:r>
          </w:p>
          <w:p w:rsidR="00502C89" w:rsidRPr="00092291" w:rsidRDefault="00502C89" w:rsidP="00092291">
            <w:pPr>
              <w:pStyle w:val="cs80d9435b"/>
              <w:rPr>
                <w:rFonts w:ascii="Arial" w:hAnsi="Arial" w:cs="Arial"/>
                <w:sz w:val="20"/>
              </w:rPr>
            </w:pPr>
            <w:r w:rsidRPr="00092291">
              <w:rPr>
                <w:rStyle w:val="csa16174ba5"/>
              </w:rPr>
              <w:t>Державне некомерційне підприємство «Інститут серця МОЗ України», відділення хірургічного лікування патології міокарду та трансплантації органів і тканин людини, м. Київ</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5.</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r w:rsidRPr="00092291">
              <w:rPr>
                <w:rStyle w:val="csa16174ba5"/>
              </w:rPr>
              <w:t>лікар Петровський Т.Р.</w:t>
            </w:r>
          </w:p>
          <w:p w:rsidR="00502C89" w:rsidRPr="00092291" w:rsidRDefault="00502C89" w:rsidP="00092291">
            <w:pPr>
              <w:pStyle w:val="cs80d9435b"/>
              <w:rPr>
                <w:rFonts w:ascii="Arial" w:hAnsi="Arial" w:cs="Arial"/>
                <w:sz w:val="20"/>
              </w:rPr>
            </w:pPr>
            <w:r w:rsidRPr="00092291">
              <w:rPr>
                <w:rStyle w:val="csa16174ba5"/>
              </w:rPr>
              <w:lastRenderedPageBreak/>
              <w:t>Комунальне некомерційне підприємство «Обласна клінічна лікарня Івано-Франківської обласної ради», Центр кардіології, ревматології та інтервенційної медицини, м. Івано-Франківськ</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lastRenderedPageBreak/>
              <w:t>6.</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д.м.н</w:t>
            </w:r>
            <w:proofErr w:type="spellEnd"/>
            <w:r w:rsidRPr="00092291">
              <w:rPr>
                <w:rStyle w:val="csa16174ba5"/>
              </w:rPr>
              <w:t xml:space="preserve">., проф. </w:t>
            </w:r>
            <w:proofErr w:type="spellStart"/>
            <w:r w:rsidRPr="00092291">
              <w:rPr>
                <w:rStyle w:val="csa16174ba5"/>
              </w:rPr>
              <w:t>Долженко</w:t>
            </w:r>
            <w:proofErr w:type="spellEnd"/>
            <w:r w:rsidRPr="00092291">
              <w:rPr>
                <w:rStyle w:val="csa16174ba5"/>
              </w:rPr>
              <w:t xml:space="preserve"> М.М.</w:t>
            </w:r>
          </w:p>
          <w:p w:rsidR="00502C89" w:rsidRPr="00092291" w:rsidRDefault="00502C89" w:rsidP="00092291">
            <w:pPr>
              <w:pStyle w:val="cs80d9435b"/>
              <w:rPr>
                <w:rFonts w:ascii="Arial" w:hAnsi="Arial" w:cs="Arial"/>
                <w:sz w:val="20"/>
              </w:rPr>
            </w:pPr>
            <w:r w:rsidRPr="00092291">
              <w:rPr>
                <w:rStyle w:val="csa16174ba5"/>
              </w:rPr>
              <w:t xml:space="preserve">Комунальне некомерційне підприємство «Київська міська клінічна лікарня №4» виконавчого органу Київської міської ради (Київської міської державної адміністрації), відділення внутрішніх </w:t>
            </w:r>
            <w:proofErr w:type="spellStart"/>
            <w:r w:rsidRPr="00092291">
              <w:rPr>
                <w:rStyle w:val="csa16174ba5"/>
              </w:rPr>
              <w:t>хвороб</w:t>
            </w:r>
            <w:proofErr w:type="spellEnd"/>
            <w:r w:rsidRPr="00092291">
              <w:rPr>
                <w:rStyle w:val="csa16174ba5"/>
              </w:rPr>
              <w:t xml:space="preserve"> з кардіологічними ліжками, м. Київ</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7.</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к.м.н</w:t>
            </w:r>
            <w:proofErr w:type="spellEnd"/>
            <w:r w:rsidRPr="00092291">
              <w:rPr>
                <w:rStyle w:val="csa16174ba5"/>
              </w:rPr>
              <w:t xml:space="preserve">., зав. від. </w:t>
            </w:r>
            <w:proofErr w:type="spellStart"/>
            <w:r w:rsidRPr="00092291">
              <w:rPr>
                <w:rStyle w:val="csa16174ba5"/>
              </w:rPr>
              <w:t>Соломончук</w:t>
            </w:r>
            <w:proofErr w:type="spellEnd"/>
            <w:r w:rsidRPr="00092291">
              <w:rPr>
                <w:rStyle w:val="csa16174ba5"/>
              </w:rPr>
              <w:t xml:space="preserve"> А.В.</w:t>
            </w:r>
          </w:p>
          <w:p w:rsidR="00502C89" w:rsidRPr="00092291" w:rsidRDefault="00502C89" w:rsidP="00092291">
            <w:pPr>
              <w:pStyle w:val="cs80d9435b"/>
              <w:rPr>
                <w:rFonts w:ascii="Arial" w:hAnsi="Arial" w:cs="Arial"/>
                <w:sz w:val="20"/>
              </w:rPr>
            </w:pPr>
            <w:r w:rsidRPr="00092291">
              <w:rPr>
                <w:rStyle w:val="csa16174ba5"/>
              </w:rPr>
              <w:t>Комунальне некомерційне товариство «Перше Вінницьке територіальне медичне об’єднання», кардіологічне відділення гострих станів, м. Вінниця</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8.</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д.м.н</w:t>
            </w:r>
            <w:proofErr w:type="spellEnd"/>
            <w:r w:rsidRPr="00092291">
              <w:rPr>
                <w:rStyle w:val="csa16174ba5"/>
              </w:rPr>
              <w:t xml:space="preserve">., проф. </w:t>
            </w:r>
            <w:proofErr w:type="spellStart"/>
            <w:r w:rsidRPr="00092291">
              <w:rPr>
                <w:rStyle w:val="csa16174ba5"/>
              </w:rPr>
              <w:t>Базилевич</w:t>
            </w:r>
            <w:proofErr w:type="spellEnd"/>
            <w:r w:rsidRPr="00092291">
              <w:rPr>
                <w:rStyle w:val="csa16174ba5"/>
              </w:rPr>
              <w:t xml:space="preserve"> А.Я.</w:t>
            </w:r>
          </w:p>
          <w:p w:rsidR="00502C89" w:rsidRPr="00092291" w:rsidRDefault="00502C89" w:rsidP="00092291">
            <w:pPr>
              <w:pStyle w:val="cs80d9435b"/>
              <w:rPr>
                <w:rFonts w:ascii="Arial" w:hAnsi="Arial" w:cs="Arial"/>
                <w:sz w:val="20"/>
              </w:rPr>
            </w:pPr>
            <w:r w:rsidRPr="00092291">
              <w:rPr>
                <w:rStyle w:val="csa16174ba5"/>
              </w:rPr>
              <w:t xml:space="preserve">Університетська лікарня державного некомерційного товариства «Львівський національний медичний університет імені Данила Галицького», поліклінічне відділення №1 </w:t>
            </w:r>
            <w:proofErr w:type="spellStart"/>
            <w:r w:rsidRPr="00092291">
              <w:rPr>
                <w:rStyle w:val="csa16174ba5"/>
              </w:rPr>
              <w:t>кампусу</w:t>
            </w:r>
            <w:proofErr w:type="spellEnd"/>
            <w:r w:rsidRPr="00092291">
              <w:rPr>
                <w:rStyle w:val="csa16174ba5"/>
              </w:rPr>
              <w:t xml:space="preserve"> Мар’яна </w:t>
            </w:r>
            <w:proofErr w:type="spellStart"/>
            <w:r w:rsidRPr="00092291">
              <w:rPr>
                <w:rStyle w:val="csa16174ba5"/>
              </w:rPr>
              <w:t>Панчишина</w:t>
            </w:r>
            <w:proofErr w:type="spellEnd"/>
            <w:r w:rsidRPr="00092291">
              <w:rPr>
                <w:rStyle w:val="csa16174ba5"/>
              </w:rPr>
              <w:t>, Державне некомерційне товариство «Львівський національний медичний університет імені Данила Галицького», кафедра пропедевтики внутрішньої медицини, м. Львів</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9.</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к.м.н</w:t>
            </w:r>
            <w:proofErr w:type="spellEnd"/>
            <w:r w:rsidRPr="00092291">
              <w:rPr>
                <w:rStyle w:val="csa16174ba5"/>
              </w:rPr>
              <w:t xml:space="preserve">. </w:t>
            </w:r>
            <w:proofErr w:type="spellStart"/>
            <w:r w:rsidRPr="00092291">
              <w:rPr>
                <w:rStyle w:val="csa16174ba5"/>
              </w:rPr>
              <w:t>Кедик</w:t>
            </w:r>
            <w:proofErr w:type="spellEnd"/>
            <w:r w:rsidRPr="00092291">
              <w:rPr>
                <w:rStyle w:val="csa16174ba5"/>
              </w:rPr>
              <w:t xml:space="preserve"> І.О.</w:t>
            </w:r>
          </w:p>
          <w:p w:rsidR="00502C89" w:rsidRPr="00092291" w:rsidRDefault="00502C89" w:rsidP="00092291">
            <w:pPr>
              <w:pStyle w:val="cs80d9435b"/>
              <w:rPr>
                <w:rFonts w:ascii="Arial" w:hAnsi="Arial" w:cs="Arial"/>
                <w:sz w:val="20"/>
              </w:rPr>
            </w:pPr>
            <w:r w:rsidRPr="00092291">
              <w:rPr>
                <w:rStyle w:val="csa16174ba5"/>
              </w:rPr>
              <w:t>Комунальне некомерційне підприємство «Вінницька обласна клінічна лікарня ім. М.І. Пирогова Вінницької обласної ради», клінічне кардіологічне відділення на 30 ліжок, Вінницький національний медичний університет ім. М.І. Пирогова, кафедра внутрішньої медицини №1,                  м. Вінниця</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10.</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r w:rsidRPr="00092291">
              <w:rPr>
                <w:rStyle w:val="csa16174ba5"/>
              </w:rPr>
              <w:t>лікар Романова С.В.</w:t>
            </w:r>
          </w:p>
          <w:p w:rsidR="00502C89" w:rsidRPr="00092291" w:rsidRDefault="00502C89" w:rsidP="00092291">
            <w:pPr>
              <w:pStyle w:val="cs80d9435b"/>
              <w:rPr>
                <w:rFonts w:ascii="Arial" w:hAnsi="Arial" w:cs="Arial"/>
                <w:sz w:val="20"/>
              </w:rPr>
            </w:pPr>
            <w:r w:rsidRPr="00092291">
              <w:rPr>
                <w:rStyle w:val="csa16174ba5"/>
              </w:rPr>
              <w:t xml:space="preserve">Державна установа «Національний науковий центр хірургії та </w:t>
            </w:r>
            <w:proofErr w:type="spellStart"/>
            <w:r w:rsidRPr="00092291">
              <w:rPr>
                <w:rStyle w:val="csa16174ba5"/>
              </w:rPr>
              <w:t>трансплантології</w:t>
            </w:r>
            <w:proofErr w:type="spellEnd"/>
            <w:r w:rsidRPr="00092291">
              <w:rPr>
                <w:rStyle w:val="csa16174ba5"/>
              </w:rPr>
              <w:t xml:space="preserve">                                       імені О.О. </w:t>
            </w:r>
            <w:proofErr w:type="spellStart"/>
            <w:r w:rsidRPr="00092291">
              <w:rPr>
                <w:rStyle w:val="csa16174ba5"/>
              </w:rPr>
              <w:t>Шалімова</w:t>
            </w:r>
            <w:proofErr w:type="spellEnd"/>
            <w:r w:rsidRPr="00092291">
              <w:rPr>
                <w:rStyle w:val="csa16174ba5"/>
              </w:rPr>
              <w:t xml:space="preserve"> Національної академії медичних наук України», відділ трансплантації та хірургії серця, м. Київ</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11.</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к.м.н</w:t>
            </w:r>
            <w:proofErr w:type="spellEnd"/>
            <w:r w:rsidRPr="00092291">
              <w:rPr>
                <w:rStyle w:val="csa16174ba5"/>
              </w:rPr>
              <w:t xml:space="preserve">. </w:t>
            </w:r>
            <w:proofErr w:type="spellStart"/>
            <w:r w:rsidRPr="00092291">
              <w:rPr>
                <w:rStyle w:val="csa16174ba5"/>
              </w:rPr>
              <w:t>Гараздюк</w:t>
            </w:r>
            <w:proofErr w:type="spellEnd"/>
            <w:r w:rsidRPr="00092291">
              <w:rPr>
                <w:rStyle w:val="csa16174ba5"/>
              </w:rPr>
              <w:t xml:space="preserve"> О.І.</w:t>
            </w:r>
          </w:p>
          <w:p w:rsidR="00502C89" w:rsidRPr="00092291" w:rsidRDefault="00502C89" w:rsidP="00092291">
            <w:pPr>
              <w:pStyle w:val="cs80d9435b"/>
              <w:rPr>
                <w:rFonts w:ascii="Arial" w:hAnsi="Arial" w:cs="Arial"/>
                <w:sz w:val="20"/>
              </w:rPr>
            </w:pPr>
            <w:r w:rsidRPr="00092291">
              <w:rPr>
                <w:rStyle w:val="csa16174ba5"/>
              </w:rPr>
              <w:t>Товариство з обмеженою відповідальністю «Медичний центр «Добробут-Поліклініка», Лікувально-діагностичний центр «Добробут», Центр клінічних досліджень, м. Київ</w:t>
            </w:r>
          </w:p>
        </w:tc>
      </w:tr>
      <w:tr w:rsidR="00502C89" w:rsidRPr="00092291" w:rsidTr="008F6417">
        <w:tc>
          <w:tcPr>
            <w:tcW w:w="50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5"/>
              </w:rPr>
              <w:t>12.</w:t>
            </w:r>
          </w:p>
        </w:tc>
        <w:tc>
          <w:tcPr>
            <w:tcW w:w="9126" w:type="dxa"/>
            <w:tcMar>
              <w:top w:w="0" w:type="dxa"/>
              <w:left w:w="108" w:type="dxa"/>
              <w:bottom w:w="0" w:type="dxa"/>
              <w:right w:w="108" w:type="dxa"/>
            </w:tcMar>
            <w:hideMark/>
          </w:tcPr>
          <w:p w:rsidR="00502C89" w:rsidRPr="00092291" w:rsidRDefault="00502C89" w:rsidP="00092291">
            <w:pPr>
              <w:pStyle w:val="cs3175f677"/>
              <w:rPr>
                <w:rFonts w:ascii="Arial" w:hAnsi="Arial" w:cs="Arial"/>
                <w:sz w:val="20"/>
              </w:rPr>
            </w:pPr>
            <w:proofErr w:type="spellStart"/>
            <w:r w:rsidRPr="00092291">
              <w:rPr>
                <w:rStyle w:val="csa16174ba5"/>
              </w:rPr>
              <w:t>д.м.н</w:t>
            </w:r>
            <w:proofErr w:type="spellEnd"/>
            <w:r w:rsidRPr="00092291">
              <w:rPr>
                <w:rStyle w:val="csa16174ba5"/>
              </w:rPr>
              <w:t>., проф. Іванов В.П.</w:t>
            </w:r>
          </w:p>
          <w:p w:rsidR="00502C89" w:rsidRPr="00092291" w:rsidRDefault="00502C89" w:rsidP="00092291">
            <w:pPr>
              <w:pStyle w:val="cs80d9435b"/>
              <w:rPr>
                <w:rFonts w:ascii="Arial" w:hAnsi="Arial" w:cs="Arial"/>
                <w:sz w:val="20"/>
              </w:rPr>
            </w:pPr>
            <w:r w:rsidRPr="00092291">
              <w:rPr>
                <w:rStyle w:val="csa16174ba5"/>
              </w:rPr>
              <w:t>Комунальне некомерційне товариство «Перше Вінницьке територіальне медичне об’єднання», кардіологічне відділення, Вінницький національний медичний університет ім. М.І. Пирогова, кафедра внутрішньої медицини №3, м. Вінниця</w:t>
            </w:r>
          </w:p>
        </w:tc>
      </w:tr>
    </w:tbl>
    <w:p w:rsidR="00502C89" w:rsidRPr="00092291" w:rsidRDefault="00502C89" w:rsidP="00092291">
      <w:pPr>
        <w:rPr>
          <w:rFonts w:ascii="Arial" w:hAnsi="Arial" w:cs="Arial"/>
          <w:sz w:val="20"/>
          <w:szCs w:val="20"/>
        </w:rPr>
      </w:pPr>
    </w:p>
    <w:p w:rsidR="00502C89" w:rsidRPr="00092291" w:rsidRDefault="00502C89" w:rsidP="00092291">
      <w:pPr>
        <w:rPr>
          <w:rFonts w:ascii="Arial" w:hAnsi="Arial" w:cs="Arial"/>
          <w:sz w:val="20"/>
          <w:szCs w:val="20"/>
        </w:rPr>
      </w:pPr>
    </w:p>
    <w:p w:rsidR="00502C89" w:rsidRPr="00092291" w:rsidRDefault="00502C89" w:rsidP="00092291">
      <w:pPr>
        <w:jc w:val="both"/>
        <w:rPr>
          <w:rStyle w:val="cs80d9435b6"/>
          <w:rFonts w:ascii="Arial" w:hAnsi="Arial" w:cs="Arial"/>
          <w:sz w:val="20"/>
        </w:rPr>
      </w:pPr>
      <w:r w:rsidRPr="00092291">
        <w:rPr>
          <w:rStyle w:val="cs80d9435b6"/>
          <w:rFonts w:ascii="Arial" w:hAnsi="Arial" w:cs="Arial"/>
          <w:b/>
          <w:sz w:val="20"/>
        </w:rPr>
        <w:t xml:space="preserve">10. </w:t>
      </w:r>
      <w:r w:rsidRPr="00092291">
        <w:rPr>
          <w:rStyle w:val="cs5e98e9306"/>
        </w:rPr>
        <w:t>Зміна назви місця проведення клінічного випробування</w:t>
      </w:r>
      <w:r w:rsidRPr="00092291">
        <w:rPr>
          <w:rStyle w:val="csa16174ba6"/>
        </w:rPr>
        <w:t xml:space="preserve"> до протоколу клінічного дослідження «</w:t>
      </w:r>
      <w:proofErr w:type="spellStart"/>
      <w:r w:rsidRPr="00092291">
        <w:rPr>
          <w:rStyle w:val="csa16174ba6"/>
        </w:rPr>
        <w:t>Багатоцентрове</w:t>
      </w:r>
      <w:proofErr w:type="spellEnd"/>
      <w:r w:rsidRPr="00092291">
        <w:rPr>
          <w:rStyle w:val="csa16174ba6"/>
        </w:rPr>
        <w:t xml:space="preserve">, </w:t>
      </w:r>
      <w:proofErr w:type="spellStart"/>
      <w:r w:rsidRPr="00092291">
        <w:rPr>
          <w:rStyle w:val="csa16174ba6"/>
        </w:rPr>
        <w:t>рандомізоване</w:t>
      </w:r>
      <w:proofErr w:type="spellEnd"/>
      <w:r w:rsidRPr="00092291">
        <w:rPr>
          <w:rStyle w:val="csa16174ba6"/>
        </w:rPr>
        <w:t xml:space="preserve">, подвійне сліпе, плацебо-контрольоване довгострокове продовжене дослідження підтримуючої терапії для вивчення ефективності та безпечності </w:t>
      </w:r>
      <w:proofErr w:type="spellStart"/>
      <w:r w:rsidRPr="00092291">
        <w:rPr>
          <w:rStyle w:val="cs5e98e9306"/>
        </w:rPr>
        <w:t>Упадацитинібу</w:t>
      </w:r>
      <w:proofErr w:type="spellEnd"/>
      <w:r w:rsidRPr="00092291">
        <w:rPr>
          <w:rStyle w:val="cs5e98e9306"/>
        </w:rPr>
        <w:t xml:space="preserve"> (ABT-494)</w:t>
      </w:r>
      <w:r w:rsidRPr="00092291">
        <w:rPr>
          <w:rStyle w:val="csa16174ba6"/>
        </w:rPr>
        <w:t xml:space="preserve"> у пацієнтів з хворобою Крона, які завершили дослідження M14-431 чи M14-433», код дослідження </w:t>
      </w:r>
      <w:r w:rsidRPr="00092291">
        <w:rPr>
          <w:rStyle w:val="cs5e98e9306"/>
        </w:rPr>
        <w:t>M14-430</w:t>
      </w:r>
      <w:r w:rsidRPr="00092291">
        <w:rPr>
          <w:rStyle w:val="csa16174ba6"/>
        </w:rPr>
        <w:t xml:space="preserve">, з інкорпорованими Адміністративними змінами 5, 6, 7 і 8 (лише для Китаю) і Поправками 1, 2, 3, 4, 5, 6, 7, 7.01 (лише для Канади), 7.02 (лише для Угорщини), 7.04 (лише для Японії), 8, 8.01 (лише для Китаю), 9, 10, 10.01 (лише для Китаю) і 11 від 10 грудня 2025 року; спонсор - </w:t>
      </w:r>
      <w:proofErr w:type="spellStart"/>
      <w:r w:rsidRPr="00092291">
        <w:rPr>
          <w:rStyle w:val="csa16174ba6"/>
        </w:rPr>
        <w:t>AbbVie</w:t>
      </w:r>
      <w:proofErr w:type="spellEnd"/>
      <w:r w:rsidRPr="00092291">
        <w:rPr>
          <w:rStyle w:val="csa16174ba6"/>
        </w:rPr>
        <w:t xml:space="preserve"> </w:t>
      </w:r>
      <w:proofErr w:type="spellStart"/>
      <w:r w:rsidRPr="00092291">
        <w:rPr>
          <w:rStyle w:val="csa16174ba6"/>
        </w:rPr>
        <w:t>Inc</w:t>
      </w:r>
      <w:proofErr w:type="spellEnd"/>
      <w:r w:rsidRPr="00092291">
        <w:rPr>
          <w:rStyle w:val="csa16174ba6"/>
        </w:rPr>
        <w:t>., USA</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w:t>
      </w:r>
      <w:proofErr w:type="spellStart"/>
      <w:r w:rsidRPr="00092291">
        <w:rPr>
          <w:rFonts w:ascii="Arial" w:hAnsi="Arial" w:cs="Arial"/>
          <w:sz w:val="20"/>
          <w:szCs w:val="20"/>
        </w:rPr>
        <w:t>ЕббВі</w:t>
      </w:r>
      <w:proofErr w:type="spellEnd"/>
      <w:r w:rsidRPr="00092291">
        <w:rPr>
          <w:rFonts w:ascii="Arial" w:hAnsi="Arial" w:cs="Arial"/>
          <w:sz w:val="20"/>
          <w:szCs w:val="20"/>
        </w:rPr>
        <w:t xml:space="preserve"> </w:t>
      </w:r>
      <w:proofErr w:type="spellStart"/>
      <w:r w:rsidRPr="00092291">
        <w:rPr>
          <w:rFonts w:ascii="Arial" w:hAnsi="Arial" w:cs="Arial"/>
          <w:sz w:val="20"/>
          <w:szCs w:val="20"/>
        </w:rPr>
        <w:t>Біофармасьютікалз</w:t>
      </w:r>
      <w:proofErr w:type="spellEnd"/>
      <w:r w:rsidRPr="00092291">
        <w:rPr>
          <w:rFonts w:ascii="Arial" w:hAnsi="Arial" w:cs="Arial"/>
          <w:sz w:val="20"/>
          <w:szCs w:val="20"/>
        </w:rPr>
        <w:t xml:space="preserve"> </w:t>
      </w:r>
      <w:proofErr w:type="spellStart"/>
      <w:r w:rsidRPr="00092291">
        <w:rPr>
          <w:rFonts w:ascii="Arial" w:hAnsi="Arial" w:cs="Arial"/>
          <w:sz w:val="20"/>
          <w:szCs w:val="20"/>
        </w:rPr>
        <w:t>ГмбХ</w:t>
      </w:r>
      <w:proofErr w:type="spellEnd"/>
      <w:r w:rsidRPr="00092291">
        <w:rPr>
          <w:rFonts w:ascii="Arial" w:hAnsi="Arial" w:cs="Arial"/>
          <w:sz w:val="20"/>
          <w:szCs w:val="20"/>
        </w:rPr>
        <w:t>», Швейцарія</w:t>
      </w:r>
    </w:p>
    <w:p w:rsidR="00502C89" w:rsidRPr="00092291" w:rsidRDefault="00502C89" w:rsidP="00092291">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6"/>
      </w:tblGrid>
      <w:tr w:rsidR="00502C89" w:rsidRPr="00092291" w:rsidTr="008F6417">
        <w:trPr>
          <w:trHeight w:val="213"/>
        </w:trPr>
        <w:tc>
          <w:tcPr>
            <w:tcW w:w="4816"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6"/>
              </w:rPr>
              <w:t>БУЛО</w:t>
            </w:r>
          </w:p>
        </w:tc>
        <w:tc>
          <w:tcPr>
            <w:tcW w:w="4817" w:type="dxa"/>
            <w:tcMar>
              <w:top w:w="0" w:type="dxa"/>
              <w:left w:w="108" w:type="dxa"/>
              <w:bottom w:w="0" w:type="dxa"/>
              <w:right w:w="108" w:type="dxa"/>
            </w:tcMar>
            <w:hideMark/>
          </w:tcPr>
          <w:p w:rsidR="00502C89" w:rsidRPr="00092291" w:rsidRDefault="00502C89" w:rsidP="00092291">
            <w:pPr>
              <w:pStyle w:val="cs2e86d3a6"/>
              <w:rPr>
                <w:rFonts w:ascii="Arial" w:hAnsi="Arial" w:cs="Arial"/>
                <w:sz w:val="20"/>
              </w:rPr>
            </w:pPr>
            <w:r w:rsidRPr="00092291">
              <w:rPr>
                <w:rStyle w:val="csa16174ba6"/>
              </w:rPr>
              <w:t xml:space="preserve">СТАЛО </w:t>
            </w:r>
          </w:p>
        </w:tc>
      </w:tr>
      <w:tr w:rsidR="00502C89" w:rsidRPr="00092291" w:rsidTr="008F6417">
        <w:trPr>
          <w:trHeight w:val="213"/>
        </w:trPr>
        <w:tc>
          <w:tcPr>
            <w:tcW w:w="4816" w:type="dxa"/>
            <w:tcMar>
              <w:top w:w="0" w:type="dxa"/>
              <w:left w:w="108" w:type="dxa"/>
              <w:bottom w:w="0" w:type="dxa"/>
              <w:right w:w="108" w:type="dxa"/>
            </w:tcMar>
            <w:hideMark/>
          </w:tcPr>
          <w:p w:rsidR="00502C89" w:rsidRPr="00092291" w:rsidRDefault="00502C89" w:rsidP="00092291">
            <w:pPr>
              <w:pStyle w:val="cs80d9435b"/>
              <w:rPr>
                <w:rFonts w:ascii="Arial" w:hAnsi="Arial" w:cs="Arial"/>
                <w:sz w:val="20"/>
              </w:rPr>
            </w:pPr>
            <w:r w:rsidRPr="00092291">
              <w:rPr>
                <w:rStyle w:val="csa16174ba6"/>
              </w:rPr>
              <w:t xml:space="preserve">лікар </w:t>
            </w:r>
            <w:proofErr w:type="spellStart"/>
            <w:r w:rsidRPr="00092291">
              <w:rPr>
                <w:rStyle w:val="csa16174ba6"/>
              </w:rPr>
              <w:t>Іванішин</w:t>
            </w:r>
            <w:proofErr w:type="spellEnd"/>
            <w:r w:rsidRPr="00092291">
              <w:rPr>
                <w:rStyle w:val="csa16174ba6"/>
              </w:rPr>
              <w:t xml:space="preserve"> О.Б.</w:t>
            </w:r>
          </w:p>
          <w:p w:rsidR="00502C89" w:rsidRPr="00092291" w:rsidRDefault="00502C89" w:rsidP="00092291">
            <w:pPr>
              <w:pStyle w:val="cs80d9435b"/>
              <w:rPr>
                <w:rFonts w:ascii="Arial" w:hAnsi="Arial" w:cs="Arial"/>
                <w:sz w:val="20"/>
              </w:rPr>
            </w:pPr>
            <w:r w:rsidRPr="00092291">
              <w:rPr>
                <w:rStyle w:val="cs5e98e9306"/>
              </w:rPr>
              <w:t xml:space="preserve">«Університетська лікарня» філія Державного некомерційного підприємства </w:t>
            </w:r>
            <w:r w:rsidRPr="00092291">
              <w:rPr>
                <w:rStyle w:val="csa16174ba6"/>
              </w:rPr>
              <w:t>«Львівський національний медичний університет імені Данила Галицького»</w:t>
            </w:r>
            <w:r w:rsidRPr="00092291">
              <w:rPr>
                <w:rStyle w:val="cs5e98e9306"/>
              </w:rPr>
              <w:t>, відділення терапії</w:t>
            </w:r>
            <w:r w:rsidRPr="00092291">
              <w:rPr>
                <w:rStyle w:val="csa16174ba6"/>
              </w:rPr>
              <w:t>, м. Львів</w:t>
            </w:r>
          </w:p>
        </w:tc>
        <w:tc>
          <w:tcPr>
            <w:tcW w:w="4817" w:type="dxa"/>
            <w:tcMar>
              <w:top w:w="0" w:type="dxa"/>
              <w:left w:w="108" w:type="dxa"/>
              <w:bottom w:w="0" w:type="dxa"/>
              <w:right w:w="108" w:type="dxa"/>
            </w:tcMar>
            <w:hideMark/>
          </w:tcPr>
          <w:p w:rsidR="00502C89" w:rsidRPr="00092291" w:rsidRDefault="00502C89" w:rsidP="00092291">
            <w:pPr>
              <w:pStyle w:val="cs80d9435b"/>
              <w:rPr>
                <w:rFonts w:ascii="Arial" w:hAnsi="Arial" w:cs="Arial"/>
                <w:sz w:val="20"/>
              </w:rPr>
            </w:pPr>
            <w:r w:rsidRPr="00092291">
              <w:rPr>
                <w:rStyle w:val="csa16174ba6"/>
              </w:rPr>
              <w:t xml:space="preserve">лікар </w:t>
            </w:r>
            <w:proofErr w:type="spellStart"/>
            <w:r w:rsidRPr="00092291">
              <w:rPr>
                <w:rStyle w:val="csa16174ba6"/>
              </w:rPr>
              <w:t>Іванішин</w:t>
            </w:r>
            <w:proofErr w:type="spellEnd"/>
            <w:r w:rsidRPr="00092291">
              <w:rPr>
                <w:rStyle w:val="csa16174ba6"/>
              </w:rPr>
              <w:t xml:space="preserve"> О.Б.</w:t>
            </w:r>
          </w:p>
          <w:p w:rsidR="00502C89" w:rsidRPr="00092291" w:rsidRDefault="00502C89" w:rsidP="00092291">
            <w:pPr>
              <w:pStyle w:val="cs80d9435b"/>
              <w:rPr>
                <w:rFonts w:ascii="Arial" w:hAnsi="Arial" w:cs="Arial"/>
                <w:sz w:val="20"/>
              </w:rPr>
            </w:pPr>
            <w:r w:rsidRPr="00092291">
              <w:rPr>
                <w:rStyle w:val="cs5e98e9306"/>
              </w:rPr>
              <w:t xml:space="preserve">Університетська лікарня державного некомерційного товариства </w:t>
            </w:r>
            <w:r w:rsidRPr="00092291">
              <w:rPr>
                <w:rStyle w:val="csa16174ba6"/>
              </w:rPr>
              <w:t>«Львівський національний медичний університет імені Данила Галицького»</w:t>
            </w:r>
            <w:r w:rsidRPr="00092291">
              <w:rPr>
                <w:rStyle w:val="cs5e98e9306"/>
              </w:rPr>
              <w:t xml:space="preserve">, клініка внутрішніх </w:t>
            </w:r>
            <w:proofErr w:type="spellStart"/>
            <w:r w:rsidRPr="00092291">
              <w:rPr>
                <w:rStyle w:val="cs5e98e9306"/>
              </w:rPr>
              <w:t>хвороб</w:t>
            </w:r>
            <w:proofErr w:type="spellEnd"/>
            <w:r w:rsidRPr="00092291">
              <w:rPr>
                <w:rStyle w:val="cs5e98e9306"/>
              </w:rPr>
              <w:t xml:space="preserve">, відділення терапії та ендокринології </w:t>
            </w:r>
            <w:proofErr w:type="spellStart"/>
            <w:r w:rsidRPr="00092291">
              <w:rPr>
                <w:rStyle w:val="cs5e98e9306"/>
              </w:rPr>
              <w:t>кампусу</w:t>
            </w:r>
            <w:proofErr w:type="spellEnd"/>
            <w:r w:rsidRPr="00092291">
              <w:rPr>
                <w:rStyle w:val="cs5e98e9306"/>
              </w:rPr>
              <w:t xml:space="preserve"> імені Івана Огієнка</w:t>
            </w:r>
            <w:r w:rsidRPr="00092291">
              <w:rPr>
                <w:rStyle w:val="csa16174ba6"/>
              </w:rPr>
              <w:t>, м. Львів</w:t>
            </w:r>
          </w:p>
        </w:tc>
      </w:tr>
    </w:tbl>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7"/>
          <w:rFonts w:ascii="Arial" w:hAnsi="Arial" w:cs="Arial"/>
          <w:sz w:val="20"/>
        </w:rPr>
      </w:pPr>
      <w:r w:rsidRPr="00092291">
        <w:rPr>
          <w:rStyle w:val="cs80d9435b7"/>
          <w:rFonts w:ascii="Arial" w:hAnsi="Arial" w:cs="Arial"/>
          <w:b/>
          <w:sz w:val="20"/>
          <w:szCs w:val="20"/>
        </w:rPr>
        <w:t xml:space="preserve">11. </w:t>
      </w:r>
      <w:r w:rsidRPr="00092291">
        <w:rPr>
          <w:rStyle w:val="cs5e98e9307"/>
        </w:rPr>
        <w:t xml:space="preserve">Брошура дослідника </w:t>
      </w:r>
      <w:proofErr w:type="spellStart"/>
      <w:r w:rsidRPr="00092291">
        <w:rPr>
          <w:rStyle w:val="cs5e98e9307"/>
        </w:rPr>
        <w:t>Будопрутуг</w:t>
      </w:r>
      <w:proofErr w:type="spellEnd"/>
      <w:r w:rsidRPr="00092291">
        <w:rPr>
          <w:rStyle w:val="cs5e98e9307"/>
        </w:rPr>
        <w:t xml:space="preserve"> (</w:t>
      </w:r>
      <w:proofErr w:type="spellStart"/>
      <w:r w:rsidRPr="00092291">
        <w:rPr>
          <w:rStyle w:val="cs5e98e9307"/>
        </w:rPr>
        <w:t>Budoprutug</w:t>
      </w:r>
      <w:proofErr w:type="spellEnd"/>
      <w:r w:rsidRPr="00092291">
        <w:rPr>
          <w:rStyle w:val="cs5e98e9307"/>
        </w:rPr>
        <w:t>, ТNT119), видання 3.0 від 09 червня                       2026 року, англійською мовою; Форма банківських реквізитів для здійснення відшкодування учаснику дослідження (</w:t>
      </w:r>
      <w:proofErr w:type="spellStart"/>
      <w:r w:rsidRPr="00092291">
        <w:rPr>
          <w:rStyle w:val="cs5e98e9307"/>
        </w:rPr>
        <w:t>Неспат</w:t>
      </w:r>
      <w:proofErr w:type="spellEnd"/>
      <w:r w:rsidRPr="00092291">
        <w:rPr>
          <w:rStyle w:val="cs5e98e9307"/>
        </w:rPr>
        <w:t>), версія 1.0 від 03.08.2026 року</w:t>
      </w:r>
      <w:r w:rsidRPr="00092291">
        <w:rPr>
          <w:rStyle w:val="csa16174ba7"/>
        </w:rPr>
        <w:t xml:space="preserve"> до протоколу клінічного дослідження «Відкрите дослідження фаз 1b/2a з послідовним формуванням когорт, введенням </w:t>
      </w:r>
      <w:proofErr w:type="spellStart"/>
      <w:r w:rsidRPr="00092291">
        <w:rPr>
          <w:rStyle w:val="csa16174ba7"/>
        </w:rPr>
        <w:t>підвищуваних</w:t>
      </w:r>
      <w:proofErr w:type="spellEnd"/>
      <w:r w:rsidRPr="00092291">
        <w:rPr>
          <w:rStyle w:val="csa16174ba7"/>
        </w:rPr>
        <w:t xml:space="preserve"> доз і розширенням когорти встановленої дози для визначення безпечності, </w:t>
      </w:r>
      <w:proofErr w:type="spellStart"/>
      <w:r w:rsidRPr="00092291">
        <w:rPr>
          <w:rStyle w:val="csa16174ba7"/>
        </w:rPr>
        <w:t>переносимості</w:t>
      </w:r>
      <w:proofErr w:type="spellEnd"/>
      <w:r w:rsidRPr="00092291">
        <w:rPr>
          <w:rStyle w:val="csa16174ba7"/>
        </w:rPr>
        <w:t xml:space="preserve">, фармакокінетики, </w:t>
      </w:r>
      <w:proofErr w:type="spellStart"/>
      <w:r w:rsidRPr="00092291">
        <w:rPr>
          <w:rStyle w:val="csa16174ba7"/>
        </w:rPr>
        <w:t>фармакодинаміки</w:t>
      </w:r>
      <w:proofErr w:type="spellEnd"/>
      <w:r w:rsidRPr="00092291">
        <w:rPr>
          <w:rStyle w:val="csa16174ba7"/>
        </w:rPr>
        <w:t xml:space="preserve"> та попередньої клінічної ефективності препарату </w:t>
      </w:r>
      <w:proofErr w:type="spellStart"/>
      <w:r w:rsidRPr="00092291">
        <w:rPr>
          <w:rStyle w:val="cs5e98e9307"/>
        </w:rPr>
        <w:t>Будопрутуг</w:t>
      </w:r>
      <w:proofErr w:type="spellEnd"/>
      <w:r w:rsidRPr="00092291">
        <w:rPr>
          <w:rStyle w:val="cs5e98e9307"/>
        </w:rPr>
        <w:t xml:space="preserve"> (TNT119)</w:t>
      </w:r>
      <w:r w:rsidRPr="00092291">
        <w:rPr>
          <w:rStyle w:val="csa16174ba7"/>
        </w:rPr>
        <w:t xml:space="preserve"> у пацієнтів з імунною </w:t>
      </w:r>
      <w:proofErr w:type="spellStart"/>
      <w:r w:rsidRPr="00092291">
        <w:rPr>
          <w:rStyle w:val="csa16174ba7"/>
        </w:rPr>
        <w:t>тромбоцитопенією</w:t>
      </w:r>
      <w:proofErr w:type="spellEnd"/>
      <w:r w:rsidRPr="00092291">
        <w:rPr>
          <w:rStyle w:val="csa16174ba7"/>
        </w:rPr>
        <w:t xml:space="preserve"> (ІТП)», код дослідження </w:t>
      </w:r>
      <w:r w:rsidRPr="00092291">
        <w:rPr>
          <w:rStyle w:val="cs5e98e9307"/>
        </w:rPr>
        <w:t>TNT119-ITP-201</w:t>
      </w:r>
      <w:r w:rsidRPr="00092291">
        <w:rPr>
          <w:rStyle w:val="csa16174ba7"/>
        </w:rPr>
        <w:t xml:space="preserve">, поправка 2 від 18 березня                    2026 року; спонсор - </w:t>
      </w:r>
      <w:proofErr w:type="spellStart"/>
      <w:r w:rsidRPr="00092291">
        <w:rPr>
          <w:rStyle w:val="csa16174ba7"/>
        </w:rPr>
        <w:t>Climb</w:t>
      </w:r>
      <w:proofErr w:type="spellEnd"/>
      <w:r w:rsidRPr="00092291">
        <w:rPr>
          <w:rStyle w:val="csa16174ba7"/>
        </w:rPr>
        <w:t xml:space="preserve"> </w:t>
      </w:r>
      <w:proofErr w:type="spellStart"/>
      <w:r w:rsidRPr="00092291">
        <w:rPr>
          <w:rStyle w:val="csa16174ba7"/>
        </w:rPr>
        <w:t>Bio</w:t>
      </w:r>
      <w:proofErr w:type="spellEnd"/>
      <w:r w:rsidRPr="00092291">
        <w:rPr>
          <w:rStyle w:val="csa16174ba7"/>
        </w:rPr>
        <w:t xml:space="preserve">, </w:t>
      </w:r>
      <w:proofErr w:type="spellStart"/>
      <w:r w:rsidRPr="00092291">
        <w:rPr>
          <w:rStyle w:val="csa16174ba7"/>
        </w:rPr>
        <w:t>Inc</w:t>
      </w:r>
      <w:proofErr w:type="spellEnd"/>
      <w:r w:rsidRPr="00092291">
        <w:rPr>
          <w:rStyle w:val="csa16174ba7"/>
        </w:rPr>
        <w:t>., USA (</w:t>
      </w:r>
      <w:proofErr w:type="spellStart"/>
      <w:r w:rsidRPr="00092291">
        <w:rPr>
          <w:rStyle w:val="csa16174ba7"/>
        </w:rPr>
        <w:t>Клаймб</w:t>
      </w:r>
      <w:proofErr w:type="spellEnd"/>
      <w:r w:rsidRPr="00092291">
        <w:rPr>
          <w:rStyle w:val="csa16174ba7"/>
        </w:rPr>
        <w:t xml:space="preserve"> </w:t>
      </w:r>
      <w:proofErr w:type="spellStart"/>
      <w:r w:rsidRPr="00092291">
        <w:rPr>
          <w:rStyle w:val="csa16174ba7"/>
        </w:rPr>
        <w:t>Біо</w:t>
      </w:r>
      <w:proofErr w:type="spellEnd"/>
      <w:r w:rsidRPr="00092291">
        <w:rPr>
          <w:rStyle w:val="csa16174ba7"/>
        </w:rPr>
        <w:t>, Інк., США)</w:t>
      </w:r>
      <w:bookmarkStart w:id="0" w:name="_GoBack"/>
      <w:bookmarkEnd w:id="0"/>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ТОВАРИСТВО З ОБМЕЖЕНОЮ ВІДПОВІДАЛЬНІСТЮ «</w:t>
      </w:r>
      <w:proofErr w:type="spellStart"/>
      <w:r w:rsidRPr="00092291">
        <w:rPr>
          <w:rFonts w:ascii="Arial" w:hAnsi="Arial" w:cs="Arial"/>
          <w:sz w:val="20"/>
          <w:szCs w:val="20"/>
        </w:rPr>
        <w:t>ПіПіДі</w:t>
      </w:r>
      <w:proofErr w:type="spellEnd"/>
      <w:r w:rsidRPr="00092291">
        <w:rPr>
          <w:rFonts w:ascii="Arial" w:hAnsi="Arial" w:cs="Arial"/>
          <w:sz w:val="20"/>
          <w:szCs w:val="20"/>
        </w:rPr>
        <w:t xml:space="preserve"> ЮКРЕЙН», 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8"/>
          <w:rFonts w:ascii="Arial" w:hAnsi="Arial" w:cs="Arial"/>
          <w:sz w:val="20"/>
        </w:rPr>
      </w:pPr>
      <w:r w:rsidRPr="00092291">
        <w:rPr>
          <w:rStyle w:val="cs80d9435b8"/>
          <w:rFonts w:ascii="Arial" w:hAnsi="Arial" w:cs="Arial"/>
          <w:b/>
          <w:sz w:val="20"/>
        </w:rPr>
        <w:lastRenderedPageBreak/>
        <w:t xml:space="preserve">12. </w:t>
      </w:r>
      <w:r w:rsidRPr="00092291">
        <w:rPr>
          <w:rStyle w:val="cs5e98e9308"/>
        </w:rPr>
        <w:t xml:space="preserve">Зразок маркування лікарського засобу </w:t>
      </w:r>
      <w:proofErr w:type="spellStart"/>
      <w:r w:rsidRPr="00092291">
        <w:rPr>
          <w:rStyle w:val="cs5e98e9308"/>
        </w:rPr>
        <w:t>Дексаметазон</w:t>
      </w:r>
      <w:proofErr w:type="spellEnd"/>
      <w:r w:rsidRPr="00092291">
        <w:rPr>
          <w:rStyle w:val="cs5e98e9308"/>
        </w:rPr>
        <w:t xml:space="preserve">, </w:t>
      </w:r>
      <w:proofErr w:type="spellStart"/>
      <w:r w:rsidRPr="00092291">
        <w:rPr>
          <w:rStyle w:val="cs5e98e9308"/>
        </w:rPr>
        <w:t>ополіскувач</w:t>
      </w:r>
      <w:proofErr w:type="spellEnd"/>
      <w:r w:rsidRPr="00092291">
        <w:rPr>
          <w:rStyle w:val="cs5e98e9308"/>
        </w:rPr>
        <w:t xml:space="preserve"> для ротової порожнини, 0,5 мг / 5 мл, 500 мл, </w:t>
      </w:r>
      <w:proofErr w:type="spellStart"/>
      <w:r w:rsidRPr="00092291">
        <w:rPr>
          <w:rStyle w:val="cs5e98e9308"/>
        </w:rPr>
        <w:t>Outer</w:t>
      </w:r>
      <w:proofErr w:type="spellEnd"/>
      <w:r w:rsidRPr="00092291">
        <w:rPr>
          <w:rStyle w:val="cs5e98e9308"/>
        </w:rPr>
        <w:t xml:space="preserve"> </w:t>
      </w:r>
      <w:proofErr w:type="spellStart"/>
      <w:r w:rsidRPr="00092291">
        <w:rPr>
          <w:rStyle w:val="cs5e98e9308"/>
        </w:rPr>
        <w:t>Package</w:t>
      </w:r>
      <w:proofErr w:type="spellEnd"/>
      <w:r w:rsidRPr="00092291">
        <w:rPr>
          <w:rStyle w:val="cs5e98e9308"/>
        </w:rPr>
        <w:t xml:space="preserve">, від 20 вересня 2025 року, англійською та українською мовами; Зразок маркування лікарського засобу MK-2870, порошок </w:t>
      </w:r>
      <w:proofErr w:type="spellStart"/>
      <w:r w:rsidRPr="00092291">
        <w:rPr>
          <w:rStyle w:val="cs5e98e9308"/>
        </w:rPr>
        <w:t>ліофілізований</w:t>
      </w:r>
      <w:proofErr w:type="spellEnd"/>
      <w:r w:rsidRPr="00092291">
        <w:rPr>
          <w:rStyle w:val="cs5e98e9308"/>
        </w:rPr>
        <w:t xml:space="preserve"> для внутрішньовенних </w:t>
      </w:r>
      <w:proofErr w:type="spellStart"/>
      <w:r w:rsidRPr="00092291">
        <w:rPr>
          <w:rStyle w:val="cs5e98e9308"/>
        </w:rPr>
        <w:t>інфузій</w:t>
      </w:r>
      <w:proofErr w:type="spellEnd"/>
      <w:r w:rsidRPr="00092291">
        <w:rPr>
          <w:rStyle w:val="cs5e98e9308"/>
        </w:rPr>
        <w:t xml:space="preserve">/флакон, 200 мг, </w:t>
      </w:r>
      <w:proofErr w:type="spellStart"/>
      <w:r w:rsidRPr="00092291">
        <w:rPr>
          <w:rStyle w:val="cs5e98e9308"/>
        </w:rPr>
        <w:t>Outer</w:t>
      </w:r>
      <w:proofErr w:type="spellEnd"/>
      <w:r w:rsidRPr="00092291">
        <w:rPr>
          <w:rStyle w:val="cs5e98e9308"/>
        </w:rPr>
        <w:t xml:space="preserve"> </w:t>
      </w:r>
      <w:proofErr w:type="spellStart"/>
      <w:r w:rsidRPr="00092291">
        <w:rPr>
          <w:rStyle w:val="cs5e98e9308"/>
        </w:rPr>
        <w:t>Package</w:t>
      </w:r>
      <w:proofErr w:type="spellEnd"/>
      <w:r w:rsidRPr="00092291">
        <w:rPr>
          <w:rStyle w:val="cs5e98e9308"/>
        </w:rPr>
        <w:t xml:space="preserve">, від 25 лютого 2025 року, англійською та українською мовами; Зразок маркування лікарського засобу MK-2870, порошок </w:t>
      </w:r>
      <w:proofErr w:type="spellStart"/>
      <w:r w:rsidRPr="00092291">
        <w:rPr>
          <w:rStyle w:val="cs5e98e9308"/>
        </w:rPr>
        <w:t>ліофілізований</w:t>
      </w:r>
      <w:proofErr w:type="spellEnd"/>
      <w:r w:rsidRPr="00092291">
        <w:rPr>
          <w:rStyle w:val="cs5e98e9308"/>
        </w:rPr>
        <w:t xml:space="preserve"> для внутрішньовенних </w:t>
      </w:r>
      <w:proofErr w:type="spellStart"/>
      <w:r w:rsidRPr="00092291">
        <w:rPr>
          <w:rStyle w:val="cs5e98e9308"/>
        </w:rPr>
        <w:t>інфузій</w:t>
      </w:r>
      <w:proofErr w:type="spellEnd"/>
      <w:r w:rsidRPr="00092291">
        <w:rPr>
          <w:rStyle w:val="cs5e98e9308"/>
        </w:rPr>
        <w:t xml:space="preserve">, 200 мг, </w:t>
      </w:r>
      <w:proofErr w:type="spellStart"/>
      <w:r w:rsidRPr="00092291">
        <w:rPr>
          <w:rStyle w:val="cs5e98e9308"/>
        </w:rPr>
        <w:t>Immed</w:t>
      </w:r>
      <w:r w:rsidR="00092291">
        <w:rPr>
          <w:rStyle w:val="cs5e98e9308"/>
        </w:rPr>
        <w:t>iate</w:t>
      </w:r>
      <w:proofErr w:type="spellEnd"/>
      <w:r w:rsidR="00092291">
        <w:rPr>
          <w:rStyle w:val="cs5e98e9308"/>
        </w:rPr>
        <w:t xml:space="preserve"> </w:t>
      </w:r>
      <w:proofErr w:type="spellStart"/>
      <w:r w:rsidR="00092291">
        <w:rPr>
          <w:rStyle w:val="cs5e98e9308"/>
        </w:rPr>
        <w:t>Container</w:t>
      </w:r>
      <w:proofErr w:type="spellEnd"/>
      <w:r w:rsidR="00092291">
        <w:rPr>
          <w:rStyle w:val="cs5e98e9308"/>
        </w:rPr>
        <w:t>, від 25 лютого</w:t>
      </w:r>
      <w:r w:rsidRPr="00092291">
        <w:rPr>
          <w:rStyle w:val="cs5e98e9308"/>
        </w:rPr>
        <w:t xml:space="preserve"> 2025 року, англійською та українською мовами</w:t>
      </w:r>
      <w:r w:rsidRPr="00092291">
        <w:rPr>
          <w:rStyle w:val="csa16174ba8"/>
        </w:rPr>
        <w:t xml:space="preserve"> до протоколу клінічного дослідження «KEYMAKER-U01, </w:t>
      </w:r>
      <w:proofErr w:type="spellStart"/>
      <w:r w:rsidRPr="00092291">
        <w:rPr>
          <w:rStyle w:val="csa16174ba8"/>
        </w:rPr>
        <w:t>піддослідження</w:t>
      </w:r>
      <w:proofErr w:type="spellEnd"/>
      <w:r w:rsidRPr="00092291">
        <w:rPr>
          <w:rStyle w:val="csa16174ba8"/>
        </w:rPr>
        <w:t xml:space="preserve"> 01E: </w:t>
      </w:r>
      <w:proofErr w:type="spellStart"/>
      <w:r w:rsidRPr="00092291">
        <w:rPr>
          <w:rStyle w:val="csa16174ba8"/>
        </w:rPr>
        <w:t>парасолькове</w:t>
      </w:r>
      <w:proofErr w:type="spellEnd"/>
      <w:r w:rsidRPr="00092291">
        <w:rPr>
          <w:rStyle w:val="csa16174ba8"/>
        </w:rPr>
        <w:t xml:space="preserve"> дослідження ІІ фази з почерговими групами досліджуваних препаратів з хіміотерапією або без неї у комбінації з </w:t>
      </w:r>
      <w:proofErr w:type="spellStart"/>
      <w:r w:rsidRPr="00092291">
        <w:rPr>
          <w:rStyle w:val="cs5e98e9308"/>
        </w:rPr>
        <w:t>пембролізумабом</w:t>
      </w:r>
      <w:proofErr w:type="spellEnd"/>
      <w:r w:rsidRPr="00092291">
        <w:rPr>
          <w:rStyle w:val="csa16174ba8"/>
        </w:rPr>
        <w:t xml:space="preserve"> для лікування учасників з вперше </w:t>
      </w:r>
      <w:proofErr w:type="spellStart"/>
      <w:r w:rsidRPr="00092291">
        <w:rPr>
          <w:rStyle w:val="csa16174ba8"/>
        </w:rPr>
        <w:t>діагностованим</w:t>
      </w:r>
      <w:proofErr w:type="spellEnd"/>
      <w:r w:rsidRPr="00092291">
        <w:rPr>
          <w:rStyle w:val="csa16174ba8"/>
        </w:rPr>
        <w:t xml:space="preserve"> </w:t>
      </w:r>
      <w:proofErr w:type="spellStart"/>
      <w:r w:rsidRPr="00092291">
        <w:rPr>
          <w:rStyle w:val="csa16174ba8"/>
        </w:rPr>
        <w:t>операбельним</w:t>
      </w:r>
      <w:proofErr w:type="spellEnd"/>
      <w:r w:rsidRPr="00092291">
        <w:rPr>
          <w:rStyle w:val="csa16174ba8"/>
        </w:rPr>
        <w:t xml:space="preserve"> недрібноклітинним раком </w:t>
      </w:r>
      <w:proofErr w:type="spellStart"/>
      <w:r w:rsidRPr="00092291">
        <w:rPr>
          <w:rStyle w:val="csa16174ba8"/>
        </w:rPr>
        <w:t>легенів</w:t>
      </w:r>
      <w:proofErr w:type="spellEnd"/>
      <w:r w:rsidRPr="00092291">
        <w:rPr>
          <w:rStyle w:val="csa16174ba8"/>
        </w:rPr>
        <w:t xml:space="preserve"> (НДКРЛ) стадій II-IIIB (N2)», код дослідження </w:t>
      </w:r>
      <w:r w:rsidRPr="00092291">
        <w:rPr>
          <w:rStyle w:val="cs5e98e9308"/>
        </w:rPr>
        <w:t>MK-3475-01E</w:t>
      </w:r>
      <w:r w:rsidRPr="00092291">
        <w:rPr>
          <w:rStyle w:val="csa16174ba8"/>
        </w:rPr>
        <w:t xml:space="preserve">, з інкорпорованою поправкою 04 від 02 липня </w:t>
      </w:r>
      <w:r w:rsidR="00092291">
        <w:rPr>
          <w:rStyle w:val="csa16174ba8"/>
        </w:rPr>
        <w:t xml:space="preserve">2026 року; спонсор - </w:t>
      </w:r>
      <w:r w:rsidRPr="00092291">
        <w:rPr>
          <w:rStyle w:val="csa16174ba8"/>
        </w:rPr>
        <w:t xml:space="preserve">ТОВ </w:t>
      </w:r>
      <w:proofErr w:type="spellStart"/>
      <w:r w:rsidRPr="00092291">
        <w:rPr>
          <w:rStyle w:val="csa16174ba8"/>
        </w:rPr>
        <w:t>Мерк</w:t>
      </w:r>
      <w:proofErr w:type="spellEnd"/>
      <w:r w:rsidRPr="00092291">
        <w:rPr>
          <w:rStyle w:val="csa16174ba8"/>
        </w:rPr>
        <w:t xml:space="preserve"> </w:t>
      </w:r>
      <w:proofErr w:type="spellStart"/>
      <w:r w:rsidRPr="00092291">
        <w:rPr>
          <w:rStyle w:val="csa16174ba8"/>
        </w:rPr>
        <w:t>Шарп</w:t>
      </w:r>
      <w:proofErr w:type="spellEnd"/>
      <w:r w:rsidRPr="00092291">
        <w:rPr>
          <w:rStyle w:val="csa16174ba8"/>
        </w:rPr>
        <w:t xml:space="preserve"> </w:t>
      </w:r>
      <w:proofErr w:type="spellStart"/>
      <w:r w:rsidRPr="00092291">
        <w:rPr>
          <w:rStyle w:val="csa16174ba8"/>
        </w:rPr>
        <w:t>енд</w:t>
      </w:r>
      <w:proofErr w:type="spellEnd"/>
      <w:r w:rsidRPr="00092291">
        <w:rPr>
          <w:rStyle w:val="csa16174ba8"/>
        </w:rPr>
        <w:t xml:space="preserve"> </w:t>
      </w:r>
      <w:proofErr w:type="spellStart"/>
      <w:r w:rsidRPr="00092291">
        <w:rPr>
          <w:rStyle w:val="csa16174ba8"/>
        </w:rPr>
        <w:t>Доум</w:t>
      </w:r>
      <w:proofErr w:type="spellEnd"/>
      <w:r w:rsidRPr="00092291">
        <w:rPr>
          <w:rStyle w:val="csa16174ba8"/>
        </w:rPr>
        <w:t>, США (</w:t>
      </w:r>
      <w:proofErr w:type="spellStart"/>
      <w:r w:rsidRPr="00092291">
        <w:rPr>
          <w:rStyle w:val="csa16174ba8"/>
        </w:rPr>
        <w:t>Merck</w:t>
      </w:r>
      <w:proofErr w:type="spellEnd"/>
      <w:r w:rsidRPr="00092291">
        <w:rPr>
          <w:rStyle w:val="csa16174ba8"/>
        </w:rPr>
        <w:t xml:space="preserve"> </w:t>
      </w:r>
      <w:proofErr w:type="spellStart"/>
      <w:r w:rsidRPr="00092291">
        <w:rPr>
          <w:rStyle w:val="csa16174ba8"/>
        </w:rPr>
        <w:t>Sharp</w:t>
      </w:r>
      <w:proofErr w:type="spellEnd"/>
      <w:r w:rsidRPr="00092291">
        <w:rPr>
          <w:rStyle w:val="csa16174ba8"/>
        </w:rPr>
        <w:t xml:space="preserve"> &amp; </w:t>
      </w:r>
      <w:proofErr w:type="spellStart"/>
      <w:r w:rsidRPr="00092291">
        <w:rPr>
          <w:rStyle w:val="csa16174ba8"/>
        </w:rPr>
        <w:t>Dohme</w:t>
      </w:r>
      <w:proofErr w:type="spellEnd"/>
      <w:r w:rsidRPr="00092291">
        <w:rPr>
          <w:rStyle w:val="csa16174ba8"/>
        </w:rPr>
        <w:t xml:space="preserve"> LLC, USA)</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Товариство з обмеженою відповідальністю «МСД 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9"/>
          <w:rFonts w:ascii="Arial" w:hAnsi="Arial" w:cs="Arial"/>
          <w:sz w:val="20"/>
        </w:rPr>
      </w:pPr>
      <w:r w:rsidRPr="00092291">
        <w:rPr>
          <w:rStyle w:val="cs80d9435b9"/>
          <w:rFonts w:ascii="Arial" w:hAnsi="Arial" w:cs="Arial"/>
          <w:b/>
          <w:sz w:val="20"/>
        </w:rPr>
        <w:t xml:space="preserve">13. </w:t>
      </w:r>
      <w:r w:rsidRPr="00092291">
        <w:rPr>
          <w:rStyle w:val="cs5e98e9309"/>
        </w:rPr>
        <w:t xml:space="preserve">Оновлений Протокол клінічного дослідження CLI-05993AA9-01, версія 4.0 від 22 червня </w:t>
      </w:r>
      <w:r w:rsidR="00092291">
        <w:rPr>
          <w:rStyle w:val="cs5e98e9309"/>
        </w:rPr>
        <w:t xml:space="preserve">               </w:t>
      </w:r>
      <w:r w:rsidRPr="00092291">
        <w:rPr>
          <w:rStyle w:val="cs5e98e9309"/>
        </w:rPr>
        <w:t>2026 року англійською мовою; Інформаційний листок учасника і форма інформованої згоди для участі в клінічному дослідженні CLI-05993AA9-01, версія 4.0 від 17 липня 2026 року для України, англійською мовою; Інформаційний листок учасника і форма інформованої згоди для участі в клінічному дослідженні CLI-05993AA9-01, версія 4.0 від 17 липня 2026 року для України, українською мовою; Супровідний лист до інформаційного листка учасника і форми інформованої згоди для участі в клінічному дослідженні CLI-05993AA9-01 від 24 липня 2026 року, англійською мовою; Супровідний лист до інформаційного листка учасника і форми інформованої згоди для участі в клінічному дослідженні CLI-05993AA9-01 від 24 липня 2026 року, українською мовою; Посібник із налаштовування електронного щоденника і системи для вимірювання пікової швидкості видиху для дослідження TRECONY, версія 2.0 від 24 липня                2026 р., українською мовою; Брошура дослідника з препарату CHF5993pMDI-152a (Doc.No.CLI-CHF5993-IB-00940), видання 4.0 від 09 липня 2026 року, англійською мовою; Опитувальник з контролю астми ACQ-7, версія 2.0 від 08 травня 2026 року українською мовою</w:t>
      </w:r>
      <w:r w:rsidRPr="00092291">
        <w:rPr>
          <w:rStyle w:val="csa16174ba9"/>
        </w:rPr>
        <w:t xml:space="preserve"> до протоколу клінічного дослідження «Фаза ІІ, Міжнародне, </w:t>
      </w:r>
      <w:proofErr w:type="spellStart"/>
      <w:r w:rsidRPr="00092291">
        <w:rPr>
          <w:rStyle w:val="csa16174ba9"/>
        </w:rPr>
        <w:t>багатоцентрове</w:t>
      </w:r>
      <w:proofErr w:type="spellEnd"/>
      <w:r w:rsidRPr="00092291">
        <w:rPr>
          <w:rStyle w:val="csa16174ba9"/>
        </w:rPr>
        <w:t xml:space="preserve">, подвійне сліпе, </w:t>
      </w:r>
      <w:proofErr w:type="spellStart"/>
      <w:r w:rsidRPr="00092291">
        <w:rPr>
          <w:rStyle w:val="csa16174ba9"/>
        </w:rPr>
        <w:t>рандомізоване</w:t>
      </w:r>
      <w:proofErr w:type="spellEnd"/>
      <w:r w:rsidRPr="00092291">
        <w:rPr>
          <w:rStyle w:val="csa16174ba9"/>
        </w:rPr>
        <w:t xml:space="preserve">, контрольоване активним препаратом, </w:t>
      </w:r>
      <w:proofErr w:type="spellStart"/>
      <w:r w:rsidRPr="00092291">
        <w:rPr>
          <w:rStyle w:val="csa16174ba9"/>
        </w:rPr>
        <w:t>трьохетапне</w:t>
      </w:r>
      <w:proofErr w:type="spellEnd"/>
      <w:r w:rsidRPr="00092291">
        <w:rPr>
          <w:rStyle w:val="csa16174ba9"/>
        </w:rPr>
        <w:t xml:space="preserve"> перехресне дослідження для оцінки терапевтичної еквівалентності дозованого аерозольного інгалятора </w:t>
      </w:r>
      <w:r w:rsidRPr="00092291">
        <w:rPr>
          <w:rStyle w:val="cs5e98e9309"/>
        </w:rPr>
        <w:t>CHF5993</w:t>
      </w:r>
      <w:r w:rsidRPr="00092291">
        <w:rPr>
          <w:rStyle w:val="csa16174ba9"/>
        </w:rPr>
        <w:t xml:space="preserve"> з дозами 100/6/12,5 </w:t>
      </w:r>
      <w:proofErr w:type="spellStart"/>
      <w:r w:rsidRPr="00092291">
        <w:rPr>
          <w:rStyle w:val="csa16174ba9"/>
        </w:rPr>
        <w:t>мкг</w:t>
      </w:r>
      <w:proofErr w:type="spellEnd"/>
      <w:r w:rsidRPr="00092291">
        <w:rPr>
          <w:rStyle w:val="csa16174ba9"/>
        </w:rPr>
        <w:t xml:space="preserve"> HFA-152А у порівнянні з дозованим аерозольним інгалятором CHF5993 з дозами 100/6/12,5 </w:t>
      </w:r>
      <w:proofErr w:type="spellStart"/>
      <w:r w:rsidRPr="00092291">
        <w:rPr>
          <w:rStyle w:val="csa16174ba9"/>
        </w:rPr>
        <w:t>мкг</w:t>
      </w:r>
      <w:proofErr w:type="spellEnd"/>
      <w:r w:rsidRPr="00092291">
        <w:rPr>
          <w:rStyle w:val="csa16174ba9"/>
        </w:rPr>
        <w:t xml:space="preserve"> HFA-134А у пацієнтів із бронхіальною астмою легкого та середнього ступеня тяжкості (дослідження TRECONY)», код дослідження </w:t>
      </w:r>
      <w:r w:rsidRPr="00092291">
        <w:rPr>
          <w:rStyle w:val="cs5e98e9309"/>
        </w:rPr>
        <w:t>CLI-05993AA9-01</w:t>
      </w:r>
      <w:r w:rsidRPr="00092291">
        <w:rPr>
          <w:rStyle w:val="csa16174ba9"/>
        </w:rPr>
        <w:t>, версія 2.0 від 21 липня 2025 року; спонсор - «</w:t>
      </w:r>
      <w:proofErr w:type="spellStart"/>
      <w:r w:rsidRPr="00092291">
        <w:rPr>
          <w:rStyle w:val="csa16174ba9"/>
        </w:rPr>
        <w:t>К’єзі</w:t>
      </w:r>
      <w:proofErr w:type="spellEnd"/>
      <w:r w:rsidRPr="00092291">
        <w:rPr>
          <w:rStyle w:val="csa16174ba9"/>
        </w:rPr>
        <w:t xml:space="preserve"> </w:t>
      </w:r>
      <w:proofErr w:type="spellStart"/>
      <w:r w:rsidRPr="00092291">
        <w:rPr>
          <w:rStyle w:val="csa16174ba9"/>
        </w:rPr>
        <w:t>Фармацевтічі</w:t>
      </w:r>
      <w:proofErr w:type="spellEnd"/>
      <w:r w:rsidRPr="00092291">
        <w:rPr>
          <w:rStyle w:val="csa16174ba9"/>
        </w:rPr>
        <w:t xml:space="preserve"> </w:t>
      </w:r>
      <w:proofErr w:type="spellStart"/>
      <w:r w:rsidRPr="00092291">
        <w:rPr>
          <w:rStyle w:val="csa16174ba9"/>
        </w:rPr>
        <w:t>С.п.А</w:t>
      </w:r>
      <w:proofErr w:type="spellEnd"/>
      <w:r w:rsidRPr="00092291">
        <w:rPr>
          <w:rStyle w:val="csa16174ba9"/>
        </w:rPr>
        <w:t>», Італія</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 «ФОРТРІА ДЕВЕЛОПМЕНТ 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10"/>
          <w:rFonts w:ascii="Arial" w:hAnsi="Arial" w:cs="Arial"/>
          <w:sz w:val="20"/>
        </w:rPr>
      </w:pPr>
      <w:r w:rsidRPr="00092291">
        <w:rPr>
          <w:rStyle w:val="cs80d9435b10"/>
          <w:rFonts w:ascii="Arial" w:hAnsi="Arial" w:cs="Arial"/>
          <w:b/>
          <w:sz w:val="20"/>
          <w:szCs w:val="20"/>
        </w:rPr>
        <w:t xml:space="preserve">14. </w:t>
      </w:r>
      <w:r w:rsidRPr="00092291">
        <w:rPr>
          <w:rStyle w:val="cs5e98e93010"/>
        </w:rPr>
        <w:t xml:space="preserve">Оновлена Брошура дослідника для Натрій </w:t>
      </w:r>
      <w:proofErr w:type="spellStart"/>
      <w:r w:rsidRPr="00092291">
        <w:rPr>
          <w:rStyle w:val="cs5e98e93010"/>
        </w:rPr>
        <w:t>Іметельстат</w:t>
      </w:r>
      <w:proofErr w:type="spellEnd"/>
      <w:r w:rsidRPr="00092291">
        <w:rPr>
          <w:rStyle w:val="cs5e98e93010"/>
        </w:rPr>
        <w:t>, видання 22 від 10 липня 2026 року</w:t>
      </w:r>
      <w:r w:rsidRPr="00092291">
        <w:rPr>
          <w:rStyle w:val="csa16174ba10"/>
        </w:rPr>
        <w:t xml:space="preserve"> до протоколу клінічного дослідження «Дослідження з оцінки препарату </w:t>
      </w:r>
      <w:proofErr w:type="spellStart"/>
      <w:r w:rsidRPr="00092291">
        <w:rPr>
          <w:rStyle w:val="cs5e98e93010"/>
        </w:rPr>
        <w:t>Іметельстат</w:t>
      </w:r>
      <w:proofErr w:type="spellEnd"/>
      <w:r w:rsidRPr="00092291">
        <w:rPr>
          <w:rStyle w:val="cs5e98e93010"/>
        </w:rPr>
        <w:t xml:space="preserve"> (GRN163L)</w:t>
      </w:r>
      <w:r w:rsidRPr="00092291">
        <w:rPr>
          <w:rStyle w:val="csa16174ba10"/>
        </w:rPr>
        <w:t xml:space="preserve"> у лікуванні залежних від трансфузій пацієнтів з </w:t>
      </w:r>
      <w:proofErr w:type="spellStart"/>
      <w:r w:rsidRPr="00092291">
        <w:rPr>
          <w:rStyle w:val="csa16174ba10"/>
        </w:rPr>
        <w:t>мієлодиспластичним</w:t>
      </w:r>
      <w:proofErr w:type="spellEnd"/>
      <w:r w:rsidRPr="00092291">
        <w:rPr>
          <w:rStyle w:val="csa16174ba10"/>
        </w:rPr>
        <w:t xml:space="preserve"> синдромом (МДС) з «низьким» або «проміжним-1» ступенем ризику за шкалою IPSS, з прогресуванням або відсутністю відповіді на терапію </w:t>
      </w:r>
      <w:proofErr w:type="spellStart"/>
      <w:r w:rsidRPr="00092291">
        <w:rPr>
          <w:rStyle w:val="csa16174ba10"/>
        </w:rPr>
        <w:t>еритропоез</w:t>
      </w:r>
      <w:proofErr w:type="spellEnd"/>
      <w:r w:rsidRPr="00092291">
        <w:rPr>
          <w:rStyle w:val="csa16174ba10"/>
        </w:rPr>
        <w:t xml:space="preserve">-стимулюючими агентами (ЕСА)», код дослідження </w:t>
      </w:r>
      <w:r w:rsidRPr="00092291">
        <w:rPr>
          <w:rStyle w:val="cs5e98e93010"/>
        </w:rPr>
        <w:t>63935937MDS3001</w:t>
      </w:r>
      <w:r w:rsidRPr="00092291">
        <w:rPr>
          <w:rStyle w:val="csa16174ba10"/>
        </w:rPr>
        <w:t xml:space="preserve">, з поправкою 8 від    30 листопада 2022 року; спонсор - </w:t>
      </w:r>
      <w:proofErr w:type="spellStart"/>
      <w:r w:rsidRPr="00092291">
        <w:rPr>
          <w:rStyle w:val="csa16174ba10"/>
        </w:rPr>
        <w:t>Герон</w:t>
      </w:r>
      <w:proofErr w:type="spellEnd"/>
      <w:r w:rsidRPr="00092291">
        <w:rPr>
          <w:rStyle w:val="csa16174ba10"/>
        </w:rPr>
        <w:t xml:space="preserve"> </w:t>
      </w:r>
      <w:proofErr w:type="spellStart"/>
      <w:r w:rsidRPr="00092291">
        <w:rPr>
          <w:rStyle w:val="csa16174ba10"/>
        </w:rPr>
        <w:t>Корпорейшн</w:t>
      </w:r>
      <w:proofErr w:type="spellEnd"/>
      <w:r w:rsidRPr="00092291">
        <w:rPr>
          <w:rStyle w:val="csa16174ba10"/>
        </w:rPr>
        <w:t xml:space="preserve">, США / </w:t>
      </w:r>
      <w:proofErr w:type="spellStart"/>
      <w:r w:rsidRPr="00092291">
        <w:rPr>
          <w:rStyle w:val="csa16174ba10"/>
        </w:rPr>
        <w:t>Geron</w:t>
      </w:r>
      <w:proofErr w:type="spellEnd"/>
      <w:r w:rsidRPr="00092291">
        <w:rPr>
          <w:rStyle w:val="csa16174ba10"/>
        </w:rPr>
        <w:t xml:space="preserve"> </w:t>
      </w:r>
      <w:proofErr w:type="spellStart"/>
      <w:r w:rsidRPr="00092291">
        <w:rPr>
          <w:rStyle w:val="csa16174ba10"/>
        </w:rPr>
        <w:t>Corporation</w:t>
      </w:r>
      <w:proofErr w:type="spellEnd"/>
      <w:r w:rsidRPr="00092291">
        <w:rPr>
          <w:rStyle w:val="csa16174ba10"/>
        </w:rPr>
        <w:t>, USA</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 «ПАРЕКСЕЛ 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11"/>
          <w:rFonts w:ascii="Arial" w:hAnsi="Arial" w:cs="Arial"/>
          <w:sz w:val="20"/>
        </w:rPr>
      </w:pPr>
      <w:r w:rsidRPr="00092291">
        <w:rPr>
          <w:rStyle w:val="cs80d9435b11"/>
          <w:rFonts w:ascii="Arial" w:hAnsi="Arial" w:cs="Arial"/>
          <w:b/>
          <w:sz w:val="20"/>
        </w:rPr>
        <w:t xml:space="preserve">15. </w:t>
      </w:r>
      <w:r w:rsidRPr="00092291">
        <w:rPr>
          <w:rStyle w:val="cs5e98e93011"/>
        </w:rPr>
        <w:t xml:space="preserve">Досьє досліджуваного лікарського засобу </w:t>
      </w:r>
      <w:proofErr w:type="spellStart"/>
      <w:r w:rsidRPr="00092291">
        <w:rPr>
          <w:rStyle w:val="cs5e98e93011"/>
        </w:rPr>
        <w:t>Бреловітуг</w:t>
      </w:r>
      <w:proofErr w:type="spellEnd"/>
      <w:r w:rsidRPr="00092291">
        <w:rPr>
          <w:rStyle w:val="cs5e98e93011"/>
        </w:rPr>
        <w:t xml:space="preserve"> (BJT-778) (</w:t>
      </w:r>
      <w:proofErr w:type="spellStart"/>
      <w:r w:rsidRPr="00092291">
        <w:rPr>
          <w:rStyle w:val="cs5e98e93011"/>
        </w:rPr>
        <w:t>Quality</w:t>
      </w:r>
      <w:proofErr w:type="spellEnd"/>
      <w:r w:rsidRPr="00092291">
        <w:rPr>
          <w:rStyle w:val="cs5e98e93011"/>
        </w:rPr>
        <w:t xml:space="preserve"> IMPD), редакція 4.0 від 04 серпня 2026 р.</w:t>
      </w:r>
      <w:r w:rsidRPr="00092291">
        <w:rPr>
          <w:rStyle w:val="csa16174ba11"/>
        </w:rPr>
        <w:t xml:space="preserve"> до протоколу клінічного дослідження «</w:t>
      </w:r>
      <w:proofErr w:type="spellStart"/>
      <w:r w:rsidRPr="00092291">
        <w:rPr>
          <w:rStyle w:val="csa16174ba11"/>
        </w:rPr>
        <w:t>Рандомізоване</w:t>
      </w:r>
      <w:proofErr w:type="spellEnd"/>
      <w:r w:rsidRPr="00092291">
        <w:rPr>
          <w:rStyle w:val="csa16174ba11"/>
        </w:rPr>
        <w:t xml:space="preserve"> відкрите </w:t>
      </w:r>
      <w:proofErr w:type="spellStart"/>
      <w:r w:rsidRPr="00092291">
        <w:rPr>
          <w:rStyle w:val="csa16174ba11"/>
        </w:rPr>
        <w:t>багатоцентрове</w:t>
      </w:r>
      <w:proofErr w:type="spellEnd"/>
      <w:r w:rsidRPr="00092291">
        <w:rPr>
          <w:rStyle w:val="csa16174ba11"/>
        </w:rPr>
        <w:t xml:space="preserve"> дослідження III фази з оцінки </w:t>
      </w:r>
      <w:proofErr w:type="spellStart"/>
      <w:r w:rsidRPr="00092291">
        <w:rPr>
          <w:rStyle w:val="cs5e98e93011"/>
        </w:rPr>
        <w:t>бреловітугу</w:t>
      </w:r>
      <w:proofErr w:type="spellEnd"/>
      <w:r w:rsidRPr="00092291">
        <w:rPr>
          <w:rStyle w:val="csa16174ba11"/>
        </w:rPr>
        <w:t xml:space="preserve"> в порівнянні з відстроченою терапією при лікуванні хронічного вірусного гепатиту D (кодове позначе</w:t>
      </w:r>
      <w:r w:rsidR="00092291">
        <w:rPr>
          <w:rStyle w:val="csa16174ba11"/>
        </w:rPr>
        <w:t>ння: AZURE-4)», код дослідження</w:t>
      </w:r>
      <w:r w:rsidRPr="00092291">
        <w:rPr>
          <w:rStyle w:val="csa16174ba11"/>
        </w:rPr>
        <w:t xml:space="preserve"> </w:t>
      </w:r>
      <w:r w:rsidRPr="00092291">
        <w:rPr>
          <w:rStyle w:val="cs5e98e93011"/>
        </w:rPr>
        <w:t>BJT-778-304</w:t>
      </w:r>
      <w:r w:rsidRPr="00092291">
        <w:rPr>
          <w:rStyle w:val="csa16174ba11"/>
        </w:rPr>
        <w:t>, редакція 3 від 11 травня 2026 р.; спонсор - «</w:t>
      </w:r>
      <w:proofErr w:type="spellStart"/>
      <w:r w:rsidRPr="00092291">
        <w:rPr>
          <w:rStyle w:val="csa16174ba11"/>
        </w:rPr>
        <w:t>Мірум</w:t>
      </w:r>
      <w:proofErr w:type="spellEnd"/>
      <w:r w:rsidRPr="00092291">
        <w:rPr>
          <w:rStyle w:val="csa16174ba11"/>
        </w:rPr>
        <w:t xml:space="preserve"> </w:t>
      </w:r>
      <w:proofErr w:type="spellStart"/>
      <w:r w:rsidRPr="00092291">
        <w:rPr>
          <w:rStyle w:val="csa16174ba11"/>
        </w:rPr>
        <w:t>Фармасьютікалз</w:t>
      </w:r>
      <w:proofErr w:type="spellEnd"/>
      <w:r w:rsidRPr="00092291">
        <w:rPr>
          <w:rStyle w:val="csa16174ba11"/>
        </w:rPr>
        <w:t>, Інк.» [</w:t>
      </w:r>
      <w:proofErr w:type="spellStart"/>
      <w:r w:rsidRPr="00092291">
        <w:rPr>
          <w:rStyle w:val="csa16174ba11"/>
        </w:rPr>
        <w:t>Mirum</w:t>
      </w:r>
      <w:proofErr w:type="spellEnd"/>
      <w:r w:rsidRPr="00092291">
        <w:rPr>
          <w:rStyle w:val="csa16174ba11"/>
        </w:rPr>
        <w:t xml:space="preserve"> </w:t>
      </w:r>
      <w:proofErr w:type="spellStart"/>
      <w:r w:rsidRPr="00092291">
        <w:rPr>
          <w:rStyle w:val="csa16174ba11"/>
        </w:rPr>
        <w:t>Pharmaceuticals</w:t>
      </w:r>
      <w:proofErr w:type="spellEnd"/>
      <w:r w:rsidRPr="00092291">
        <w:rPr>
          <w:rStyle w:val="csa16174ba11"/>
        </w:rPr>
        <w:t xml:space="preserve">, </w:t>
      </w:r>
      <w:proofErr w:type="spellStart"/>
      <w:r w:rsidRPr="00092291">
        <w:rPr>
          <w:rStyle w:val="csa16174ba11"/>
        </w:rPr>
        <w:t>Inc</w:t>
      </w:r>
      <w:proofErr w:type="spellEnd"/>
      <w:r w:rsidRPr="00092291">
        <w:rPr>
          <w:rStyle w:val="csa16174ba11"/>
        </w:rPr>
        <w:t>.], США</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ТОВАРИСТВО З ОБМЕЖЕНОЮ ВІДПОВІДАЛЬНІСТЮ «ПІ ЕС АЙ-УКРАЇНА»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12"/>
          <w:rFonts w:ascii="Arial" w:hAnsi="Arial" w:cs="Arial"/>
          <w:sz w:val="20"/>
        </w:rPr>
      </w:pPr>
      <w:r w:rsidRPr="00092291">
        <w:rPr>
          <w:rStyle w:val="cs80d9435b12"/>
          <w:rFonts w:ascii="Arial" w:hAnsi="Arial" w:cs="Arial"/>
          <w:b/>
          <w:sz w:val="20"/>
        </w:rPr>
        <w:t xml:space="preserve">16. </w:t>
      </w:r>
      <w:r w:rsidRPr="00092291">
        <w:rPr>
          <w:rStyle w:val="cs5e98e93012"/>
        </w:rPr>
        <w:t>Збільшення запланованої кількості суб’єктів дослідження для включення у клінічне випробування в Україні з 150 до 250 учасників (</w:t>
      </w:r>
      <w:proofErr w:type="spellStart"/>
      <w:r w:rsidRPr="00092291">
        <w:rPr>
          <w:rStyle w:val="cs5e98e93012"/>
        </w:rPr>
        <w:t>скринованих</w:t>
      </w:r>
      <w:proofErr w:type="spellEnd"/>
      <w:r w:rsidRPr="00092291">
        <w:rPr>
          <w:rStyle w:val="cs5e98e93012"/>
        </w:rPr>
        <w:t>); Подовження запланованої тривалості проведення клінічного випробування в Україні до 08 грудня 2028 р.</w:t>
      </w:r>
      <w:r w:rsidRPr="00092291">
        <w:rPr>
          <w:rStyle w:val="csa16174ba12"/>
        </w:rPr>
        <w:t xml:space="preserve"> до протоколу клінічного дослідження «Платформне дослідження ІІ фази з оцінки ефективності й безпечності антитіл тривалої дії при застосуванні в режимі </w:t>
      </w:r>
      <w:proofErr w:type="spellStart"/>
      <w:r w:rsidRPr="00092291">
        <w:rPr>
          <w:rStyle w:val="csa16174ba12"/>
        </w:rPr>
        <w:t>моно</w:t>
      </w:r>
      <w:proofErr w:type="spellEnd"/>
      <w:r w:rsidRPr="00092291">
        <w:rPr>
          <w:rStyle w:val="csa16174ba12"/>
        </w:rPr>
        <w:t xml:space="preserve">- або комбінованої терапії з приводу </w:t>
      </w:r>
      <w:proofErr w:type="spellStart"/>
      <w:r w:rsidRPr="00092291">
        <w:rPr>
          <w:rStyle w:val="csa16174ba12"/>
        </w:rPr>
        <w:t>середньотяжкого</w:t>
      </w:r>
      <w:proofErr w:type="spellEnd"/>
      <w:r w:rsidRPr="00092291">
        <w:rPr>
          <w:rStyle w:val="csa16174ba12"/>
        </w:rPr>
        <w:t xml:space="preserve"> або </w:t>
      </w:r>
      <w:r w:rsidRPr="00092291">
        <w:rPr>
          <w:rStyle w:val="csa16174ba12"/>
        </w:rPr>
        <w:lastRenderedPageBreak/>
        <w:t xml:space="preserve">тяжкого перебігу виразкового коліту в активній формі», код дослідження </w:t>
      </w:r>
      <w:r w:rsidRPr="00092291">
        <w:rPr>
          <w:rStyle w:val="cs5e98e93012"/>
        </w:rPr>
        <w:t>SPY123-201</w:t>
      </w:r>
      <w:r w:rsidRPr="00092291">
        <w:rPr>
          <w:rStyle w:val="csa16174ba12"/>
        </w:rPr>
        <w:t xml:space="preserve">,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w:t>
      </w:r>
      <w:r w:rsidRPr="00092291">
        <w:rPr>
          <w:rStyle w:val="cs5e98e93012"/>
        </w:rPr>
        <w:t>SPY001</w:t>
      </w:r>
      <w:r w:rsidRPr="00092291">
        <w:rPr>
          <w:rStyle w:val="csa16174ba12"/>
        </w:rPr>
        <w:t>, редакція 1.1 від 30 травня 2025 р.; спонсор - «</w:t>
      </w:r>
      <w:proofErr w:type="spellStart"/>
      <w:r w:rsidRPr="00092291">
        <w:rPr>
          <w:rStyle w:val="csa16174ba12"/>
        </w:rPr>
        <w:t>Спаєр</w:t>
      </w:r>
      <w:proofErr w:type="spellEnd"/>
      <w:r w:rsidRPr="00092291">
        <w:rPr>
          <w:rStyle w:val="csa16174ba12"/>
        </w:rPr>
        <w:t xml:space="preserve"> </w:t>
      </w:r>
      <w:proofErr w:type="spellStart"/>
      <w:r w:rsidRPr="00092291">
        <w:rPr>
          <w:rStyle w:val="csa16174ba12"/>
        </w:rPr>
        <w:t>Терап’ютікс</w:t>
      </w:r>
      <w:proofErr w:type="spellEnd"/>
      <w:r w:rsidRPr="00092291">
        <w:rPr>
          <w:rStyle w:val="csa16174ba12"/>
        </w:rPr>
        <w:t>, Інк.» [</w:t>
      </w:r>
      <w:proofErr w:type="spellStart"/>
      <w:r w:rsidRPr="00092291">
        <w:rPr>
          <w:rStyle w:val="csa16174ba12"/>
        </w:rPr>
        <w:t>Spyre</w:t>
      </w:r>
      <w:proofErr w:type="spellEnd"/>
      <w:r w:rsidRPr="00092291">
        <w:rPr>
          <w:rStyle w:val="csa16174ba12"/>
        </w:rPr>
        <w:t xml:space="preserve"> </w:t>
      </w:r>
      <w:proofErr w:type="spellStart"/>
      <w:r w:rsidRPr="00092291">
        <w:rPr>
          <w:rStyle w:val="csa16174ba12"/>
        </w:rPr>
        <w:t>Therapeutics</w:t>
      </w:r>
      <w:proofErr w:type="spellEnd"/>
      <w:r w:rsidRPr="00092291">
        <w:rPr>
          <w:rStyle w:val="csa16174ba12"/>
        </w:rPr>
        <w:t xml:space="preserve">, </w:t>
      </w:r>
      <w:proofErr w:type="spellStart"/>
      <w:r w:rsidRPr="00092291">
        <w:rPr>
          <w:rStyle w:val="csa16174ba12"/>
        </w:rPr>
        <w:t>Inc</w:t>
      </w:r>
      <w:proofErr w:type="spellEnd"/>
      <w:r w:rsidRPr="00092291">
        <w:rPr>
          <w:rStyle w:val="csa16174ba12"/>
        </w:rPr>
        <w:t>.], США</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ТОВАРИСТВО З ОБМЕЖЕНОЮ ВІДПОВІДАЛЬНІСТЮ «ПІ ЕС АЙ-УКРАЇНА»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13"/>
          <w:rFonts w:ascii="Arial" w:hAnsi="Arial" w:cs="Arial"/>
          <w:sz w:val="20"/>
        </w:rPr>
      </w:pPr>
      <w:r w:rsidRPr="00092291">
        <w:rPr>
          <w:rStyle w:val="cs80d9435b13"/>
          <w:rFonts w:ascii="Arial" w:hAnsi="Arial" w:cs="Arial"/>
          <w:b/>
          <w:sz w:val="20"/>
          <w:szCs w:val="20"/>
        </w:rPr>
        <w:t xml:space="preserve">17. </w:t>
      </w:r>
      <w:r w:rsidRPr="00092291">
        <w:rPr>
          <w:rStyle w:val="cs5e98e93013"/>
        </w:rPr>
        <w:t xml:space="preserve">Оновлений Протокол клінічного випробування JS004-008-III-SCLC, версія 4.0 від 15 липня 2026 року; Брошура дослідника для досліджуваного лікарського засобу </w:t>
      </w:r>
      <w:proofErr w:type="spellStart"/>
      <w:r w:rsidRPr="00092291">
        <w:rPr>
          <w:rStyle w:val="cs5e98e93013"/>
        </w:rPr>
        <w:t>тифцемалімаб</w:t>
      </w:r>
      <w:proofErr w:type="spellEnd"/>
      <w:r w:rsidRPr="00092291">
        <w:rPr>
          <w:rStyle w:val="cs5e98e93013"/>
        </w:rPr>
        <w:t xml:space="preserve"> (JS004/TAB004), видання 7.0 від 5 червня 2026 року</w:t>
      </w:r>
      <w:r w:rsidRPr="00092291">
        <w:rPr>
          <w:rStyle w:val="csa16174ba13"/>
        </w:rPr>
        <w:t xml:space="preserve"> до протоколу клінічного дослідження «</w:t>
      </w:r>
      <w:proofErr w:type="spellStart"/>
      <w:r w:rsidRPr="00092291">
        <w:rPr>
          <w:rStyle w:val="csa16174ba13"/>
        </w:rPr>
        <w:t>Рандомізоване</w:t>
      </w:r>
      <w:proofErr w:type="spellEnd"/>
      <w:r w:rsidRPr="00092291">
        <w:rPr>
          <w:rStyle w:val="csa16174ba13"/>
        </w:rPr>
        <w:t xml:space="preserve">, подвійне сліпе, плацебо-контрольоване, </w:t>
      </w:r>
      <w:proofErr w:type="spellStart"/>
      <w:r w:rsidRPr="00092291">
        <w:rPr>
          <w:rStyle w:val="csa16174ba13"/>
        </w:rPr>
        <w:t>мультирегіональне</w:t>
      </w:r>
      <w:proofErr w:type="spellEnd"/>
      <w:r w:rsidRPr="00092291">
        <w:rPr>
          <w:rStyle w:val="csa16174ba13"/>
        </w:rPr>
        <w:t xml:space="preserve"> клінічне дослідження </w:t>
      </w:r>
      <w:r w:rsidR="00092291">
        <w:rPr>
          <w:rStyle w:val="csa16174ba13"/>
        </w:rPr>
        <w:t xml:space="preserve">                </w:t>
      </w:r>
      <w:r w:rsidRPr="00092291">
        <w:rPr>
          <w:rStyle w:val="csa16174ba13"/>
        </w:rPr>
        <w:t xml:space="preserve">III фази з оцінки </w:t>
      </w:r>
      <w:proofErr w:type="spellStart"/>
      <w:r w:rsidRPr="00092291">
        <w:rPr>
          <w:rStyle w:val="cs5e98e93013"/>
        </w:rPr>
        <w:t>торипалімабу</w:t>
      </w:r>
      <w:proofErr w:type="spellEnd"/>
      <w:r w:rsidRPr="00092291">
        <w:rPr>
          <w:rStyle w:val="csa16174ba13"/>
        </w:rPr>
        <w:t xml:space="preserve"> при його застосуванні у вигляді </w:t>
      </w:r>
      <w:proofErr w:type="spellStart"/>
      <w:r w:rsidRPr="00092291">
        <w:rPr>
          <w:rStyle w:val="csa16174ba13"/>
        </w:rPr>
        <w:t>монотерапії</w:t>
      </w:r>
      <w:proofErr w:type="spellEnd"/>
      <w:r w:rsidRPr="00092291">
        <w:rPr>
          <w:rStyle w:val="csa16174ba13"/>
        </w:rPr>
        <w:t xml:space="preserve"> або у комбінації з </w:t>
      </w:r>
      <w:proofErr w:type="spellStart"/>
      <w:r w:rsidRPr="00092291">
        <w:rPr>
          <w:rStyle w:val="csa16174ba13"/>
        </w:rPr>
        <w:t>тифцемалімабом</w:t>
      </w:r>
      <w:proofErr w:type="spellEnd"/>
      <w:r w:rsidRPr="00092291">
        <w:rPr>
          <w:rStyle w:val="csa16174ba13"/>
        </w:rPr>
        <w:t xml:space="preserve"> (JS004/TAB004) в якості </w:t>
      </w:r>
      <w:proofErr w:type="spellStart"/>
      <w:r w:rsidRPr="00092291">
        <w:rPr>
          <w:rStyle w:val="csa16174ba13"/>
        </w:rPr>
        <w:t>консолідаційної</w:t>
      </w:r>
      <w:proofErr w:type="spellEnd"/>
      <w:r w:rsidRPr="00092291">
        <w:rPr>
          <w:rStyle w:val="csa16174ba13"/>
        </w:rPr>
        <w:t xml:space="preserve"> терапії у пацієнтів з локалізованим дрібноклітинним раком легень без прогресування захворювання після проведеної </w:t>
      </w:r>
      <w:proofErr w:type="spellStart"/>
      <w:r w:rsidRPr="00092291">
        <w:rPr>
          <w:rStyle w:val="csa16174ba13"/>
        </w:rPr>
        <w:t>хіміопроменевої</w:t>
      </w:r>
      <w:proofErr w:type="spellEnd"/>
      <w:r w:rsidRPr="00092291">
        <w:rPr>
          <w:rStyle w:val="csa16174ba13"/>
        </w:rPr>
        <w:t xml:space="preserve"> терапії», код дослідження </w:t>
      </w:r>
      <w:r w:rsidRPr="00092291">
        <w:rPr>
          <w:rStyle w:val="cs5e98e93013"/>
        </w:rPr>
        <w:t>JS004-008-III-SCLC</w:t>
      </w:r>
      <w:r w:rsidRPr="00092291">
        <w:rPr>
          <w:rStyle w:val="csa16174ba13"/>
        </w:rPr>
        <w:t xml:space="preserve">, версія 3.0 від 28 травня 2024 року; спонсор - «Шанхай </w:t>
      </w:r>
      <w:proofErr w:type="spellStart"/>
      <w:r w:rsidRPr="00092291">
        <w:rPr>
          <w:rStyle w:val="csa16174ba13"/>
        </w:rPr>
        <w:t>Цзюньші</w:t>
      </w:r>
      <w:proofErr w:type="spellEnd"/>
      <w:r w:rsidRPr="00092291">
        <w:rPr>
          <w:rStyle w:val="csa16174ba13"/>
        </w:rPr>
        <w:t xml:space="preserve"> </w:t>
      </w:r>
      <w:proofErr w:type="spellStart"/>
      <w:r w:rsidRPr="00092291">
        <w:rPr>
          <w:rStyle w:val="csa16174ba13"/>
        </w:rPr>
        <w:t>Байосайенсез</w:t>
      </w:r>
      <w:proofErr w:type="spellEnd"/>
      <w:r w:rsidRPr="00092291">
        <w:rPr>
          <w:rStyle w:val="csa16174ba13"/>
        </w:rPr>
        <w:t xml:space="preserve"> Ко., </w:t>
      </w:r>
      <w:proofErr w:type="spellStart"/>
      <w:r w:rsidRPr="00092291">
        <w:rPr>
          <w:rStyle w:val="csa16174ba13"/>
        </w:rPr>
        <w:t>Лтд</w:t>
      </w:r>
      <w:proofErr w:type="spellEnd"/>
      <w:r w:rsidRPr="00092291">
        <w:rPr>
          <w:rStyle w:val="csa16174ba13"/>
        </w:rPr>
        <w:t>.», Китай [</w:t>
      </w:r>
      <w:proofErr w:type="spellStart"/>
      <w:r w:rsidRPr="00092291">
        <w:rPr>
          <w:rStyle w:val="csa16174ba13"/>
        </w:rPr>
        <w:t>Shanghai</w:t>
      </w:r>
      <w:proofErr w:type="spellEnd"/>
      <w:r w:rsidRPr="00092291">
        <w:rPr>
          <w:rStyle w:val="csa16174ba13"/>
        </w:rPr>
        <w:t xml:space="preserve"> </w:t>
      </w:r>
      <w:proofErr w:type="spellStart"/>
      <w:r w:rsidRPr="00092291">
        <w:rPr>
          <w:rStyle w:val="csa16174ba13"/>
        </w:rPr>
        <w:t>Junshi</w:t>
      </w:r>
      <w:proofErr w:type="spellEnd"/>
      <w:r w:rsidRPr="00092291">
        <w:rPr>
          <w:rStyle w:val="csa16174ba13"/>
        </w:rPr>
        <w:t xml:space="preserve"> </w:t>
      </w:r>
      <w:proofErr w:type="spellStart"/>
      <w:r w:rsidRPr="00092291">
        <w:rPr>
          <w:rStyle w:val="csa16174ba13"/>
        </w:rPr>
        <w:t>Biosciences</w:t>
      </w:r>
      <w:proofErr w:type="spellEnd"/>
      <w:r w:rsidRPr="00092291">
        <w:rPr>
          <w:rStyle w:val="csa16174ba13"/>
        </w:rPr>
        <w:t xml:space="preserve"> </w:t>
      </w:r>
      <w:proofErr w:type="spellStart"/>
      <w:r w:rsidRPr="00092291">
        <w:rPr>
          <w:rStyle w:val="csa16174ba13"/>
        </w:rPr>
        <w:t>Co</w:t>
      </w:r>
      <w:proofErr w:type="spellEnd"/>
      <w:r w:rsidRPr="00092291">
        <w:rPr>
          <w:rStyle w:val="csa16174ba13"/>
        </w:rPr>
        <w:t xml:space="preserve">., </w:t>
      </w:r>
      <w:proofErr w:type="spellStart"/>
      <w:r w:rsidRPr="00092291">
        <w:rPr>
          <w:rStyle w:val="csa16174ba13"/>
        </w:rPr>
        <w:t>Ltd</w:t>
      </w:r>
      <w:proofErr w:type="spellEnd"/>
      <w:r w:rsidRPr="00092291">
        <w:rPr>
          <w:rStyle w:val="csa16174ba13"/>
        </w:rPr>
        <w:t xml:space="preserve">., </w:t>
      </w:r>
      <w:proofErr w:type="spellStart"/>
      <w:r w:rsidRPr="00092291">
        <w:rPr>
          <w:rStyle w:val="csa16174ba13"/>
        </w:rPr>
        <w:t>China</w:t>
      </w:r>
      <w:proofErr w:type="spellEnd"/>
      <w:r w:rsidRPr="00092291">
        <w:rPr>
          <w:rStyle w:val="csa16174ba13"/>
        </w:rPr>
        <w:t>]</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ТОВ «ПАРЕКСЕЛ Україна»</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jc w:val="both"/>
        <w:rPr>
          <w:rStyle w:val="cs80d9435b14"/>
          <w:rFonts w:ascii="Arial" w:hAnsi="Arial" w:cs="Arial"/>
          <w:sz w:val="20"/>
        </w:rPr>
      </w:pPr>
      <w:r w:rsidRPr="00092291">
        <w:rPr>
          <w:rStyle w:val="cs80d9435b14"/>
          <w:rFonts w:ascii="Arial" w:hAnsi="Arial" w:cs="Arial"/>
          <w:b/>
          <w:sz w:val="20"/>
          <w:szCs w:val="20"/>
        </w:rPr>
        <w:t xml:space="preserve">18. </w:t>
      </w:r>
      <w:r w:rsidRPr="00092291">
        <w:rPr>
          <w:rStyle w:val="cs5e98e93014"/>
        </w:rPr>
        <w:t xml:space="preserve">Випущений Лист/електронний лист до учасників дослідження, щодо досліджуваного препарату під час переходу на TEP «Перехід на меншу частоту телефонних контактів», версія 2.2 від 23 січня 2026 р., українською мовою; Випущений Лист/електронний лист до учасників дослідження, щодо досліджуваного препарату під час переходу на TEP «Перехід на лікування у відкритому режимі: 75 мг </w:t>
      </w:r>
      <w:proofErr w:type="spellStart"/>
      <w:r w:rsidRPr="00092291">
        <w:rPr>
          <w:rStyle w:val="cs5e98e93014"/>
        </w:rPr>
        <w:t>мацітентану</w:t>
      </w:r>
      <w:proofErr w:type="spellEnd"/>
      <w:r w:rsidRPr="00092291">
        <w:rPr>
          <w:rStyle w:val="cs5e98e93014"/>
        </w:rPr>
        <w:t xml:space="preserve"> на день», версія 2.2, 23 січня 2026 р., українською мовою; Випущений Лист/електронний лист до учасників дослідження, щодо досліджуваного препарату під час переходу на TEP «Час перейти до наступної фази дослідження UNISUS! Період «Лікування у відкритому режимі», версія 2.2, 23 січня 2026 р., українською мовою; Лист/електронний лист до учасників дослідження, щодо досліджуваного препарату під час переходу на TEP «Перехід на меншу частоту телефонних контактів», версія 2.2 від 23 січня                 2026 р., російською мовою; Випущений Лист/електронний лист до учасників дослідження, щодо досліджуваного препарату під час переходу на TEP «Перехід на лікування у відкритому режимі: 75 мг </w:t>
      </w:r>
      <w:proofErr w:type="spellStart"/>
      <w:r w:rsidRPr="00092291">
        <w:rPr>
          <w:rStyle w:val="cs5e98e93014"/>
        </w:rPr>
        <w:t>мацітентану</w:t>
      </w:r>
      <w:proofErr w:type="spellEnd"/>
      <w:r w:rsidRPr="00092291">
        <w:rPr>
          <w:rStyle w:val="cs5e98e93014"/>
        </w:rPr>
        <w:t xml:space="preserve"> на день», версія 2.3 від 23 січня 2026 р., російською мовою; Випущений Лист/електронний лист до учасників дослідження, щодо досліджуваного препарату під час переходу на TEP «Час перейти до наступної фази дослідження UNISUS! Період «Лікування у відкритому режимі», версія 2.3 від 23 січня 2026 р., російською мовою</w:t>
      </w:r>
      <w:r w:rsidRPr="00092291">
        <w:rPr>
          <w:rStyle w:val="csa16174ba14"/>
        </w:rPr>
        <w:t xml:space="preserve"> до протоколу клінічного дослідження «</w:t>
      </w:r>
      <w:proofErr w:type="spellStart"/>
      <w:r w:rsidRPr="00092291">
        <w:rPr>
          <w:rStyle w:val="csa16174ba14"/>
        </w:rPr>
        <w:t>Проспективне</w:t>
      </w:r>
      <w:proofErr w:type="spellEnd"/>
      <w:r w:rsidRPr="00092291">
        <w:rPr>
          <w:rStyle w:val="csa16174ba14"/>
        </w:rPr>
        <w:t xml:space="preserve">, </w:t>
      </w:r>
      <w:proofErr w:type="spellStart"/>
      <w:r w:rsidRPr="00092291">
        <w:rPr>
          <w:rStyle w:val="csa16174ba14"/>
        </w:rPr>
        <w:t>багатоцентрове</w:t>
      </w:r>
      <w:proofErr w:type="spellEnd"/>
      <w:r w:rsidRPr="00092291">
        <w:rPr>
          <w:rStyle w:val="csa16174ba14"/>
        </w:rPr>
        <w:t xml:space="preserve">, подвійне сліпе, з подвійною імітацією, </w:t>
      </w:r>
      <w:proofErr w:type="spellStart"/>
      <w:r w:rsidRPr="00092291">
        <w:rPr>
          <w:rStyle w:val="csa16174ba14"/>
        </w:rPr>
        <w:t>рандомізоване</w:t>
      </w:r>
      <w:proofErr w:type="spellEnd"/>
      <w:r w:rsidRPr="00092291">
        <w:rPr>
          <w:rStyle w:val="csa16174ba14"/>
        </w:rPr>
        <w:t xml:space="preserve">, з активним контролем, в паралельних групах, з послідовним включенням груп, адаптивне, контрольоване за подіями клінічне дослідження третьої фази для порівняння ефективності, безпечності та </w:t>
      </w:r>
      <w:proofErr w:type="spellStart"/>
      <w:r w:rsidRPr="00092291">
        <w:rPr>
          <w:rStyle w:val="csa16174ba14"/>
        </w:rPr>
        <w:t>переносимості</w:t>
      </w:r>
      <w:proofErr w:type="spellEnd"/>
      <w:r w:rsidRPr="00092291">
        <w:rPr>
          <w:rStyle w:val="cs5e98e93014"/>
        </w:rPr>
        <w:t xml:space="preserve"> </w:t>
      </w:r>
      <w:proofErr w:type="spellStart"/>
      <w:r w:rsidRPr="00092291">
        <w:rPr>
          <w:rStyle w:val="cs5e98e93014"/>
        </w:rPr>
        <w:t>мацітентана</w:t>
      </w:r>
      <w:proofErr w:type="spellEnd"/>
      <w:r w:rsidRPr="00092291">
        <w:rPr>
          <w:rStyle w:val="cs5e98e93014"/>
        </w:rPr>
        <w:t xml:space="preserve"> 75 мг</w:t>
      </w:r>
      <w:r w:rsidRPr="00092291">
        <w:rPr>
          <w:rStyle w:val="csa16174ba14"/>
        </w:rPr>
        <w:t xml:space="preserve"> з </w:t>
      </w:r>
      <w:proofErr w:type="spellStart"/>
      <w:r w:rsidRPr="00092291">
        <w:rPr>
          <w:rStyle w:val="cs5e98e93014"/>
        </w:rPr>
        <w:t>мацітентаном</w:t>
      </w:r>
      <w:proofErr w:type="spellEnd"/>
      <w:r w:rsidRPr="00092291">
        <w:rPr>
          <w:rStyle w:val="cs5e98e93014"/>
        </w:rPr>
        <w:t xml:space="preserve"> 10 мг</w:t>
      </w:r>
      <w:r w:rsidRPr="00092291">
        <w:rPr>
          <w:rStyle w:val="csa16174ba14"/>
        </w:rPr>
        <w:t xml:space="preserve"> у пацієнтів з легеневою артеріальною гіпертензією з подальшим періодом відкритого лікування </w:t>
      </w:r>
      <w:proofErr w:type="spellStart"/>
      <w:r w:rsidRPr="00092291">
        <w:rPr>
          <w:rStyle w:val="csa16174ba14"/>
        </w:rPr>
        <w:t>мацітентаном</w:t>
      </w:r>
      <w:proofErr w:type="spellEnd"/>
      <w:r w:rsidRPr="00092291">
        <w:rPr>
          <w:rStyle w:val="csa16174ba14"/>
        </w:rPr>
        <w:t xml:space="preserve"> 75 мг», код дослідження                     </w:t>
      </w:r>
      <w:r w:rsidRPr="00092291">
        <w:rPr>
          <w:rStyle w:val="cs5e98e93014"/>
        </w:rPr>
        <w:t>AC-055-315</w:t>
      </w:r>
      <w:r w:rsidRPr="00092291">
        <w:rPr>
          <w:rStyle w:val="csa16174ba14"/>
        </w:rPr>
        <w:t>, з поправкою 4, версія 5, від 04.04.2023 р.; спонсор - «ЯНССЕН ФАРМАЦЕВТИКА НВ», Бельгія</w:t>
      </w:r>
    </w:p>
    <w:p w:rsidR="00502C89" w:rsidRPr="00092291" w:rsidRDefault="00502C89" w:rsidP="00092291">
      <w:pPr>
        <w:jc w:val="both"/>
        <w:rPr>
          <w:rFonts w:ascii="Arial" w:hAnsi="Arial" w:cs="Arial"/>
          <w:sz w:val="20"/>
          <w:szCs w:val="20"/>
        </w:rPr>
      </w:pPr>
      <w:r w:rsidRPr="00092291">
        <w:rPr>
          <w:rFonts w:ascii="Arial" w:hAnsi="Arial" w:cs="Arial"/>
          <w:sz w:val="20"/>
          <w:szCs w:val="20"/>
        </w:rPr>
        <w:t>Заявник - «ЯНССЕН ФАРМАЦЕВТИКА НВ», Бельгія</w:t>
      </w:r>
    </w:p>
    <w:p w:rsidR="00502C89" w:rsidRPr="00092291" w:rsidRDefault="00502C89" w:rsidP="00092291">
      <w:pPr>
        <w:jc w:val="both"/>
        <w:rPr>
          <w:rFonts w:ascii="Arial" w:hAnsi="Arial" w:cs="Arial"/>
          <w:sz w:val="20"/>
          <w:szCs w:val="20"/>
        </w:rPr>
      </w:pPr>
    </w:p>
    <w:p w:rsidR="00502C89" w:rsidRPr="00092291" w:rsidRDefault="00502C89" w:rsidP="00092291">
      <w:pPr>
        <w:jc w:val="both"/>
        <w:rPr>
          <w:rFonts w:ascii="Arial" w:hAnsi="Arial" w:cs="Arial"/>
          <w:sz w:val="20"/>
          <w:szCs w:val="20"/>
        </w:rPr>
      </w:pPr>
    </w:p>
    <w:p w:rsidR="00502C89" w:rsidRPr="00092291" w:rsidRDefault="00502C89" w:rsidP="00092291">
      <w:pPr>
        <w:rPr>
          <w:rFonts w:ascii="Arial" w:hAnsi="Arial" w:cs="Arial"/>
          <w:sz w:val="20"/>
          <w:szCs w:val="18"/>
        </w:rPr>
      </w:pPr>
    </w:p>
    <w:sectPr w:rsidR="00502C89" w:rsidRPr="00092291" w:rsidSect="00E968B6">
      <w:headerReference w:type="even" r:id="rId8"/>
      <w:headerReference w:type="default" r:id="rId9"/>
      <w:footerReference w:type="even" r:id="rId10"/>
      <w:footerReference w:type="default" r:id="rId11"/>
      <w:headerReference w:type="first" r:id="rId12"/>
      <w:footerReference w:type="first" r:id="rId13"/>
      <w:pgSz w:w="11906" w:h="16838"/>
      <w:pgMar w:top="1134" w:right="851" w:bottom="1418" w:left="1418" w:header="709" w:footer="93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493" w:rsidRDefault="002F09C9">
      <w:pPr>
        <w:rPr>
          <w:lang w:val="ru-RU"/>
        </w:rPr>
      </w:pPr>
      <w:r>
        <w:rPr>
          <w:lang w:val="ru-RU"/>
        </w:rPr>
        <w:separator/>
      </w:r>
    </w:p>
    <w:p w:rsidR="006B6493" w:rsidRDefault="006B6493">
      <w:pPr>
        <w:rPr>
          <w:lang w:val="ru-RU"/>
        </w:rPr>
      </w:pPr>
    </w:p>
  </w:endnote>
  <w:endnote w:type="continuationSeparator" w:id="0">
    <w:p w:rsidR="006B6493" w:rsidRDefault="002F09C9">
      <w:pPr>
        <w:rPr>
          <w:lang w:val="ru-RU"/>
        </w:rPr>
      </w:pPr>
      <w:r>
        <w:rPr>
          <w:lang w:val="ru-RU"/>
        </w:rPr>
        <w:continuationSeparator/>
      </w:r>
    </w:p>
    <w:p w:rsidR="006B6493" w:rsidRDefault="006B6493">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roman"/>
    <w:pitch w:val="fixed"/>
    <w:sig w:usb0="00000001" w:usb1="09060000" w:usb2="00000010" w:usb3="00000000" w:csb0="00080000"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493" w:rsidRDefault="006B6493">
    <w:pPr>
      <w:pStyle w:val="a4"/>
      <w:tabs>
        <w:tab w:val="center" w:pos="4677"/>
        <w:tab w:val="right" w:pos="9355"/>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493" w:rsidRPr="00502C89" w:rsidRDefault="00502C89" w:rsidP="00502C89">
    <w:pPr>
      <w:pStyle w:val="a4"/>
      <w:jc w:val="right"/>
      <w:rPr>
        <w:sz w:val="20"/>
      </w:rPr>
    </w:pPr>
    <w:r w:rsidRPr="00502C89">
      <w:rPr>
        <w:sz w:val="20"/>
      </w:rPr>
      <w:fldChar w:fldCharType="begin"/>
    </w:r>
    <w:r w:rsidRPr="00502C89">
      <w:rPr>
        <w:sz w:val="20"/>
      </w:rPr>
      <w:instrText xml:space="preserve"> PAGE  \* MERGEFORMAT </w:instrText>
    </w:r>
    <w:r w:rsidRPr="00502C89">
      <w:rPr>
        <w:sz w:val="20"/>
      </w:rPr>
      <w:fldChar w:fldCharType="separate"/>
    </w:r>
    <w:r w:rsidR="00DB475D">
      <w:rPr>
        <w:noProof/>
        <w:sz w:val="20"/>
      </w:rPr>
      <w:t>7</w:t>
    </w:r>
    <w:r w:rsidRPr="00502C89">
      <w:rPr>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493" w:rsidRDefault="006B6493">
    <w:pPr>
      <w:pStyle w:val="a4"/>
      <w:tabs>
        <w:tab w:val="center" w:pos="4677"/>
        <w:tab w:val="right" w:pos="935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493" w:rsidRDefault="002F09C9">
      <w:pPr>
        <w:rPr>
          <w:lang w:val="ru-RU"/>
        </w:rPr>
      </w:pPr>
      <w:r>
        <w:rPr>
          <w:lang w:val="ru-RU"/>
        </w:rPr>
        <w:separator/>
      </w:r>
    </w:p>
    <w:p w:rsidR="006B6493" w:rsidRDefault="006B6493">
      <w:pPr>
        <w:rPr>
          <w:lang w:val="ru-RU"/>
        </w:rPr>
      </w:pPr>
    </w:p>
  </w:footnote>
  <w:footnote w:type="continuationSeparator" w:id="0">
    <w:p w:rsidR="006B6493" w:rsidRDefault="002F09C9">
      <w:pPr>
        <w:rPr>
          <w:lang w:val="ru-RU"/>
        </w:rPr>
      </w:pPr>
      <w:r>
        <w:rPr>
          <w:lang w:val="ru-RU"/>
        </w:rPr>
        <w:continuationSeparator/>
      </w:r>
    </w:p>
    <w:p w:rsidR="006B6493" w:rsidRDefault="006B6493">
      <w:pPr>
        <w:rPr>
          <w:lang w:val="ru-RU"/>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493" w:rsidRDefault="006B6493">
    <w:pPr>
      <w:pStyle w:val="a3"/>
      <w:tabs>
        <w:tab w:val="center" w:pos="4677"/>
        <w:tab w:val="right" w:pos="935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493" w:rsidRPr="00502C89" w:rsidRDefault="006B6493" w:rsidP="00502C89">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493" w:rsidRDefault="006B6493">
    <w:pPr>
      <w:pStyle w:val="a3"/>
      <w:tabs>
        <w:tab w:val="center" w:pos="4677"/>
        <w:tab w:val="right" w:pos="935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9C9"/>
    <w:rsid w:val="00092291"/>
    <w:rsid w:val="00136A00"/>
    <w:rsid w:val="00155432"/>
    <w:rsid w:val="002F09C9"/>
    <w:rsid w:val="00502C89"/>
    <w:rsid w:val="00601CFC"/>
    <w:rsid w:val="006B6493"/>
    <w:rsid w:val="006E4B18"/>
    <w:rsid w:val="00DB475D"/>
    <w:rsid w:val="00E968B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7BF00769"/>
  <w15:chartTrackingRefBased/>
  <w15:docId w15:val="{F02FF13A-24AD-4FAF-90E3-B017B42E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11"/>
    <w:link w:val="12"/>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style>
  <w:style w:type="character" w:customStyle="1" w:styleId="12">
    <w:name w:val="Заголовок 1 Знак"/>
    <w:basedOn w:val="a0"/>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3">
    <w:name w:val="header"/>
    <w:basedOn w:val="a"/>
    <w:link w:val="13"/>
    <w:unhideWhenUsed/>
  </w:style>
  <w:style w:type="character" w:customStyle="1" w:styleId="13">
    <w:name w:val="Верхний колонтитул Знак1"/>
    <w:basedOn w:val="a0"/>
    <w:link w:val="a3"/>
    <w:locked/>
    <w:rPr>
      <w:sz w:val="24"/>
      <w:szCs w:val="24"/>
    </w:rPr>
  </w:style>
  <w:style w:type="paragraph" w:styleId="a4">
    <w:name w:val="footer"/>
    <w:basedOn w:val="a"/>
    <w:link w:val="14"/>
    <w:uiPriority w:val="99"/>
    <w:unhideWhenUsed/>
  </w:style>
  <w:style w:type="character" w:customStyle="1" w:styleId="14">
    <w:name w:val="Нижний колонтитул Знак1"/>
    <w:basedOn w:val="a0"/>
    <w:link w:val="a4"/>
    <w:uiPriority w:val="99"/>
    <w:locked/>
    <w:rPr>
      <w:sz w:val="24"/>
      <w:szCs w:val="24"/>
    </w:rPr>
  </w:style>
  <w:style w:type="paragraph" w:styleId="a5">
    <w:name w:val="Body Text"/>
    <w:basedOn w:val="a"/>
    <w:link w:val="15"/>
    <w:semiHidden/>
    <w:unhideWhenUsed/>
  </w:style>
  <w:style w:type="character" w:customStyle="1" w:styleId="15">
    <w:name w:val="Основной текст Знак1"/>
    <w:basedOn w:val="a0"/>
    <w:link w:val="a5"/>
    <w:semiHidden/>
    <w:locked/>
    <w:rPr>
      <w:sz w:val="24"/>
      <w:szCs w:val="24"/>
    </w:rPr>
  </w:style>
  <w:style w:type="paragraph" w:styleId="2">
    <w:name w:val="Body Text 2"/>
    <w:basedOn w:val="a"/>
    <w:link w:val="21"/>
    <w:semiHidden/>
    <w:unhideWhenUsed/>
  </w:style>
  <w:style w:type="character" w:customStyle="1" w:styleId="21">
    <w:name w:val="Основной текст 2 Знак1"/>
    <w:basedOn w:val="a0"/>
    <w:link w:val="2"/>
    <w:semiHidden/>
    <w:locked/>
    <w:rPr>
      <w:sz w:val="24"/>
      <w:szCs w:val="24"/>
    </w:rPr>
  </w:style>
  <w:style w:type="paragraph" w:styleId="a6">
    <w:name w:val="Plain Text"/>
    <w:basedOn w:val="a"/>
    <w:link w:val="a7"/>
    <w:uiPriority w:val="99"/>
    <w:semiHidden/>
    <w:unhideWhenUsed/>
    <w:rPr>
      <w:rFonts w:ascii="Consolas" w:eastAsiaTheme="minorHAnsi" w:hAnsi="Consolas" w:cstheme="minorBidi"/>
      <w:sz w:val="21"/>
      <w:szCs w:val="21"/>
    </w:rPr>
  </w:style>
  <w:style w:type="character" w:customStyle="1" w:styleId="a7">
    <w:name w:val="Текст Знак"/>
    <w:basedOn w:val="a0"/>
    <w:link w:val="a6"/>
    <w:uiPriority w:val="99"/>
    <w:semiHidden/>
    <w:locked/>
    <w:rPr>
      <w:rFonts w:ascii="Consolas" w:eastAsiaTheme="minorHAnsi" w:hAnsi="Consolas" w:cstheme="minorBidi" w:hint="default"/>
      <w:sz w:val="21"/>
      <w:szCs w:val="21"/>
      <w:lang w:eastAsia="en-US"/>
    </w:rPr>
  </w:style>
  <w:style w:type="paragraph" w:styleId="a8">
    <w:name w:val="Balloon Text"/>
    <w:basedOn w:val="a"/>
    <w:link w:val="16"/>
    <w:semiHidden/>
    <w:unhideWhenUsed/>
  </w:style>
  <w:style w:type="character" w:customStyle="1" w:styleId="16">
    <w:name w:val="Текст выноски Знак1"/>
    <w:basedOn w:val="a0"/>
    <w:link w:val="a8"/>
    <w:semiHidden/>
    <w:locked/>
    <w:rPr>
      <w:rFonts w:ascii="Segoe UI" w:hAnsi="Segoe UI" w:cs="Segoe UI" w:hint="default"/>
      <w:sz w:val="18"/>
      <w:szCs w:val="18"/>
    </w:rPr>
  </w:style>
  <w:style w:type="paragraph" w:styleId="a9">
    <w:name w:val="List Paragraph"/>
    <w:basedOn w:val="a"/>
    <w:uiPriority w:val="34"/>
    <w:qFormat/>
    <w:pPr>
      <w:ind w:left="720"/>
      <w:contextualSpacing/>
    </w:pPr>
  </w:style>
  <w:style w:type="paragraph" w:customStyle="1" w:styleId="20">
    <w:name w:val="заголовок 2"/>
    <w:basedOn w:val="a"/>
    <w:next w:val="11"/>
    <w:pPr>
      <w:keepNext/>
      <w:spacing w:line="360" w:lineRule="auto"/>
      <w:jc w:val="center"/>
    </w:pPr>
    <w:rPr>
      <w:b/>
      <w:bCs/>
      <w:sz w:val="28"/>
      <w:szCs w:val="28"/>
    </w:rPr>
  </w:style>
  <w:style w:type="character" w:customStyle="1" w:styleId="17">
    <w:name w:val="Стиль1 Знак"/>
    <w:basedOn w:val="a0"/>
    <w:link w:val="1"/>
    <w:locked/>
    <w:rPr>
      <w:rFonts w:ascii="Arial" w:hAnsi="Arial" w:cs="Arial" w:hint="default"/>
      <w:lang w:val="uk-UA"/>
    </w:rPr>
  </w:style>
  <w:style w:type="paragraph" w:customStyle="1" w:styleId="1">
    <w:name w:val="Стиль1"/>
    <w:basedOn w:val="a"/>
    <w:link w:val="17"/>
    <w:qFormat/>
    <w:pPr>
      <w:numPr>
        <w:ilvl w:val="2"/>
        <w:numId w:val="2"/>
      </w:numPr>
      <w:jc w:val="both"/>
    </w:pPr>
    <w:rPr>
      <w:rFonts w:ascii="Arial" w:hAnsi="Arial" w:cs="Arial"/>
      <w:sz w:val="20"/>
      <w:szCs w:val="20"/>
    </w:rPr>
  </w:style>
  <w:style w:type="paragraph" w:customStyle="1" w:styleId="18">
    <w:name w:val="Верхний колонтитул1"/>
    <w:basedOn w:val="a"/>
    <w:link w:val="aa"/>
  </w:style>
  <w:style w:type="character" w:customStyle="1" w:styleId="aa">
    <w:name w:val="Верхний колонтитул Знак"/>
    <w:basedOn w:val="a0"/>
    <w:link w:val="18"/>
    <w:locked/>
    <w:rPr>
      <w:sz w:val="24"/>
      <w:szCs w:val="24"/>
    </w:rPr>
  </w:style>
  <w:style w:type="paragraph" w:customStyle="1" w:styleId="19">
    <w:name w:val="Нижний колонтитул1"/>
    <w:basedOn w:val="a"/>
    <w:link w:val="ab"/>
  </w:style>
  <w:style w:type="character" w:customStyle="1" w:styleId="ab">
    <w:name w:val="Нижний колонтитул Знак"/>
    <w:basedOn w:val="a0"/>
    <w:link w:val="19"/>
    <w:uiPriority w:val="99"/>
    <w:locked/>
    <w:rPr>
      <w:sz w:val="24"/>
      <w:szCs w:val="24"/>
    </w:rPr>
  </w:style>
  <w:style w:type="paragraph" w:customStyle="1" w:styleId="1a">
    <w:name w:val="Основной текст1"/>
    <w:basedOn w:val="a"/>
    <w:link w:val="ac"/>
  </w:style>
  <w:style w:type="character" w:customStyle="1" w:styleId="ac">
    <w:name w:val="Основной текст Знак"/>
    <w:basedOn w:val="a0"/>
    <w:link w:val="1a"/>
    <w:semiHidden/>
    <w:locked/>
    <w:rPr>
      <w:sz w:val="24"/>
      <w:szCs w:val="24"/>
      <w:lang w:val="ru-RU" w:eastAsia="ru-RU" w:bidi="ar-SA"/>
    </w:rPr>
  </w:style>
  <w:style w:type="paragraph" w:customStyle="1" w:styleId="210">
    <w:name w:val="Основной текст 21"/>
    <w:basedOn w:val="a"/>
    <w:link w:val="22"/>
  </w:style>
  <w:style w:type="character" w:customStyle="1" w:styleId="22">
    <w:name w:val="Основной текст 2 Знак"/>
    <w:basedOn w:val="a0"/>
    <w:link w:val="210"/>
    <w:semiHidden/>
    <w:locked/>
    <w:rPr>
      <w:sz w:val="24"/>
      <w:szCs w:val="24"/>
    </w:rPr>
  </w:style>
  <w:style w:type="paragraph" w:customStyle="1" w:styleId="1b">
    <w:name w:val="Текст выноски1"/>
    <w:basedOn w:val="a"/>
    <w:link w:val="ad"/>
  </w:style>
  <w:style w:type="character" w:customStyle="1" w:styleId="ad">
    <w:name w:val="Текст выноски Знак"/>
    <w:basedOn w:val="a0"/>
    <w:link w:val="1b"/>
    <w:semiHidden/>
    <w:locked/>
    <w:rPr>
      <w:rFonts w:ascii="Tahoma" w:hAnsi="Tahoma" w:cs="Tahoma" w:hint="default"/>
      <w:sz w:val="16"/>
      <w:szCs w:val="16"/>
    </w:rPr>
  </w:style>
  <w:style w:type="character" w:customStyle="1" w:styleId="st1">
    <w:name w:val="st1"/>
    <w:basedOn w:val="a0"/>
  </w:style>
  <w:style w:type="table" w:customStyle="1" w:styleId="1c">
    <w:name w:val="Обычная таблица1"/>
    <w:uiPriority w:val="99"/>
    <w:semiHidden/>
    <w:tblPr>
      <w:tblCellMar>
        <w:top w:w="0" w:type="dxa"/>
        <w:left w:w="108" w:type="dxa"/>
        <w:bottom w:w="0" w:type="dxa"/>
        <w:right w:w="108" w:type="dxa"/>
      </w:tblCellMar>
    </w:tblPr>
  </w:style>
  <w:style w:type="table" w:customStyle="1" w:styleId="1d">
    <w:name w:val="Сетка таблицы1"/>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2e86d3a6">
    <w:name w:val="cs2e86d3a6"/>
    <w:basedOn w:val="a"/>
    <w:pPr>
      <w:jc w:val="center"/>
    </w:pPr>
    <w:rPr>
      <w:rFonts w:eastAsiaTheme="minorEastAsia"/>
    </w:rPr>
  </w:style>
  <w:style w:type="paragraph" w:customStyle="1" w:styleId="csde80fcc8">
    <w:name w:val="csde80fcc8"/>
    <w:basedOn w:val="a"/>
    <w:pPr>
      <w:spacing w:before="100" w:beforeAutospacing="1" w:after="100" w:afterAutospacing="1"/>
      <w:ind w:left="-5"/>
    </w:pPr>
    <w:rPr>
      <w:rFonts w:eastAsiaTheme="minorEastAsia"/>
    </w:rPr>
  </w:style>
  <w:style w:type="paragraph" w:customStyle="1" w:styleId="cs806729ff">
    <w:name w:val="cs806729ff"/>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5408be5f">
    <w:name w:val="cs5408be5f"/>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
    <w:name w:val="cs80d9435b1"/>
    <w:basedOn w:val="a0"/>
  </w:style>
  <w:style w:type="character" w:customStyle="1" w:styleId="csa16174ba1">
    <w:name w:val="csa16174ba1"/>
    <w:basedOn w:val="a0"/>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0"/>
    <w:rPr>
      <w:rFonts w:ascii="Arial" w:hAnsi="Arial" w:cs="Arial" w:hint="default"/>
      <w:b/>
      <w:bCs/>
      <w:i w:val="0"/>
      <w:iCs w:val="0"/>
      <w:color w:val="000000"/>
      <w:sz w:val="20"/>
      <w:szCs w:val="20"/>
      <w:shd w:val="clear" w:color="auto" w:fill="auto"/>
    </w:rPr>
  </w:style>
  <w:style w:type="paragraph" w:customStyle="1" w:styleId="csc102d012">
    <w:name w:val="csc102d012"/>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dccfc35e">
    <w:name w:val="csdccfc35e"/>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95e872d0">
    <w:name w:val="cs95e872d0"/>
    <w:basedOn w:val="a"/>
    <w:rPr>
      <w:rFonts w:eastAsiaTheme="minorEastAsia"/>
    </w:rPr>
  </w:style>
  <w:style w:type="paragraph" w:customStyle="1" w:styleId="cs22dd47e6">
    <w:name w:val="cs22dd47e6"/>
    <w:basedOn w:val="a"/>
    <w:pPr>
      <w:spacing w:before="100" w:beforeAutospacing="1" w:after="100" w:afterAutospacing="1"/>
    </w:pPr>
    <w:rPr>
      <w:rFonts w:ascii="Segoe UI" w:eastAsiaTheme="minorEastAsia" w:hAnsi="Segoe UI" w:cs="Segoe UI"/>
      <w:b/>
      <w:bCs/>
      <w:color w:val="000000"/>
      <w:sz w:val="18"/>
      <w:szCs w:val="18"/>
    </w:rPr>
  </w:style>
  <w:style w:type="character" w:customStyle="1" w:styleId="cs80d9435b2">
    <w:name w:val="cs80d9435b2"/>
    <w:basedOn w:val="a0"/>
  </w:style>
  <w:style w:type="character" w:customStyle="1" w:styleId="csa16174ba2">
    <w:name w:val="csa16174ba2"/>
    <w:basedOn w:val="a0"/>
    <w:rPr>
      <w:rFonts w:ascii="Arial" w:hAnsi="Arial" w:cs="Arial" w:hint="default"/>
      <w:b w:val="0"/>
      <w:bCs w:val="0"/>
      <w:i w:val="0"/>
      <w:iCs w:val="0"/>
      <w:color w:val="000000"/>
      <w:sz w:val="20"/>
      <w:szCs w:val="20"/>
      <w:shd w:val="clear" w:color="auto" w:fill="auto"/>
    </w:rPr>
  </w:style>
  <w:style w:type="character" w:customStyle="1" w:styleId="cs5e98e9302">
    <w:name w:val="cs5e98e9302"/>
    <w:basedOn w:val="a0"/>
    <w:rPr>
      <w:rFonts w:ascii="Arial" w:hAnsi="Arial" w:cs="Arial" w:hint="default"/>
      <w:b/>
      <w:bCs/>
      <w:i w:val="0"/>
      <w:iCs w:val="0"/>
      <w:color w:val="000000"/>
      <w:sz w:val="20"/>
      <w:szCs w:val="20"/>
      <w:shd w:val="clear" w:color="auto" w:fill="auto"/>
    </w:rPr>
  </w:style>
  <w:style w:type="character" w:customStyle="1" w:styleId="cs22dd47e61">
    <w:name w:val="cs22dd47e61"/>
    <w:basedOn w:val="a0"/>
    <w:rPr>
      <w:rFonts w:ascii="Segoe UI" w:hAnsi="Segoe UI" w:cs="Segoe UI" w:hint="default"/>
      <w:b/>
      <w:bCs/>
      <w:i w:val="0"/>
      <w:iCs w:val="0"/>
      <w:color w:val="000000"/>
      <w:sz w:val="18"/>
      <w:szCs w:val="18"/>
      <w:shd w:val="clear" w:color="auto" w:fill="auto"/>
    </w:rPr>
  </w:style>
  <w:style w:type="paragraph" w:customStyle="1" w:styleId="cs810e060f">
    <w:name w:val="cs810e060f"/>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991ddf86">
    <w:name w:val="cs991ddf86"/>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3">
    <w:name w:val="cs80d9435b3"/>
    <w:basedOn w:val="a0"/>
  </w:style>
  <w:style w:type="character" w:customStyle="1" w:styleId="csa16174ba3">
    <w:name w:val="csa16174ba3"/>
    <w:basedOn w:val="a0"/>
    <w:rPr>
      <w:rFonts w:ascii="Arial" w:hAnsi="Arial" w:cs="Arial" w:hint="default"/>
      <w:b w:val="0"/>
      <w:bCs w:val="0"/>
      <w:i w:val="0"/>
      <w:iCs w:val="0"/>
      <w:color w:val="000000"/>
      <w:sz w:val="20"/>
      <w:szCs w:val="20"/>
      <w:shd w:val="clear" w:color="auto" w:fill="auto"/>
    </w:rPr>
  </w:style>
  <w:style w:type="character" w:customStyle="1" w:styleId="cs5e98e9303">
    <w:name w:val="cs5e98e9303"/>
    <w:basedOn w:val="a0"/>
    <w:rPr>
      <w:rFonts w:ascii="Arial" w:hAnsi="Arial" w:cs="Arial" w:hint="default"/>
      <w:b/>
      <w:bCs/>
      <w:i w:val="0"/>
      <w:iCs w:val="0"/>
      <w:color w:val="000000"/>
      <w:sz w:val="20"/>
      <w:szCs w:val="20"/>
      <w:shd w:val="clear" w:color="auto" w:fill="auto"/>
    </w:rPr>
  </w:style>
  <w:style w:type="paragraph" w:customStyle="1" w:styleId="cs1eba5d93">
    <w:name w:val="cs1eba5d9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d438b08c">
    <w:name w:val="csd438b08c"/>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4">
    <w:name w:val="cs80d9435b4"/>
    <w:basedOn w:val="a0"/>
  </w:style>
  <w:style w:type="character" w:customStyle="1" w:styleId="csa16174ba4">
    <w:name w:val="csa16174ba4"/>
    <w:basedOn w:val="a0"/>
    <w:rPr>
      <w:rFonts w:ascii="Arial" w:hAnsi="Arial" w:cs="Arial" w:hint="default"/>
      <w:b w:val="0"/>
      <w:bCs w:val="0"/>
      <w:i w:val="0"/>
      <w:iCs w:val="0"/>
      <w:color w:val="000000"/>
      <w:sz w:val="20"/>
      <w:szCs w:val="20"/>
      <w:shd w:val="clear" w:color="auto" w:fill="auto"/>
    </w:rPr>
  </w:style>
  <w:style w:type="character" w:customStyle="1" w:styleId="cs5e98e9304">
    <w:name w:val="cs5e98e9304"/>
    <w:basedOn w:val="a0"/>
    <w:rPr>
      <w:rFonts w:ascii="Arial" w:hAnsi="Arial" w:cs="Arial" w:hint="default"/>
      <w:b/>
      <w:bCs/>
      <w:i w:val="0"/>
      <w:iCs w:val="0"/>
      <w:color w:val="000000"/>
      <w:sz w:val="20"/>
      <w:szCs w:val="20"/>
      <w:shd w:val="clear" w:color="auto" w:fill="auto"/>
    </w:rPr>
  </w:style>
  <w:style w:type="paragraph" w:customStyle="1" w:styleId="csc0dedac5">
    <w:name w:val="csc0dedac5"/>
    <w:basedOn w:val="a"/>
    <w:rsid w:val="00502C89"/>
    <w:pPr>
      <w:jc w:val="center"/>
    </w:pPr>
    <w:rPr>
      <w:rFonts w:eastAsiaTheme="minorEastAsia"/>
    </w:rPr>
  </w:style>
  <w:style w:type="paragraph" w:customStyle="1" w:styleId="cs3175f677">
    <w:name w:val="cs3175f677"/>
    <w:basedOn w:val="a"/>
    <w:rsid w:val="00502C89"/>
    <w:pPr>
      <w:jc w:val="both"/>
    </w:pPr>
    <w:rPr>
      <w:rFonts w:eastAsiaTheme="minorEastAsia"/>
    </w:rPr>
  </w:style>
  <w:style w:type="character" w:customStyle="1" w:styleId="cs80d9435b5">
    <w:name w:val="cs80d9435b5"/>
    <w:basedOn w:val="a0"/>
    <w:rsid w:val="00502C89"/>
  </w:style>
  <w:style w:type="character" w:customStyle="1" w:styleId="cs5e98e9305">
    <w:name w:val="cs5e98e9305"/>
    <w:basedOn w:val="a0"/>
    <w:rsid w:val="00502C89"/>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502C89"/>
    <w:rPr>
      <w:rFonts w:ascii="Arial" w:hAnsi="Arial" w:cs="Arial" w:hint="default"/>
      <w:b w:val="0"/>
      <w:bCs w:val="0"/>
      <w:i w:val="0"/>
      <w:iCs w:val="0"/>
      <w:color w:val="000000"/>
      <w:sz w:val="20"/>
      <w:szCs w:val="20"/>
      <w:shd w:val="clear" w:color="auto" w:fill="auto"/>
    </w:rPr>
  </w:style>
  <w:style w:type="character" w:customStyle="1" w:styleId="cs80d9435b6">
    <w:name w:val="cs80d9435b6"/>
    <w:basedOn w:val="a0"/>
    <w:rsid w:val="00502C89"/>
  </w:style>
  <w:style w:type="character" w:customStyle="1" w:styleId="cs5e98e9306">
    <w:name w:val="cs5e98e9306"/>
    <w:basedOn w:val="a0"/>
    <w:rsid w:val="00502C89"/>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502C89"/>
    <w:rPr>
      <w:rFonts w:ascii="Arial" w:hAnsi="Arial" w:cs="Arial" w:hint="default"/>
      <w:b w:val="0"/>
      <w:bCs w:val="0"/>
      <w:i w:val="0"/>
      <w:iCs w:val="0"/>
      <w:color w:val="000000"/>
      <w:sz w:val="20"/>
      <w:szCs w:val="20"/>
      <w:shd w:val="clear" w:color="auto" w:fill="auto"/>
    </w:rPr>
  </w:style>
  <w:style w:type="character" w:customStyle="1" w:styleId="cs80d9435b7">
    <w:name w:val="cs80d9435b7"/>
    <w:basedOn w:val="a0"/>
    <w:rsid w:val="00502C89"/>
  </w:style>
  <w:style w:type="character" w:customStyle="1" w:styleId="cs5e98e9307">
    <w:name w:val="cs5e98e9307"/>
    <w:basedOn w:val="a0"/>
    <w:rsid w:val="00502C89"/>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502C89"/>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0"/>
    <w:rsid w:val="00502C89"/>
  </w:style>
  <w:style w:type="character" w:customStyle="1" w:styleId="cs5e98e9308">
    <w:name w:val="cs5e98e9308"/>
    <w:basedOn w:val="a0"/>
    <w:rsid w:val="00502C89"/>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502C89"/>
    <w:rPr>
      <w:rFonts w:ascii="Arial" w:hAnsi="Arial" w:cs="Arial" w:hint="default"/>
      <w:b w:val="0"/>
      <w:bCs w:val="0"/>
      <w:i w:val="0"/>
      <w:iCs w:val="0"/>
      <w:color w:val="000000"/>
      <w:sz w:val="20"/>
      <w:szCs w:val="20"/>
      <w:shd w:val="clear" w:color="auto" w:fill="auto"/>
    </w:rPr>
  </w:style>
  <w:style w:type="character" w:customStyle="1" w:styleId="cs80d9435b9">
    <w:name w:val="cs80d9435b9"/>
    <w:basedOn w:val="a0"/>
    <w:rsid w:val="00502C89"/>
  </w:style>
  <w:style w:type="character" w:customStyle="1" w:styleId="cs5e98e9309">
    <w:name w:val="cs5e98e9309"/>
    <w:basedOn w:val="a0"/>
    <w:rsid w:val="00502C89"/>
    <w:rPr>
      <w:rFonts w:ascii="Arial" w:hAnsi="Arial" w:cs="Arial" w:hint="default"/>
      <w:b/>
      <w:bCs/>
      <w:i w:val="0"/>
      <w:iCs w:val="0"/>
      <w:color w:val="000000"/>
      <w:sz w:val="20"/>
      <w:szCs w:val="20"/>
      <w:shd w:val="clear" w:color="auto" w:fill="auto"/>
    </w:rPr>
  </w:style>
  <w:style w:type="character" w:customStyle="1" w:styleId="csa16174ba9">
    <w:name w:val="csa16174ba9"/>
    <w:basedOn w:val="a0"/>
    <w:rsid w:val="00502C89"/>
    <w:rPr>
      <w:rFonts w:ascii="Arial" w:hAnsi="Arial" w:cs="Arial" w:hint="default"/>
      <w:b w:val="0"/>
      <w:bCs w:val="0"/>
      <w:i w:val="0"/>
      <w:iCs w:val="0"/>
      <w:color w:val="000000"/>
      <w:sz w:val="20"/>
      <w:szCs w:val="20"/>
      <w:shd w:val="clear" w:color="auto" w:fill="auto"/>
    </w:rPr>
  </w:style>
  <w:style w:type="character" w:customStyle="1" w:styleId="cs80d9435b10">
    <w:name w:val="cs80d9435b10"/>
    <w:basedOn w:val="a0"/>
    <w:rsid w:val="00502C89"/>
  </w:style>
  <w:style w:type="character" w:customStyle="1" w:styleId="cs5e98e93010">
    <w:name w:val="cs5e98e93010"/>
    <w:basedOn w:val="a0"/>
    <w:rsid w:val="00502C89"/>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502C89"/>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0"/>
    <w:rsid w:val="00502C89"/>
  </w:style>
  <w:style w:type="character" w:customStyle="1" w:styleId="cs5e98e93011">
    <w:name w:val="cs5e98e93011"/>
    <w:basedOn w:val="a0"/>
    <w:rsid w:val="00502C89"/>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502C89"/>
    <w:rPr>
      <w:rFonts w:ascii="Arial" w:hAnsi="Arial" w:cs="Arial" w:hint="default"/>
      <w:b w:val="0"/>
      <w:bCs w:val="0"/>
      <w:i w:val="0"/>
      <w:iCs w:val="0"/>
      <w:color w:val="000000"/>
      <w:sz w:val="20"/>
      <w:szCs w:val="20"/>
      <w:shd w:val="clear" w:color="auto" w:fill="auto"/>
    </w:rPr>
  </w:style>
  <w:style w:type="character" w:customStyle="1" w:styleId="cs80d9435b12">
    <w:name w:val="cs80d9435b12"/>
    <w:basedOn w:val="a0"/>
    <w:rsid w:val="00502C89"/>
  </w:style>
  <w:style w:type="character" w:customStyle="1" w:styleId="cs5e98e93012">
    <w:name w:val="cs5e98e93012"/>
    <w:basedOn w:val="a0"/>
    <w:rsid w:val="00502C89"/>
    <w:rPr>
      <w:rFonts w:ascii="Arial" w:hAnsi="Arial" w:cs="Arial" w:hint="default"/>
      <w:b/>
      <w:bCs/>
      <w:i w:val="0"/>
      <w:iCs w:val="0"/>
      <w:color w:val="000000"/>
      <w:sz w:val="20"/>
      <w:szCs w:val="20"/>
      <w:shd w:val="clear" w:color="auto" w:fill="auto"/>
    </w:rPr>
  </w:style>
  <w:style w:type="character" w:customStyle="1" w:styleId="csa16174ba12">
    <w:name w:val="csa16174ba12"/>
    <w:basedOn w:val="a0"/>
    <w:rsid w:val="00502C89"/>
    <w:rPr>
      <w:rFonts w:ascii="Arial" w:hAnsi="Arial" w:cs="Arial" w:hint="default"/>
      <w:b w:val="0"/>
      <w:bCs w:val="0"/>
      <w:i w:val="0"/>
      <w:iCs w:val="0"/>
      <w:color w:val="000000"/>
      <w:sz w:val="20"/>
      <w:szCs w:val="20"/>
      <w:shd w:val="clear" w:color="auto" w:fill="auto"/>
    </w:rPr>
  </w:style>
  <w:style w:type="character" w:customStyle="1" w:styleId="cs80d9435b13">
    <w:name w:val="cs80d9435b13"/>
    <w:basedOn w:val="a0"/>
    <w:rsid w:val="00502C89"/>
  </w:style>
  <w:style w:type="character" w:customStyle="1" w:styleId="cs5e98e93013">
    <w:name w:val="cs5e98e93013"/>
    <w:basedOn w:val="a0"/>
    <w:rsid w:val="00502C89"/>
    <w:rPr>
      <w:rFonts w:ascii="Arial" w:hAnsi="Arial" w:cs="Arial" w:hint="default"/>
      <w:b/>
      <w:bCs/>
      <w:i w:val="0"/>
      <w:iCs w:val="0"/>
      <w:color w:val="000000"/>
      <w:sz w:val="20"/>
      <w:szCs w:val="20"/>
      <w:shd w:val="clear" w:color="auto" w:fill="auto"/>
    </w:rPr>
  </w:style>
  <w:style w:type="character" w:customStyle="1" w:styleId="csa16174ba13">
    <w:name w:val="csa16174ba13"/>
    <w:basedOn w:val="a0"/>
    <w:rsid w:val="00502C89"/>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0"/>
    <w:rsid w:val="00502C89"/>
  </w:style>
  <w:style w:type="character" w:customStyle="1" w:styleId="cs5e98e93014">
    <w:name w:val="cs5e98e93014"/>
    <w:basedOn w:val="a0"/>
    <w:rsid w:val="00502C89"/>
    <w:rPr>
      <w:rFonts w:ascii="Arial" w:hAnsi="Arial" w:cs="Arial" w:hint="default"/>
      <w:b/>
      <w:bCs/>
      <w:i w:val="0"/>
      <w:iCs w:val="0"/>
      <w:color w:val="000000"/>
      <w:sz w:val="20"/>
      <w:szCs w:val="20"/>
      <w:shd w:val="clear" w:color="auto" w:fill="auto"/>
    </w:rPr>
  </w:style>
  <w:style w:type="character" w:customStyle="1" w:styleId="csa16174ba14">
    <w:name w:val="csa16174ba14"/>
    <w:basedOn w:val="a0"/>
    <w:rsid w:val="00502C89"/>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F87EF-5984-4266-BB98-E773A8559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3180</Words>
  <Characters>23402</Characters>
  <Application>Microsoft Office Word</Application>
  <DocSecurity>0</DocSecurity>
  <Lines>195</Lines>
  <Paragraphs>53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ParmCentr</Company>
  <LinksUpToDate>false</LinksUpToDate>
  <CharactersWithSpaces>26529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Манакова Дар'я Олегівна</cp:lastModifiedBy>
  <cp:revision>3</cp:revision>
  <cp:lastPrinted>2026-09-17T06:30:00Z</cp:lastPrinted>
  <dcterms:created xsi:type="dcterms:W3CDTF">2026-09-17T12:06:00Z</dcterms:created>
  <dcterms:modified xsi:type="dcterms:W3CDTF">2026-09-17T12:08:00Z</dcterms:modified>
</cp:coreProperties>
</file>