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C69" w:rsidRDefault="002F0C69" w:rsidP="002F0C69">
      <w:pPr>
        <w:spacing w:after="0"/>
        <w:ind w:left="-709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Перелік реєстраційних форм, що були подані на державну Реєстрацію в період з 2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.11.2022 по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02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.1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.2022 р.</w:t>
      </w:r>
    </w:p>
    <w:p w:rsidR="00416A4E" w:rsidRDefault="00416A4E" w:rsidP="002F0C69">
      <w:pPr>
        <w:spacing w:after="0"/>
        <w:ind w:left="-709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W w:w="14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6"/>
        <w:gridCol w:w="3218"/>
        <w:gridCol w:w="1585"/>
        <w:gridCol w:w="5243"/>
        <w:gridCol w:w="3641"/>
      </w:tblGrid>
      <w:tr w:rsidR="00416A4E" w:rsidRPr="00416A4E" w:rsidTr="00416A4E">
        <w:trPr>
          <w:trHeight w:val="315"/>
        </w:trPr>
        <w:tc>
          <w:tcPr>
            <w:tcW w:w="1146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Дата заявки</w:t>
            </w:r>
          </w:p>
        </w:tc>
        <w:tc>
          <w:tcPr>
            <w:tcW w:w="3218" w:type="dxa"/>
            <w:shd w:val="clear" w:color="auto" w:fill="auto"/>
            <w:vAlign w:val="center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Торгова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назва</w:t>
            </w:r>
            <w:proofErr w:type="spellEnd"/>
          </w:p>
        </w:tc>
        <w:tc>
          <w:tcPr>
            <w:tcW w:w="1585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МНН</w:t>
            </w:r>
          </w:p>
        </w:tc>
        <w:tc>
          <w:tcPr>
            <w:tcW w:w="5243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Форма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випуску</w:t>
            </w:r>
            <w:proofErr w:type="spellEnd"/>
          </w:p>
        </w:tc>
        <w:tc>
          <w:tcPr>
            <w:tcW w:w="3641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Заявник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</w:tc>
      </w:tr>
      <w:tr w:rsidR="00416A4E" w:rsidRPr="00416A4E" w:rsidTr="00416A4E">
        <w:trPr>
          <w:trHeight w:val="553"/>
        </w:trPr>
        <w:tc>
          <w:tcPr>
            <w:tcW w:w="1146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28.11.2022</w:t>
            </w:r>
          </w:p>
        </w:tc>
        <w:tc>
          <w:tcPr>
            <w:tcW w:w="3218" w:type="dxa"/>
            <w:shd w:val="clear" w:color="auto" w:fill="auto"/>
            <w:vAlign w:val="center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Троксерутин</w:t>
            </w:r>
            <w:proofErr w:type="spellEnd"/>
          </w:p>
        </w:tc>
        <w:tc>
          <w:tcPr>
            <w:tcW w:w="1585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troxerutin</w:t>
            </w:r>
            <w:proofErr w:type="spellEnd"/>
          </w:p>
        </w:tc>
        <w:tc>
          <w:tcPr>
            <w:tcW w:w="5243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Гель 2 %; по 40 г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або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100 г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тубі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по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одній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тубі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в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пачці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з картону</w:t>
            </w:r>
          </w:p>
        </w:tc>
        <w:tc>
          <w:tcPr>
            <w:tcW w:w="3641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ТОВ "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Тернофарм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"</w:t>
            </w:r>
          </w:p>
        </w:tc>
      </w:tr>
      <w:tr w:rsidR="00416A4E" w:rsidRPr="00416A4E" w:rsidTr="00416A4E">
        <w:trPr>
          <w:trHeight w:val="1092"/>
        </w:trPr>
        <w:tc>
          <w:tcPr>
            <w:tcW w:w="1146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28.11.2022</w:t>
            </w:r>
          </w:p>
        </w:tc>
        <w:tc>
          <w:tcPr>
            <w:tcW w:w="3218" w:type="dxa"/>
            <w:shd w:val="clear" w:color="auto" w:fill="auto"/>
            <w:vAlign w:val="center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Левіцитам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®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Асіно</w:t>
            </w:r>
            <w:proofErr w:type="spellEnd"/>
          </w:p>
        </w:tc>
        <w:tc>
          <w:tcPr>
            <w:tcW w:w="1585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levetiracetam</w:t>
            </w:r>
            <w:proofErr w:type="spellEnd"/>
          </w:p>
        </w:tc>
        <w:tc>
          <w:tcPr>
            <w:tcW w:w="5243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таблетки,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вкриті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плівковою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оболонкою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по 250 мг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або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500 мг по 10 таблеток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блістері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по 3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або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6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блістери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картонній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пачці</w:t>
            </w:r>
            <w:proofErr w:type="spellEnd"/>
          </w:p>
        </w:tc>
        <w:tc>
          <w:tcPr>
            <w:tcW w:w="3641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ТОВАРИСТВО З ОБМЕЖЕНОЮ ВІДПОВІДАЛЬНІСТЮ "АСІНО УКРАЇНА"</w:t>
            </w:r>
          </w:p>
        </w:tc>
      </w:tr>
      <w:tr w:rsidR="00416A4E" w:rsidRPr="00416A4E" w:rsidTr="00416A4E">
        <w:trPr>
          <w:trHeight w:val="822"/>
        </w:trPr>
        <w:tc>
          <w:tcPr>
            <w:tcW w:w="1146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28.11.2022</w:t>
            </w:r>
          </w:p>
        </w:tc>
        <w:tc>
          <w:tcPr>
            <w:tcW w:w="3218" w:type="dxa"/>
            <w:shd w:val="clear" w:color="auto" w:fill="auto"/>
            <w:vAlign w:val="center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Падцев</w:t>
            </w:r>
            <w:bookmarkStart w:id="0" w:name="_GoBack"/>
            <w:bookmarkEnd w:id="0"/>
            <w:proofErr w:type="spellEnd"/>
          </w:p>
        </w:tc>
        <w:tc>
          <w:tcPr>
            <w:tcW w:w="1585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enfortumab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vedotin</w:t>
            </w:r>
            <w:proofErr w:type="spellEnd"/>
          </w:p>
        </w:tc>
        <w:tc>
          <w:tcPr>
            <w:tcW w:w="5243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порошок для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приготування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концентрату для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приготування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розчину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інфузій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флакон в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картонній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коробці</w:t>
            </w:r>
            <w:proofErr w:type="spellEnd"/>
          </w:p>
        </w:tc>
        <w:tc>
          <w:tcPr>
            <w:tcW w:w="3641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Astellas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Pharma Europe B.V., the Netherlands</w:t>
            </w:r>
          </w:p>
        </w:tc>
      </w:tr>
      <w:tr w:rsidR="00416A4E" w:rsidRPr="00416A4E" w:rsidTr="00416A4E">
        <w:trPr>
          <w:trHeight w:val="822"/>
        </w:trPr>
        <w:tc>
          <w:tcPr>
            <w:tcW w:w="1146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28.11.2022</w:t>
            </w:r>
          </w:p>
        </w:tc>
        <w:tc>
          <w:tcPr>
            <w:tcW w:w="3218" w:type="dxa"/>
            <w:shd w:val="clear" w:color="auto" w:fill="auto"/>
            <w:vAlign w:val="center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Цикотин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 ІС</w:t>
            </w:r>
          </w:p>
        </w:tc>
        <w:tc>
          <w:tcPr>
            <w:tcW w:w="1585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Cytіsine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*</w:t>
            </w:r>
          </w:p>
        </w:tc>
        <w:tc>
          <w:tcPr>
            <w:tcW w:w="5243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таблетки,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вкриті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плівковою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оболонкою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1,5 мг по 20 таблеток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блістері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; по 5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блістерів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пачці</w:t>
            </w:r>
            <w:proofErr w:type="spellEnd"/>
          </w:p>
        </w:tc>
        <w:tc>
          <w:tcPr>
            <w:tcW w:w="3641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Товариство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з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додатковою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відповідальністю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"ІНТЕРХІМ"</w:t>
            </w:r>
          </w:p>
        </w:tc>
      </w:tr>
      <w:tr w:rsidR="00416A4E" w:rsidRPr="00416A4E" w:rsidTr="00416A4E">
        <w:trPr>
          <w:trHeight w:val="1092"/>
        </w:trPr>
        <w:tc>
          <w:tcPr>
            <w:tcW w:w="1146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28.11.2022</w:t>
            </w:r>
          </w:p>
        </w:tc>
        <w:tc>
          <w:tcPr>
            <w:tcW w:w="3218" w:type="dxa"/>
            <w:shd w:val="clear" w:color="auto" w:fill="auto"/>
            <w:vAlign w:val="center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ЕКЗОТЕРІН</w:t>
            </w:r>
          </w:p>
        </w:tc>
        <w:tc>
          <w:tcPr>
            <w:tcW w:w="1585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Terbinafine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hydrochloride</w:t>
            </w:r>
            <w:proofErr w:type="spellEnd"/>
          </w:p>
        </w:tc>
        <w:tc>
          <w:tcPr>
            <w:tcW w:w="5243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лак для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нігтів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лікувальний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10 %,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розчин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по 3,3 мл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або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6,6 мл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розчину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флаконі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з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аплікатором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; по 1 флакону в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картонній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коробці</w:t>
            </w:r>
            <w:proofErr w:type="spellEnd"/>
          </w:p>
        </w:tc>
        <w:tc>
          <w:tcPr>
            <w:tcW w:w="3641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Товариство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з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обмеженою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відповідальністю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"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Сандоз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Україна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"</w:t>
            </w:r>
          </w:p>
        </w:tc>
      </w:tr>
      <w:tr w:rsidR="00416A4E" w:rsidRPr="00416A4E" w:rsidTr="00416A4E">
        <w:trPr>
          <w:trHeight w:val="822"/>
        </w:trPr>
        <w:tc>
          <w:tcPr>
            <w:tcW w:w="1146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28.11.2022</w:t>
            </w:r>
          </w:p>
        </w:tc>
        <w:tc>
          <w:tcPr>
            <w:tcW w:w="3218" w:type="dxa"/>
            <w:shd w:val="clear" w:color="auto" w:fill="auto"/>
            <w:vAlign w:val="center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ЛЕВОКАРНІТИН</w:t>
            </w:r>
          </w:p>
        </w:tc>
        <w:tc>
          <w:tcPr>
            <w:tcW w:w="1585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levocarnitine</w:t>
            </w:r>
            <w:proofErr w:type="spellEnd"/>
          </w:p>
        </w:tc>
        <w:tc>
          <w:tcPr>
            <w:tcW w:w="5243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порошок (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субстанція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)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подвійних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поліетиленових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пакетах для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фармацевтичного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застосування</w:t>
            </w:r>
            <w:proofErr w:type="spellEnd"/>
          </w:p>
        </w:tc>
        <w:tc>
          <w:tcPr>
            <w:tcW w:w="3641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ТОВ "ФАРМАСЕЛ"</w:t>
            </w:r>
          </w:p>
        </w:tc>
      </w:tr>
      <w:tr w:rsidR="00416A4E" w:rsidRPr="00416A4E" w:rsidTr="00416A4E">
        <w:trPr>
          <w:trHeight w:val="1362"/>
        </w:trPr>
        <w:tc>
          <w:tcPr>
            <w:tcW w:w="1146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30.11.2022</w:t>
            </w:r>
          </w:p>
        </w:tc>
        <w:tc>
          <w:tcPr>
            <w:tcW w:w="3218" w:type="dxa"/>
            <w:shd w:val="clear" w:color="auto" w:fill="auto"/>
            <w:vAlign w:val="center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Дазатиніб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Зентіва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® 50 мг таблетки,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вкриті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плівковою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оболонкою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Дазатиніб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Зентіва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® 70 мг таблетки,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вкриті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плівковою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оболонкою</w:t>
            </w:r>
            <w:proofErr w:type="spellEnd"/>
          </w:p>
        </w:tc>
        <w:tc>
          <w:tcPr>
            <w:tcW w:w="1585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dasatinib</w:t>
            </w:r>
            <w:proofErr w:type="spellEnd"/>
          </w:p>
        </w:tc>
        <w:tc>
          <w:tcPr>
            <w:tcW w:w="5243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таблетки,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вкриті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плівковою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оболонкою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по 10 таблеток,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вкритих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плівковою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оболонкою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блістері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по 6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блістерів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картонній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коробці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разом з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інструкцією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медичного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застосування</w:t>
            </w:r>
            <w:proofErr w:type="spellEnd"/>
          </w:p>
        </w:tc>
        <w:tc>
          <w:tcPr>
            <w:tcW w:w="3641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Zentiva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Pharma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GmbH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, GERMANY</w:t>
            </w:r>
          </w:p>
        </w:tc>
      </w:tr>
      <w:tr w:rsidR="00416A4E" w:rsidRPr="00416A4E" w:rsidTr="00416A4E">
        <w:trPr>
          <w:trHeight w:val="1019"/>
        </w:trPr>
        <w:tc>
          <w:tcPr>
            <w:tcW w:w="1146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30.11.2022</w:t>
            </w:r>
          </w:p>
        </w:tc>
        <w:tc>
          <w:tcPr>
            <w:tcW w:w="3218" w:type="dxa"/>
            <w:shd w:val="clear" w:color="auto" w:fill="auto"/>
            <w:vAlign w:val="center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Етамбутол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 таблетки,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що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диспергуються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 по 100 мг</w:t>
            </w:r>
          </w:p>
        </w:tc>
        <w:tc>
          <w:tcPr>
            <w:tcW w:w="1585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ethambutol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hydrochloride</w:t>
            </w:r>
            <w:proofErr w:type="spellEnd"/>
          </w:p>
        </w:tc>
        <w:tc>
          <w:tcPr>
            <w:tcW w:w="5243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таблетки,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що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диспергуються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по 100 мг по 10 таблеток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блістері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; по 10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блістерів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картонній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упаковці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; по 6 таблеток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стрипі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; по 10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стрипів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картонній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упаковці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; по 10 таблеток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стрипі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; по 8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стрипів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картонній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упаковці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3641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Macleods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Pharmaceuticals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Limited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, INDIA</w:t>
            </w:r>
          </w:p>
        </w:tc>
      </w:tr>
      <w:tr w:rsidR="00416A4E" w:rsidRPr="00416A4E" w:rsidTr="00416A4E">
        <w:trPr>
          <w:trHeight w:val="822"/>
        </w:trPr>
        <w:tc>
          <w:tcPr>
            <w:tcW w:w="1146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30.11.2022</w:t>
            </w:r>
          </w:p>
        </w:tc>
        <w:tc>
          <w:tcPr>
            <w:tcW w:w="3218" w:type="dxa"/>
            <w:shd w:val="clear" w:color="auto" w:fill="auto"/>
            <w:vAlign w:val="center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Пелта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®</w:t>
            </w:r>
          </w:p>
        </w:tc>
        <w:tc>
          <w:tcPr>
            <w:tcW w:w="1585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pantoprazole</w:t>
            </w:r>
            <w:proofErr w:type="spellEnd"/>
          </w:p>
        </w:tc>
        <w:tc>
          <w:tcPr>
            <w:tcW w:w="5243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таблетки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гастрорезистентні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по 20 мг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або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40 мг, по 10 таблеток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блістері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по 3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блістери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картонній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упаковці</w:t>
            </w:r>
            <w:proofErr w:type="spellEnd"/>
          </w:p>
        </w:tc>
        <w:tc>
          <w:tcPr>
            <w:tcW w:w="3641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АТ "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Фармак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"</w:t>
            </w:r>
          </w:p>
        </w:tc>
      </w:tr>
      <w:tr w:rsidR="00416A4E" w:rsidRPr="00416A4E" w:rsidTr="00416A4E">
        <w:trPr>
          <w:trHeight w:val="1003"/>
        </w:trPr>
        <w:tc>
          <w:tcPr>
            <w:tcW w:w="1146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30.11.2022</w:t>
            </w:r>
          </w:p>
        </w:tc>
        <w:tc>
          <w:tcPr>
            <w:tcW w:w="3218" w:type="dxa"/>
            <w:shd w:val="clear" w:color="auto" w:fill="auto"/>
            <w:vAlign w:val="center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МЕТАДЕМ</w:t>
            </w:r>
          </w:p>
        </w:tc>
        <w:tc>
          <w:tcPr>
            <w:tcW w:w="1585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dexketoprofen</w:t>
            </w:r>
            <w:proofErr w:type="spellEnd"/>
          </w:p>
        </w:tc>
        <w:tc>
          <w:tcPr>
            <w:tcW w:w="5243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50 мг/2 мл,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внутрішньом'язовий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/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внутрішньовенний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розчин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ін'єкцій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в ампулах, по 2 мл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розчину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в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ампулі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по 6 ампул в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картонній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коробці</w:t>
            </w:r>
            <w:proofErr w:type="spellEnd"/>
          </w:p>
        </w:tc>
        <w:tc>
          <w:tcPr>
            <w:tcW w:w="3641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Mistral Capital Management Limited, England</w:t>
            </w:r>
          </w:p>
        </w:tc>
      </w:tr>
      <w:tr w:rsidR="00416A4E" w:rsidRPr="00416A4E" w:rsidTr="00416A4E">
        <w:trPr>
          <w:trHeight w:val="822"/>
        </w:trPr>
        <w:tc>
          <w:tcPr>
            <w:tcW w:w="1146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30.11.2022</w:t>
            </w:r>
          </w:p>
        </w:tc>
        <w:tc>
          <w:tcPr>
            <w:tcW w:w="3218" w:type="dxa"/>
            <w:shd w:val="clear" w:color="auto" w:fill="auto"/>
            <w:vAlign w:val="center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Оксаліплатинум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 Аккорд/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Oxaliplatinum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Accord</w:t>
            </w:r>
            <w:proofErr w:type="spellEnd"/>
          </w:p>
        </w:tc>
        <w:tc>
          <w:tcPr>
            <w:tcW w:w="1585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oxaliplatin</w:t>
            </w:r>
            <w:proofErr w:type="spellEnd"/>
          </w:p>
        </w:tc>
        <w:tc>
          <w:tcPr>
            <w:tcW w:w="5243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концентрат для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розчину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інфузій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5 мг/мл; по 50 мг /10 мл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або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по 100 мг/20 мл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флаконі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по 1 флакону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пачці</w:t>
            </w:r>
            <w:proofErr w:type="spellEnd"/>
          </w:p>
        </w:tc>
        <w:tc>
          <w:tcPr>
            <w:tcW w:w="3641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Accord Healthcare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Polska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Sp. z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o.o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., POLAND</w:t>
            </w:r>
          </w:p>
        </w:tc>
      </w:tr>
      <w:tr w:rsidR="00416A4E" w:rsidRPr="00416A4E" w:rsidTr="00416A4E">
        <w:trPr>
          <w:trHeight w:val="860"/>
        </w:trPr>
        <w:tc>
          <w:tcPr>
            <w:tcW w:w="1146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30.11.2022</w:t>
            </w:r>
          </w:p>
        </w:tc>
        <w:tc>
          <w:tcPr>
            <w:tcW w:w="3218" w:type="dxa"/>
            <w:shd w:val="clear" w:color="auto" w:fill="auto"/>
            <w:vAlign w:val="center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ЕСЕЛАН</w:t>
            </w:r>
          </w:p>
        </w:tc>
        <w:tc>
          <w:tcPr>
            <w:tcW w:w="1585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omeprazole</w:t>
            </w:r>
            <w:proofErr w:type="spellEnd"/>
          </w:p>
        </w:tc>
        <w:tc>
          <w:tcPr>
            <w:tcW w:w="5243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порошок та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розчинник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розчину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ін'єкцій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40 мг/флакон, 1 флакон з порошком та 1 ампула з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розчинником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10 мл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пачці</w:t>
            </w:r>
            <w:proofErr w:type="spellEnd"/>
          </w:p>
        </w:tc>
        <w:tc>
          <w:tcPr>
            <w:tcW w:w="3641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Mistral Capital Management Limited, England</w:t>
            </w:r>
          </w:p>
        </w:tc>
      </w:tr>
      <w:tr w:rsidR="00416A4E" w:rsidRPr="00416A4E" w:rsidTr="00416A4E">
        <w:trPr>
          <w:trHeight w:val="694"/>
        </w:trPr>
        <w:tc>
          <w:tcPr>
            <w:tcW w:w="1146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30.11.2022</w:t>
            </w:r>
          </w:p>
        </w:tc>
        <w:tc>
          <w:tcPr>
            <w:tcW w:w="3218" w:type="dxa"/>
            <w:shd w:val="clear" w:color="auto" w:fill="auto"/>
            <w:vAlign w:val="center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Тіопентал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Вуаб</w:t>
            </w:r>
            <w:proofErr w:type="spellEnd"/>
          </w:p>
        </w:tc>
        <w:tc>
          <w:tcPr>
            <w:tcW w:w="1585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thiopental</w:t>
            </w:r>
            <w:proofErr w:type="spellEnd"/>
          </w:p>
        </w:tc>
        <w:tc>
          <w:tcPr>
            <w:tcW w:w="5243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порошок для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розчину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ін'єкцій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по 0,5 г та 1 г; 1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або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10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або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20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флаконів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в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картонній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коробці</w:t>
            </w:r>
            <w:proofErr w:type="spellEnd"/>
          </w:p>
        </w:tc>
        <w:tc>
          <w:tcPr>
            <w:tcW w:w="3641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Mistral Capital Management Limited, England</w:t>
            </w:r>
          </w:p>
        </w:tc>
      </w:tr>
      <w:tr w:rsidR="00416A4E" w:rsidRPr="00416A4E" w:rsidTr="00416A4E">
        <w:trPr>
          <w:trHeight w:val="822"/>
        </w:trPr>
        <w:tc>
          <w:tcPr>
            <w:tcW w:w="1146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30.11.2022</w:t>
            </w:r>
          </w:p>
        </w:tc>
        <w:tc>
          <w:tcPr>
            <w:tcW w:w="3218" w:type="dxa"/>
            <w:shd w:val="clear" w:color="auto" w:fill="auto"/>
            <w:vAlign w:val="center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ЕВОКСІЛ</w:t>
            </w:r>
          </w:p>
        </w:tc>
        <w:tc>
          <w:tcPr>
            <w:tcW w:w="1585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levofloxacin</w:t>
            </w:r>
            <w:proofErr w:type="spellEnd"/>
          </w:p>
        </w:tc>
        <w:tc>
          <w:tcPr>
            <w:tcW w:w="5243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таблетки,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вкриті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плівковою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оболонкою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по 500 мг; по 5, 7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або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10 таблеток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блістері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по 1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блістеру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в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картонній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коробці</w:t>
            </w:r>
            <w:proofErr w:type="spellEnd"/>
          </w:p>
        </w:tc>
        <w:tc>
          <w:tcPr>
            <w:tcW w:w="3641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Mistral Capital Management Limited, England</w:t>
            </w:r>
          </w:p>
        </w:tc>
      </w:tr>
      <w:tr w:rsidR="00416A4E" w:rsidRPr="00416A4E" w:rsidTr="00416A4E">
        <w:trPr>
          <w:trHeight w:val="822"/>
        </w:trPr>
        <w:tc>
          <w:tcPr>
            <w:tcW w:w="1146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30.11.2022</w:t>
            </w:r>
          </w:p>
        </w:tc>
        <w:tc>
          <w:tcPr>
            <w:tcW w:w="3218" w:type="dxa"/>
            <w:shd w:val="clear" w:color="auto" w:fill="auto"/>
            <w:vAlign w:val="center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СУКСАМЕТОНІЮ ХЛОРИД ВУАБ</w:t>
            </w:r>
          </w:p>
        </w:tc>
        <w:tc>
          <w:tcPr>
            <w:tcW w:w="1585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suxamethonium</w:t>
            </w:r>
            <w:proofErr w:type="spellEnd"/>
          </w:p>
        </w:tc>
        <w:tc>
          <w:tcPr>
            <w:tcW w:w="5243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порошок для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розчину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ін'єкцій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/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інфузій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по 100 мг, по 1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або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10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або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20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флаконів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картонній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коробці</w:t>
            </w:r>
            <w:proofErr w:type="spellEnd"/>
          </w:p>
        </w:tc>
        <w:tc>
          <w:tcPr>
            <w:tcW w:w="3641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Mistral Capital Management Limited, England</w:t>
            </w:r>
          </w:p>
        </w:tc>
      </w:tr>
      <w:tr w:rsidR="00416A4E" w:rsidRPr="00416A4E" w:rsidTr="00416A4E">
        <w:trPr>
          <w:trHeight w:val="1169"/>
        </w:trPr>
        <w:tc>
          <w:tcPr>
            <w:tcW w:w="1146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30.11.2022</w:t>
            </w:r>
          </w:p>
        </w:tc>
        <w:tc>
          <w:tcPr>
            <w:tcW w:w="3218" w:type="dxa"/>
            <w:shd w:val="clear" w:color="auto" w:fill="auto"/>
            <w:vAlign w:val="center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Зидовудин</w:t>
            </w:r>
            <w:proofErr w:type="spellEnd"/>
          </w:p>
        </w:tc>
        <w:tc>
          <w:tcPr>
            <w:tcW w:w="1585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zidovudine</w:t>
            </w:r>
            <w:proofErr w:type="spellEnd"/>
          </w:p>
        </w:tc>
        <w:tc>
          <w:tcPr>
            <w:tcW w:w="5243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розчин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оральний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по 50 мг/5 мл, по 100 мл та по 240 мл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флаконі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по 1 флакону разом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із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шприцом на 3 мл і шприцом на 10 мл,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що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використовуються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з адаптером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картонній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упаковці</w:t>
            </w:r>
            <w:proofErr w:type="spellEnd"/>
          </w:p>
        </w:tc>
        <w:tc>
          <w:tcPr>
            <w:tcW w:w="3641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Macleods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Pharmaceuticals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Limited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, INDIA</w:t>
            </w:r>
          </w:p>
        </w:tc>
      </w:tr>
      <w:tr w:rsidR="00416A4E" w:rsidRPr="00416A4E" w:rsidTr="00416A4E">
        <w:trPr>
          <w:trHeight w:val="1092"/>
        </w:trPr>
        <w:tc>
          <w:tcPr>
            <w:tcW w:w="1146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30.11.2022</w:t>
            </w:r>
          </w:p>
        </w:tc>
        <w:tc>
          <w:tcPr>
            <w:tcW w:w="3218" w:type="dxa"/>
            <w:shd w:val="clear" w:color="auto" w:fill="auto"/>
            <w:vAlign w:val="center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КАЛІЮ ЙОДИД-16, КАЛІЮ ЙОДИД-32, КАЛІЮ ЙОДИД-62,5, КАЛІЮ ЙОДИД-125</w:t>
            </w:r>
          </w:p>
        </w:tc>
        <w:tc>
          <w:tcPr>
            <w:tcW w:w="1585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kalii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iodidum</w:t>
            </w:r>
            <w:proofErr w:type="spellEnd"/>
          </w:p>
        </w:tc>
        <w:tc>
          <w:tcPr>
            <w:tcW w:w="5243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порошок для орального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розчину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по 16 мг, по 1 г порошку у саше; по 32 мг, по 1 г порошку у саше; по 62,5 мг, по 1 г порошку у саше; по 125 мг, по 1 г порошку у саше;</w:t>
            </w:r>
          </w:p>
        </w:tc>
        <w:tc>
          <w:tcPr>
            <w:tcW w:w="3641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ТОВ "Исток-Плюс"</w:t>
            </w:r>
          </w:p>
        </w:tc>
      </w:tr>
      <w:tr w:rsidR="00416A4E" w:rsidRPr="00416A4E" w:rsidTr="00416A4E">
        <w:trPr>
          <w:trHeight w:val="822"/>
        </w:trPr>
        <w:tc>
          <w:tcPr>
            <w:tcW w:w="1146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30.11.2022</w:t>
            </w:r>
          </w:p>
        </w:tc>
        <w:tc>
          <w:tcPr>
            <w:tcW w:w="3218" w:type="dxa"/>
            <w:shd w:val="clear" w:color="auto" w:fill="auto"/>
            <w:vAlign w:val="center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Анідулафунгін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Ромфарм</w:t>
            </w:r>
            <w:proofErr w:type="spellEnd"/>
          </w:p>
        </w:tc>
        <w:tc>
          <w:tcPr>
            <w:tcW w:w="1585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Anidulafungin</w:t>
            </w:r>
            <w:proofErr w:type="spellEnd"/>
          </w:p>
        </w:tc>
        <w:tc>
          <w:tcPr>
            <w:tcW w:w="5243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ліофілізат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для концентрату для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розчину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інфузій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100 мг по 1 флакону в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картонній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пачці</w:t>
            </w:r>
            <w:proofErr w:type="spellEnd"/>
          </w:p>
        </w:tc>
        <w:tc>
          <w:tcPr>
            <w:tcW w:w="3641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LLC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Rompharm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Company Georgia, GEORGIA</w:t>
            </w:r>
          </w:p>
        </w:tc>
      </w:tr>
      <w:tr w:rsidR="00416A4E" w:rsidRPr="00416A4E" w:rsidTr="00416A4E">
        <w:trPr>
          <w:trHeight w:val="1209"/>
        </w:trPr>
        <w:tc>
          <w:tcPr>
            <w:tcW w:w="1146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01.12.2022</w:t>
            </w:r>
          </w:p>
        </w:tc>
        <w:tc>
          <w:tcPr>
            <w:tcW w:w="3218" w:type="dxa"/>
            <w:shd w:val="clear" w:color="auto" w:fill="auto"/>
            <w:vAlign w:val="center"/>
            <w:hideMark/>
          </w:tcPr>
          <w:p w:rsidR="00416A4E" w:rsidRPr="00416A4E" w:rsidRDefault="00416A4E" w:rsidP="00416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ПРАМІЛЕТ®</w:t>
            </w:r>
          </w:p>
        </w:tc>
        <w:tc>
          <w:tcPr>
            <w:tcW w:w="1585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lisinopril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and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amlodipine</w:t>
            </w:r>
            <w:proofErr w:type="spellEnd"/>
          </w:p>
        </w:tc>
        <w:tc>
          <w:tcPr>
            <w:tcW w:w="5243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таблетки по 5 мг/10 мг; 5 мг/20 мг; 10 мг/20 мг; по 10 таблеток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блістері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; № 30 (10х3): по 10 таблеток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блістері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; по 3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блістери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картонній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упаковці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; № 90 (10х9): по 10 таблеток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блістері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; по 9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блістерів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у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картонні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упаковці</w:t>
            </w:r>
            <w:proofErr w:type="spellEnd"/>
          </w:p>
        </w:tc>
        <w:tc>
          <w:tcPr>
            <w:tcW w:w="3641" w:type="dxa"/>
            <w:shd w:val="clear" w:color="auto" w:fill="auto"/>
            <w:hideMark/>
          </w:tcPr>
          <w:p w:rsidR="00416A4E" w:rsidRPr="00416A4E" w:rsidRDefault="00416A4E" w:rsidP="00416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ТОВ "</w:t>
            </w:r>
            <w:proofErr w:type="spellStart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Гледфарм</w:t>
            </w:r>
            <w:proofErr w:type="spellEnd"/>
            <w:r w:rsidRPr="00416A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ЛТД"</w:t>
            </w:r>
          </w:p>
        </w:tc>
      </w:tr>
    </w:tbl>
    <w:p w:rsidR="00416A4E" w:rsidRDefault="00416A4E" w:rsidP="002F0C69">
      <w:pPr>
        <w:spacing w:after="0"/>
        <w:ind w:left="-709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B5348" w:rsidRPr="002F0C69" w:rsidRDefault="006B5348">
      <w:pPr>
        <w:rPr>
          <w:lang w:val="uk-UA"/>
        </w:rPr>
      </w:pPr>
    </w:p>
    <w:sectPr w:rsidR="006B5348" w:rsidRPr="002F0C69" w:rsidSect="00416A4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C69"/>
    <w:rsid w:val="002F0C69"/>
    <w:rsid w:val="00416A4E"/>
    <w:rsid w:val="006B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D54EB"/>
  <w15:chartTrackingRefBased/>
  <w15:docId w15:val="{82EBD4EE-E015-418E-A87A-F64F431C5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C69"/>
    <w:pPr>
      <w:spacing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Ремська Ліна Олександрівна</dc:creator>
  <cp:keywords/>
  <dc:description/>
  <cp:lastModifiedBy>Ремська Ліна Олександрівна</cp:lastModifiedBy>
  <cp:revision>2</cp:revision>
  <dcterms:created xsi:type="dcterms:W3CDTF">2022-12-05T07:40:00Z</dcterms:created>
  <dcterms:modified xsi:type="dcterms:W3CDTF">2022-12-05T07:47:00Z</dcterms:modified>
</cp:coreProperties>
</file>