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C24D83" w:rsidRPr="00C24D83">
              <w:rPr>
                <w:b/>
                <w:bCs/>
                <w:color w:val="000000" w:themeColor="text1"/>
                <w:sz w:val="24"/>
                <w:szCs w:val="24"/>
                <w:lang w:val="ru-RU"/>
              </w:rPr>
              <w:t xml:space="preserve">Комплекс </w:t>
            </w:r>
            <w:proofErr w:type="spellStart"/>
            <w:r w:rsidR="00C24D83" w:rsidRPr="00C24D83">
              <w:rPr>
                <w:b/>
                <w:bCs/>
                <w:color w:val="000000" w:themeColor="text1"/>
                <w:sz w:val="24"/>
                <w:szCs w:val="24"/>
                <w:lang w:val="ru-RU"/>
              </w:rPr>
              <w:t>послуг</w:t>
            </w:r>
            <w:proofErr w:type="spellEnd"/>
            <w:r w:rsidR="00C24D83" w:rsidRPr="00C24D83">
              <w:rPr>
                <w:b/>
                <w:bCs/>
                <w:color w:val="000000" w:themeColor="text1"/>
                <w:sz w:val="24"/>
                <w:szCs w:val="24"/>
                <w:lang w:val="ru-RU"/>
              </w:rPr>
              <w:t xml:space="preserve"> з ремонту та </w:t>
            </w:r>
            <w:proofErr w:type="spellStart"/>
            <w:r w:rsidR="00C24D83" w:rsidRPr="00C24D83">
              <w:rPr>
                <w:b/>
                <w:bCs/>
                <w:color w:val="000000" w:themeColor="text1"/>
                <w:sz w:val="24"/>
                <w:szCs w:val="24"/>
                <w:lang w:val="ru-RU"/>
              </w:rPr>
              <w:t>заміни</w:t>
            </w:r>
            <w:proofErr w:type="spellEnd"/>
            <w:r w:rsidR="00C24D83" w:rsidRPr="00C24D83">
              <w:rPr>
                <w:b/>
                <w:bCs/>
                <w:color w:val="000000" w:themeColor="text1"/>
                <w:sz w:val="24"/>
                <w:szCs w:val="24"/>
                <w:lang w:val="ru-RU"/>
              </w:rPr>
              <w:t xml:space="preserve"> </w:t>
            </w:r>
            <w:proofErr w:type="spellStart"/>
            <w:r w:rsidR="00C24D83" w:rsidRPr="00C24D83">
              <w:rPr>
                <w:b/>
                <w:bCs/>
                <w:color w:val="000000" w:themeColor="text1"/>
                <w:sz w:val="24"/>
                <w:szCs w:val="24"/>
                <w:lang w:val="ru-RU"/>
              </w:rPr>
              <w:t>віконних</w:t>
            </w:r>
            <w:proofErr w:type="spellEnd"/>
            <w:r w:rsidR="00C24D83" w:rsidRPr="00C24D83">
              <w:rPr>
                <w:b/>
                <w:bCs/>
                <w:color w:val="000000" w:themeColor="text1"/>
                <w:sz w:val="24"/>
                <w:szCs w:val="24"/>
                <w:lang w:val="ru-RU"/>
              </w:rPr>
              <w:t xml:space="preserve"> </w:t>
            </w:r>
            <w:proofErr w:type="spellStart"/>
            <w:r w:rsidR="00C24D83" w:rsidRPr="00C24D83">
              <w:rPr>
                <w:b/>
                <w:bCs/>
                <w:color w:val="000000" w:themeColor="text1"/>
                <w:sz w:val="24"/>
                <w:szCs w:val="24"/>
                <w:lang w:val="ru-RU"/>
              </w:rPr>
              <w:t>блоків</w:t>
            </w:r>
            <w:proofErr w:type="spellEnd"/>
            <w:r w:rsidR="00C24D83" w:rsidRPr="00C24D83">
              <w:rPr>
                <w:b/>
                <w:bCs/>
                <w:color w:val="000000" w:themeColor="text1"/>
                <w:sz w:val="24"/>
                <w:szCs w:val="24"/>
                <w:lang w:val="ru-RU"/>
              </w:rPr>
              <w:t xml:space="preserve">, </w:t>
            </w:r>
            <w:proofErr w:type="spellStart"/>
            <w:r w:rsidR="00C24D83" w:rsidRPr="00C24D83">
              <w:rPr>
                <w:b/>
                <w:bCs/>
                <w:color w:val="000000" w:themeColor="text1"/>
                <w:sz w:val="24"/>
                <w:szCs w:val="24"/>
                <w:lang w:val="ru-RU"/>
              </w:rPr>
              <w:t>стулок</w:t>
            </w:r>
            <w:proofErr w:type="spellEnd"/>
            <w:r w:rsidR="00C24D83" w:rsidRPr="00C24D83">
              <w:rPr>
                <w:b/>
                <w:bCs/>
                <w:color w:val="000000" w:themeColor="text1"/>
                <w:sz w:val="24"/>
                <w:szCs w:val="24"/>
                <w:lang w:val="ru-RU"/>
              </w:rPr>
              <w:t xml:space="preserve">, </w:t>
            </w:r>
            <w:proofErr w:type="spellStart"/>
            <w:r w:rsidR="00C24D83" w:rsidRPr="00C24D83">
              <w:rPr>
                <w:b/>
                <w:bCs/>
                <w:color w:val="000000" w:themeColor="text1"/>
                <w:sz w:val="24"/>
                <w:szCs w:val="24"/>
                <w:lang w:val="ru-RU"/>
              </w:rPr>
              <w:t>склопакетів</w:t>
            </w:r>
            <w:proofErr w:type="spellEnd"/>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C24D83" w:rsidRPr="00C24D83">
              <w:rPr>
                <w:b/>
                <w:bCs/>
                <w:color w:val="000000" w:themeColor="text1"/>
                <w:sz w:val="24"/>
                <w:szCs w:val="24"/>
                <w:lang w:val="ru-RU"/>
              </w:rPr>
              <w:t xml:space="preserve">45420000-7 — </w:t>
            </w:r>
            <w:proofErr w:type="spellStart"/>
            <w:r w:rsidR="00C24D83" w:rsidRPr="00C24D83">
              <w:rPr>
                <w:b/>
                <w:bCs/>
                <w:color w:val="000000" w:themeColor="text1"/>
                <w:sz w:val="24"/>
                <w:szCs w:val="24"/>
                <w:lang w:val="ru-RU"/>
              </w:rPr>
              <w:t>Столярні</w:t>
            </w:r>
            <w:proofErr w:type="spellEnd"/>
            <w:r w:rsidR="00C24D83" w:rsidRPr="00C24D83">
              <w:rPr>
                <w:b/>
                <w:bCs/>
                <w:color w:val="000000" w:themeColor="text1"/>
                <w:sz w:val="24"/>
                <w:szCs w:val="24"/>
                <w:lang w:val="ru-RU"/>
              </w:rPr>
              <w:t xml:space="preserve"> та </w:t>
            </w:r>
            <w:proofErr w:type="spellStart"/>
            <w:r w:rsidR="00C24D83" w:rsidRPr="00C24D83">
              <w:rPr>
                <w:b/>
                <w:bCs/>
                <w:color w:val="000000" w:themeColor="text1"/>
                <w:sz w:val="24"/>
                <w:szCs w:val="24"/>
                <w:lang w:val="ru-RU"/>
              </w:rPr>
              <w:t>теслярні</w:t>
            </w:r>
            <w:proofErr w:type="spellEnd"/>
            <w:r w:rsidR="00C24D83" w:rsidRPr="00C24D83">
              <w:rPr>
                <w:b/>
                <w:bCs/>
                <w:color w:val="000000" w:themeColor="text1"/>
                <w:sz w:val="24"/>
                <w:szCs w:val="24"/>
                <w:lang w:val="ru-RU"/>
              </w:rPr>
              <w:t xml:space="preserve"> </w:t>
            </w:r>
            <w:proofErr w:type="spellStart"/>
            <w:r w:rsidR="00C24D83" w:rsidRPr="00C24D83">
              <w:rPr>
                <w:b/>
                <w:bCs/>
                <w:color w:val="000000" w:themeColor="text1"/>
                <w:sz w:val="24"/>
                <w:szCs w:val="24"/>
                <w:lang w:val="ru-RU"/>
              </w:rPr>
              <w:t>роботи</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C24D83" w:rsidRPr="00C24D83">
              <w:rPr>
                <w:b/>
                <w:color w:val="000000" w:themeColor="text1"/>
                <w:sz w:val="24"/>
                <w:szCs w:val="24"/>
                <w:lang w:val="ru-RU"/>
              </w:rPr>
              <w:t>354 550</w:t>
            </w:r>
            <w:r w:rsidR="00C24D83">
              <w:rPr>
                <w:b/>
                <w:color w:val="000000" w:themeColor="text1"/>
                <w:sz w:val="24"/>
                <w:szCs w:val="24"/>
                <w:lang w:val="ru-RU"/>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C24D83">
              <w:rPr>
                <w:b/>
                <w:color w:val="000000" w:themeColor="text1"/>
                <w:sz w:val="24"/>
                <w:szCs w:val="24"/>
                <w:lang w:val="ru-UA"/>
              </w:rPr>
              <w:t>20</w:t>
            </w:r>
            <w:r w:rsidRPr="00AC2344">
              <w:rPr>
                <w:b/>
                <w:color w:val="000000" w:themeColor="text1"/>
                <w:sz w:val="24"/>
                <w:szCs w:val="24"/>
                <w:lang w:val="ru-RU"/>
              </w:rPr>
              <w:t xml:space="preserve"> </w:t>
            </w:r>
            <w:r w:rsidR="00AC2344">
              <w:rPr>
                <w:b/>
                <w:color w:val="000000" w:themeColor="text1"/>
                <w:sz w:val="24"/>
                <w:szCs w:val="24"/>
                <w:lang w:val="ru-UA"/>
              </w:rPr>
              <w:t>серпня</w:t>
            </w:r>
            <w:r w:rsidRPr="00304DEC">
              <w:rPr>
                <w:b/>
                <w:color w:val="000000" w:themeColor="text1"/>
                <w:sz w:val="24"/>
                <w:szCs w:val="24"/>
                <w:lang w:val="ru-RU"/>
              </w:rPr>
              <w:t xml:space="preserve"> 2025 року</w:t>
            </w:r>
          </w:p>
          <w:p w:rsidR="000164B6" w:rsidRDefault="00251BB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C43F94">
              <w:rPr>
                <w:color w:val="000000" w:themeColor="text1"/>
                <w:sz w:val="24"/>
                <w:szCs w:val="24"/>
                <w:lang w:val="ru-RU"/>
              </w:rPr>
              <w:t>:</w:t>
            </w:r>
            <w:r w:rsidRPr="00617668">
              <w:rPr>
                <w:sz w:val="24"/>
                <w:szCs w:val="24"/>
                <w:lang w:val="ru-RU"/>
              </w:rPr>
              <w:t xml:space="preserve"> </w:t>
            </w:r>
            <w:hyperlink r:id="rId5" w:history="1">
              <w:r w:rsidR="00C24D83" w:rsidRPr="00C24D83">
                <w:rPr>
                  <w:rStyle w:val="a6"/>
                  <w:sz w:val="24"/>
                  <w:szCs w:val="24"/>
                </w:rPr>
                <w:t>https://prozorro.gov.ua/uk/tender/UA-2025-08-20-011347-a</w:t>
              </w:r>
            </w:hyperlink>
          </w:p>
          <w:p w:rsidR="00363AC9" w:rsidRPr="00304DEC" w:rsidRDefault="00363AC9">
            <w:pPr>
              <w:spacing w:after="0" w:line="240" w:lineRule="auto"/>
              <w:rPr>
                <w:sz w:val="24"/>
                <w:szCs w:val="24"/>
                <w:lang w:val="ru-RU"/>
              </w:rPr>
            </w:pPr>
            <w:bookmarkStart w:id="0" w:name="_GoBack"/>
            <w:bookmarkEnd w:id="0"/>
          </w:p>
        </w:tc>
      </w:tr>
    </w:tbl>
    <w:p w:rsidR="00AC2344" w:rsidRPr="00617668" w:rsidRDefault="00AC2344" w:rsidP="00617668">
      <w:pPr>
        <w:spacing w:after="0" w:line="240" w:lineRule="auto"/>
        <w:ind w:left="291" w:right="-23"/>
        <w:jc w:val="center"/>
        <w:rPr>
          <w:rFonts w:eastAsia="Arial"/>
          <w:b/>
          <w:bCs/>
          <w:sz w:val="24"/>
          <w:szCs w:val="24"/>
        </w:rPr>
      </w:pPr>
    </w:p>
    <w:p w:rsidR="00C24D83" w:rsidRPr="00C24D83" w:rsidRDefault="00C24D83" w:rsidP="00C24D83">
      <w:pPr>
        <w:spacing w:after="0" w:line="240" w:lineRule="auto"/>
        <w:ind w:right="-23"/>
        <w:jc w:val="center"/>
        <w:rPr>
          <w:b/>
          <w:sz w:val="24"/>
          <w:szCs w:val="24"/>
        </w:rPr>
      </w:pPr>
      <w:r w:rsidRPr="00C24D83">
        <w:rPr>
          <w:b/>
          <w:sz w:val="24"/>
          <w:szCs w:val="24"/>
        </w:rPr>
        <w:t xml:space="preserve">ІНФОРМАЦІЯ ПРО ТЕХНІЧНІ, ЯКІСНІ ТА КІЛЬКІСНІ </w:t>
      </w:r>
    </w:p>
    <w:p w:rsidR="00C24D83" w:rsidRPr="00C24D83" w:rsidRDefault="00C24D83" w:rsidP="00C24D83">
      <w:pPr>
        <w:spacing w:after="0" w:line="240" w:lineRule="auto"/>
        <w:ind w:right="-23"/>
        <w:jc w:val="center"/>
        <w:rPr>
          <w:b/>
          <w:sz w:val="24"/>
          <w:szCs w:val="24"/>
        </w:rPr>
      </w:pPr>
      <w:r w:rsidRPr="00C24D83">
        <w:rPr>
          <w:b/>
          <w:sz w:val="24"/>
          <w:szCs w:val="24"/>
        </w:rPr>
        <w:t xml:space="preserve">ХАРАКТЕРИСТИКИ ПРЕДМЕТА ЗАКУПІВЛІ </w:t>
      </w:r>
    </w:p>
    <w:p w:rsidR="00C24D83" w:rsidRPr="00C24D83" w:rsidRDefault="00C24D83" w:rsidP="00C24D83">
      <w:pPr>
        <w:tabs>
          <w:tab w:val="left" w:pos="708"/>
        </w:tabs>
        <w:spacing w:after="0" w:line="240" w:lineRule="auto"/>
        <w:jc w:val="center"/>
        <w:rPr>
          <w:b/>
          <w:sz w:val="24"/>
          <w:szCs w:val="24"/>
        </w:rPr>
      </w:pPr>
    </w:p>
    <w:p w:rsidR="00C24D83" w:rsidRPr="00C24D83" w:rsidRDefault="00C24D83" w:rsidP="00C24D83">
      <w:pPr>
        <w:spacing w:after="0" w:line="240" w:lineRule="auto"/>
        <w:jc w:val="center"/>
        <w:rPr>
          <w:b/>
          <w:sz w:val="24"/>
          <w:szCs w:val="24"/>
        </w:rPr>
      </w:pPr>
      <w:r w:rsidRPr="00C24D83">
        <w:rPr>
          <w:b/>
          <w:sz w:val="24"/>
          <w:szCs w:val="24"/>
        </w:rPr>
        <w:t xml:space="preserve">Комплекс послуг з ремонту та заміни віконних блоків, стулок, склопакетів </w:t>
      </w:r>
      <w:r w:rsidRPr="00C24D83">
        <w:rPr>
          <w:sz w:val="24"/>
          <w:szCs w:val="24"/>
        </w:rPr>
        <w:t>ДК 021:2015 код 45420000-7 Столярні та теслярні роботи</w:t>
      </w:r>
    </w:p>
    <w:p w:rsidR="00C24D83" w:rsidRPr="00C24D83" w:rsidRDefault="00C24D83" w:rsidP="00C24D83">
      <w:pPr>
        <w:spacing w:after="0" w:line="240" w:lineRule="auto"/>
        <w:jc w:val="center"/>
        <w:rPr>
          <w:b/>
          <w:sz w:val="24"/>
          <w:szCs w:val="24"/>
          <w:lang w:eastAsia="uk-UA"/>
        </w:rPr>
      </w:pPr>
    </w:p>
    <w:p w:rsidR="00C24D83" w:rsidRPr="00C24D83" w:rsidRDefault="00C24D83" w:rsidP="00C24D83">
      <w:pPr>
        <w:spacing w:after="0" w:line="240" w:lineRule="auto"/>
        <w:jc w:val="center"/>
        <w:rPr>
          <w:sz w:val="24"/>
          <w:szCs w:val="24"/>
          <w:lang w:eastAsia="uk-UA"/>
        </w:rPr>
      </w:pPr>
      <w:r w:rsidRPr="00C24D83">
        <w:rPr>
          <w:b/>
          <w:sz w:val="24"/>
          <w:szCs w:val="24"/>
          <w:lang w:eastAsia="uk-UA"/>
        </w:rPr>
        <w:t>ТЕХНІЧНА СПЕЦИФІКАЦІЯ</w:t>
      </w:r>
    </w:p>
    <w:p w:rsidR="00C24D83" w:rsidRPr="00C24D83" w:rsidRDefault="00C24D83" w:rsidP="00C24D83">
      <w:pPr>
        <w:spacing w:after="0" w:line="240" w:lineRule="auto"/>
        <w:rPr>
          <w:sz w:val="24"/>
          <w:szCs w:val="24"/>
          <w:lang w:eastAsia="uk-UA"/>
        </w:rPr>
      </w:pPr>
      <w:r w:rsidRPr="00C24D83">
        <w:rPr>
          <w:sz w:val="24"/>
          <w:szCs w:val="24"/>
          <w:lang w:eastAsia="uk-UA"/>
        </w:rPr>
        <w:t xml:space="preserve">    </w:t>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r>
      <w:r w:rsidRPr="00C24D83">
        <w:rPr>
          <w:sz w:val="24"/>
          <w:szCs w:val="24"/>
          <w:lang w:eastAsia="uk-UA"/>
        </w:rPr>
        <w:tab/>
        <w:t>Таблиця1</w:t>
      </w:r>
    </w:p>
    <w:p w:rsidR="00C24D83" w:rsidRPr="00C24D83" w:rsidRDefault="00C24D83" w:rsidP="00C24D83">
      <w:pPr>
        <w:spacing w:after="0" w:line="240" w:lineRule="auto"/>
        <w:rPr>
          <w:sz w:val="24"/>
          <w:szCs w:val="24"/>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94"/>
        <w:gridCol w:w="1418"/>
        <w:gridCol w:w="3790"/>
        <w:gridCol w:w="2067"/>
        <w:gridCol w:w="1133"/>
      </w:tblGrid>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З/П</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 </w:t>
            </w:r>
            <w:proofErr w:type="spellStart"/>
            <w:r w:rsidRPr="00C24D83">
              <w:rPr>
                <w:sz w:val="24"/>
                <w:szCs w:val="24"/>
                <w:lang w:eastAsia="uk-UA"/>
              </w:rPr>
              <w:t>каб</w:t>
            </w:r>
            <w:proofErr w:type="spellEnd"/>
            <w:r w:rsidRPr="00C24D83">
              <w:rPr>
                <w:sz w:val="24"/>
                <w:szCs w:val="24"/>
                <w:lang w:eastAsia="uk-UA"/>
              </w:rPr>
              <w:t>.</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Найменування послуг</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характеристики</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опис послуг</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кількість послуг</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203</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960*2000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 </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205</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960*2000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302</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стулки </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стулки: 960*1591</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w:t>
            </w:r>
            <w:r w:rsidRPr="00C24D83">
              <w:rPr>
                <w:sz w:val="24"/>
                <w:szCs w:val="24"/>
                <w:lang w:val="en-US" w:eastAsia="uk-UA"/>
              </w:rPr>
              <w:t>REHAU</w:t>
            </w:r>
            <w:r w:rsidRPr="00C24D83">
              <w:rPr>
                <w:sz w:val="24"/>
                <w:szCs w:val="24"/>
                <w:lang w:eastAsia="uk-UA"/>
              </w:rPr>
              <w:t xml:space="preserve"> 60,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proofErr w:type="spellStart"/>
            <w:r w:rsidRPr="00C24D83">
              <w:rPr>
                <w:sz w:val="24"/>
                <w:szCs w:val="24"/>
                <w:lang w:val="en-US" w:eastAsia="uk-UA"/>
              </w:rPr>
              <w:t>i</w:t>
            </w:r>
            <w:proofErr w:type="spellEnd"/>
            <w:r w:rsidRPr="00C24D83">
              <w:rPr>
                <w:sz w:val="24"/>
                <w:szCs w:val="24"/>
                <w:lang w:eastAsia="uk-UA"/>
              </w:rPr>
              <w:t xml:space="preserve">, </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поворотно</w:t>
            </w:r>
            <w:proofErr w:type="spellEnd"/>
            <w:r w:rsidRPr="00C24D83">
              <w:rPr>
                <w:sz w:val="24"/>
                <w:szCs w:val="24"/>
                <w:lang w:eastAsia="uk-UA"/>
              </w:rPr>
              <w:t>-відкидна фурнітура MACO, що обов’язково має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- 0,39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b/>
                <w:bCs/>
                <w:sz w:val="24"/>
                <w:szCs w:val="24"/>
                <w:shd w:val="clear" w:color="auto" w:fill="FDFDFD"/>
                <w:lang w:eastAsia="uk-UA"/>
              </w:rPr>
            </w:pPr>
            <w:r w:rsidRPr="00C24D83">
              <w:rPr>
                <w:sz w:val="24"/>
                <w:szCs w:val="24"/>
                <w:lang w:eastAsia="uk-UA"/>
              </w:rPr>
              <w:t xml:space="preserve">ущільнювач </w:t>
            </w:r>
            <w:proofErr w:type="spellStart"/>
            <w:r w:rsidRPr="00C24D83">
              <w:rPr>
                <w:sz w:val="24"/>
                <w:szCs w:val="24"/>
                <w:lang w:eastAsia="uk-UA"/>
              </w:rPr>
              <w:t>Schlegel</w:t>
            </w:r>
            <w:proofErr w:type="spellEnd"/>
            <w:r w:rsidRPr="00C24D83">
              <w:rPr>
                <w:sz w:val="24"/>
                <w:szCs w:val="24"/>
                <w:lang w:eastAsia="uk-UA"/>
              </w:rPr>
              <w:t xml:space="preserve"> Q-</w:t>
            </w:r>
            <w:proofErr w:type="spellStart"/>
            <w:r w:rsidRPr="00C24D83">
              <w:rPr>
                <w:sz w:val="24"/>
                <w:szCs w:val="24"/>
                <w:lang w:eastAsia="uk-UA"/>
              </w:rPr>
              <w:t>Lon</w:t>
            </w:r>
            <w:proofErr w:type="spellEnd"/>
            <w:r w:rsidRPr="00C24D83">
              <w:rPr>
                <w:sz w:val="24"/>
                <w:szCs w:val="24"/>
                <w:shd w:val="clear" w:color="auto" w:fill="FDFDFD"/>
                <w:lang w:eastAsia="uk-UA"/>
              </w:rPr>
              <w:t xml:space="preserve"> </w:t>
            </w:r>
            <w:r w:rsidRPr="00C24D83">
              <w:rPr>
                <w:bCs/>
                <w:sz w:val="24"/>
                <w:szCs w:val="24"/>
                <w:shd w:val="clear" w:color="auto" w:fill="FDFDFD"/>
                <w:lang w:eastAsia="uk-UA"/>
              </w:rPr>
              <w:t>9646,</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армуючий</w:t>
            </w:r>
            <w:proofErr w:type="spellEnd"/>
            <w:r w:rsidRPr="00C24D83">
              <w:rPr>
                <w:sz w:val="24"/>
                <w:szCs w:val="24"/>
                <w:lang w:eastAsia="uk-UA"/>
              </w:rPr>
              <w:t xml:space="preserve"> профіль стулки  не менше - 2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декор накладки фурнітури,</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ручка HOPE.</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профіль </w:t>
            </w:r>
            <w:r w:rsidRPr="00C24D83">
              <w:rPr>
                <w:sz w:val="24"/>
                <w:szCs w:val="24"/>
                <w:lang w:val="en-US" w:eastAsia="uk-UA"/>
              </w:rPr>
              <w:t>REHAU</w:t>
            </w:r>
            <w:r w:rsidRPr="00C24D83">
              <w:rPr>
                <w:sz w:val="24"/>
                <w:szCs w:val="24"/>
                <w:lang w:eastAsia="uk-UA"/>
              </w:rPr>
              <w:t xml:space="preserve"> 60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стулки  </w:t>
            </w:r>
            <w:r w:rsidRPr="00C24D83">
              <w:rPr>
                <w:sz w:val="24"/>
                <w:szCs w:val="24"/>
                <w:lang w:val="en-US" w:eastAsia="uk-UA"/>
              </w:rPr>
              <w:t>REHAU</w:t>
            </w:r>
            <w:r w:rsidRPr="00C24D83">
              <w:rPr>
                <w:sz w:val="24"/>
                <w:szCs w:val="24"/>
                <w:lang w:eastAsia="uk-UA"/>
              </w:rPr>
              <w:t xml:space="preserve"> 60 має відповідати ДСТУ Б В.2.7-130:2007 та ДБН В.1.1-7:2016 (надати сертифікат відповідності).</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 xml:space="preserve">Заміна стулки включає  в себе демонтаж старої стулки, та монтаж нової стулки з урахуванням заміни верхньої та нижньої завіси на профілі. </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302</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склопакету </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955*1581</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val="ru-RU" w:eastAsia="uk-UA"/>
              </w:rPr>
              <w:t xml:space="preserve">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монтаж нового склопакету та розклинення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val="en-US" w:eastAsia="uk-UA"/>
              </w:rPr>
            </w:pPr>
            <w:r w:rsidRPr="00C24D83">
              <w:rPr>
                <w:sz w:val="24"/>
                <w:szCs w:val="24"/>
                <w:lang w:val="en-US"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5</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302</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склопакету </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365*955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val="ru-RU" w:eastAsia="uk-UA"/>
              </w:rPr>
              <w:t xml:space="preserve">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монтаж нового склопакету та розклинення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6</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302</w:t>
            </w:r>
          </w:p>
        </w:tc>
        <w:tc>
          <w:tcPr>
            <w:tcW w:w="1418" w:type="dxa"/>
            <w:shd w:val="clear" w:color="auto" w:fill="auto"/>
          </w:tcPr>
          <w:p w:rsidR="00C24D83" w:rsidRPr="00C24D83" w:rsidRDefault="00C24D83" w:rsidP="00C24D83">
            <w:pPr>
              <w:widowControl w:val="0"/>
              <w:spacing w:after="0" w:line="240" w:lineRule="auto"/>
              <w:rPr>
                <w:sz w:val="24"/>
                <w:szCs w:val="24"/>
                <w:lang w:val="en-US" w:eastAsia="uk-UA"/>
              </w:rPr>
            </w:pPr>
            <w:r w:rsidRPr="00C24D83">
              <w:rPr>
                <w:sz w:val="24"/>
                <w:szCs w:val="24"/>
                <w:lang w:eastAsia="uk-UA"/>
              </w:rPr>
              <w:t xml:space="preserve">Заміна віконної конструкції </w:t>
            </w:r>
          </w:p>
        </w:tc>
        <w:tc>
          <w:tcPr>
            <w:tcW w:w="3790" w:type="dxa"/>
            <w:shd w:val="clear" w:color="auto" w:fill="auto"/>
          </w:tcPr>
          <w:p w:rsidR="00C24D83" w:rsidRPr="00C24D83" w:rsidRDefault="00C24D83" w:rsidP="00C24D83">
            <w:pPr>
              <w:widowControl w:val="0"/>
              <w:spacing w:after="0" w:line="240" w:lineRule="auto"/>
              <w:rPr>
                <w:sz w:val="24"/>
                <w:szCs w:val="24"/>
                <w:lang w:val="en-US" w:eastAsia="uk-UA"/>
              </w:rPr>
            </w:pPr>
            <w:proofErr w:type="spellStart"/>
            <w:r w:rsidRPr="00C24D83">
              <w:rPr>
                <w:sz w:val="24"/>
                <w:szCs w:val="24"/>
                <w:lang w:val="ru-RU" w:eastAsia="uk-UA"/>
              </w:rPr>
              <w:t>Профіль</w:t>
            </w:r>
            <w:proofErr w:type="spellEnd"/>
            <w:r w:rsidRPr="00C24D83">
              <w:rPr>
                <w:sz w:val="24"/>
                <w:szCs w:val="24"/>
                <w:lang w:val="en-US" w:eastAsia="uk-UA"/>
              </w:rPr>
              <w:t xml:space="preserve"> “</w:t>
            </w:r>
            <w:proofErr w:type="spellStart"/>
            <w:r w:rsidRPr="00C24D83">
              <w:rPr>
                <w:sz w:val="24"/>
                <w:szCs w:val="24"/>
                <w:lang w:val="en-US" w:eastAsia="uk-UA"/>
              </w:rPr>
              <w:t>Glasso</w:t>
            </w:r>
            <w:proofErr w:type="spellEnd"/>
            <w:r w:rsidRPr="00C24D83">
              <w:rPr>
                <w:sz w:val="24"/>
                <w:szCs w:val="24"/>
                <w:lang w:val="en-US" w:eastAsia="uk-UA"/>
              </w:rPr>
              <w:t xml:space="preserve"> </w:t>
            </w:r>
            <w:r w:rsidRPr="00C24D83">
              <w:rPr>
                <w:sz w:val="24"/>
                <w:szCs w:val="24"/>
                <w:lang w:eastAsia="uk-UA"/>
              </w:rPr>
              <w:t>5</w:t>
            </w:r>
            <w:r w:rsidRPr="00C24D83">
              <w:rPr>
                <w:sz w:val="24"/>
                <w:szCs w:val="24"/>
                <w:lang w:val="en-US" w:eastAsia="uk-UA"/>
              </w:rPr>
              <w:t>S”</w:t>
            </w:r>
            <w:r w:rsidRPr="00C24D83">
              <w:rPr>
                <w:sz w:val="24"/>
                <w:szCs w:val="24"/>
                <w:lang w:eastAsia="uk-UA"/>
              </w:rPr>
              <w:t xml:space="preserve"> </w:t>
            </w:r>
            <w:r w:rsidRPr="00C24D83">
              <w:rPr>
                <w:sz w:val="24"/>
                <w:szCs w:val="24"/>
                <w:lang w:val="en-US" w:eastAsia="uk-UA"/>
              </w:rPr>
              <w:t>2060*2100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r w:rsidRPr="00C24D83">
              <w:rPr>
                <w:sz w:val="24"/>
                <w:szCs w:val="24"/>
                <w:lang w:val="en-US" w:eastAsia="uk-UA"/>
              </w:rPr>
              <w:t>Low</w:t>
            </w:r>
            <w:r w:rsidRPr="00C24D83">
              <w:rPr>
                <w:sz w:val="24"/>
                <w:szCs w:val="24"/>
                <w:lang w:eastAsia="uk-UA"/>
              </w:rPr>
              <w:t xml:space="preserve"> (4 штуки),</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спецпрофіль</w:t>
            </w:r>
            <w:proofErr w:type="spellEnd"/>
            <w:r w:rsidRPr="00C24D83">
              <w:rPr>
                <w:sz w:val="24"/>
                <w:szCs w:val="24"/>
                <w:lang w:eastAsia="uk-UA"/>
              </w:rPr>
              <w:t xml:space="preserve"> підвіконний 2060,</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0,56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фурнітура </w:t>
            </w:r>
            <w:r w:rsidRPr="00C24D83">
              <w:rPr>
                <w:sz w:val="24"/>
                <w:szCs w:val="24"/>
                <w:lang w:val="en-US" w:eastAsia="uk-UA"/>
              </w:rPr>
              <w:t>SIEGENIA</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мікропровітрювання</w:t>
            </w:r>
            <w:proofErr w:type="spellEnd"/>
            <w:r w:rsidRPr="00C24D83">
              <w:rPr>
                <w:sz w:val="24"/>
                <w:szCs w:val="24"/>
                <w:lang w:eastAsia="uk-UA"/>
              </w:rPr>
              <w:t xml:space="preserve"> </w:t>
            </w:r>
            <w:r w:rsidRPr="00C24D83">
              <w:rPr>
                <w:sz w:val="24"/>
                <w:szCs w:val="24"/>
                <w:lang w:val="en-US" w:eastAsia="uk-UA"/>
              </w:rPr>
              <w:t>SIEGENIA</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рами – не менше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стулки не менше - 1,5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імпоста  не менше –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підвіконня </w:t>
            </w:r>
            <w:proofErr w:type="spellStart"/>
            <w:r w:rsidRPr="00C24D83">
              <w:rPr>
                <w:sz w:val="24"/>
                <w:szCs w:val="24"/>
                <w:lang w:val="en-US" w:eastAsia="uk-UA"/>
              </w:rPr>
              <w:t>Plastolit</w:t>
            </w:r>
            <w:proofErr w:type="spellEnd"/>
            <w:r w:rsidRPr="00C24D83">
              <w:rPr>
                <w:sz w:val="24"/>
                <w:szCs w:val="24"/>
                <w:lang w:eastAsia="uk-UA"/>
              </w:rPr>
              <w:t xml:space="preserve"> білий мат 400*2100, відлив 200*2100</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val="ru-RU" w:eastAsia="uk-UA"/>
              </w:rPr>
              <w:t>Гарантія</w:t>
            </w:r>
            <w:proofErr w:type="spellEnd"/>
            <w:r w:rsidRPr="00C24D83">
              <w:rPr>
                <w:sz w:val="24"/>
                <w:szCs w:val="24"/>
                <w:lang w:val="ru-RU" w:eastAsia="uk-UA"/>
              </w:rPr>
              <w:t xml:space="preserve"> на </w:t>
            </w:r>
            <w:proofErr w:type="spellStart"/>
            <w:r w:rsidRPr="00C24D83">
              <w:rPr>
                <w:sz w:val="24"/>
                <w:szCs w:val="24"/>
                <w:lang w:val="ru-RU" w:eastAsia="uk-UA"/>
              </w:rPr>
              <w:t>рофіль</w:t>
            </w:r>
            <w:proofErr w:type="spellEnd"/>
            <w:r w:rsidRPr="00C24D83">
              <w:rPr>
                <w:sz w:val="24"/>
                <w:szCs w:val="24"/>
                <w:lang w:val="ru-RU" w:eastAsia="uk-UA"/>
              </w:rPr>
              <w:t xml:space="preserve"> “</w:t>
            </w:r>
            <w:proofErr w:type="spellStart"/>
            <w:r w:rsidRPr="00C24D83">
              <w:rPr>
                <w:sz w:val="24"/>
                <w:szCs w:val="24"/>
                <w:lang w:val="en-US" w:eastAsia="uk-UA"/>
              </w:rPr>
              <w:t>Glasso</w:t>
            </w:r>
            <w:proofErr w:type="spellEnd"/>
            <w:r w:rsidRPr="00C24D83">
              <w:rPr>
                <w:sz w:val="24"/>
                <w:szCs w:val="24"/>
                <w:lang w:val="ru-RU" w:eastAsia="uk-UA"/>
              </w:rPr>
              <w:t xml:space="preserve"> </w:t>
            </w:r>
            <w:r w:rsidRPr="00C24D83">
              <w:rPr>
                <w:sz w:val="24"/>
                <w:szCs w:val="24"/>
                <w:lang w:eastAsia="uk-UA"/>
              </w:rPr>
              <w:t>5</w:t>
            </w:r>
            <w:r w:rsidRPr="00C24D83">
              <w:rPr>
                <w:sz w:val="24"/>
                <w:szCs w:val="24"/>
                <w:lang w:val="en-US" w:eastAsia="uk-UA"/>
              </w:rPr>
              <w:t>S</w:t>
            </w:r>
            <w:r w:rsidRPr="00C24D83">
              <w:rPr>
                <w:sz w:val="24"/>
                <w:szCs w:val="24"/>
                <w:lang w:val="ru-RU" w:eastAsia="uk-UA"/>
              </w:rPr>
              <w:t>”</w:t>
            </w:r>
            <w:r w:rsidRPr="00C24D83">
              <w:rPr>
                <w:sz w:val="24"/>
                <w:szCs w:val="24"/>
                <w:lang w:eastAsia="uk-UA"/>
              </w:rPr>
              <w:t xml:space="preserve">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конструкції мають відповідати ДСТУ </w:t>
            </w:r>
            <w:r w:rsidRPr="00C24D83">
              <w:rPr>
                <w:sz w:val="24"/>
                <w:szCs w:val="24"/>
                <w:lang w:val="en-US" w:eastAsia="uk-UA"/>
              </w:rPr>
              <w:t>EN</w:t>
            </w:r>
            <w:r w:rsidRPr="00C24D83">
              <w:rPr>
                <w:sz w:val="24"/>
                <w:szCs w:val="24"/>
                <w:lang w:eastAsia="uk-UA"/>
              </w:rPr>
              <w:t xml:space="preserve"> 14351-1:2020 (надати сертифікат відповідності разом з додатком).</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демонтаж старої конструкції, монтаж нової конструкції, проклеювання ПВХ конструкції </w:t>
            </w:r>
            <w:proofErr w:type="spellStart"/>
            <w:r w:rsidRPr="00C24D83">
              <w:rPr>
                <w:sz w:val="24"/>
                <w:szCs w:val="24"/>
                <w:lang w:eastAsia="uk-UA"/>
              </w:rPr>
              <w:t>паробарєрною</w:t>
            </w:r>
            <w:proofErr w:type="spellEnd"/>
            <w:r w:rsidRPr="00C24D83">
              <w:rPr>
                <w:sz w:val="24"/>
                <w:szCs w:val="24"/>
                <w:lang w:eastAsia="uk-UA"/>
              </w:rPr>
              <w:t xml:space="preserve"> стрічкою ззовні та зсередини, </w:t>
            </w:r>
            <w:proofErr w:type="spellStart"/>
            <w:r w:rsidRPr="00C24D83">
              <w:rPr>
                <w:sz w:val="24"/>
                <w:szCs w:val="24"/>
                <w:lang w:eastAsia="uk-UA"/>
              </w:rPr>
              <w:t>запінення</w:t>
            </w:r>
            <w:proofErr w:type="spellEnd"/>
            <w:r w:rsidRPr="00C24D83">
              <w:rPr>
                <w:sz w:val="24"/>
                <w:szCs w:val="24"/>
                <w:lang w:eastAsia="uk-UA"/>
              </w:rPr>
              <w:t xml:space="preserve"> отворів між ПВХ конструкцією та віконним отвором, оброблення піни ззовні АКРИЛОВИМ герметиком ДЛЯ ГЕРМЕТИЗАЦІЇ МОНТАЖНОГО ШВУ </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7</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302</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скла</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1275*720</w:t>
            </w:r>
            <w:r w:rsidRPr="00C24D83">
              <w:rPr>
                <w:sz w:val="24"/>
                <w:szCs w:val="24"/>
                <w:lang w:val="ru-RU" w:eastAsia="uk-UA"/>
              </w:rPr>
              <w:t>*</w:t>
            </w:r>
            <w:r w:rsidRPr="00C24D83">
              <w:rPr>
                <w:sz w:val="24"/>
                <w:szCs w:val="24"/>
                <w:lang w:eastAsia="uk-UA"/>
              </w:rPr>
              <w:t>4</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 прозоре, додатково алюмінієві </w:t>
            </w:r>
            <w:proofErr w:type="spellStart"/>
            <w:r w:rsidRPr="00C24D83">
              <w:rPr>
                <w:sz w:val="24"/>
                <w:szCs w:val="24"/>
                <w:lang w:eastAsia="uk-UA"/>
              </w:rPr>
              <w:t>штапіки</w:t>
            </w:r>
            <w:proofErr w:type="spellEnd"/>
            <w:r w:rsidRPr="00C24D83">
              <w:rPr>
                <w:sz w:val="24"/>
                <w:szCs w:val="24"/>
                <w:lang w:eastAsia="uk-UA"/>
              </w:rPr>
              <w:t xml:space="preserve"> 22*28 з ущільнюючою гумою по периметру скла</w:t>
            </w:r>
          </w:p>
        </w:tc>
        <w:tc>
          <w:tcPr>
            <w:tcW w:w="2067" w:type="dxa"/>
            <w:shd w:val="clear" w:color="auto" w:fill="auto"/>
          </w:tcPr>
          <w:p w:rsidR="00C24D83" w:rsidRPr="00C24D83" w:rsidRDefault="00C24D83" w:rsidP="00C24D83">
            <w:pPr>
              <w:widowControl w:val="0"/>
              <w:spacing w:after="0" w:line="240" w:lineRule="auto"/>
              <w:rPr>
                <w:sz w:val="24"/>
                <w:szCs w:val="24"/>
                <w:lang w:val="ru-RU" w:eastAsia="uk-UA"/>
              </w:rPr>
            </w:pPr>
            <w:r w:rsidRPr="00C24D83">
              <w:rPr>
                <w:sz w:val="24"/>
                <w:szCs w:val="24"/>
                <w:lang w:eastAsia="uk-UA"/>
              </w:rPr>
              <w:t>встановлення скла у дверний алюмінієвий блок</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8</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303</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950*1600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віварій</w:t>
            </w:r>
          </w:p>
        </w:tc>
        <w:tc>
          <w:tcPr>
            <w:tcW w:w="1418" w:type="dxa"/>
            <w:shd w:val="clear" w:color="auto" w:fill="auto"/>
          </w:tcPr>
          <w:p w:rsidR="00C24D83" w:rsidRPr="00C24D83" w:rsidRDefault="00C24D83" w:rsidP="00C24D83">
            <w:pPr>
              <w:widowControl w:val="0"/>
              <w:spacing w:after="0" w:line="240" w:lineRule="auto"/>
              <w:rPr>
                <w:sz w:val="24"/>
                <w:szCs w:val="24"/>
                <w:lang w:val="en-US" w:eastAsia="uk-UA"/>
              </w:rPr>
            </w:pPr>
            <w:r w:rsidRPr="00C24D83">
              <w:rPr>
                <w:sz w:val="24"/>
                <w:szCs w:val="24"/>
                <w:lang w:eastAsia="uk-UA"/>
              </w:rPr>
              <w:t xml:space="preserve">Заміна стулки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Розмір: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941*1568</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w:t>
            </w:r>
            <w:r w:rsidRPr="00C24D83">
              <w:rPr>
                <w:sz w:val="24"/>
                <w:szCs w:val="24"/>
                <w:lang w:val="en-US" w:eastAsia="uk-UA"/>
              </w:rPr>
              <w:t>REHAU</w:t>
            </w:r>
            <w:r w:rsidRPr="00C24D83">
              <w:rPr>
                <w:sz w:val="24"/>
                <w:szCs w:val="24"/>
                <w:lang w:eastAsia="uk-UA"/>
              </w:rPr>
              <w:t xml:space="preserve"> 60,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proofErr w:type="spellStart"/>
            <w:r w:rsidRPr="00C24D83">
              <w:rPr>
                <w:sz w:val="24"/>
                <w:szCs w:val="24"/>
                <w:lang w:val="en-US" w:eastAsia="uk-UA"/>
              </w:rPr>
              <w:t>i</w:t>
            </w:r>
            <w:proofErr w:type="spellEnd"/>
            <w:r w:rsidRPr="00C24D83">
              <w:rPr>
                <w:sz w:val="24"/>
                <w:szCs w:val="24"/>
                <w:lang w:eastAsia="uk-UA"/>
              </w:rPr>
              <w:t xml:space="preserve"> </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поворотно</w:t>
            </w:r>
            <w:proofErr w:type="spellEnd"/>
            <w:r w:rsidRPr="00C24D83">
              <w:rPr>
                <w:sz w:val="24"/>
                <w:szCs w:val="24"/>
                <w:lang w:eastAsia="uk-UA"/>
              </w:rPr>
              <w:t>-відкидна фурнітура MACO, що обов’язково має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- 0,39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b/>
                <w:bCs/>
                <w:sz w:val="24"/>
                <w:szCs w:val="24"/>
                <w:shd w:val="clear" w:color="auto" w:fill="FDFDFD"/>
                <w:lang w:eastAsia="uk-UA"/>
              </w:rPr>
            </w:pPr>
            <w:r w:rsidRPr="00C24D83">
              <w:rPr>
                <w:sz w:val="24"/>
                <w:szCs w:val="24"/>
                <w:lang w:eastAsia="uk-UA"/>
              </w:rPr>
              <w:t xml:space="preserve">ущільнювач </w:t>
            </w:r>
            <w:proofErr w:type="spellStart"/>
            <w:r w:rsidRPr="00C24D83">
              <w:rPr>
                <w:sz w:val="24"/>
                <w:szCs w:val="24"/>
                <w:lang w:eastAsia="uk-UA"/>
              </w:rPr>
              <w:t>Schlegel</w:t>
            </w:r>
            <w:proofErr w:type="spellEnd"/>
            <w:r w:rsidRPr="00C24D83">
              <w:rPr>
                <w:sz w:val="24"/>
                <w:szCs w:val="24"/>
                <w:lang w:eastAsia="uk-UA"/>
              </w:rPr>
              <w:t xml:space="preserve"> Q-</w:t>
            </w:r>
            <w:proofErr w:type="spellStart"/>
            <w:r w:rsidRPr="00C24D83">
              <w:rPr>
                <w:sz w:val="24"/>
                <w:szCs w:val="24"/>
                <w:lang w:eastAsia="uk-UA"/>
              </w:rPr>
              <w:t>Lon</w:t>
            </w:r>
            <w:proofErr w:type="spellEnd"/>
            <w:r w:rsidRPr="00C24D83">
              <w:rPr>
                <w:sz w:val="24"/>
                <w:szCs w:val="24"/>
                <w:shd w:val="clear" w:color="auto" w:fill="FDFDFD"/>
                <w:lang w:eastAsia="uk-UA"/>
              </w:rPr>
              <w:t xml:space="preserve"> </w:t>
            </w:r>
            <w:r w:rsidRPr="00C24D83">
              <w:rPr>
                <w:bCs/>
                <w:sz w:val="24"/>
                <w:szCs w:val="24"/>
                <w:shd w:val="clear" w:color="auto" w:fill="FDFDFD"/>
                <w:lang w:eastAsia="uk-UA"/>
              </w:rPr>
              <w:t>9646</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армуючий</w:t>
            </w:r>
            <w:proofErr w:type="spellEnd"/>
            <w:r w:rsidRPr="00C24D83">
              <w:rPr>
                <w:sz w:val="24"/>
                <w:szCs w:val="24"/>
                <w:lang w:eastAsia="uk-UA"/>
              </w:rPr>
              <w:t xml:space="preserve"> профіль стулки  не менше - 2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декор накладки фурнітури,</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ручка HOPE.</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профіль </w:t>
            </w:r>
            <w:r w:rsidRPr="00C24D83">
              <w:rPr>
                <w:sz w:val="24"/>
                <w:szCs w:val="24"/>
                <w:lang w:val="en-US" w:eastAsia="uk-UA"/>
              </w:rPr>
              <w:t>REHAU</w:t>
            </w:r>
            <w:r w:rsidRPr="00C24D83">
              <w:rPr>
                <w:sz w:val="24"/>
                <w:szCs w:val="24"/>
                <w:lang w:eastAsia="uk-UA"/>
              </w:rPr>
              <w:t xml:space="preserve"> 60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стулки  </w:t>
            </w:r>
            <w:r w:rsidRPr="00C24D83">
              <w:rPr>
                <w:sz w:val="24"/>
                <w:szCs w:val="24"/>
                <w:lang w:val="en-US" w:eastAsia="uk-UA"/>
              </w:rPr>
              <w:t>REHAU</w:t>
            </w:r>
            <w:r w:rsidRPr="00C24D83">
              <w:rPr>
                <w:sz w:val="24"/>
                <w:szCs w:val="24"/>
                <w:lang w:eastAsia="uk-UA"/>
              </w:rPr>
              <w:t xml:space="preserve"> 60 має відповідати ДСТУ Б В.2.7-130:2007 та ДБН В.1.1-7:2016 (надати сертифікат відповідності).</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 xml:space="preserve">Заміна стулки включає  в себе демонтаж старої стулки, та монтаж нової стулки з урахуванням заміни верхньої та нижньої завіси на профілі. </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10</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віварій </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віконної конструкції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Профіль “</w:t>
            </w:r>
            <w:proofErr w:type="spellStart"/>
            <w:r w:rsidRPr="00C24D83">
              <w:rPr>
                <w:sz w:val="24"/>
                <w:szCs w:val="24"/>
                <w:lang w:val="en-US" w:eastAsia="uk-UA"/>
              </w:rPr>
              <w:t>Glasso</w:t>
            </w:r>
            <w:proofErr w:type="spellEnd"/>
            <w:r w:rsidRPr="00C24D83">
              <w:rPr>
                <w:sz w:val="24"/>
                <w:szCs w:val="24"/>
                <w:lang w:eastAsia="uk-UA"/>
              </w:rPr>
              <w:t xml:space="preserve"> 5</w:t>
            </w:r>
            <w:r w:rsidRPr="00C24D83">
              <w:rPr>
                <w:sz w:val="24"/>
                <w:szCs w:val="24"/>
                <w:lang w:val="en-US" w:eastAsia="uk-UA"/>
              </w:rPr>
              <w:t>S</w:t>
            </w:r>
            <w:r w:rsidRPr="00C24D83">
              <w:rPr>
                <w:sz w:val="24"/>
                <w:szCs w:val="24"/>
                <w:lang w:eastAsia="uk-UA"/>
              </w:rPr>
              <w:t>” 2020*2100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r w:rsidRPr="00C24D83">
              <w:rPr>
                <w:sz w:val="24"/>
                <w:szCs w:val="24"/>
                <w:lang w:val="en-US" w:eastAsia="uk-UA"/>
              </w:rPr>
              <w:t>Low</w:t>
            </w:r>
            <w:r w:rsidRPr="00C24D83">
              <w:rPr>
                <w:sz w:val="24"/>
                <w:szCs w:val="24"/>
                <w:lang w:eastAsia="uk-UA"/>
              </w:rPr>
              <w:t xml:space="preserve"> (4 штуки),</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спецпрофіль</w:t>
            </w:r>
            <w:proofErr w:type="spellEnd"/>
            <w:r w:rsidRPr="00C24D83">
              <w:rPr>
                <w:sz w:val="24"/>
                <w:szCs w:val="24"/>
                <w:lang w:eastAsia="uk-UA"/>
              </w:rPr>
              <w:t xml:space="preserve"> підвіконний 2060,</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0,56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фурнітура </w:t>
            </w:r>
            <w:r w:rsidRPr="00C24D83">
              <w:rPr>
                <w:sz w:val="24"/>
                <w:szCs w:val="24"/>
                <w:lang w:val="en-US" w:eastAsia="uk-UA"/>
              </w:rPr>
              <w:t>SIEGENIA</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мікропровітрювання</w:t>
            </w:r>
            <w:proofErr w:type="spellEnd"/>
            <w:r w:rsidRPr="00C24D83">
              <w:rPr>
                <w:sz w:val="24"/>
                <w:szCs w:val="24"/>
                <w:lang w:eastAsia="uk-UA"/>
              </w:rPr>
              <w:t xml:space="preserve"> </w:t>
            </w:r>
            <w:r w:rsidRPr="00C24D83">
              <w:rPr>
                <w:sz w:val="24"/>
                <w:szCs w:val="24"/>
                <w:lang w:val="en-US" w:eastAsia="uk-UA"/>
              </w:rPr>
              <w:t>SIEGENIA</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рами – не менше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стулки не менше - 1,5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імпоста  не менше –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підвіконня </w:t>
            </w:r>
            <w:proofErr w:type="spellStart"/>
            <w:r w:rsidRPr="00C24D83">
              <w:rPr>
                <w:sz w:val="24"/>
                <w:szCs w:val="24"/>
                <w:lang w:val="en-US" w:eastAsia="uk-UA"/>
              </w:rPr>
              <w:t>Plastolit</w:t>
            </w:r>
            <w:proofErr w:type="spellEnd"/>
            <w:r w:rsidRPr="00C24D83">
              <w:rPr>
                <w:sz w:val="24"/>
                <w:szCs w:val="24"/>
                <w:lang w:eastAsia="uk-UA"/>
              </w:rPr>
              <w:t xml:space="preserve"> білий мат 400*2100, відлив 200*2100</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val="ru-RU" w:eastAsia="uk-UA"/>
              </w:rPr>
              <w:t>Гарантія</w:t>
            </w:r>
            <w:proofErr w:type="spellEnd"/>
            <w:r w:rsidRPr="00C24D83">
              <w:rPr>
                <w:sz w:val="24"/>
                <w:szCs w:val="24"/>
                <w:lang w:val="ru-RU" w:eastAsia="uk-UA"/>
              </w:rPr>
              <w:t xml:space="preserve"> на </w:t>
            </w:r>
            <w:proofErr w:type="spellStart"/>
            <w:r w:rsidRPr="00C24D83">
              <w:rPr>
                <w:sz w:val="24"/>
                <w:szCs w:val="24"/>
                <w:lang w:val="ru-RU" w:eastAsia="uk-UA"/>
              </w:rPr>
              <w:t>рофіль</w:t>
            </w:r>
            <w:proofErr w:type="spellEnd"/>
            <w:r w:rsidRPr="00C24D83">
              <w:rPr>
                <w:sz w:val="24"/>
                <w:szCs w:val="24"/>
                <w:lang w:val="ru-RU" w:eastAsia="uk-UA"/>
              </w:rPr>
              <w:t xml:space="preserve"> “</w:t>
            </w:r>
            <w:proofErr w:type="spellStart"/>
            <w:r w:rsidRPr="00C24D83">
              <w:rPr>
                <w:sz w:val="24"/>
                <w:szCs w:val="24"/>
                <w:lang w:val="en-US" w:eastAsia="uk-UA"/>
              </w:rPr>
              <w:t>Glasso</w:t>
            </w:r>
            <w:proofErr w:type="spellEnd"/>
            <w:r w:rsidRPr="00C24D83">
              <w:rPr>
                <w:sz w:val="24"/>
                <w:szCs w:val="24"/>
                <w:lang w:val="ru-RU" w:eastAsia="uk-UA"/>
              </w:rPr>
              <w:t xml:space="preserve"> </w:t>
            </w:r>
            <w:r w:rsidRPr="00C24D83">
              <w:rPr>
                <w:sz w:val="24"/>
                <w:szCs w:val="24"/>
                <w:lang w:eastAsia="uk-UA"/>
              </w:rPr>
              <w:t>5</w:t>
            </w:r>
            <w:r w:rsidRPr="00C24D83">
              <w:rPr>
                <w:sz w:val="24"/>
                <w:szCs w:val="24"/>
                <w:lang w:val="en-US" w:eastAsia="uk-UA"/>
              </w:rPr>
              <w:t>S</w:t>
            </w:r>
            <w:r w:rsidRPr="00C24D83">
              <w:rPr>
                <w:sz w:val="24"/>
                <w:szCs w:val="24"/>
                <w:lang w:val="ru-RU" w:eastAsia="uk-UA"/>
              </w:rPr>
              <w:t>”</w:t>
            </w:r>
            <w:r w:rsidRPr="00C24D83">
              <w:rPr>
                <w:sz w:val="24"/>
                <w:szCs w:val="24"/>
                <w:lang w:eastAsia="uk-UA"/>
              </w:rPr>
              <w:t xml:space="preserve">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конструкції мають відповідати ДСТУ </w:t>
            </w:r>
            <w:r w:rsidRPr="00C24D83">
              <w:rPr>
                <w:sz w:val="24"/>
                <w:szCs w:val="24"/>
                <w:lang w:val="en-US" w:eastAsia="uk-UA"/>
              </w:rPr>
              <w:t>EN</w:t>
            </w:r>
            <w:r w:rsidRPr="00C24D83">
              <w:rPr>
                <w:sz w:val="24"/>
                <w:szCs w:val="24"/>
                <w:lang w:eastAsia="uk-UA"/>
              </w:rPr>
              <w:t xml:space="preserve"> 14351-1:2020 (надати сертифікат відповідності разом з додатком).</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sz w:val="24"/>
                <w:szCs w:val="24"/>
                <w:lang w:eastAsia="uk-UA"/>
              </w:rPr>
              <w:t xml:space="preserve">демонтаж старої конструкції, монтаж нової конструкції, проклеювання ПВХ конструкції </w:t>
            </w:r>
            <w:proofErr w:type="spellStart"/>
            <w:r w:rsidRPr="00C24D83">
              <w:rPr>
                <w:sz w:val="24"/>
                <w:szCs w:val="24"/>
                <w:lang w:eastAsia="uk-UA"/>
              </w:rPr>
              <w:t>паробарєрною</w:t>
            </w:r>
            <w:proofErr w:type="spellEnd"/>
            <w:r w:rsidRPr="00C24D83">
              <w:rPr>
                <w:sz w:val="24"/>
                <w:szCs w:val="24"/>
                <w:lang w:eastAsia="uk-UA"/>
              </w:rPr>
              <w:t xml:space="preserve"> стрічкою ззовні та зсередини, </w:t>
            </w:r>
            <w:proofErr w:type="spellStart"/>
            <w:r w:rsidRPr="00C24D83">
              <w:rPr>
                <w:sz w:val="24"/>
                <w:szCs w:val="24"/>
                <w:lang w:eastAsia="uk-UA"/>
              </w:rPr>
              <w:t>запінення</w:t>
            </w:r>
            <w:proofErr w:type="spellEnd"/>
            <w:r w:rsidRPr="00C24D83">
              <w:rPr>
                <w:sz w:val="24"/>
                <w:szCs w:val="24"/>
                <w:lang w:eastAsia="uk-UA"/>
              </w:rPr>
              <w:t xml:space="preserve"> отворів між ПВХ конструкцією та віконним отвором, оброблення піни ззовні АКРИЛОВИМ герметиком ДЛЯ ГЕРМЕТИЗАЦІЇ МОНТАЖНОГО ШВУ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11</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віварій</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віконної конструкції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Профіль “</w:t>
            </w:r>
            <w:proofErr w:type="spellStart"/>
            <w:r w:rsidRPr="00C24D83">
              <w:rPr>
                <w:sz w:val="24"/>
                <w:szCs w:val="24"/>
                <w:lang w:val="en-US" w:eastAsia="uk-UA"/>
              </w:rPr>
              <w:t>Glasso</w:t>
            </w:r>
            <w:proofErr w:type="spellEnd"/>
            <w:r w:rsidRPr="00C24D83">
              <w:rPr>
                <w:sz w:val="24"/>
                <w:szCs w:val="24"/>
                <w:lang w:eastAsia="uk-UA"/>
              </w:rPr>
              <w:t xml:space="preserve"> 5</w:t>
            </w:r>
            <w:r w:rsidRPr="00C24D83">
              <w:rPr>
                <w:sz w:val="24"/>
                <w:szCs w:val="24"/>
                <w:lang w:val="en-US" w:eastAsia="uk-UA"/>
              </w:rPr>
              <w:t>S</w:t>
            </w:r>
            <w:r w:rsidRPr="00C24D83">
              <w:rPr>
                <w:sz w:val="24"/>
                <w:szCs w:val="24"/>
                <w:lang w:eastAsia="uk-UA"/>
              </w:rPr>
              <w:t>” 2050*2100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r w:rsidRPr="00C24D83">
              <w:rPr>
                <w:sz w:val="24"/>
                <w:szCs w:val="24"/>
                <w:lang w:val="en-US" w:eastAsia="uk-UA"/>
              </w:rPr>
              <w:t>Low</w:t>
            </w:r>
            <w:r w:rsidRPr="00C24D83">
              <w:rPr>
                <w:sz w:val="24"/>
                <w:szCs w:val="24"/>
                <w:lang w:eastAsia="uk-UA"/>
              </w:rPr>
              <w:t xml:space="preserve"> (4 штуки),</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спецпрофіль</w:t>
            </w:r>
            <w:proofErr w:type="spellEnd"/>
            <w:r w:rsidRPr="00C24D83">
              <w:rPr>
                <w:sz w:val="24"/>
                <w:szCs w:val="24"/>
                <w:lang w:eastAsia="uk-UA"/>
              </w:rPr>
              <w:t xml:space="preserve"> підвіконний 2060,</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0,56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фурнітура </w:t>
            </w:r>
            <w:r w:rsidRPr="00C24D83">
              <w:rPr>
                <w:sz w:val="24"/>
                <w:szCs w:val="24"/>
                <w:lang w:val="en-US" w:eastAsia="uk-UA"/>
              </w:rPr>
              <w:t>SIEGENIA</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мікропровітрювання</w:t>
            </w:r>
            <w:proofErr w:type="spellEnd"/>
            <w:r w:rsidRPr="00C24D83">
              <w:rPr>
                <w:sz w:val="24"/>
                <w:szCs w:val="24"/>
                <w:lang w:eastAsia="uk-UA"/>
              </w:rPr>
              <w:t xml:space="preserve"> </w:t>
            </w:r>
            <w:r w:rsidRPr="00C24D83">
              <w:rPr>
                <w:sz w:val="24"/>
                <w:szCs w:val="24"/>
                <w:lang w:val="en-US" w:eastAsia="uk-UA"/>
              </w:rPr>
              <w:t>SIEGENIA</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рами – не менше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стулки не менше - 1,5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Арм. Профіль імпоста  не менше – 1,5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підвіконня </w:t>
            </w:r>
            <w:proofErr w:type="spellStart"/>
            <w:r w:rsidRPr="00C24D83">
              <w:rPr>
                <w:sz w:val="24"/>
                <w:szCs w:val="24"/>
                <w:lang w:val="en-US" w:eastAsia="uk-UA"/>
              </w:rPr>
              <w:t>Plastolit</w:t>
            </w:r>
            <w:proofErr w:type="spellEnd"/>
            <w:r w:rsidRPr="00C24D83">
              <w:rPr>
                <w:sz w:val="24"/>
                <w:szCs w:val="24"/>
                <w:lang w:eastAsia="uk-UA"/>
              </w:rPr>
              <w:t xml:space="preserve"> білий мат 400*2100, відлив 200*2100</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val="ru-RU" w:eastAsia="uk-UA"/>
              </w:rPr>
              <w:t>Гарантія</w:t>
            </w:r>
            <w:proofErr w:type="spellEnd"/>
            <w:r w:rsidRPr="00C24D83">
              <w:rPr>
                <w:sz w:val="24"/>
                <w:szCs w:val="24"/>
                <w:lang w:val="ru-RU" w:eastAsia="uk-UA"/>
              </w:rPr>
              <w:t xml:space="preserve"> на </w:t>
            </w:r>
            <w:proofErr w:type="spellStart"/>
            <w:r w:rsidRPr="00C24D83">
              <w:rPr>
                <w:sz w:val="24"/>
                <w:szCs w:val="24"/>
                <w:lang w:val="ru-RU" w:eastAsia="uk-UA"/>
              </w:rPr>
              <w:t>рофіль</w:t>
            </w:r>
            <w:proofErr w:type="spellEnd"/>
            <w:r w:rsidRPr="00C24D83">
              <w:rPr>
                <w:sz w:val="24"/>
                <w:szCs w:val="24"/>
                <w:lang w:val="ru-RU" w:eastAsia="uk-UA"/>
              </w:rPr>
              <w:t xml:space="preserve"> “</w:t>
            </w:r>
            <w:proofErr w:type="spellStart"/>
            <w:r w:rsidRPr="00C24D83">
              <w:rPr>
                <w:sz w:val="24"/>
                <w:szCs w:val="24"/>
                <w:lang w:val="en-US" w:eastAsia="uk-UA"/>
              </w:rPr>
              <w:t>Glasso</w:t>
            </w:r>
            <w:proofErr w:type="spellEnd"/>
            <w:r w:rsidRPr="00C24D83">
              <w:rPr>
                <w:sz w:val="24"/>
                <w:szCs w:val="24"/>
                <w:lang w:val="ru-RU" w:eastAsia="uk-UA"/>
              </w:rPr>
              <w:t xml:space="preserve"> </w:t>
            </w:r>
            <w:r w:rsidRPr="00C24D83">
              <w:rPr>
                <w:sz w:val="24"/>
                <w:szCs w:val="24"/>
                <w:lang w:eastAsia="uk-UA"/>
              </w:rPr>
              <w:t>5</w:t>
            </w:r>
            <w:r w:rsidRPr="00C24D83">
              <w:rPr>
                <w:sz w:val="24"/>
                <w:szCs w:val="24"/>
                <w:lang w:val="en-US" w:eastAsia="uk-UA"/>
              </w:rPr>
              <w:t>S</w:t>
            </w:r>
            <w:r w:rsidRPr="00C24D83">
              <w:rPr>
                <w:sz w:val="24"/>
                <w:szCs w:val="24"/>
                <w:lang w:val="ru-RU" w:eastAsia="uk-UA"/>
              </w:rPr>
              <w:t>”</w:t>
            </w:r>
            <w:r w:rsidRPr="00C24D83">
              <w:rPr>
                <w:sz w:val="24"/>
                <w:szCs w:val="24"/>
                <w:lang w:eastAsia="uk-UA"/>
              </w:rPr>
              <w:t xml:space="preserve">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конструкції мають відповідати ДСТУ </w:t>
            </w:r>
            <w:r w:rsidRPr="00C24D83">
              <w:rPr>
                <w:sz w:val="24"/>
                <w:szCs w:val="24"/>
                <w:lang w:val="en-US" w:eastAsia="uk-UA"/>
              </w:rPr>
              <w:t>EN</w:t>
            </w:r>
            <w:r w:rsidRPr="00C24D83">
              <w:rPr>
                <w:sz w:val="24"/>
                <w:szCs w:val="24"/>
                <w:lang w:eastAsia="uk-UA"/>
              </w:rPr>
              <w:t xml:space="preserve"> 14351-1:2020 (надати сертифікат відповідності разом з додатком).</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sz w:val="24"/>
                <w:szCs w:val="24"/>
                <w:lang w:eastAsia="uk-UA"/>
              </w:rPr>
              <w:t xml:space="preserve">демонтаж старої конструкції, монтаж нової конструкції, проклеювання ПВХ конструкції </w:t>
            </w:r>
            <w:proofErr w:type="spellStart"/>
            <w:r w:rsidRPr="00C24D83">
              <w:rPr>
                <w:sz w:val="24"/>
                <w:szCs w:val="24"/>
                <w:lang w:eastAsia="uk-UA"/>
              </w:rPr>
              <w:t>паробарєрною</w:t>
            </w:r>
            <w:proofErr w:type="spellEnd"/>
            <w:r w:rsidRPr="00C24D83">
              <w:rPr>
                <w:sz w:val="24"/>
                <w:szCs w:val="24"/>
                <w:lang w:eastAsia="uk-UA"/>
              </w:rPr>
              <w:t xml:space="preserve"> стрічкою ззовні та зсередини, </w:t>
            </w:r>
            <w:proofErr w:type="spellStart"/>
            <w:r w:rsidRPr="00C24D83">
              <w:rPr>
                <w:sz w:val="24"/>
                <w:szCs w:val="24"/>
                <w:lang w:eastAsia="uk-UA"/>
              </w:rPr>
              <w:t>запінення</w:t>
            </w:r>
            <w:proofErr w:type="spellEnd"/>
            <w:r w:rsidRPr="00C24D83">
              <w:rPr>
                <w:sz w:val="24"/>
                <w:szCs w:val="24"/>
                <w:lang w:eastAsia="uk-UA"/>
              </w:rPr>
              <w:t xml:space="preserve"> отворів між ПВХ конструкцією та віконним отвором, оброблення піни ззовні АКРИЛОВИМ герметиком ДЛЯ ГЕРМЕТИЗАЦІЇ МОНТАЖНОГО ШВУ </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12</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віварій</w:t>
            </w:r>
          </w:p>
        </w:tc>
        <w:tc>
          <w:tcPr>
            <w:tcW w:w="1418" w:type="dxa"/>
            <w:shd w:val="clear" w:color="auto" w:fill="auto"/>
          </w:tcPr>
          <w:p w:rsidR="00C24D83" w:rsidRPr="00C24D83" w:rsidRDefault="00C24D83" w:rsidP="00C24D83">
            <w:pPr>
              <w:widowControl w:val="0"/>
              <w:spacing w:after="0" w:line="240" w:lineRule="auto"/>
              <w:rPr>
                <w:sz w:val="24"/>
                <w:szCs w:val="24"/>
                <w:lang w:val="en-US" w:eastAsia="uk-UA"/>
              </w:rPr>
            </w:pPr>
            <w:r w:rsidRPr="00C24D83">
              <w:rPr>
                <w:sz w:val="24"/>
                <w:szCs w:val="24"/>
                <w:lang w:eastAsia="uk-UA"/>
              </w:rPr>
              <w:t xml:space="preserve">Заміна стулки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Розмір: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941*1568</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w:t>
            </w:r>
            <w:r w:rsidRPr="00C24D83">
              <w:rPr>
                <w:sz w:val="24"/>
                <w:szCs w:val="24"/>
                <w:lang w:val="en-US" w:eastAsia="uk-UA"/>
              </w:rPr>
              <w:t>REHAU</w:t>
            </w:r>
            <w:r w:rsidRPr="00C24D83">
              <w:rPr>
                <w:sz w:val="24"/>
                <w:szCs w:val="24"/>
                <w:lang w:eastAsia="uk-UA"/>
              </w:rPr>
              <w:t xml:space="preserve"> 60,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proofErr w:type="spellStart"/>
            <w:r w:rsidRPr="00C24D83">
              <w:rPr>
                <w:sz w:val="24"/>
                <w:szCs w:val="24"/>
                <w:lang w:val="en-US" w:eastAsia="uk-UA"/>
              </w:rPr>
              <w:t>i</w:t>
            </w:r>
            <w:proofErr w:type="spellEnd"/>
            <w:r w:rsidRPr="00C24D83">
              <w:rPr>
                <w:sz w:val="24"/>
                <w:szCs w:val="24"/>
                <w:lang w:eastAsia="uk-UA"/>
              </w:rPr>
              <w:t xml:space="preserve"> </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поворотно</w:t>
            </w:r>
            <w:proofErr w:type="spellEnd"/>
            <w:r w:rsidRPr="00C24D83">
              <w:rPr>
                <w:sz w:val="24"/>
                <w:szCs w:val="24"/>
                <w:lang w:eastAsia="uk-UA"/>
              </w:rPr>
              <w:t>-відкидна фурнітура MACO, що обов’язково має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- 0,39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b/>
                <w:bCs/>
                <w:sz w:val="24"/>
                <w:szCs w:val="24"/>
                <w:shd w:val="clear" w:color="auto" w:fill="FDFDFD"/>
                <w:lang w:eastAsia="uk-UA"/>
              </w:rPr>
            </w:pPr>
            <w:r w:rsidRPr="00C24D83">
              <w:rPr>
                <w:sz w:val="24"/>
                <w:szCs w:val="24"/>
                <w:lang w:eastAsia="uk-UA"/>
              </w:rPr>
              <w:t xml:space="preserve">ущільнювач </w:t>
            </w:r>
            <w:proofErr w:type="spellStart"/>
            <w:r w:rsidRPr="00C24D83">
              <w:rPr>
                <w:sz w:val="24"/>
                <w:szCs w:val="24"/>
                <w:lang w:eastAsia="uk-UA"/>
              </w:rPr>
              <w:t>Schlegel</w:t>
            </w:r>
            <w:proofErr w:type="spellEnd"/>
            <w:r w:rsidRPr="00C24D83">
              <w:rPr>
                <w:sz w:val="24"/>
                <w:szCs w:val="24"/>
                <w:lang w:eastAsia="uk-UA"/>
              </w:rPr>
              <w:t xml:space="preserve"> Q-</w:t>
            </w:r>
            <w:proofErr w:type="spellStart"/>
            <w:r w:rsidRPr="00C24D83">
              <w:rPr>
                <w:sz w:val="24"/>
                <w:szCs w:val="24"/>
                <w:lang w:eastAsia="uk-UA"/>
              </w:rPr>
              <w:t>Lon</w:t>
            </w:r>
            <w:proofErr w:type="spellEnd"/>
            <w:r w:rsidRPr="00C24D83">
              <w:rPr>
                <w:sz w:val="24"/>
                <w:szCs w:val="24"/>
                <w:shd w:val="clear" w:color="auto" w:fill="FDFDFD"/>
                <w:lang w:eastAsia="uk-UA"/>
              </w:rPr>
              <w:t xml:space="preserve"> </w:t>
            </w:r>
            <w:r w:rsidRPr="00C24D83">
              <w:rPr>
                <w:bCs/>
                <w:sz w:val="24"/>
                <w:szCs w:val="24"/>
                <w:shd w:val="clear" w:color="auto" w:fill="FDFDFD"/>
                <w:lang w:eastAsia="uk-UA"/>
              </w:rPr>
              <w:t>9646</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армуючий</w:t>
            </w:r>
            <w:proofErr w:type="spellEnd"/>
            <w:r w:rsidRPr="00C24D83">
              <w:rPr>
                <w:sz w:val="24"/>
                <w:szCs w:val="24"/>
                <w:lang w:eastAsia="uk-UA"/>
              </w:rPr>
              <w:t xml:space="preserve"> профіль стулки  не менше - 2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декор накладки фурнітури,</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ручка HOPE.</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профіль </w:t>
            </w:r>
            <w:r w:rsidRPr="00C24D83">
              <w:rPr>
                <w:sz w:val="24"/>
                <w:szCs w:val="24"/>
                <w:lang w:val="en-US" w:eastAsia="uk-UA"/>
              </w:rPr>
              <w:t>REHAU</w:t>
            </w:r>
            <w:r w:rsidRPr="00C24D83">
              <w:rPr>
                <w:sz w:val="24"/>
                <w:szCs w:val="24"/>
                <w:lang w:eastAsia="uk-UA"/>
              </w:rPr>
              <w:t xml:space="preserve"> 60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стулки  </w:t>
            </w:r>
            <w:r w:rsidRPr="00C24D83">
              <w:rPr>
                <w:sz w:val="24"/>
                <w:szCs w:val="24"/>
                <w:lang w:val="en-US" w:eastAsia="uk-UA"/>
              </w:rPr>
              <w:t>REHAU</w:t>
            </w:r>
            <w:r w:rsidRPr="00C24D83">
              <w:rPr>
                <w:sz w:val="24"/>
                <w:szCs w:val="24"/>
                <w:lang w:eastAsia="uk-UA"/>
              </w:rPr>
              <w:t xml:space="preserve"> 60 має відповідати ДСТУ Б В.2.7-130:2007 та ДБН В.1.1-7:2016 (надати сертифікат відповідності).</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 xml:space="preserve">Заміна стулки включає  в себе демонтаж старої стулки, та монтаж нової стулки з урахуванням заміни верхньої та нижньої завіси на профілі. </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13</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віварій</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Розмір: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770*1370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 </w:t>
            </w:r>
          </w:p>
          <w:p w:rsidR="00C24D83" w:rsidRPr="00C24D83" w:rsidRDefault="00C24D83" w:rsidP="00C24D83">
            <w:pPr>
              <w:widowControl w:val="0"/>
              <w:spacing w:after="0" w:line="240" w:lineRule="auto"/>
              <w:rPr>
                <w:sz w:val="24"/>
                <w:szCs w:val="24"/>
                <w:lang w:eastAsia="uk-UA"/>
              </w:rPr>
            </w:pP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14</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віварій</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Розмір: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860*1480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15</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віварій</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Розмір: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955*1580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16</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віварій</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Розмір: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955*365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17</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віварій</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скла</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725*1275</w:t>
            </w:r>
            <w:r w:rsidRPr="00C24D83">
              <w:rPr>
                <w:sz w:val="24"/>
                <w:szCs w:val="24"/>
                <w:lang w:val="ru-RU" w:eastAsia="uk-UA"/>
              </w:rPr>
              <w:t>*</w:t>
            </w:r>
            <w:r w:rsidRPr="00C24D83">
              <w:rPr>
                <w:sz w:val="24"/>
                <w:szCs w:val="24"/>
                <w:lang w:eastAsia="uk-UA"/>
              </w:rPr>
              <w:t>4</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 прозоре, додатково алюмінієві </w:t>
            </w:r>
            <w:proofErr w:type="spellStart"/>
            <w:r w:rsidRPr="00C24D83">
              <w:rPr>
                <w:sz w:val="24"/>
                <w:szCs w:val="24"/>
                <w:lang w:eastAsia="uk-UA"/>
              </w:rPr>
              <w:t>штапіки</w:t>
            </w:r>
            <w:proofErr w:type="spellEnd"/>
            <w:r w:rsidRPr="00C24D83">
              <w:rPr>
                <w:sz w:val="24"/>
                <w:szCs w:val="24"/>
                <w:lang w:eastAsia="uk-UA"/>
              </w:rPr>
              <w:t xml:space="preserve"> 22*28 з ущільнюючою гумою по периметру скла </w:t>
            </w:r>
          </w:p>
        </w:tc>
        <w:tc>
          <w:tcPr>
            <w:tcW w:w="2067" w:type="dxa"/>
            <w:shd w:val="clear" w:color="auto" w:fill="auto"/>
          </w:tcPr>
          <w:p w:rsidR="00C24D83" w:rsidRPr="00C24D83" w:rsidRDefault="00C24D83" w:rsidP="00C24D83">
            <w:pPr>
              <w:widowControl w:val="0"/>
              <w:spacing w:after="0" w:line="240" w:lineRule="auto"/>
              <w:rPr>
                <w:sz w:val="24"/>
                <w:szCs w:val="24"/>
                <w:lang w:val="ru-RU" w:eastAsia="uk-UA"/>
              </w:rPr>
            </w:pPr>
            <w:r w:rsidRPr="00C24D83">
              <w:rPr>
                <w:sz w:val="24"/>
                <w:szCs w:val="24"/>
                <w:lang w:eastAsia="uk-UA"/>
              </w:rPr>
              <w:t>встановлення скла у дверний алюмінієвий блок</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18</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89а</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795*1790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19</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89а</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20</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89б</w:t>
            </w:r>
          </w:p>
        </w:tc>
        <w:tc>
          <w:tcPr>
            <w:tcW w:w="1418" w:type="dxa"/>
            <w:shd w:val="clear" w:color="auto" w:fill="auto"/>
          </w:tcPr>
          <w:p w:rsidR="00C24D83" w:rsidRPr="00C24D83" w:rsidRDefault="00C24D83" w:rsidP="00C24D83">
            <w:pPr>
              <w:widowControl w:val="0"/>
              <w:spacing w:after="0" w:line="240" w:lineRule="auto"/>
              <w:rPr>
                <w:sz w:val="24"/>
                <w:szCs w:val="24"/>
                <w:lang w:val="en-US" w:eastAsia="uk-UA"/>
              </w:rPr>
            </w:pPr>
            <w:r w:rsidRPr="00C24D83">
              <w:rPr>
                <w:sz w:val="24"/>
                <w:szCs w:val="24"/>
                <w:lang w:eastAsia="uk-UA"/>
              </w:rPr>
              <w:t>Заміна стулки</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814*1779</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w:t>
            </w:r>
            <w:r w:rsidRPr="00C24D83">
              <w:rPr>
                <w:sz w:val="24"/>
                <w:szCs w:val="24"/>
                <w:lang w:val="en-US" w:eastAsia="uk-UA"/>
              </w:rPr>
              <w:t>REHAU</w:t>
            </w:r>
            <w:r w:rsidRPr="00C24D83">
              <w:rPr>
                <w:sz w:val="24"/>
                <w:szCs w:val="24"/>
                <w:lang w:eastAsia="uk-UA"/>
              </w:rPr>
              <w:t xml:space="preserve"> 60,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 </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поворотно</w:t>
            </w:r>
            <w:proofErr w:type="spellEnd"/>
            <w:r w:rsidRPr="00C24D83">
              <w:rPr>
                <w:sz w:val="24"/>
                <w:szCs w:val="24"/>
                <w:lang w:eastAsia="uk-UA"/>
              </w:rPr>
              <w:t>-відкидна фурнітура MACO, що обов’язково має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- 0,39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b/>
                <w:bCs/>
                <w:sz w:val="24"/>
                <w:szCs w:val="24"/>
                <w:shd w:val="clear" w:color="auto" w:fill="FDFDFD"/>
                <w:lang w:eastAsia="uk-UA"/>
              </w:rPr>
            </w:pPr>
            <w:r w:rsidRPr="00C24D83">
              <w:rPr>
                <w:sz w:val="24"/>
                <w:szCs w:val="24"/>
                <w:lang w:eastAsia="uk-UA"/>
              </w:rPr>
              <w:t xml:space="preserve">ущільнювач </w:t>
            </w:r>
            <w:proofErr w:type="spellStart"/>
            <w:r w:rsidRPr="00C24D83">
              <w:rPr>
                <w:sz w:val="24"/>
                <w:szCs w:val="24"/>
                <w:lang w:eastAsia="uk-UA"/>
              </w:rPr>
              <w:t>Schlegel</w:t>
            </w:r>
            <w:proofErr w:type="spellEnd"/>
            <w:r w:rsidRPr="00C24D83">
              <w:rPr>
                <w:sz w:val="24"/>
                <w:szCs w:val="24"/>
                <w:lang w:eastAsia="uk-UA"/>
              </w:rPr>
              <w:t xml:space="preserve"> Q-</w:t>
            </w:r>
            <w:proofErr w:type="spellStart"/>
            <w:r w:rsidRPr="00C24D83">
              <w:rPr>
                <w:sz w:val="24"/>
                <w:szCs w:val="24"/>
                <w:lang w:eastAsia="uk-UA"/>
              </w:rPr>
              <w:t>Lon</w:t>
            </w:r>
            <w:proofErr w:type="spellEnd"/>
            <w:r w:rsidRPr="00C24D83">
              <w:rPr>
                <w:sz w:val="24"/>
                <w:szCs w:val="24"/>
                <w:shd w:val="clear" w:color="auto" w:fill="FDFDFD"/>
                <w:lang w:eastAsia="uk-UA"/>
              </w:rPr>
              <w:t xml:space="preserve"> </w:t>
            </w:r>
            <w:r w:rsidRPr="00C24D83">
              <w:rPr>
                <w:bCs/>
                <w:sz w:val="24"/>
                <w:szCs w:val="24"/>
                <w:shd w:val="clear" w:color="auto" w:fill="FDFDFD"/>
                <w:lang w:eastAsia="uk-UA"/>
              </w:rPr>
              <w:t>9646</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армуючий</w:t>
            </w:r>
            <w:proofErr w:type="spellEnd"/>
            <w:r w:rsidRPr="00C24D83">
              <w:rPr>
                <w:sz w:val="24"/>
                <w:szCs w:val="24"/>
                <w:lang w:eastAsia="uk-UA"/>
              </w:rPr>
              <w:t xml:space="preserve"> профіль стулки  не менше - 2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декор накладки фурнітури,</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ручка HOPE.</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профіль </w:t>
            </w:r>
            <w:r w:rsidRPr="00C24D83">
              <w:rPr>
                <w:sz w:val="24"/>
                <w:szCs w:val="24"/>
                <w:lang w:val="en-US" w:eastAsia="uk-UA"/>
              </w:rPr>
              <w:t>REHAU</w:t>
            </w:r>
            <w:r w:rsidRPr="00C24D83">
              <w:rPr>
                <w:sz w:val="24"/>
                <w:szCs w:val="24"/>
                <w:lang w:eastAsia="uk-UA"/>
              </w:rPr>
              <w:t xml:space="preserve"> 60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стулки  </w:t>
            </w:r>
            <w:r w:rsidRPr="00C24D83">
              <w:rPr>
                <w:sz w:val="24"/>
                <w:szCs w:val="24"/>
                <w:lang w:val="en-US" w:eastAsia="uk-UA"/>
              </w:rPr>
              <w:t>REHAU</w:t>
            </w:r>
            <w:r w:rsidRPr="00C24D83">
              <w:rPr>
                <w:sz w:val="24"/>
                <w:szCs w:val="24"/>
                <w:lang w:eastAsia="uk-UA"/>
              </w:rPr>
              <w:t xml:space="preserve"> 60 має відповідати ДСТУ Б В.2.7-130:2007 та ДБН В.1.1-7:2016 (надати сертифікат відповідності).</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стулки включає  в себе демонтаж старої стулки, та монтаж нової стулки з урахуванням заміни верхньої та нижньої завіси на профілі. Тонування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21</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89б</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795*1790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w:t>
            </w:r>
            <w:r w:rsidRPr="00C24D83">
              <w:rPr>
                <w:sz w:val="24"/>
                <w:szCs w:val="24"/>
                <w:lang w:val="en-US" w:eastAsia="uk-UA"/>
              </w:rPr>
              <w:t>sol</w:t>
            </w:r>
            <w:r w:rsidRPr="00C24D83">
              <w:rPr>
                <w:sz w:val="24"/>
                <w:szCs w:val="24"/>
                <w:lang w:eastAsia="uk-UA"/>
              </w:rPr>
              <w:t>-16-4</w:t>
            </w:r>
            <w:r w:rsidRPr="00C24D83">
              <w:rPr>
                <w:sz w:val="24"/>
                <w:szCs w:val="24"/>
                <w:lang w:val="en-US" w:eastAsia="uk-UA"/>
              </w:rPr>
              <w:t>sol</w:t>
            </w:r>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22</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89б</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скла</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810*1300*4</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 прозоре, додатково алюмінієві </w:t>
            </w:r>
            <w:proofErr w:type="spellStart"/>
            <w:r w:rsidRPr="00C24D83">
              <w:rPr>
                <w:sz w:val="24"/>
                <w:szCs w:val="24"/>
                <w:lang w:eastAsia="uk-UA"/>
              </w:rPr>
              <w:t>штапіки</w:t>
            </w:r>
            <w:proofErr w:type="spellEnd"/>
            <w:r w:rsidRPr="00C24D83">
              <w:rPr>
                <w:sz w:val="24"/>
                <w:szCs w:val="24"/>
                <w:lang w:eastAsia="uk-UA"/>
              </w:rPr>
              <w:t xml:space="preserve"> 22*28 з ущільнюючою гумою по периметру скла</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встановлення скла у дверний алюмінієвий блок</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23</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91</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813*1775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24</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91</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813*1775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25</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91</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693*1665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val="en-US"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26</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91</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27</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93</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723*1480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28</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93</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29</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95</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690*1660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30</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95</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813*1770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31</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95</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813*1770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32</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95</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690*1665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33</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95</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34</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95</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укріплення віконної конструкції</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віконної конструкції: 2230*2500</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демонтаж/монтаж склопакетів – 6 штук, демонтаж/монтаж конструкції (можливі послуги альпіністів чи автовишки), буріння отворів – 10 штук, демонтаж старої піни, проклеювання ПВХ конструкції </w:t>
            </w:r>
            <w:proofErr w:type="spellStart"/>
            <w:r w:rsidRPr="00C24D83">
              <w:rPr>
                <w:sz w:val="24"/>
                <w:szCs w:val="24"/>
                <w:lang w:eastAsia="uk-UA"/>
              </w:rPr>
              <w:t>паробар’єрною</w:t>
            </w:r>
            <w:proofErr w:type="spellEnd"/>
            <w:r w:rsidRPr="00C24D83">
              <w:rPr>
                <w:sz w:val="24"/>
                <w:szCs w:val="24"/>
                <w:lang w:eastAsia="uk-UA"/>
              </w:rPr>
              <w:t xml:space="preserve"> стрічкою ззовні та зсередини, ущільнення отворів між ПВХ конструкцією та віконним отвором монтажною піною, оброблення піни ззовні герметиком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влаштування відкосів – </w:t>
            </w:r>
            <w:r w:rsidRPr="00C24D83">
              <w:rPr>
                <w:sz w:val="24"/>
                <w:szCs w:val="24"/>
                <w:lang w:val="ru-RU" w:eastAsia="uk-UA"/>
              </w:rPr>
              <w:t>6,96</w:t>
            </w:r>
            <w:r w:rsidRPr="00C24D83">
              <w:rPr>
                <w:sz w:val="24"/>
                <w:szCs w:val="24"/>
                <w:lang w:eastAsia="uk-UA"/>
              </w:rPr>
              <w:t xml:space="preserve"> </w:t>
            </w:r>
            <w:proofErr w:type="spellStart"/>
            <w:r w:rsidRPr="00C24D83">
              <w:rPr>
                <w:sz w:val="24"/>
                <w:szCs w:val="24"/>
                <w:lang w:eastAsia="uk-UA"/>
              </w:rPr>
              <w:t>пог</w:t>
            </w:r>
            <w:proofErr w:type="spellEnd"/>
            <w:r w:rsidRPr="00C24D83">
              <w:rPr>
                <w:sz w:val="24"/>
                <w:szCs w:val="24"/>
                <w:lang w:eastAsia="uk-UA"/>
              </w:rPr>
              <w:t>. м. (штукатурно-малярні роботи) колір фарби - білий мат.</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35</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чол</w:t>
            </w:r>
            <w:proofErr w:type="spellEnd"/>
            <w:r w:rsidRPr="00C24D83">
              <w:rPr>
                <w:sz w:val="24"/>
                <w:szCs w:val="24"/>
                <w:lang w:eastAsia="uk-UA"/>
              </w:rPr>
              <w:t xml:space="preserve"> т. 3</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692*1650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val="ru-RU" w:eastAsia="uk-UA"/>
              </w:rPr>
              <w:t xml:space="preserve"> </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36</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чол</w:t>
            </w:r>
            <w:proofErr w:type="spellEnd"/>
            <w:r w:rsidRPr="00C24D83">
              <w:rPr>
                <w:sz w:val="24"/>
                <w:szCs w:val="24"/>
                <w:lang w:eastAsia="uk-UA"/>
              </w:rPr>
              <w:t xml:space="preserve"> т. 3</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37</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жін</w:t>
            </w:r>
            <w:proofErr w:type="spellEnd"/>
            <w:r w:rsidRPr="00C24D83">
              <w:rPr>
                <w:sz w:val="24"/>
                <w:szCs w:val="24"/>
                <w:lang w:eastAsia="uk-UA"/>
              </w:rPr>
              <w:t xml:space="preserve"> т.3</w:t>
            </w:r>
          </w:p>
        </w:tc>
        <w:tc>
          <w:tcPr>
            <w:tcW w:w="1418" w:type="dxa"/>
            <w:shd w:val="clear" w:color="auto" w:fill="auto"/>
          </w:tcPr>
          <w:p w:rsidR="00C24D83" w:rsidRPr="00C24D83" w:rsidRDefault="00C24D83" w:rsidP="00C24D83">
            <w:pPr>
              <w:widowControl w:val="0"/>
              <w:spacing w:after="0" w:line="240" w:lineRule="auto"/>
              <w:rPr>
                <w:sz w:val="24"/>
                <w:szCs w:val="24"/>
                <w:lang w:val="en-US" w:eastAsia="uk-UA"/>
              </w:rPr>
            </w:pPr>
            <w:r w:rsidRPr="00C24D83">
              <w:rPr>
                <w:sz w:val="24"/>
                <w:szCs w:val="24"/>
                <w:lang w:eastAsia="uk-UA"/>
              </w:rPr>
              <w:t>Заміна стулки</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782*1739</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w:t>
            </w:r>
            <w:r w:rsidRPr="00C24D83">
              <w:rPr>
                <w:sz w:val="24"/>
                <w:szCs w:val="24"/>
                <w:lang w:val="en-US" w:eastAsia="uk-UA"/>
              </w:rPr>
              <w:t>REHAU</w:t>
            </w:r>
            <w:r w:rsidRPr="00C24D83">
              <w:rPr>
                <w:sz w:val="24"/>
                <w:szCs w:val="24"/>
                <w:lang w:eastAsia="uk-UA"/>
              </w:rPr>
              <w:t xml:space="preserve"> 60,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proofErr w:type="spellStart"/>
            <w:r w:rsidRPr="00C24D83">
              <w:rPr>
                <w:sz w:val="24"/>
                <w:szCs w:val="24"/>
                <w:lang w:val="en-US" w:eastAsia="uk-UA"/>
              </w:rPr>
              <w:t>i</w:t>
            </w:r>
            <w:proofErr w:type="spellEnd"/>
            <w:r w:rsidRPr="00C24D83">
              <w:rPr>
                <w:sz w:val="24"/>
                <w:szCs w:val="24"/>
                <w:lang w:eastAsia="uk-UA"/>
              </w:rPr>
              <w:t xml:space="preserve">, </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поворотно</w:t>
            </w:r>
            <w:proofErr w:type="spellEnd"/>
            <w:r w:rsidRPr="00C24D83">
              <w:rPr>
                <w:sz w:val="24"/>
                <w:szCs w:val="24"/>
                <w:lang w:eastAsia="uk-UA"/>
              </w:rPr>
              <w:t>-відкидна фурнітура MACO, що обов’язково має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- 0,39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b/>
                <w:bCs/>
                <w:sz w:val="24"/>
                <w:szCs w:val="24"/>
                <w:shd w:val="clear" w:color="auto" w:fill="FDFDFD"/>
                <w:lang w:eastAsia="uk-UA"/>
              </w:rPr>
            </w:pPr>
            <w:r w:rsidRPr="00C24D83">
              <w:rPr>
                <w:sz w:val="24"/>
                <w:szCs w:val="24"/>
                <w:lang w:eastAsia="uk-UA"/>
              </w:rPr>
              <w:t xml:space="preserve">ущільнювач </w:t>
            </w:r>
            <w:proofErr w:type="spellStart"/>
            <w:r w:rsidRPr="00C24D83">
              <w:rPr>
                <w:sz w:val="24"/>
                <w:szCs w:val="24"/>
                <w:lang w:eastAsia="uk-UA"/>
              </w:rPr>
              <w:t>Schlegel</w:t>
            </w:r>
            <w:proofErr w:type="spellEnd"/>
            <w:r w:rsidRPr="00C24D83">
              <w:rPr>
                <w:sz w:val="24"/>
                <w:szCs w:val="24"/>
                <w:lang w:eastAsia="uk-UA"/>
              </w:rPr>
              <w:t xml:space="preserve"> Q-</w:t>
            </w:r>
            <w:proofErr w:type="spellStart"/>
            <w:r w:rsidRPr="00C24D83">
              <w:rPr>
                <w:sz w:val="24"/>
                <w:szCs w:val="24"/>
                <w:lang w:eastAsia="uk-UA"/>
              </w:rPr>
              <w:t>Lon</w:t>
            </w:r>
            <w:proofErr w:type="spellEnd"/>
            <w:r w:rsidRPr="00C24D83">
              <w:rPr>
                <w:sz w:val="24"/>
                <w:szCs w:val="24"/>
                <w:shd w:val="clear" w:color="auto" w:fill="FDFDFD"/>
                <w:lang w:eastAsia="uk-UA"/>
              </w:rPr>
              <w:t xml:space="preserve"> </w:t>
            </w:r>
            <w:r w:rsidRPr="00C24D83">
              <w:rPr>
                <w:bCs/>
                <w:sz w:val="24"/>
                <w:szCs w:val="24"/>
                <w:shd w:val="clear" w:color="auto" w:fill="FDFDFD"/>
                <w:lang w:eastAsia="uk-UA"/>
              </w:rPr>
              <w:t>9646</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армуючий</w:t>
            </w:r>
            <w:proofErr w:type="spellEnd"/>
            <w:r w:rsidRPr="00C24D83">
              <w:rPr>
                <w:sz w:val="24"/>
                <w:szCs w:val="24"/>
                <w:lang w:eastAsia="uk-UA"/>
              </w:rPr>
              <w:t xml:space="preserve"> профіль стулки  не менше - 2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декор накладки фурнітури,</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ручка HOPE.</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профіль </w:t>
            </w:r>
            <w:r w:rsidRPr="00C24D83">
              <w:rPr>
                <w:sz w:val="24"/>
                <w:szCs w:val="24"/>
                <w:lang w:val="en-US" w:eastAsia="uk-UA"/>
              </w:rPr>
              <w:t>REHAU</w:t>
            </w:r>
            <w:r w:rsidRPr="00C24D83">
              <w:rPr>
                <w:sz w:val="24"/>
                <w:szCs w:val="24"/>
                <w:lang w:eastAsia="uk-UA"/>
              </w:rPr>
              <w:t xml:space="preserve"> 60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стулки  </w:t>
            </w:r>
            <w:r w:rsidRPr="00C24D83">
              <w:rPr>
                <w:sz w:val="24"/>
                <w:szCs w:val="24"/>
                <w:lang w:val="en-US" w:eastAsia="uk-UA"/>
              </w:rPr>
              <w:t>REHAU</w:t>
            </w:r>
            <w:r w:rsidRPr="00C24D83">
              <w:rPr>
                <w:sz w:val="24"/>
                <w:szCs w:val="24"/>
                <w:lang w:eastAsia="uk-UA"/>
              </w:rPr>
              <w:t xml:space="preserve"> 60 має відповідати ДСТУ Б В.2.7-130:2007 та ДБН В.1.1-7:2016 (надати сертифікат відповідності).</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 xml:space="preserve">Заміна стулки включає  в себе демонтаж старої стулки, та монтаж нової стулки з урахуванням заміни верхньої та нижньої завіси на профілі. </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38</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63</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813*1747</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39</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63</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40</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65</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41</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67</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692*1650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42</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67</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43</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кухня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692*1650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44</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кухня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810*1755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45</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кухня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46</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71</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склопакету</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707*1670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47</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71</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48</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мікробіологія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стулки</w:t>
            </w:r>
          </w:p>
          <w:p w:rsidR="00C24D83" w:rsidRPr="00C24D83" w:rsidRDefault="00C24D83" w:rsidP="00C24D83">
            <w:pPr>
              <w:widowControl w:val="0"/>
              <w:spacing w:after="0" w:line="240" w:lineRule="auto"/>
              <w:rPr>
                <w:sz w:val="24"/>
                <w:szCs w:val="24"/>
                <w:lang w:val="en-US" w:eastAsia="uk-UA"/>
              </w:rPr>
            </w:pP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798*1762</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w:t>
            </w:r>
            <w:r w:rsidRPr="00C24D83">
              <w:rPr>
                <w:sz w:val="24"/>
                <w:szCs w:val="24"/>
                <w:lang w:val="en-US" w:eastAsia="uk-UA"/>
              </w:rPr>
              <w:t>REHAU</w:t>
            </w:r>
            <w:r w:rsidRPr="00C24D83">
              <w:rPr>
                <w:sz w:val="24"/>
                <w:szCs w:val="24"/>
                <w:lang w:eastAsia="uk-UA"/>
              </w:rPr>
              <w:t xml:space="preserve"> 60,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 </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поворотно</w:t>
            </w:r>
            <w:proofErr w:type="spellEnd"/>
            <w:r w:rsidRPr="00C24D83">
              <w:rPr>
                <w:sz w:val="24"/>
                <w:szCs w:val="24"/>
                <w:lang w:eastAsia="uk-UA"/>
              </w:rPr>
              <w:t>-відкидна фурнітура MACO, що обов’язково має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- 0,39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b/>
                <w:bCs/>
                <w:sz w:val="24"/>
                <w:szCs w:val="24"/>
                <w:shd w:val="clear" w:color="auto" w:fill="FDFDFD"/>
                <w:lang w:eastAsia="uk-UA"/>
              </w:rPr>
            </w:pPr>
            <w:r w:rsidRPr="00C24D83">
              <w:rPr>
                <w:sz w:val="24"/>
                <w:szCs w:val="24"/>
                <w:lang w:eastAsia="uk-UA"/>
              </w:rPr>
              <w:t xml:space="preserve">ущільнювач </w:t>
            </w:r>
            <w:proofErr w:type="spellStart"/>
            <w:r w:rsidRPr="00C24D83">
              <w:rPr>
                <w:sz w:val="24"/>
                <w:szCs w:val="24"/>
                <w:lang w:eastAsia="uk-UA"/>
              </w:rPr>
              <w:t>Schlegel</w:t>
            </w:r>
            <w:proofErr w:type="spellEnd"/>
            <w:r w:rsidRPr="00C24D83">
              <w:rPr>
                <w:sz w:val="24"/>
                <w:szCs w:val="24"/>
                <w:lang w:eastAsia="uk-UA"/>
              </w:rPr>
              <w:t xml:space="preserve"> Q-</w:t>
            </w:r>
            <w:proofErr w:type="spellStart"/>
            <w:r w:rsidRPr="00C24D83">
              <w:rPr>
                <w:sz w:val="24"/>
                <w:szCs w:val="24"/>
                <w:lang w:eastAsia="uk-UA"/>
              </w:rPr>
              <w:t>Lon</w:t>
            </w:r>
            <w:proofErr w:type="spellEnd"/>
            <w:r w:rsidRPr="00C24D83">
              <w:rPr>
                <w:sz w:val="24"/>
                <w:szCs w:val="24"/>
                <w:shd w:val="clear" w:color="auto" w:fill="FDFDFD"/>
                <w:lang w:eastAsia="uk-UA"/>
              </w:rPr>
              <w:t xml:space="preserve"> </w:t>
            </w:r>
            <w:r w:rsidRPr="00C24D83">
              <w:rPr>
                <w:bCs/>
                <w:sz w:val="24"/>
                <w:szCs w:val="24"/>
                <w:shd w:val="clear" w:color="auto" w:fill="FDFDFD"/>
                <w:lang w:eastAsia="uk-UA"/>
              </w:rPr>
              <w:t>9646</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армуючий</w:t>
            </w:r>
            <w:proofErr w:type="spellEnd"/>
            <w:r w:rsidRPr="00C24D83">
              <w:rPr>
                <w:sz w:val="24"/>
                <w:szCs w:val="24"/>
                <w:lang w:eastAsia="uk-UA"/>
              </w:rPr>
              <w:t xml:space="preserve"> профіль стулки  не менше - 2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декор накладки фурнітури,</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ручка HOPE.</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профіль </w:t>
            </w:r>
            <w:r w:rsidRPr="00C24D83">
              <w:rPr>
                <w:sz w:val="24"/>
                <w:szCs w:val="24"/>
                <w:lang w:val="en-US" w:eastAsia="uk-UA"/>
              </w:rPr>
              <w:t>REHAU</w:t>
            </w:r>
            <w:r w:rsidRPr="00C24D83">
              <w:rPr>
                <w:sz w:val="24"/>
                <w:szCs w:val="24"/>
                <w:lang w:eastAsia="uk-UA"/>
              </w:rPr>
              <w:t xml:space="preserve"> 60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стулки  </w:t>
            </w:r>
            <w:r w:rsidRPr="00C24D83">
              <w:rPr>
                <w:sz w:val="24"/>
                <w:szCs w:val="24"/>
                <w:lang w:val="en-US" w:eastAsia="uk-UA"/>
              </w:rPr>
              <w:t>REHAU</w:t>
            </w:r>
            <w:r w:rsidRPr="00C24D83">
              <w:rPr>
                <w:sz w:val="24"/>
                <w:szCs w:val="24"/>
                <w:lang w:eastAsia="uk-UA"/>
              </w:rPr>
              <w:t xml:space="preserve"> 60 має відповідати ДСТУ Б В.2.7-130:2007 та ДБН В.1.1-7:2016 (надати сертифікат відповідності).</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стулки включає  в себе демонтаж старої стулки, та монтаж нової стулки з урахуванням заміни верхньої та нижньої завіси на профілі. Тонування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49</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мікробіологія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2</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50</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мікробіологія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Заміна стулки</w:t>
            </w:r>
          </w:p>
          <w:p w:rsidR="00C24D83" w:rsidRPr="00C24D83" w:rsidRDefault="00C24D83" w:rsidP="00C24D83">
            <w:pPr>
              <w:widowControl w:val="0"/>
              <w:spacing w:after="0" w:line="240" w:lineRule="auto"/>
              <w:rPr>
                <w:sz w:val="24"/>
                <w:szCs w:val="24"/>
                <w:lang w:val="en-US" w:eastAsia="uk-UA"/>
              </w:rPr>
            </w:pP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802*1762</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w:t>
            </w:r>
            <w:r w:rsidRPr="00C24D83">
              <w:rPr>
                <w:sz w:val="24"/>
                <w:szCs w:val="24"/>
                <w:lang w:val="en-US" w:eastAsia="uk-UA"/>
              </w:rPr>
              <w:t>REHAU</w:t>
            </w:r>
            <w:r w:rsidRPr="00C24D83">
              <w:rPr>
                <w:sz w:val="24"/>
                <w:szCs w:val="24"/>
                <w:lang w:eastAsia="uk-UA"/>
              </w:rPr>
              <w:t xml:space="preserve"> 60,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колір білий,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склопакети 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 </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поворотно</w:t>
            </w:r>
            <w:proofErr w:type="spellEnd"/>
            <w:r w:rsidRPr="00C24D83">
              <w:rPr>
                <w:sz w:val="24"/>
                <w:szCs w:val="24"/>
                <w:lang w:eastAsia="uk-UA"/>
              </w:rPr>
              <w:t>-відкидна фурнітура MACO, що обов’язково має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коєфіцієнт</w:t>
            </w:r>
            <w:proofErr w:type="spellEnd"/>
            <w:r w:rsidRPr="00C24D83">
              <w:rPr>
                <w:sz w:val="24"/>
                <w:szCs w:val="24"/>
                <w:lang w:eastAsia="uk-UA"/>
              </w:rPr>
              <w:t xml:space="preserve"> опору теплопередачі не менше - 0,39 м</w:t>
            </w:r>
            <w:r w:rsidRPr="00C24D83">
              <w:rPr>
                <w:sz w:val="24"/>
                <w:szCs w:val="24"/>
                <w:vertAlign w:val="superscript"/>
                <w:lang w:eastAsia="uk-UA"/>
              </w:rPr>
              <w:t>2</w:t>
            </w:r>
            <w:r w:rsidRPr="00C24D83">
              <w:rPr>
                <w:sz w:val="24"/>
                <w:szCs w:val="24"/>
                <w:lang w:eastAsia="uk-UA"/>
              </w:rPr>
              <w:t xml:space="preserve"> К/Вт.,</w:t>
            </w:r>
          </w:p>
          <w:p w:rsidR="00C24D83" w:rsidRPr="00C24D83" w:rsidRDefault="00C24D83" w:rsidP="00C24D83">
            <w:pPr>
              <w:widowControl w:val="0"/>
              <w:spacing w:after="0" w:line="240" w:lineRule="auto"/>
              <w:rPr>
                <w:b/>
                <w:bCs/>
                <w:sz w:val="24"/>
                <w:szCs w:val="24"/>
                <w:shd w:val="clear" w:color="auto" w:fill="FDFDFD"/>
                <w:lang w:eastAsia="uk-UA"/>
              </w:rPr>
            </w:pPr>
            <w:r w:rsidRPr="00C24D83">
              <w:rPr>
                <w:sz w:val="24"/>
                <w:szCs w:val="24"/>
                <w:lang w:eastAsia="uk-UA"/>
              </w:rPr>
              <w:t xml:space="preserve">ущільнювач </w:t>
            </w:r>
            <w:proofErr w:type="spellStart"/>
            <w:r w:rsidRPr="00C24D83">
              <w:rPr>
                <w:sz w:val="24"/>
                <w:szCs w:val="24"/>
                <w:lang w:eastAsia="uk-UA"/>
              </w:rPr>
              <w:t>Schlegel</w:t>
            </w:r>
            <w:proofErr w:type="spellEnd"/>
            <w:r w:rsidRPr="00C24D83">
              <w:rPr>
                <w:sz w:val="24"/>
                <w:szCs w:val="24"/>
                <w:lang w:eastAsia="uk-UA"/>
              </w:rPr>
              <w:t xml:space="preserve"> Q-</w:t>
            </w:r>
            <w:proofErr w:type="spellStart"/>
            <w:r w:rsidRPr="00C24D83">
              <w:rPr>
                <w:sz w:val="24"/>
                <w:szCs w:val="24"/>
                <w:lang w:eastAsia="uk-UA"/>
              </w:rPr>
              <w:t>Lon</w:t>
            </w:r>
            <w:proofErr w:type="spellEnd"/>
            <w:r w:rsidRPr="00C24D83">
              <w:rPr>
                <w:sz w:val="24"/>
                <w:szCs w:val="24"/>
                <w:shd w:val="clear" w:color="auto" w:fill="FDFDFD"/>
                <w:lang w:eastAsia="uk-UA"/>
              </w:rPr>
              <w:t xml:space="preserve"> </w:t>
            </w:r>
            <w:r w:rsidRPr="00C24D83">
              <w:rPr>
                <w:bCs/>
                <w:sz w:val="24"/>
                <w:szCs w:val="24"/>
                <w:shd w:val="clear" w:color="auto" w:fill="FDFDFD"/>
                <w:lang w:eastAsia="uk-UA"/>
              </w:rPr>
              <w:t>9646</w:t>
            </w:r>
          </w:p>
          <w:p w:rsidR="00C24D83" w:rsidRPr="00C24D83" w:rsidRDefault="00C24D83" w:rsidP="00C24D83">
            <w:pPr>
              <w:widowControl w:val="0"/>
              <w:spacing w:after="0" w:line="240" w:lineRule="auto"/>
              <w:rPr>
                <w:sz w:val="24"/>
                <w:szCs w:val="24"/>
                <w:lang w:eastAsia="uk-UA"/>
              </w:rPr>
            </w:pPr>
            <w:proofErr w:type="spellStart"/>
            <w:r w:rsidRPr="00C24D83">
              <w:rPr>
                <w:sz w:val="24"/>
                <w:szCs w:val="24"/>
                <w:lang w:eastAsia="uk-UA"/>
              </w:rPr>
              <w:t>армуючий</w:t>
            </w:r>
            <w:proofErr w:type="spellEnd"/>
            <w:r w:rsidRPr="00C24D83">
              <w:rPr>
                <w:sz w:val="24"/>
                <w:szCs w:val="24"/>
                <w:lang w:eastAsia="uk-UA"/>
              </w:rPr>
              <w:t xml:space="preserve"> профіль стулки  не менше - 2 мм.,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декор накладки фурнітури,</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ручка HOPE.</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профіль </w:t>
            </w:r>
            <w:r w:rsidRPr="00C24D83">
              <w:rPr>
                <w:sz w:val="24"/>
                <w:szCs w:val="24"/>
                <w:lang w:val="en-US" w:eastAsia="uk-UA"/>
              </w:rPr>
              <w:t>REHAU</w:t>
            </w:r>
            <w:r w:rsidRPr="00C24D83">
              <w:rPr>
                <w:sz w:val="24"/>
                <w:szCs w:val="24"/>
                <w:lang w:eastAsia="uk-UA"/>
              </w:rPr>
              <w:t xml:space="preserve"> 60 становить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Профіль з якого будуть виготовлено віконні стулки  </w:t>
            </w:r>
            <w:r w:rsidRPr="00C24D83">
              <w:rPr>
                <w:sz w:val="24"/>
                <w:szCs w:val="24"/>
                <w:lang w:val="en-US" w:eastAsia="uk-UA"/>
              </w:rPr>
              <w:t>REHAU</w:t>
            </w:r>
            <w:r w:rsidRPr="00C24D83">
              <w:rPr>
                <w:sz w:val="24"/>
                <w:szCs w:val="24"/>
                <w:lang w:eastAsia="uk-UA"/>
              </w:rPr>
              <w:t xml:space="preserve"> 60 має відповідати ДСТУ Б В.2.7-130:2007 та ДБН В.1.1-7:2016 (надати сертифікат відповідності).</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стулки включає  в себе демонтаж старої стулки, та монтаж нової стулки з урахуванням заміни верхньої та нижньої завіси на профілі. Тонування склопакету.</w:t>
            </w: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51</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мікробіологія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склопакету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790*1775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52</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мікробіологія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склопакету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397*790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53</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мікробіологія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склопакету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694*1650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4-16-4</w:t>
            </w:r>
            <w:proofErr w:type="spellStart"/>
            <w:r w:rsidRPr="00C24D83">
              <w:rPr>
                <w:sz w:val="24"/>
                <w:szCs w:val="24"/>
                <w:lang w:val="en-US" w:eastAsia="uk-UA"/>
              </w:rPr>
              <w:t>i</w:t>
            </w:r>
            <w:proofErr w:type="spellEnd"/>
            <w:r w:rsidRPr="00C24D83">
              <w:rPr>
                <w:sz w:val="24"/>
                <w:szCs w:val="24"/>
                <w:lang w:eastAsia="uk-UA"/>
              </w:rPr>
              <w:t xml:space="preserve"> з тонуванням «</w:t>
            </w:r>
            <w:proofErr w:type="spellStart"/>
            <w:r w:rsidRPr="00C24D83">
              <w:rPr>
                <w:sz w:val="24"/>
                <w:szCs w:val="24"/>
                <w:lang w:val="ru-RU" w:eastAsia="uk-UA"/>
              </w:rPr>
              <w:t>Armolan</w:t>
            </w:r>
            <w:proofErr w:type="spellEnd"/>
            <w:r w:rsidRPr="00C24D83">
              <w:rPr>
                <w:sz w:val="24"/>
                <w:szCs w:val="24"/>
                <w:lang w:eastAsia="uk-UA"/>
              </w:rPr>
              <w:t xml:space="preserve"> </w:t>
            </w:r>
            <w:proofErr w:type="spellStart"/>
            <w:r w:rsidRPr="00C24D83">
              <w:rPr>
                <w:sz w:val="24"/>
                <w:szCs w:val="24"/>
                <w:lang w:val="ru-RU" w:eastAsia="uk-UA"/>
              </w:rPr>
              <w:t>silver</w:t>
            </w:r>
            <w:proofErr w:type="spellEnd"/>
            <w:r w:rsidRPr="00C24D83">
              <w:rPr>
                <w:sz w:val="24"/>
                <w:szCs w:val="24"/>
                <w:lang w:eastAsia="uk-UA"/>
              </w:rPr>
              <w:t xml:space="preserve"> 15%».</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Гарантія на склопакет 5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Склопакети мають відповідати ДСТУ </w:t>
            </w:r>
            <w:r w:rsidRPr="00C24D83">
              <w:rPr>
                <w:sz w:val="24"/>
                <w:szCs w:val="24"/>
                <w:lang w:val="en-US" w:eastAsia="uk-UA"/>
              </w:rPr>
              <w:t>EN</w:t>
            </w:r>
            <w:r w:rsidRPr="00C24D83">
              <w:rPr>
                <w:sz w:val="24"/>
                <w:szCs w:val="24"/>
                <w:lang w:eastAsia="uk-UA"/>
              </w:rPr>
              <w:t xml:space="preserve"> 1279-1:2022, ДСТУ </w:t>
            </w:r>
            <w:r w:rsidRPr="00C24D83">
              <w:rPr>
                <w:sz w:val="24"/>
                <w:szCs w:val="24"/>
                <w:lang w:val="en-US" w:eastAsia="uk-UA"/>
              </w:rPr>
              <w:t>EN</w:t>
            </w:r>
            <w:r w:rsidRPr="00C24D83">
              <w:rPr>
                <w:sz w:val="24"/>
                <w:szCs w:val="24"/>
                <w:lang w:eastAsia="uk-UA"/>
              </w:rPr>
              <w:t xml:space="preserve"> 1279-4:2022 (надати діючий сертифікат відповідності  разом з протоколом випробувань.</w:t>
            </w:r>
          </w:p>
        </w:tc>
        <w:tc>
          <w:tcPr>
            <w:tcW w:w="2067" w:type="dxa"/>
            <w:shd w:val="clear" w:color="auto" w:fill="auto"/>
          </w:tcPr>
          <w:p w:rsidR="00C24D83" w:rsidRPr="00C24D83" w:rsidRDefault="00C24D83" w:rsidP="00C24D83">
            <w:pPr>
              <w:widowControl w:val="0"/>
              <w:spacing w:after="0" w:line="240" w:lineRule="auto"/>
              <w:jc w:val="both"/>
              <w:rPr>
                <w:rFonts w:eastAsia="BatangChe"/>
                <w:sz w:val="24"/>
                <w:szCs w:val="24"/>
              </w:rPr>
            </w:pPr>
            <w:r w:rsidRPr="00C24D83">
              <w:rPr>
                <w:rFonts w:eastAsia="BatangChe"/>
                <w:sz w:val="24"/>
                <w:szCs w:val="24"/>
              </w:rPr>
              <w:t>Заміна склопакету включає в себе демонтаж старого склопакету, тонування склопакету, монтаж нового склопакету та розклинення склопакету.</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r w:rsidR="00C24D83" w:rsidRPr="00C24D83" w:rsidTr="00BB2D2D">
        <w:tc>
          <w:tcPr>
            <w:tcW w:w="57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54</w:t>
            </w:r>
          </w:p>
        </w:tc>
        <w:tc>
          <w:tcPr>
            <w:tcW w:w="694"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мікробіологія</w:t>
            </w:r>
          </w:p>
        </w:tc>
        <w:tc>
          <w:tcPr>
            <w:tcW w:w="1418"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заміна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p>
        </w:tc>
        <w:tc>
          <w:tcPr>
            <w:tcW w:w="3790"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Розмір фурнітури: 800*1790</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Складові елементи </w:t>
            </w:r>
            <w:proofErr w:type="spellStart"/>
            <w:r w:rsidRPr="00C24D83">
              <w:rPr>
                <w:sz w:val="24"/>
                <w:szCs w:val="24"/>
                <w:lang w:eastAsia="uk-UA"/>
              </w:rPr>
              <w:t>поворотно</w:t>
            </w:r>
            <w:proofErr w:type="spellEnd"/>
            <w:r w:rsidRPr="00C24D83">
              <w:rPr>
                <w:sz w:val="24"/>
                <w:szCs w:val="24"/>
                <w:lang w:eastAsia="uk-UA"/>
              </w:rPr>
              <w:t xml:space="preserve">-відкидної фурнітури </w:t>
            </w:r>
            <w:r w:rsidRPr="00C24D83">
              <w:rPr>
                <w:sz w:val="24"/>
                <w:szCs w:val="24"/>
                <w:lang w:val="en-US" w:eastAsia="uk-UA"/>
              </w:rPr>
              <w:t>MACO</w:t>
            </w:r>
            <w:r w:rsidRPr="00C24D83">
              <w:rPr>
                <w:sz w:val="24"/>
                <w:szCs w:val="24"/>
                <w:lang w:eastAsia="uk-UA"/>
              </w:rPr>
              <w:t>:</w:t>
            </w:r>
          </w:p>
          <w:p w:rsidR="00C24D83" w:rsidRPr="00C24D83" w:rsidRDefault="00C24D83" w:rsidP="00C24D83">
            <w:pPr>
              <w:widowControl w:val="0"/>
              <w:spacing w:after="0" w:line="240" w:lineRule="auto"/>
              <w:rPr>
                <w:sz w:val="24"/>
                <w:szCs w:val="24"/>
                <w:lang w:eastAsia="uk-UA"/>
              </w:rPr>
            </w:pPr>
            <w:r w:rsidRPr="00C24D83">
              <w:rPr>
                <w:sz w:val="24"/>
                <w:szCs w:val="24"/>
                <w:lang w:val="ru-RU" w:eastAsia="uk-UA"/>
              </w:rPr>
              <w:t xml:space="preserve">1. </w:t>
            </w:r>
            <w:r w:rsidRPr="00C24D83">
              <w:rPr>
                <w:sz w:val="24"/>
                <w:szCs w:val="24"/>
                <w:lang w:val="en-US" w:eastAsia="uk-UA"/>
              </w:rPr>
              <w:t>C</w:t>
            </w:r>
            <w:proofErr w:type="spellStart"/>
            <w:r w:rsidRPr="00C24D83">
              <w:rPr>
                <w:sz w:val="24"/>
                <w:szCs w:val="24"/>
                <w:lang w:eastAsia="uk-UA"/>
              </w:rPr>
              <w:t>ередній</w:t>
            </w:r>
            <w:proofErr w:type="spellEnd"/>
            <w:r w:rsidRPr="00C24D83">
              <w:rPr>
                <w:sz w:val="24"/>
                <w:szCs w:val="24"/>
                <w:lang w:eastAsia="uk-UA"/>
              </w:rPr>
              <w:t xml:space="preserve"> запір одно-елементний.</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2. Відкидний запір.</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3. Механізм з відкидною опорою.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4. Кутовий перемикач з мікро провітрюванням.</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5. Одно-елементні ножиці.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6. Верхня завіса на рамі.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7. Середній запір трьохелементний (з кутовою цапфою).</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8. Нижня завіса на стулці.</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9. Відвідна планка – 7 штук.</w:t>
            </w:r>
          </w:p>
          <w:p w:rsidR="00C24D83" w:rsidRPr="00C24D83" w:rsidRDefault="00C24D83" w:rsidP="00C24D83">
            <w:pPr>
              <w:widowControl w:val="0"/>
              <w:spacing w:after="0" w:line="240" w:lineRule="auto"/>
              <w:rPr>
                <w:sz w:val="24"/>
                <w:szCs w:val="24"/>
                <w:lang w:eastAsia="uk-UA"/>
              </w:rPr>
            </w:pPr>
          </w:p>
          <w:p w:rsidR="00C24D83" w:rsidRPr="00C24D83" w:rsidRDefault="00C24D83" w:rsidP="00C24D83">
            <w:pPr>
              <w:widowControl w:val="0"/>
              <w:spacing w:after="0" w:line="240" w:lineRule="auto"/>
              <w:rPr>
                <w:sz w:val="24"/>
                <w:szCs w:val="24"/>
                <w:lang w:eastAsia="uk-UA"/>
              </w:rPr>
            </w:pPr>
            <w:r w:rsidRPr="00C24D83">
              <w:rPr>
                <w:sz w:val="24"/>
                <w:szCs w:val="24"/>
                <w:lang w:eastAsia="uk-UA"/>
              </w:rPr>
              <w:t xml:space="preserve">Гарантія на </w:t>
            </w:r>
            <w:proofErr w:type="spellStart"/>
            <w:r w:rsidRPr="00C24D83">
              <w:rPr>
                <w:sz w:val="24"/>
                <w:szCs w:val="24"/>
                <w:lang w:eastAsia="uk-UA"/>
              </w:rPr>
              <w:t>поворотно</w:t>
            </w:r>
            <w:proofErr w:type="spellEnd"/>
            <w:r w:rsidRPr="00C24D83">
              <w:rPr>
                <w:sz w:val="24"/>
                <w:szCs w:val="24"/>
                <w:lang w:eastAsia="uk-UA"/>
              </w:rPr>
              <w:t>-відкидну фурнітуру 10 років (надати гарантійний лист).</w:t>
            </w:r>
          </w:p>
          <w:p w:rsidR="00C24D83" w:rsidRPr="00C24D83" w:rsidRDefault="00C24D83" w:rsidP="00C24D83">
            <w:pPr>
              <w:widowControl w:val="0"/>
              <w:spacing w:after="0" w:line="240" w:lineRule="auto"/>
              <w:rPr>
                <w:sz w:val="24"/>
                <w:szCs w:val="24"/>
                <w:lang w:eastAsia="uk-UA"/>
              </w:rPr>
            </w:pPr>
            <w:r w:rsidRPr="00C24D83">
              <w:rPr>
                <w:sz w:val="24"/>
                <w:szCs w:val="24"/>
                <w:lang w:eastAsia="uk-UA"/>
              </w:rPr>
              <w:t>Поворотна-відкидна фурнітура має відповідати вимогам ДСТУ Б В.2.6-39:2008, ДСТУ Б В.2.6-32:2007, ДСТУ Б В.2.6-26:2006, ДСТУ Б В.2.6-13:2006 (надати діючий сертифікат відповідності).</w:t>
            </w:r>
          </w:p>
        </w:tc>
        <w:tc>
          <w:tcPr>
            <w:tcW w:w="2067" w:type="dxa"/>
            <w:shd w:val="clear" w:color="auto" w:fill="auto"/>
          </w:tcPr>
          <w:p w:rsidR="00C24D83" w:rsidRPr="00C24D83" w:rsidRDefault="00C24D83" w:rsidP="00C24D83">
            <w:pPr>
              <w:widowControl w:val="0"/>
              <w:spacing w:after="0" w:line="240" w:lineRule="auto"/>
              <w:rPr>
                <w:sz w:val="24"/>
                <w:szCs w:val="24"/>
                <w:lang w:eastAsia="uk-UA"/>
              </w:rPr>
            </w:pPr>
            <w:r w:rsidRPr="00C24D83">
              <w:rPr>
                <w:sz w:val="24"/>
                <w:szCs w:val="24"/>
                <w:lang w:eastAsia="uk-UA"/>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C24D83" w:rsidRPr="00C24D83" w:rsidRDefault="00C24D83" w:rsidP="00C24D83">
            <w:pPr>
              <w:widowControl w:val="0"/>
              <w:spacing w:after="0" w:line="240" w:lineRule="auto"/>
              <w:rPr>
                <w:sz w:val="24"/>
                <w:szCs w:val="24"/>
                <w:lang w:eastAsia="uk-UA"/>
              </w:rPr>
            </w:pPr>
          </w:p>
        </w:tc>
        <w:tc>
          <w:tcPr>
            <w:tcW w:w="1133" w:type="dxa"/>
            <w:shd w:val="clear" w:color="auto" w:fill="auto"/>
          </w:tcPr>
          <w:p w:rsidR="00C24D83" w:rsidRPr="00C24D83" w:rsidRDefault="00C24D83" w:rsidP="00C24D83">
            <w:pPr>
              <w:widowControl w:val="0"/>
              <w:spacing w:after="0" w:line="240" w:lineRule="auto"/>
              <w:jc w:val="center"/>
              <w:rPr>
                <w:sz w:val="24"/>
                <w:szCs w:val="24"/>
                <w:lang w:eastAsia="uk-UA"/>
              </w:rPr>
            </w:pPr>
            <w:r w:rsidRPr="00C24D83">
              <w:rPr>
                <w:sz w:val="24"/>
                <w:szCs w:val="24"/>
                <w:lang w:eastAsia="uk-UA"/>
              </w:rPr>
              <w:t>1</w:t>
            </w:r>
          </w:p>
        </w:tc>
      </w:tr>
    </w:tbl>
    <w:p w:rsidR="00C24D83" w:rsidRPr="00C24D83" w:rsidRDefault="00C24D83" w:rsidP="00C24D83">
      <w:pPr>
        <w:widowControl w:val="0"/>
        <w:autoSpaceDE w:val="0"/>
        <w:spacing w:after="0" w:line="240" w:lineRule="auto"/>
        <w:jc w:val="both"/>
        <w:rPr>
          <w:bCs/>
          <w:i/>
          <w:sz w:val="24"/>
          <w:szCs w:val="24"/>
          <w:lang w:eastAsia="ar-SA"/>
        </w:rPr>
      </w:pPr>
      <w:r w:rsidRPr="00C24D83">
        <w:rPr>
          <w:bCs/>
          <w:i/>
          <w:sz w:val="24"/>
          <w:szCs w:val="24"/>
          <w:lang w:eastAsia="ar-SA"/>
        </w:rPr>
        <w:t xml:space="preserve">*Якщо у технічній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Після кожного такого посилання слід вважати наявний вираз «або еквівалент». </w:t>
      </w:r>
    </w:p>
    <w:p w:rsidR="00C24D83" w:rsidRPr="00C24D83" w:rsidRDefault="00C24D83" w:rsidP="00C24D83">
      <w:pPr>
        <w:widowControl w:val="0"/>
        <w:autoSpaceDE w:val="0"/>
        <w:spacing w:after="0" w:line="240" w:lineRule="auto"/>
        <w:jc w:val="both"/>
        <w:rPr>
          <w:sz w:val="24"/>
          <w:szCs w:val="24"/>
        </w:rPr>
      </w:pPr>
    </w:p>
    <w:p w:rsidR="00C24D83" w:rsidRPr="00C24D83" w:rsidRDefault="00C24D83" w:rsidP="00C24D83">
      <w:pPr>
        <w:autoSpaceDE w:val="0"/>
        <w:autoSpaceDN w:val="0"/>
        <w:spacing w:after="0" w:line="240" w:lineRule="auto"/>
        <w:contextualSpacing/>
        <w:jc w:val="both"/>
        <w:rPr>
          <w:b/>
          <w:i/>
          <w:sz w:val="24"/>
          <w:szCs w:val="24"/>
        </w:rPr>
      </w:pPr>
      <w:bookmarkStart w:id="1" w:name="n48"/>
      <w:bookmarkEnd w:id="1"/>
    </w:p>
    <w:p w:rsidR="00C24D83" w:rsidRPr="00C24D83" w:rsidRDefault="00C24D83" w:rsidP="00C24D83">
      <w:pPr>
        <w:autoSpaceDE w:val="0"/>
        <w:autoSpaceDN w:val="0"/>
        <w:spacing w:after="0" w:line="240" w:lineRule="auto"/>
        <w:contextualSpacing/>
        <w:jc w:val="both"/>
        <w:rPr>
          <w:b/>
          <w:sz w:val="24"/>
          <w:szCs w:val="24"/>
          <w:u w:val="single"/>
        </w:rPr>
      </w:pPr>
      <w:r w:rsidRPr="00C24D83">
        <w:rPr>
          <w:b/>
          <w:sz w:val="24"/>
          <w:szCs w:val="24"/>
          <w:u w:val="single"/>
        </w:rPr>
        <w:t>Інші вимоги до Учасників:</w:t>
      </w:r>
    </w:p>
    <w:p w:rsidR="00C24D83" w:rsidRPr="00C24D83" w:rsidRDefault="00C24D83" w:rsidP="00C24D83">
      <w:pPr>
        <w:spacing w:after="0" w:line="240" w:lineRule="auto"/>
        <w:jc w:val="both"/>
        <w:rPr>
          <w:sz w:val="24"/>
          <w:szCs w:val="24"/>
          <w:lang w:eastAsia="uk-UA"/>
        </w:rPr>
      </w:pPr>
      <w:r w:rsidRPr="00C24D83">
        <w:rPr>
          <w:sz w:val="24"/>
          <w:szCs w:val="24"/>
          <w:lang w:eastAsia="uk-UA"/>
        </w:rPr>
        <w:t xml:space="preserve">1. До вартості Послуг має бути включена вартість всіх матеріалів, комплектуючих, </w:t>
      </w:r>
      <w:proofErr w:type="spellStart"/>
      <w:r w:rsidRPr="00C24D83">
        <w:rPr>
          <w:sz w:val="24"/>
          <w:szCs w:val="24"/>
          <w:lang w:eastAsia="uk-UA"/>
        </w:rPr>
        <w:t>фурнітур</w:t>
      </w:r>
      <w:proofErr w:type="spellEnd"/>
      <w:r w:rsidRPr="00C24D83">
        <w:rPr>
          <w:sz w:val="24"/>
          <w:szCs w:val="24"/>
          <w:lang w:eastAsia="uk-UA"/>
        </w:rPr>
        <w:t xml:space="preserve">, склопакетів, віконних конструкцій та стулок необхідних для заміни пошкоджених, послуги з доставки, підйому на поверхи в ручну (2,3 поверхи адміністративного та 3,4 поверхи лабораторного корпусів) їх заміни та тонування склопакетів (надати гарантійний лист в складі тендерної пропозиції). </w:t>
      </w:r>
    </w:p>
    <w:p w:rsidR="00C24D83" w:rsidRPr="00C24D83" w:rsidRDefault="00C24D83" w:rsidP="00C24D83">
      <w:pPr>
        <w:spacing w:after="0" w:line="240" w:lineRule="auto"/>
        <w:jc w:val="both"/>
        <w:rPr>
          <w:sz w:val="24"/>
          <w:szCs w:val="24"/>
          <w:lang w:eastAsia="uk-UA"/>
        </w:rPr>
      </w:pPr>
      <w:r w:rsidRPr="00C24D83">
        <w:rPr>
          <w:sz w:val="24"/>
          <w:szCs w:val="24"/>
          <w:lang w:val="ru-RU" w:eastAsia="uk-UA"/>
        </w:rPr>
        <w:t xml:space="preserve">2. </w:t>
      </w:r>
      <w:r w:rsidRPr="00C24D83">
        <w:rPr>
          <w:sz w:val="24"/>
          <w:szCs w:val="24"/>
          <w:lang w:eastAsia="uk-UA"/>
        </w:rPr>
        <w:t>УЧАСНИК зобов’язується приступити до надання Послуг Замовнику на 2 (другий) день з моменту отримання заявки від Замовника та надати всі послуги зазначені у заявці протягом 10 (десяти) робочих днів (надати гарантійний лист в складі тендерної пропозиції).</w:t>
      </w:r>
    </w:p>
    <w:p w:rsidR="00C24D83" w:rsidRPr="00C24D83" w:rsidRDefault="00C24D83" w:rsidP="00C24D83">
      <w:pPr>
        <w:spacing w:after="0" w:line="240" w:lineRule="auto"/>
        <w:jc w:val="both"/>
        <w:rPr>
          <w:sz w:val="24"/>
          <w:szCs w:val="24"/>
          <w:lang w:eastAsia="uk-UA"/>
        </w:rPr>
      </w:pPr>
      <w:r w:rsidRPr="00C24D83">
        <w:rPr>
          <w:sz w:val="24"/>
          <w:szCs w:val="24"/>
        </w:rPr>
        <w:t>3. Гарантійний строк на профіль з якого виготовлені стулки</w:t>
      </w:r>
      <w:r w:rsidRPr="00C24D83">
        <w:rPr>
          <w:sz w:val="24"/>
          <w:szCs w:val="24"/>
          <w:lang w:eastAsia="uk-UA"/>
        </w:rPr>
        <w:t xml:space="preserve"> </w:t>
      </w:r>
      <w:r w:rsidRPr="00C24D83">
        <w:rPr>
          <w:sz w:val="24"/>
          <w:szCs w:val="24"/>
          <w:lang w:val="en-US" w:eastAsia="uk-UA"/>
        </w:rPr>
        <w:t>REHAU</w:t>
      </w:r>
      <w:r w:rsidRPr="00C24D83">
        <w:rPr>
          <w:sz w:val="24"/>
          <w:szCs w:val="24"/>
          <w:lang w:eastAsia="uk-UA"/>
        </w:rPr>
        <w:t xml:space="preserve"> 60</w:t>
      </w:r>
      <w:r w:rsidRPr="00C24D83">
        <w:rPr>
          <w:sz w:val="24"/>
          <w:szCs w:val="24"/>
        </w:rPr>
        <w:t xml:space="preserve">, віконні конструкції </w:t>
      </w:r>
      <w:proofErr w:type="spellStart"/>
      <w:r w:rsidRPr="00C24D83">
        <w:rPr>
          <w:sz w:val="24"/>
          <w:szCs w:val="24"/>
          <w:lang w:val="en-US" w:eastAsia="uk-UA"/>
        </w:rPr>
        <w:t>Glasso</w:t>
      </w:r>
      <w:proofErr w:type="spellEnd"/>
      <w:r w:rsidRPr="00C24D83">
        <w:rPr>
          <w:sz w:val="24"/>
          <w:szCs w:val="24"/>
          <w:lang w:eastAsia="uk-UA"/>
        </w:rPr>
        <w:t xml:space="preserve"> 5</w:t>
      </w:r>
      <w:r w:rsidRPr="00C24D83">
        <w:rPr>
          <w:sz w:val="24"/>
          <w:szCs w:val="24"/>
          <w:lang w:val="en-US" w:eastAsia="uk-UA"/>
        </w:rPr>
        <w:t>S</w:t>
      </w:r>
      <w:r w:rsidRPr="00C24D83">
        <w:rPr>
          <w:sz w:val="24"/>
          <w:szCs w:val="24"/>
          <w:lang w:eastAsia="uk-UA"/>
        </w:rPr>
        <w:t xml:space="preserve"> та</w:t>
      </w:r>
      <w:r w:rsidRPr="00C24D83">
        <w:rPr>
          <w:sz w:val="24"/>
          <w:szCs w:val="24"/>
        </w:rPr>
        <w:t xml:space="preserve"> склопакети становить 5 (п’ять) років, на фурнітуру</w:t>
      </w:r>
      <w:r w:rsidRPr="00C24D83">
        <w:rPr>
          <w:sz w:val="24"/>
          <w:szCs w:val="24"/>
          <w:lang w:eastAsia="uk-UA"/>
        </w:rPr>
        <w:t xml:space="preserve"> MACO</w:t>
      </w:r>
      <w:r w:rsidRPr="00C24D83">
        <w:rPr>
          <w:sz w:val="24"/>
          <w:szCs w:val="24"/>
        </w:rPr>
        <w:t xml:space="preserve"> та ущільнювач </w:t>
      </w:r>
      <w:proofErr w:type="spellStart"/>
      <w:r w:rsidRPr="00C24D83">
        <w:rPr>
          <w:sz w:val="24"/>
          <w:szCs w:val="24"/>
        </w:rPr>
        <w:t>Schlegel</w:t>
      </w:r>
      <w:proofErr w:type="spellEnd"/>
      <w:r w:rsidRPr="00C24D83">
        <w:rPr>
          <w:sz w:val="24"/>
          <w:szCs w:val="24"/>
        </w:rPr>
        <w:t xml:space="preserve"> Q-</w:t>
      </w:r>
      <w:proofErr w:type="spellStart"/>
      <w:r w:rsidRPr="00C24D83">
        <w:rPr>
          <w:sz w:val="24"/>
          <w:szCs w:val="24"/>
        </w:rPr>
        <w:t>Lon</w:t>
      </w:r>
      <w:proofErr w:type="spellEnd"/>
      <w:r w:rsidRPr="00C24D83">
        <w:rPr>
          <w:sz w:val="24"/>
          <w:szCs w:val="24"/>
        </w:rPr>
        <w:t>– 10 (десять) років</w:t>
      </w:r>
      <w:r w:rsidRPr="00C24D83">
        <w:rPr>
          <w:sz w:val="24"/>
          <w:szCs w:val="24"/>
          <w:lang w:eastAsia="uk-UA"/>
        </w:rPr>
        <w:t xml:space="preserve"> (надати гарантійний лист в складі тендерної пропозиції).</w:t>
      </w:r>
    </w:p>
    <w:p w:rsidR="00C24D83" w:rsidRPr="00C24D83" w:rsidRDefault="00C24D83" w:rsidP="00C24D83">
      <w:pPr>
        <w:spacing w:after="0" w:line="240" w:lineRule="auto"/>
        <w:jc w:val="both"/>
        <w:rPr>
          <w:sz w:val="24"/>
          <w:szCs w:val="24"/>
        </w:rPr>
      </w:pPr>
      <w:r w:rsidRPr="00C24D83">
        <w:rPr>
          <w:sz w:val="24"/>
          <w:szCs w:val="24"/>
        </w:rPr>
        <w:t>4. УЧАСНИК гарантує якість наданих Послуг протягом 6 (місяців) з дати підписання Замовником Акту/</w:t>
      </w:r>
      <w:proofErr w:type="spellStart"/>
      <w:r w:rsidRPr="00C24D83">
        <w:rPr>
          <w:sz w:val="24"/>
          <w:szCs w:val="24"/>
        </w:rPr>
        <w:t>ів</w:t>
      </w:r>
      <w:proofErr w:type="spellEnd"/>
      <w:r w:rsidRPr="00C24D83">
        <w:rPr>
          <w:sz w:val="24"/>
          <w:szCs w:val="24"/>
        </w:rPr>
        <w:t xml:space="preserve"> приймання передачі наданих Послуг, за умови укладання договору </w:t>
      </w:r>
      <w:r w:rsidRPr="00C24D83">
        <w:rPr>
          <w:sz w:val="24"/>
          <w:szCs w:val="24"/>
          <w:lang w:eastAsia="uk-UA"/>
        </w:rPr>
        <w:t>(надати гарантійний лист в складі тендерної пропозиції)</w:t>
      </w:r>
      <w:r w:rsidRPr="00C24D83">
        <w:rPr>
          <w:sz w:val="24"/>
          <w:szCs w:val="24"/>
        </w:rPr>
        <w:t xml:space="preserve">. </w:t>
      </w:r>
    </w:p>
    <w:p w:rsidR="00C24D83" w:rsidRPr="00C24D83" w:rsidRDefault="00C24D83" w:rsidP="00C24D83">
      <w:pPr>
        <w:spacing w:after="0" w:line="240" w:lineRule="auto"/>
        <w:rPr>
          <w:rFonts w:eastAsia="SimSun"/>
          <w:sz w:val="24"/>
          <w:szCs w:val="24"/>
        </w:rPr>
      </w:pPr>
      <w:r w:rsidRPr="00C24D83">
        <w:rPr>
          <w:sz w:val="24"/>
          <w:szCs w:val="24"/>
          <w:lang w:eastAsia="uk-UA"/>
        </w:rPr>
        <w:t xml:space="preserve">5. </w:t>
      </w:r>
      <w:r w:rsidRPr="00C24D83">
        <w:rPr>
          <w:i/>
          <w:sz w:val="24"/>
          <w:szCs w:val="24"/>
          <w:u w:val="single"/>
          <w:lang w:eastAsia="uk-UA"/>
        </w:rPr>
        <w:t>Віконні блоки, стулки та склопакети було пошкоджено вибуховою хвилею.</w:t>
      </w:r>
      <w:r w:rsidRPr="00C24D83">
        <w:rPr>
          <w:rFonts w:eastAsia="SimSun"/>
          <w:sz w:val="24"/>
          <w:szCs w:val="24"/>
        </w:rPr>
        <w:t xml:space="preserve"> Учасники мають право, особисто відвідати та оглянути місце надання послуг, здійснити всі необхідні заміри, оцінити можливості доставки, підйому та надання послуг, їх види та обсяги.</w:t>
      </w:r>
    </w:p>
    <w:p w:rsidR="00C24D83" w:rsidRPr="00C24D83" w:rsidRDefault="00C24D83" w:rsidP="00C24D83">
      <w:pPr>
        <w:spacing w:after="0" w:line="240" w:lineRule="auto"/>
        <w:rPr>
          <w:sz w:val="24"/>
          <w:szCs w:val="24"/>
          <w:lang w:eastAsia="uk-UA"/>
        </w:rPr>
      </w:pPr>
      <w:r w:rsidRPr="00C24D83">
        <w:rPr>
          <w:rFonts w:eastAsia="SimSun"/>
          <w:sz w:val="24"/>
          <w:szCs w:val="24"/>
        </w:rPr>
        <w:t>6.</w:t>
      </w:r>
      <w:r w:rsidRPr="00C24D83">
        <w:rPr>
          <w:sz w:val="24"/>
          <w:szCs w:val="24"/>
          <w:lang w:eastAsia="uk-UA"/>
        </w:rPr>
        <w:t xml:space="preserve"> </w:t>
      </w:r>
      <w:r w:rsidRPr="00C24D83">
        <w:rPr>
          <w:i/>
          <w:sz w:val="24"/>
          <w:szCs w:val="24"/>
          <w:u w:val="single"/>
          <w:lang w:eastAsia="uk-UA"/>
        </w:rPr>
        <w:t>Частина Послуг буде надаватися Учасником в приміщеннях мікробіології, позиції 48-54 Таблиці 1,</w:t>
      </w:r>
      <w:r w:rsidRPr="00C24D83">
        <w:rPr>
          <w:sz w:val="24"/>
          <w:szCs w:val="24"/>
          <w:lang w:eastAsia="uk-UA"/>
        </w:rPr>
        <w:t xml:space="preserve"> працівникам, що будуть надавати Послуги в цих приміщеннях, необхідно буде вдягнути засоби індивідуального захисти (одноразові лабораторні комбінезони, </w:t>
      </w:r>
      <w:proofErr w:type="spellStart"/>
      <w:r w:rsidRPr="00C24D83">
        <w:rPr>
          <w:sz w:val="24"/>
          <w:szCs w:val="24"/>
          <w:lang w:eastAsia="uk-UA"/>
        </w:rPr>
        <w:t>бахіли</w:t>
      </w:r>
      <w:proofErr w:type="spellEnd"/>
      <w:r w:rsidRPr="00C24D83">
        <w:rPr>
          <w:sz w:val="24"/>
          <w:szCs w:val="24"/>
          <w:lang w:eastAsia="uk-UA"/>
        </w:rPr>
        <w:t xml:space="preserve"> та  шапочки). </w:t>
      </w:r>
    </w:p>
    <w:p w:rsidR="00C24D83" w:rsidRPr="00C24D83" w:rsidRDefault="00C24D83" w:rsidP="00C24D83">
      <w:pPr>
        <w:spacing w:after="0" w:line="240" w:lineRule="auto"/>
        <w:rPr>
          <w:sz w:val="24"/>
          <w:szCs w:val="24"/>
          <w:lang w:eastAsia="uk-UA"/>
        </w:rPr>
      </w:pPr>
      <w:r w:rsidRPr="00C24D83">
        <w:rPr>
          <w:sz w:val="24"/>
          <w:szCs w:val="24"/>
          <w:lang w:eastAsia="uk-UA"/>
        </w:rPr>
        <w:t xml:space="preserve">7. </w:t>
      </w:r>
      <w:r w:rsidRPr="00C24D83">
        <w:rPr>
          <w:rFonts w:eastAsia="SimSun"/>
          <w:noProof/>
          <w:sz w:val="24"/>
          <w:szCs w:val="24"/>
        </w:rPr>
        <w:t>Учасник в складі своєї пропозиції повинен надати таблицю відповідності технічним вимогам за Формою 1.</w:t>
      </w:r>
    </w:p>
    <w:p w:rsidR="00C24D83" w:rsidRPr="00C24D83" w:rsidRDefault="00C24D83" w:rsidP="00C24D83">
      <w:pPr>
        <w:spacing w:after="0" w:line="240" w:lineRule="auto"/>
        <w:jc w:val="right"/>
        <w:rPr>
          <w:rFonts w:eastAsia="SimSun"/>
          <w:b/>
          <w:sz w:val="24"/>
          <w:szCs w:val="24"/>
          <w:lang w:val="ru-RU"/>
        </w:rPr>
      </w:pPr>
    </w:p>
    <w:p w:rsidR="00C24D83" w:rsidRPr="00C24D83" w:rsidRDefault="00C24D83" w:rsidP="00C24D83">
      <w:pPr>
        <w:spacing w:after="0" w:line="240" w:lineRule="auto"/>
        <w:jc w:val="right"/>
        <w:rPr>
          <w:rFonts w:eastAsia="SimSun"/>
          <w:b/>
          <w:sz w:val="24"/>
          <w:szCs w:val="24"/>
          <w:lang w:val="ru-RU"/>
        </w:rPr>
      </w:pPr>
      <w:r w:rsidRPr="00C24D83">
        <w:rPr>
          <w:rFonts w:eastAsia="SimSun"/>
          <w:b/>
          <w:sz w:val="24"/>
          <w:szCs w:val="24"/>
          <w:lang w:val="ru-RU"/>
        </w:rPr>
        <w:t>Форма 1</w:t>
      </w:r>
    </w:p>
    <w:p w:rsidR="00C24D83" w:rsidRPr="00C24D83" w:rsidRDefault="00C24D83" w:rsidP="00C24D83">
      <w:pPr>
        <w:spacing w:after="0" w:line="240" w:lineRule="auto"/>
        <w:jc w:val="center"/>
        <w:rPr>
          <w:rFonts w:eastAsia="SimSun"/>
          <w:b/>
          <w:sz w:val="24"/>
          <w:szCs w:val="24"/>
          <w:lang w:val="ru-RU"/>
        </w:rPr>
      </w:pPr>
      <w:proofErr w:type="spellStart"/>
      <w:r w:rsidRPr="00C24D83">
        <w:rPr>
          <w:rFonts w:eastAsia="SimSun"/>
          <w:b/>
          <w:sz w:val="24"/>
          <w:szCs w:val="24"/>
          <w:lang w:val="ru-RU"/>
        </w:rPr>
        <w:t>Таблиця</w:t>
      </w:r>
      <w:proofErr w:type="spellEnd"/>
      <w:r w:rsidRPr="00C24D83">
        <w:rPr>
          <w:rFonts w:eastAsia="SimSun"/>
          <w:b/>
          <w:sz w:val="24"/>
          <w:szCs w:val="24"/>
          <w:lang w:val="ru-RU"/>
        </w:rPr>
        <w:t xml:space="preserve"> </w:t>
      </w:r>
      <w:proofErr w:type="spellStart"/>
      <w:r w:rsidRPr="00C24D83">
        <w:rPr>
          <w:rFonts w:eastAsia="SimSun"/>
          <w:b/>
          <w:sz w:val="24"/>
          <w:szCs w:val="24"/>
          <w:lang w:val="ru-RU"/>
        </w:rPr>
        <w:t>відповідності</w:t>
      </w:r>
      <w:proofErr w:type="spellEnd"/>
      <w:r w:rsidRPr="00C24D83">
        <w:rPr>
          <w:rFonts w:eastAsia="SimSun"/>
          <w:b/>
          <w:sz w:val="24"/>
          <w:szCs w:val="24"/>
          <w:lang w:val="ru-RU"/>
        </w:rPr>
        <w:t xml:space="preserve"> </w:t>
      </w:r>
      <w:proofErr w:type="spellStart"/>
      <w:r w:rsidRPr="00C24D83">
        <w:rPr>
          <w:rFonts w:eastAsia="SimSun"/>
          <w:b/>
          <w:sz w:val="24"/>
          <w:szCs w:val="24"/>
          <w:lang w:val="ru-RU"/>
        </w:rPr>
        <w:t>технічним</w:t>
      </w:r>
      <w:proofErr w:type="spellEnd"/>
      <w:r w:rsidRPr="00C24D83">
        <w:rPr>
          <w:rFonts w:eastAsia="SimSun"/>
          <w:b/>
          <w:sz w:val="24"/>
          <w:szCs w:val="24"/>
          <w:lang w:val="ru-RU"/>
        </w:rPr>
        <w:t xml:space="preserve"> </w:t>
      </w:r>
      <w:proofErr w:type="spellStart"/>
      <w:r w:rsidRPr="00C24D83">
        <w:rPr>
          <w:rFonts w:eastAsia="SimSun"/>
          <w:b/>
          <w:sz w:val="24"/>
          <w:szCs w:val="24"/>
          <w:lang w:val="ru-RU"/>
        </w:rPr>
        <w:t>вимогам</w:t>
      </w:r>
      <w:proofErr w:type="spellEnd"/>
    </w:p>
    <w:p w:rsidR="00C24D83" w:rsidRPr="00C24D83" w:rsidRDefault="00C24D83" w:rsidP="00C24D83">
      <w:pPr>
        <w:spacing w:after="0" w:line="240" w:lineRule="auto"/>
        <w:jc w:val="center"/>
        <w:rPr>
          <w:rFonts w:eastAsia="SimSun"/>
          <w:b/>
          <w:sz w:val="24"/>
          <w:szCs w:val="24"/>
          <w:highlight w:val="yellow"/>
          <w:lang w:val="ru-RU"/>
        </w:rPr>
      </w:pPr>
    </w:p>
    <w:tbl>
      <w:tblPr>
        <w:tblW w:w="4996"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32"/>
        <w:gridCol w:w="737"/>
        <w:gridCol w:w="2049"/>
        <w:gridCol w:w="2017"/>
        <w:gridCol w:w="2017"/>
        <w:gridCol w:w="1487"/>
        <w:gridCol w:w="1347"/>
      </w:tblGrid>
      <w:tr w:rsidR="00C24D83" w:rsidRPr="00C24D83" w:rsidTr="00BB2D2D">
        <w:trPr>
          <w:trHeight w:val="416"/>
          <w:jc w:val="center"/>
        </w:trPr>
        <w:tc>
          <w:tcPr>
            <w:tcW w:w="261" w:type="pct"/>
            <w:tcBorders>
              <w:top w:val="single" w:sz="4" w:space="0" w:color="00000A"/>
              <w:left w:val="single" w:sz="4" w:space="0" w:color="00000A"/>
              <w:bottom w:val="single" w:sz="4" w:space="0" w:color="00000A"/>
              <w:right w:val="single" w:sz="4" w:space="0" w:color="00000A"/>
            </w:tcBorders>
            <w:vAlign w:val="center"/>
            <w:hideMark/>
          </w:tcPr>
          <w:p w:rsidR="00C24D83" w:rsidRPr="00C24D83" w:rsidRDefault="00C24D83" w:rsidP="00C24D83">
            <w:pPr>
              <w:spacing w:after="0" w:line="240" w:lineRule="auto"/>
              <w:jc w:val="center"/>
              <w:rPr>
                <w:i/>
                <w:sz w:val="24"/>
                <w:szCs w:val="24"/>
              </w:rPr>
            </w:pPr>
            <w:r w:rsidRPr="00C24D83">
              <w:rPr>
                <w:i/>
                <w:sz w:val="24"/>
                <w:szCs w:val="24"/>
              </w:rPr>
              <w:t>№</w:t>
            </w:r>
          </w:p>
          <w:p w:rsidR="00C24D83" w:rsidRPr="00C24D83" w:rsidRDefault="00C24D83" w:rsidP="00C24D83">
            <w:pPr>
              <w:spacing w:after="0" w:line="240" w:lineRule="auto"/>
              <w:jc w:val="center"/>
              <w:rPr>
                <w:i/>
                <w:sz w:val="24"/>
                <w:szCs w:val="24"/>
              </w:rPr>
            </w:pPr>
            <w:r w:rsidRPr="00C24D83">
              <w:rPr>
                <w:i/>
                <w:sz w:val="24"/>
                <w:szCs w:val="24"/>
              </w:rPr>
              <w:t>з/п</w:t>
            </w:r>
          </w:p>
        </w:tc>
        <w:tc>
          <w:tcPr>
            <w:tcW w:w="362" w:type="pct"/>
            <w:tcBorders>
              <w:top w:val="single" w:sz="4" w:space="0" w:color="00000A"/>
              <w:left w:val="single" w:sz="4" w:space="0" w:color="00000A"/>
              <w:bottom w:val="single" w:sz="4" w:space="0" w:color="00000A"/>
              <w:right w:val="single" w:sz="4" w:space="0" w:color="00000A"/>
            </w:tcBorders>
            <w:vAlign w:val="center"/>
            <w:hideMark/>
          </w:tcPr>
          <w:p w:rsidR="00C24D83" w:rsidRPr="00C24D83" w:rsidRDefault="00C24D83" w:rsidP="00C24D83">
            <w:pPr>
              <w:spacing w:after="0" w:line="240" w:lineRule="auto"/>
              <w:jc w:val="center"/>
              <w:rPr>
                <w:i/>
                <w:sz w:val="24"/>
                <w:szCs w:val="24"/>
              </w:rPr>
            </w:pPr>
            <w:r w:rsidRPr="00C24D83">
              <w:rPr>
                <w:i/>
                <w:sz w:val="24"/>
                <w:szCs w:val="24"/>
                <w:lang w:eastAsia="uk-UA"/>
              </w:rPr>
              <w:t xml:space="preserve">№ </w:t>
            </w:r>
            <w:proofErr w:type="spellStart"/>
            <w:r w:rsidRPr="00C24D83">
              <w:rPr>
                <w:i/>
                <w:sz w:val="24"/>
                <w:szCs w:val="24"/>
                <w:lang w:eastAsia="uk-UA"/>
              </w:rPr>
              <w:t>каб</w:t>
            </w:r>
            <w:proofErr w:type="spellEnd"/>
            <w:r w:rsidRPr="00C24D83">
              <w:rPr>
                <w:i/>
                <w:sz w:val="24"/>
                <w:szCs w:val="24"/>
                <w:lang w:eastAsia="uk-UA"/>
              </w:rPr>
              <w:t>.</w:t>
            </w:r>
          </w:p>
        </w:tc>
        <w:tc>
          <w:tcPr>
            <w:tcW w:w="1006"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jc w:val="center"/>
              <w:rPr>
                <w:i/>
                <w:sz w:val="24"/>
                <w:szCs w:val="24"/>
              </w:rPr>
            </w:pPr>
            <w:r w:rsidRPr="00C24D83">
              <w:rPr>
                <w:i/>
                <w:sz w:val="24"/>
                <w:szCs w:val="24"/>
                <w:lang w:eastAsia="uk-UA"/>
              </w:rPr>
              <w:t>Найменування послуг Замовника</w:t>
            </w:r>
          </w:p>
        </w:tc>
        <w:tc>
          <w:tcPr>
            <w:tcW w:w="990" w:type="pct"/>
            <w:tcBorders>
              <w:top w:val="single" w:sz="4" w:space="0" w:color="00000A"/>
              <w:left w:val="single" w:sz="4" w:space="0" w:color="00000A"/>
              <w:bottom w:val="single" w:sz="4" w:space="0" w:color="00000A"/>
              <w:right w:val="single" w:sz="4" w:space="0" w:color="00000A"/>
            </w:tcBorders>
            <w:vAlign w:val="center"/>
            <w:hideMark/>
          </w:tcPr>
          <w:p w:rsidR="00C24D83" w:rsidRPr="00C24D83" w:rsidRDefault="00C24D83" w:rsidP="00C24D83">
            <w:pPr>
              <w:spacing w:after="0" w:line="240" w:lineRule="auto"/>
              <w:jc w:val="center"/>
              <w:rPr>
                <w:i/>
                <w:sz w:val="24"/>
                <w:szCs w:val="24"/>
              </w:rPr>
            </w:pPr>
            <w:r w:rsidRPr="00C24D83">
              <w:rPr>
                <w:i/>
                <w:sz w:val="24"/>
                <w:szCs w:val="24"/>
              </w:rPr>
              <w:t xml:space="preserve">Характеристики надані Замовником </w:t>
            </w:r>
          </w:p>
        </w:tc>
        <w:tc>
          <w:tcPr>
            <w:tcW w:w="990" w:type="pct"/>
            <w:tcBorders>
              <w:top w:val="single" w:sz="4" w:space="0" w:color="00000A"/>
              <w:left w:val="single" w:sz="4" w:space="0" w:color="00000A"/>
              <w:bottom w:val="single" w:sz="4" w:space="0" w:color="00000A"/>
              <w:right w:val="single" w:sz="4" w:space="0" w:color="00000A"/>
            </w:tcBorders>
            <w:vAlign w:val="center"/>
            <w:hideMark/>
          </w:tcPr>
          <w:p w:rsidR="00C24D83" w:rsidRPr="00C24D83" w:rsidRDefault="00C24D83" w:rsidP="00C24D83">
            <w:pPr>
              <w:spacing w:after="0" w:line="240" w:lineRule="auto"/>
              <w:jc w:val="center"/>
              <w:rPr>
                <w:i/>
                <w:sz w:val="24"/>
                <w:szCs w:val="24"/>
              </w:rPr>
            </w:pPr>
            <w:r w:rsidRPr="00C24D83">
              <w:rPr>
                <w:i/>
                <w:sz w:val="24"/>
                <w:szCs w:val="24"/>
              </w:rPr>
              <w:t xml:space="preserve">Характеристики надані Учасником </w:t>
            </w:r>
          </w:p>
        </w:tc>
        <w:tc>
          <w:tcPr>
            <w:tcW w:w="730"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lang w:val="ru-RU"/>
              </w:rPr>
            </w:pPr>
            <w:r w:rsidRPr="00C24D83">
              <w:rPr>
                <w:i/>
                <w:sz w:val="24"/>
                <w:szCs w:val="24"/>
                <w:lang w:eastAsia="uk-UA"/>
              </w:rPr>
              <w:t>опис послуг</w:t>
            </w:r>
          </w:p>
        </w:tc>
        <w:tc>
          <w:tcPr>
            <w:tcW w:w="662"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rPr>
            </w:pPr>
            <w:r w:rsidRPr="00C24D83">
              <w:rPr>
                <w:i/>
                <w:sz w:val="24"/>
                <w:szCs w:val="24"/>
                <w:lang w:eastAsia="uk-UA"/>
              </w:rPr>
              <w:t>кількість послуг</w:t>
            </w:r>
          </w:p>
        </w:tc>
      </w:tr>
      <w:tr w:rsidR="00C24D83" w:rsidRPr="00C24D83" w:rsidTr="00BB2D2D">
        <w:trPr>
          <w:trHeight w:val="120"/>
          <w:jc w:val="center"/>
        </w:trPr>
        <w:tc>
          <w:tcPr>
            <w:tcW w:w="261" w:type="pct"/>
            <w:tcBorders>
              <w:top w:val="single" w:sz="4" w:space="0" w:color="00000A"/>
              <w:left w:val="single" w:sz="4" w:space="0" w:color="00000A"/>
              <w:bottom w:val="single" w:sz="4" w:space="0" w:color="00000A"/>
              <w:right w:val="single" w:sz="4" w:space="0" w:color="00000A"/>
            </w:tcBorders>
            <w:vAlign w:val="center"/>
            <w:hideMark/>
          </w:tcPr>
          <w:p w:rsidR="00C24D83" w:rsidRPr="00C24D83" w:rsidRDefault="00C24D83" w:rsidP="00C24D83">
            <w:pPr>
              <w:spacing w:after="0" w:line="240" w:lineRule="auto"/>
              <w:jc w:val="center"/>
              <w:rPr>
                <w:i/>
                <w:sz w:val="24"/>
                <w:szCs w:val="24"/>
              </w:rPr>
            </w:pPr>
            <w:r w:rsidRPr="00C24D83">
              <w:rPr>
                <w:i/>
                <w:sz w:val="24"/>
                <w:szCs w:val="24"/>
              </w:rPr>
              <w:t>1</w:t>
            </w:r>
          </w:p>
        </w:tc>
        <w:tc>
          <w:tcPr>
            <w:tcW w:w="362"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jc w:val="center"/>
              <w:rPr>
                <w:i/>
                <w:sz w:val="24"/>
                <w:szCs w:val="24"/>
                <w:highlight w:val="yellow"/>
              </w:rPr>
            </w:pPr>
          </w:p>
        </w:tc>
        <w:tc>
          <w:tcPr>
            <w:tcW w:w="1006"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jc w:val="center"/>
              <w:rPr>
                <w:sz w:val="24"/>
                <w:szCs w:val="24"/>
                <w:lang w:eastAsia="uk-UA"/>
              </w:rPr>
            </w:pPr>
          </w:p>
        </w:tc>
        <w:tc>
          <w:tcPr>
            <w:tcW w:w="990"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jc w:val="center"/>
              <w:rPr>
                <w:i/>
                <w:sz w:val="24"/>
                <w:szCs w:val="24"/>
                <w:highlight w:val="yellow"/>
              </w:rPr>
            </w:pPr>
          </w:p>
        </w:tc>
        <w:tc>
          <w:tcPr>
            <w:tcW w:w="990"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jc w:val="center"/>
              <w:rPr>
                <w:i/>
                <w:sz w:val="24"/>
                <w:szCs w:val="24"/>
                <w:highlight w:val="yellow"/>
              </w:rPr>
            </w:pPr>
          </w:p>
        </w:tc>
        <w:tc>
          <w:tcPr>
            <w:tcW w:w="730"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rPr>
                <w:i/>
                <w:sz w:val="24"/>
                <w:szCs w:val="24"/>
                <w:highlight w:val="yellow"/>
              </w:rPr>
            </w:pPr>
          </w:p>
        </w:tc>
        <w:tc>
          <w:tcPr>
            <w:tcW w:w="662"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jc w:val="center"/>
              <w:rPr>
                <w:i/>
                <w:sz w:val="24"/>
                <w:szCs w:val="24"/>
                <w:highlight w:val="yellow"/>
              </w:rPr>
            </w:pPr>
          </w:p>
        </w:tc>
      </w:tr>
      <w:tr w:rsidR="00C24D83" w:rsidRPr="00C24D83" w:rsidTr="00BB2D2D">
        <w:trPr>
          <w:trHeight w:val="58"/>
          <w:jc w:val="center"/>
        </w:trPr>
        <w:tc>
          <w:tcPr>
            <w:tcW w:w="261" w:type="pct"/>
            <w:tcBorders>
              <w:top w:val="single" w:sz="4" w:space="0" w:color="00000A"/>
              <w:left w:val="single" w:sz="4" w:space="0" w:color="00000A"/>
              <w:bottom w:val="single" w:sz="4" w:space="0" w:color="00000A"/>
              <w:right w:val="single" w:sz="4" w:space="0" w:color="00000A"/>
            </w:tcBorders>
            <w:vAlign w:val="center"/>
            <w:hideMark/>
          </w:tcPr>
          <w:p w:rsidR="00C24D83" w:rsidRPr="00C24D83" w:rsidRDefault="00C24D83" w:rsidP="00C24D83">
            <w:pPr>
              <w:spacing w:after="0" w:line="240" w:lineRule="auto"/>
              <w:jc w:val="center"/>
              <w:rPr>
                <w:i/>
                <w:sz w:val="24"/>
                <w:szCs w:val="24"/>
              </w:rPr>
            </w:pPr>
            <w:r w:rsidRPr="00C24D83">
              <w:rPr>
                <w:i/>
                <w:sz w:val="24"/>
                <w:szCs w:val="24"/>
              </w:rPr>
              <w:t>2</w:t>
            </w:r>
          </w:p>
        </w:tc>
        <w:tc>
          <w:tcPr>
            <w:tcW w:w="362"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c>
          <w:tcPr>
            <w:tcW w:w="1006"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jc w:val="center"/>
              <w:rPr>
                <w:i/>
                <w:sz w:val="24"/>
                <w:szCs w:val="24"/>
                <w:highlight w:val="yellow"/>
              </w:rPr>
            </w:pPr>
          </w:p>
        </w:tc>
        <w:tc>
          <w:tcPr>
            <w:tcW w:w="990"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c>
          <w:tcPr>
            <w:tcW w:w="990"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c>
          <w:tcPr>
            <w:tcW w:w="730"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c>
          <w:tcPr>
            <w:tcW w:w="662"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r>
      <w:tr w:rsidR="00C24D83" w:rsidRPr="00C24D83" w:rsidTr="00BB2D2D">
        <w:trPr>
          <w:trHeight w:val="142"/>
          <w:jc w:val="center"/>
        </w:trPr>
        <w:tc>
          <w:tcPr>
            <w:tcW w:w="261" w:type="pct"/>
            <w:tcBorders>
              <w:top w:val="single" w:sz="4" w:space="0" w:color="00000A"/>
              <w:left w:val="single" w:sz="4" w:space="0" w:color="00000A"/>
              <w:bottom w:val="single" w:sz="4" w:space="0" w:color="00000A"/>
              <w:right w:val="single" w:sz="4" w:space="0" w:color="00000A"/>
            </w:tcBorders>
            <w:vAlign w:val="center"/>
            <w:hideMark/>
          </w:tcPr>
          <w:p w:rsidR="00C24D83" w:rsidRPr="00C24D83" w:rsidRDefault="00C24D83" w:rsidP="00C24D83">
            <w:pPr>
              <w:spacing w:after="0" w:line="240" w:lineRule="auto"/>
              <w:jc w:val="center"/>
              <w:rPr>
                <w:i/>
                <w:sz w:val="24"/>
                <w:szCs w:val="24"/>
              </w:rPr>
            </w:pPr>
            <w:r w:rsidRPr="00C24D83">
              <w:rPr>
                <w:i/>
                <w:sz w:val="24"/>
                <w:szCs w:val="24"/>
              </w:rPr>
              <w:t>…</w:t>
            </w:r>
          </w:p>
        </w:tc>
        <w:tc>
          <w:tcPr>
            <w:tcW w:w="362"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c>
          <w:tcPr>
            <w:tcW w:w="1006" w:type="pct"/>
            <w:tcBorders>
              <w:top w:val="single" w:sz="4" w:space="0" w:color="00000A"/>
              <w:left w:val="single" w:sz="4" w:space="0" w:color="00000A"/>
              <w:bottom w:val="single" w:sz="4" w:space="0" w:color="00000A"/>
              <w:right w:val="single" w:sz="4" w:space="0" w:color="00000A"/>
            </w:tcBorders>
          </w:tcPr>
          <w:p w:rsidR="00C24D83" w:rsidRPr="00C24D83" w:rsidRDefault="00C24D83" w:rsidP="00C24D83">
            <w:pPr>
              <w:spacing w:after="0" w:line="240" w:lineRule="auto"/>
              <w:jc w:val="center"/>
              <w:rPr>
                <w:i/>
                <w:sz w:val="24"/>
                <w:szCs w:val="24"/>
                <w:highlight w:val="yellow"/>
              </w:rPr>
            </w:pPr>
          </w:p>
        </w:tc>
        <w:tc>
          <w:tcPr>
            <w:tcW w:w="990"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c>
          <w:tcPr>
            <w:tcW w:w="990"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c>
          <w:tcPr>
            <w:tcW w:w="730"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c>
          <w:tcPr>
            <w:tcW w:w="662" w:type="pct"/>
            <w:tcBorders>
              <w:top w:val="single" w:sz="4" w:space="0" w:color="00000A"/>
              <w:left w:val="single" w:sz="4" w:space="0" w:color="00000A"/>
              <w:bottom w:val="single" w:sz="4" w:space="0" w:color="00000A"/>
              <w:right w:val="single" w:sz="4" w:space="0" w:color="00000A"/>
            </w:tcBorders>
            <w:vAlign w:val="center"/>
          </w:tcPr>
          <w:p w:rsidR="00C24D83" w:rsidRPr="00C24D83" w:rsidRDefault="00C24D83" w:rsidP="00C24D83">
            <w:pPr>
              <w:spacing w:after="0" w:line="240" w:lineRule="auto"/>
              <w:jc w:val="center"/>
              <w:rPr>
                <w:i/>
                <w:sz w:val="24"/>
                <w:szCs w:val="24"/>
                <w:highlight w:val="yellow"/>
              </w:rPr>
            </w:pPr>
          </w:p>
        </w:tc>
      </w:tr>
    </w:tbl>
    <w:p w:rsidR="00591F5C" w:rsidRPr="00AC2344" w:rsidRDefault="00591F5C" w:rsidP="00C24D83">
      <w:pPr>
        <w:spacing w:after="0" w:line="240" w:lineRule="auto"/>
        <w:ind w:right="22"/>
        <w:jc w:val="center"/>
        <w:rPr>
          <w:sz w:val="24"/>
          <w:szCs w:val="24"/>
        </w:rPr>
      </w:pP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BatangChe">
    <w:altName w:val="Malgun Gothic Semilight"/>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2"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6"/>
  </w:num>
  <w:num w:numId="2">
    <w:abstractNumId w:val="8"/>
  </w:num>
  <w:num w:numId="3">
    <w:abstractNumId w:val="5"/>
  </w:num>
  <w:num w:numId="4">
    <w:abstractNumId w:val="4"/>
  </w:num>
  <w:num w:numId="5">
    <w:abstractNumId w:val="11"/>
  </w:num>
  <w:num w:numId="6">
    <w:abstractNumId w:val="7"/>
  </w:num>
  <w:num w:numId="7">
    <w:abstractNumId w:val="16"/>
  </w:num>
  <w:num w:numId="8">
    <w:abstractNumId w:val="1"/>
  </w:num>
  <w:num w:numId="9">
    <w:abstractNumId w:val="0"/>
  </w:num>
  <w:num w:numId="10">
    <w:abstractNumId w:val="10"/>
  </w:num>
  <w:num w:numId="11">
    <w:abstractNumId w:val="3"/>
  </w:num>
  <w:num w:numId="12">
    <w:abstractNumId w:val="12"/>
  </w:num>
  <w:num w:numId="13">
    <w:abstractNumId w:val="9"/>
  </w:num>
  <w:num w:numId="14">
    <w:abstractNumId w:val="13"/>
  </w:num>
  <w:num w:numId="15">
    <w:abstractNumId w:val="15"/>
  </w:num>
  <w:num w:numId="16">
    <w:abstractNumId w:val="2"/>
  </w:num>
  <w:num w:numId="17">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4B0A16"/>
    <w:rsid w:val="0052592D"/>
    <w:rsid w:val="00573725"/>
    <w:rsid w:val="00591F5C"/>
    <w:rsid w:val="00610E3F"/>
    <w:rsid w:val="00617668"/>
    <w:rsid w:val="006F0819"/>
    <w:rsid w:val="00763358"/>
    <w:rsid w:val="00873C51"/>
    <w:rsid w:val="00A325D0"/>
    <w:rsid w:val="00A918D0"/>
    <w:rsid w:val="00AC2344"/>
    <w:rsid w:val="00AF27C1"/>
    <w:rsid w:val="00B73D05"/>
    <w:rsid w:val="00BF7B07"/>
    <w:rsid w:val="00C24D83"/>
    <w:rsid w:val="00C25AD4"/>
    <w:rsid w:val="00C43F94"/>
    <w:rsid w:val="00C46AE5"/>
    <w:rsid w:val="00EA55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121C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8-20-01134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19</Pages>
  <Words>5384</Words>
  <Characters>30690</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24</cp:revision>
  <dcterms:created xsi:type="dcterms:W3CDTF">2025-06-13T10:22:00Z</dcterms:created>
  <dcterms:modified xsi:type="dcterms:W3CDTF">2025-09-18T12:54:00Z</dcterms:modified>
</cp:coreProperties>
</file>