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A60" w:rsidRDefault="0086069F" w:rsidP="00EC0984">
      <w:pPr>
        <w:ind w:firstLine="709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  <w:r w:rsidRPr="00FD7F85">
        <w:rPr>
          <w:b/>
          <w:sz w:val="28"/>
          <w:szCs w:val="28"/>
          <w:lang w:val="uk-UA"/>
        </w:rPr>
        <w:t>Програма</w:t>
      </w:r>
      <w:r>
        <w:rPr>
          <w:b/>
          <w:sz w:val="28"/>
          <w:szCs w:val="28"/>
          <w:lang w:val="uk-UA"/>
        </w:rPr>
        <w:t xml:space="preserve"> семінару </w:t>
      </w:r>
    </w:p>
    <w:p w:rsidR="00EC0984" w:rsidRPr="005573C4" w:rsidRDefault="0086069F" w:rsidP="00EC0984">
      <w:pPr>
        <w:ind w:firstLine="709"/>
        <w:jc w:val="center"/>
        <w:rPr>
          <w:b/>
          <w:sz w:val="28"/>
          <w:szCs w:val="28"/>
          <w:lang w:val="uk-UA"/>
        </w:rPr>
      </w:pPr>
      <w:r w:rsidRPr="0086069F">
        <w:rPr>
          <w:b/>
          <w:sz w:val="28"/>
          <w:szCs w:val="28"/>
          <w:lang w:val="uk-UA"/>
        </w:rPr>
        <w:t>«</w:t>
      </w:r>
      <w:proofErr w:type="spellStart"/>
      <w:r w:rsidR="002B708D">
        <w:rPr>
          <w:b/>
          <w:sz w:val="28"/>
          <w:szCs w:val="28"/>
          <w:lang w:val="uk-UA"/>
        </w:rPr>
        <w:t>Фармаконагля</w:t>
      </w:r>
      <w:r w:rsidR="00BD01D1">
        <w:rPr>
          <w:b/>
          <w:sz w:val="28"/>
          <w:szCs w:val="28"/>
          <w:lang w:val="uk-UA"/>
        </w:rPr>
        <w:t>д</w:t>
      </w:r>
      <w:proofErr w:type="spellEnd"/>
      <w:r w:rsidR="007D6D50">
        <w:rPr>
          <w:b/>
          <w:sz w:val="28"/>
          <w:szCs w:val="28"/>
          <w:lang w:val="uk-UA"/>
        </w:rPr>
        <w:t xml:space="preserve"> </w:t>
      </w:r>
      <w:r w:rsidR="00E960D1">
        <w:rPr>
          <w:b/>
          <w:sz w:val="28"/>
          <w:szCs w:val="28"/>
          <w:lang w:val="uk-UA"/>
        </w:rPr>
        <w:t xml:space="preserve"> заявника, як складова системи фармаконагляду в Україні</w:t>
      </w:r>
      <w:r w:rsidRPr="0086069F">
        <w:rPr>
          <w:b/>
          <w:sz w:val="28"/>
          <w:szCs w:val="28"/>
          <w:lang w:val="uk-UA"/>
        </w:rPr>
        <w:t xml:space="preserve"> </w:t>
      </w:r>
      <w:r w:rsidR="005573C4" w:rsidRPr="0086069F">
        <w:rPr>
          <w:b/>
          <w:sz w:val="28"/>
          <w:szCs w:val="28"/>
          <w:lang w:val="uk-UA"/>
        </w:rPr>
        <w:t>»</w:t>
      </w:r>
      <w:r w:rsidR="00755F27">
        <w:rPr>
          <w:b/>
          <w:sz w:val="28"/>
          <w:szCs w:val="28"/>
          <w:lang w:val="uk-UA"/>
        </w:rPr>
        <w:t xml:space="preserve"> </w:t>
      </w:r>
    </w:p>
    <w:p w:rsidR="00EC0984" w:rsidRPr="0086069F" w:rsidRDefault="0086069F" w:rsidP="00EC0984">
      <w:pPr>
        <w:spacing w:line="288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02.07</w:t>
      </w:r>
      <w:r w:rsidR="00EC0984" w:rsidRPr="005573C4">
        <w:rPr>
          <w:b/>
          <w:sz w:val="28"/>
          <w:szCs w:val="28"/>
          <w:lang w:val="uk-UA"/>
        </w:rPr>
        <w:t>.2019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uk-UA"/>
        </w:rPr>
        <w:t>р.</w:t>
      </w:r>
    </w:p>
    <w:p w:rsidR="00EC0984" w:rsidRPr="005573C4" w:rsidRDefault="00EC0984" w:rsidP="00EC0984">
      <w:pPr>
        <w:spacing w:line="288" w:lineRule="auto"/>
        <w:jc w:val="center"/>
        <w:rPr>
          <w:b/>
          <w:sz w:val="16"/>
          <w:szCs w:val="16"/>
          <w:lang w:val="uk-UA"/>
        </w:rPr>
      </w:pP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244"/>
        <w:gridCol w:w="2377"/>
        <w:gridCol w:w="1451"/>
      </w:tblGrid>
      <w:tr w:rsidR="00EC0984" w:rsidRPr="00ED0AC7" w:rsidTr="00EB709F">
        <w:trPr>
          <w:trHeight w:val="547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ED0AC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244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ED0AC7">
              <w:rPr>
                <w:b/>
                <w:sz w:val="28"/>
                <w:szCs w:val="28"/>
              </w:rPr>
              <w:t>Назва</w:t>
            </w:r>
          </w:p>
        </w:tc>
        <w:tc>
          <w:tcPr>
            <w:tcW w:w="2377" w:type="dxa"/>
          </w:tcPr>
          <w:p w:rsidR="00EC0984" w:rsidRPr="006F2694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Лектор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ED0AC7">
              <w:rPr>
                <w:b/>
                <w:sz w:val="28"/>
                <w:szCs w:val="28"/>
              </w:rPr>
              <w:t>Час</w:t>
            </w:r>
          </w:p>
        </w:tc>
      </w:tr>
      <w:tr w:rsidR="00EC0984" w:rsidRPr="00ED0AC7" w:rsidTr="00F771E0">
        <w:tc>
          <w:tcPr>
            <w:tcW w:w="8330" w:type="dxa"/>
            <w:gridSpan w:val="3"/>
            <w:shd w:val="clear" w:color="auto" w:fill="auto"/>
          </w:tcPr>
          <w:p w:rsidR="00D45C0E" w:rsidRPr="00D45C0E" w:rsidRDefault="00D45C0E" w:rsidP="00F771E0">
            <w:pPr>
              <w:jc w:val="center"/>
              <w:rPr>
                <w:i/>
                <w:sz w:val="16"/>
                <w:szCs w:val="16"/>
              </w:rPr>
            </w:pPr>
          </w:p>
          <w:p w:rsidR="00EC0984" w:rsidRDefault="00EC0984" w:rsidP="00F771E0">
            <w:pPr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 xml:space="preserve">Реєстрація учасників </w:t>
            </w:r>
            <w:r>
              <w:rPr>
                <w:i/>
                <w:sz w:val="28"/>
                <w:szCs w:val="28"/>
                <w:lang w:val="uk-UA"/>
              </w:rPr>
              <w:t>семінар</w:t>
            </w:r>
            <w:r w:rsidRPr="00ED0AC7">
              <w:rPr>
                <w:i/>
                <w:sz w:val="28"/>
                <w:szCs w:val="28"/>
              </w:rPr>
              <w:t>у</w:t>
            </w:r>
          </w:p>
          <w:p w:rsidR="00D45C0E" w:rsidRPr="00D45C0E" w:rsidRDefault="00D45C0E" w:rsidP="00DB15AE">
            <w:pPr>
              <w:spacing w:line="288" w:lineRule="auto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EB709F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09</w:t>
            </w:r>
            <w:r w:rsidR="00EB709F" w:rsidRPr="00EB709F">
              <w:rPr>
                <w:i/>
                <w:sz w:val="28"/>
                <w:szCs w:val="28"/>
                <w:vertAlign w:val="superscript"/>
                <w:lang w:val="uk-UA"/>
              </w:rPr>
              <w:t>30</w:t>
            </w:r>
            <w:r w:rsidR="007B760E">
              <w:rPr>
                <w:i/>
                <w:sz w:val="28"/>
                <w:szCs w:val="28"/>
              </w:rPr>
              <w:t>-</w:t>
            </w:r>
            <w:r w:rsidR="00EB709F">
              <w:rPr>
                <w:i/>
                <w:sz w:val="28"/>
                <w:szCs w:val="28"/>
                <w:lang w:val="uk-UA"/>
              </w:rPr>
              <w:t>10</w:t>
            </w:r>
            <w:r w:rsidR="00EB709F" w:rsidRPr="00EB709F">
              <w:rPr>
                <w:i/>
                <w:sz w:val="28"/>
                <w:szCs w:val="28"/>
                <w:vertAlign w:val="superscript"/>
                <w:lang w:val="uk-UA"/>
              </w:rPr>
              <w:t>00</w:t>
            </w:r>
          </w:p>
        </w:tc>
      </w:tr>
      <w:tr w:rsidR="00EC0984" w:rsidRPr="001E5E86" w:rsidTr="00EB709F">
        <w:trPr>
          <w:trHeight w:val="608"/>
        </w:trPr>
        <w:tc>
          <w:tcPr>
            <w:tcW w:w="709" w:type="dxa"/>
            <w:shd w:val="clear" w:color="auto" w:fill="auto"/>
          </w:tcPr>
          <w:p w:rsidR="00EC0984" w:rsidRPr="001E5E86" w:rsidRDefault="00EC0984" w:rsidP="00DB15AE">
            <w:pPr>
              <w:spacing w:line="288" w:lineRule="auto"/>
              <w:jc w:val="center"/>
              <w:rPr>
                <w:sz w:val="28"/>
                <w:szCs w:val="28"/>
                <w:lang w:val="en-US"/>
              </w:rPr>
            </w:pPr>
            <w:r w:rsidRPr="001E5E86"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5244" w:type="dxa"/>
            <w:shd w:val="clear" w:color="auto" w:fill="auto"/>
          </w:tcPr>
          <w:p w:rsidR="008E7BF1" w:rsidRPr="001E5E86" w:rsidRDefault="00D61ACC" w:rsidP="00D61ACC">
            <w:pPr>
              <w:rPr>
                <w:sz w:val="28"/>
                <w:szCs w:val="28"/>
                <w:lang w:val="uk-UA"/>
              </w:rPr>
            </w:pPr>
            <w:r w:rsidRPr="00D61ACC">
              <w:rPr>
                <w:rFonts w:eastAsiaTheme="minorHAnsi"/>
                <w:sz w:val="28"/>
                <w:szCs w:val="28"/>
                <w:lang w:val="uk-UA" w:eastAsia="en-US"/>
              </w:rPr>
              <w:t xml:space="preserve">Регулярно оновлюваний звіт з безпеки як інструмент </w:t>
            </w:r>
            <w:proofErr w:type="spellStart"/>
            <w:r w:rsidRPr="00D61ACC">
              <w:rPr>
                <w:rFonts w:eastAsiaTheme="minorHAnsi"/>
                <w:sz w:val="28"/>
                <w:szCs w:val="28"/>
                <w:lang w:val="uk-UA" w:eastAsia="en-US"/>
              </w:rPr>
              <w:t>післяреєстраційної</w:t>
            </w:r>
            <w:proofErr w:type="spellEnd"/>
            <w:r w:rsidRPr="00D61ACC">
              <w:rPr>
                <w:rFonts w:eastAsiaTheme="minorHAnsi"/>
                <w:sz w:val="28"/>
                <w:szCs w:val="28"/>
                <w:lang w:val="uk-UA" w:eastAsia="en-US"/>
              </w:rPr>
              <w:t xml:space="preserve"> оцінки співвідношення користь/ризик лікарського засобу: методологічні та нормативно-правові основи в Європейському Союзі та Україні</w:t>
            </w:r>
          </w:p>
        </w:tc>
        <w:tc>
          <w:tcPr>
            <w:tcW w:w="2377" w:type="dxa"/>
          </w:tcPr>
          <w:p w:rsidR="00EC0984" w:rsidRPr="001E5E86" w:rsidRDefault="001E5E86" w:rsidP="007D6D50">
            <w:pPr>
              <w:spacing w:line="288" w:lineRule="auto"/>
              <w:rPr>
                <w:sz w:val="28"/>
                <w:szCs w:val="28"/>
                <w:lang w:val="uk-UA"/>
              </w:rPr>
            </w:pPr>
            <w:r w:rsidRPr="001E5E86">
              <w:rPr>
                <w:sz w:val="28"/>
                <w:szCs w:val="28"/>
                <w:lang w:val="uk-UA"/>
              </w:rPr>
              <w:t>Кашуба О.В</w:t>
            </w:r>
            <w:r w:rsidR="007D6D50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451" w:type="dxa"/>
            <w:shd w:val="clear" w:color="auto" w:fill="auto"/>
          </w:tcPr>
          <w:p w:rsidR="00EC0984" w:rsidRPr="001E5E86" w:rsidRDefault="00EB709F" w:rsidP="001E5E86">
            <w:pPr>
              <w:spacing w:line="288" w:lineRule="auto"/>
              <w:jc w:val="center"/>
              <w:rPr>
                <w:i/>
                <w:sz w:val="28"/>
                <w:szCs w:val="28"/>
                <w:vertAlign w:val="superscript"/>
                <w:lang w:val="uk-UA"/>
              </w:rPr>
            </w:pPr>
            <w:r w:rsidRPr="001E5E86">
              <w:rPr>
                <w:i/>
                <w:sz w:val="28"/>
                <w:szCs w:val="28"/>
                <w:lang w:val="uk-UA"/>
              </w:rPr>
              <w:t>10</w:t>
            </w:r>
            <w:r w:rsidRPr="001E5E86">
              <w:rPr>
                <w:i/>
                <w:sz w:val="28"/>
                <w:szCs w:val="28"/>
                <w:vertAlign w:val="superscript"/>
                <w:lang w:val="uk-UA"/>
              </w:rPr>
              <w:t>00</w:t>
            </w:r>
            <w:r w:rsidRPr="001E5E86">
              <w:rPr>
                <w:i/>
                <w:sz w:val="28"/>
                <w:szCs w:val="28"/>
                <w:lang w:val="uk-UA"/>
              </w:rPr>
              <w:t>-</w:t>
            </w:r>
            <w:r w:rsidRPr="001E5E86">
              <w:rPr>
                <w:i/>
                <w:sz w:val="28"/>
                <w:szCs w:val="28"/>
                <w:vertAlign w:val="superscript"/>
                <w:lang w:val="uk-UA"/>
              </w:rPr>
              <w:t xml:space="preserve"> </w:t>
            </w:r>
            <w:r w:rsidRPr="001E5E86">
              <w:rPr>
                <w:i/>
                <w:sz w:val="28"/>
                <w:szCs w:val="28"/>
                <w:lang w:val="uk-UA"/>
              </w:rPr>
              <w:t>10</w:t>
            </w:r>
            <w:r w:rsidR="001E5E86">
              <w:rPr>
                <w:i/>
                <w:sz w:val="28"/>
                <w:szCs w:val="28"/>
                <w:vertAlign w:val="superscript"/>
                <w:lang w:val="uk-UA"/>
              </w:rPr>
              <w:t>40</w:t>
            </w:r>
          </w:p>
        </w:tc>
      </w:tr>
      <w:tr w:rsidR="00EC0984" w:rsidRPr="001E5E86" w:rsidTr="00EB709F">
        <w:trPr>
          <w:trHeight w:val="864"/>
        </w:trPr>
        <w:tc>
          <w:tcPr>
            <w:tcW w:w="709" w:type="dxa"/>
            <w:shd w:val="clear" w:color="auto" w:fill="auto"/>
          </w:tcPr>
          <w:p w:rsidR="00EC0984" w:rsidRPr="001E5E86" w:rsidRDefault="00EC0984" w:rsidP="00DB15AE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1E5E86">
              <w:rPr>
                <w:sz w:val="28"/>
                <w:szCs w:val="28"/>
              </w:rPr>
              <w:t>2.</w:t>
            </w:r>
          </w:p>
        </w:tc>
        <w:tc>
          <w:tcPr>
            <w:tcW w:w="5244" w:type="dxa"/>
            <w:shd w:val="clear" w:color="auto" w:fill="auto"/>
          </w:tcPr>
          <w:p w:rsidR="008E7BF1" w:rsidRPr="001E5E86" w:rsidRDefault="00D61ACC" w:rsidP="002D7930">
            <w:pPr>
              <w:rPr>
                <w:sz w:val="28"/>
                <w:szCs w:val="28"/>
                <w:lang w:val="uk-UA"/>
              </w:rPr>
            </w:pPr>
            <w:proofErr w:type="spellStart"/>
            <w:r w:rsidRPr="00D61ACC">
              <w:rPr>
                <w:sz w:val="28"/>
                <w:szCs w:val="28"/>
              </w:rPr>
              <w:t>Вимоги</w:t>
            </w:r>
            <w:proofErr w:type="spellEnd"/>
            <w:r w:rsidRPr="00D61ACC">
              <w:rPr>
                <w:sz w:val="28"/>
                <w:szCs w:val="28"/>
              </w:rPr>
              <w:t xml:space="preserve"> до </w:t>
            </w:r>
            <w:proofErr w:type="spellStart"/>
            <w:r w:rsidRPr="00D61ACC">
              <w:rPr>
                <w:sz w:val="28"/>
                <w:szCs w:val="28"/>
              </w:rPr>
              <w:t>надання</w:t>
            </w:r>
            <w:proofErr w:type="spellEnd"/>
            <w:r w:rsidRPr="00D61ACC">
              <w:rPr>
                <w:sz w:val="28"/>
                <w:szCs w:val="28"/>
              </w:rPr>
              <w:t xml:space="preserve"> </w:t>
            </w:r>
            <w:proofErr w:type="spellStart"/>
            <w:r w:rsidRPr="00D61ACC">
              <w:rPr>
                <w:sz w:val="28"/>
                <w:szCs w:val="28"/>
              </w:rPr>
              <w:t>повідомлень</w:t>
            </w:r>
            <w:proofErr w:type="spellEnd"/>
            <w:r w:rsidRPr="00D61ACC">
              <w:rPr>
                <w:sz w:val="28"/>
                <w:szCs w:val="28"/>
              </w:rPr>
              <w:t xml:space="preserve"> з </w:t>
            </w:r>
            <w:proofErr w:type="spellStart"/>
            <w:r w:rsidRPr="00D61ACC">
              <w:rPr>
                <w:sz w:val="28"/>
                <w:szCs w:val="28"/>
              </w:rPr>
              <w:t>безпеки</w:t>
            </w:r>
            <w:proofErr w:type="spellEnd"/>
            <w:r w:rsidRPr="00D61ACC">
              <w:rPr>
                <w:sz w:val="28"/>
                <w:szCs w:val="28"/>
              </w:rPr>
              <w:t xml:space="preserve"> у </w:t>
            </w:r>
            <w:proofErr w:type="spellStart"/>
            <w:r w:rsidRPr="00D61ACC">
              <w:rPr>
                <w:sz w:val="28"/>
                <w:szCs w:val="28"/>
              </w:rPr>
              <w:t>післяреєстраційному</w:t>
            </w:r>
            <w:proofErr w:type="spellEnd"/>
            <w:r w:rsidRPr="00D61ACC">
              <w:rPr>
                <w:sz w:val="28"/>
                <w:szCs w:val="28"/>
              </w:rPr>
              <w:t xml:space="preserve"> </w:t>
            </w:r>
            <w:proofErr w:type="spellStart"/>
            <w:r w:rsidRPr="00D61ACC">
              <w:rPr>
                <w:sz w:val="28"/>
                <w:szCs w:val="28"/>
              </w:rPr>
              <w:t>періоді</w:t>
            </w:r>
            <w:proofErr w:type="spellEnd"/>
          </w:p>
        </w:tc>
        <w:tc>
          <w:tcPr>
            <w:tcW w:w="2377" w:type="dxa"/>
          </w:tcPr>
          <w:p w:rsidR="00EC0984" w:rsidRPr="001E5E86" w:rsidRDefault="001E5E86" w:rsidP="00DB15AE">
            <w:pPr>
              <w:spacing w:line="288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Понятовська Н.П.</w:t>
            </w:r>
          </w:p>
        </w:tc>
        <w:tc>
          <w:tcPr>
            <w:tcW w:w="1451" w:type="dxa"/>
            <w:shd w:val="clear" w:color="auto" w:fill="auto"/>
          </w:tcPr>
          <w:p w:rsidR="00EC0984" w:rsidRPr="001E5E86" w:rsidRDefault="00EC0984" w:rsidP="001E5E86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1E5E86">
              <w:rPr>
                <w:i/>
                <w:sz w:val="28"/>
                <w:szCs w:val="28"/>
              </w:rPr>
              <w:t>1</w:t>
            </w:r>
            <w:r w:rsidR="005573C4" w:rsidRPr="001E5E86">
              <w:rPr>
                <w:i/>
                <w:sz w:val="28"/>
                <w:szCs w:val="28"/>
                <w:lang w:val="uk-UA"/>
              </w:rPr>
              <w:t>0</w:t>
            </w:r>
            <w:r w:rsidR="001E5E86" w:rsidRPr="001E5E86">
              <w:rPr>
                <w:i/>
                <w:sz w:val="28"/>
                <w:szCs w:val="28"/>
                <w:vertAlign w:val="superscript"/>
                <w:lang w:val="uk-UA"/>
              </w:rPr>
              <w:t>40</w:t>
            </w:r>
            <w:r w:rsidRPr="001E5E86">
              <w:rPr>
                <w:i/>
                <w:sz w:val="28"/>
                <w:szCs w:val="28"/>
              </w:rPr>
              <w:t>-1</w:t>
            </w:r>
            <w:r w:rsidR="001E5E86">
              <w:rPr>
                <w:i/>
                <w:sz w:val="28"/>
                <w:szCs w:val="28"/>
                <w:lang w:val="uk-UA"/>
              </w:rPr>
              <w:t>1</w:t>
            </w:r>
            <w:r w:rsidR="001E5E86">
              <w:rPr>
                <w:i/>
                <w:sz w:val="28"/>
                <w:szCs w:val="28"/>
                <w:vertAlign w:val="superscript"/>
              </w:rPr>
              <w:t>2</w:t>
            </w:r>
            <w:r w:rsidRPr="001E5E86">
              <w:rPr>
                <w:i/>
                <w:sz w:val="28"/>
                <w:szCs w:val="28"/>
                <w:vertAlign w:val="superscript"/>
              </w:rPr>
              <w:t>0</w:t>
            </w:r>
          </w:p>
        </w:tc>
      </w:tr>
      <w:tr w:rsidR="001E5E86" w:rsidRPr="001E5E86" w:rsidTr="00D61ACC">
        <w:trPr>
          <w:trHeight w:val="634"/>
        </w:trPr>
        <w:tc>
          <w:tcPr>
            <w:tcW w:w="709" w:type="dxa"/>
            <w:shd w:val="clear" w:color="auto" w:fill="auto"/>
          </w:tcPr>
          <w:p w:rsidR="001E5E86" w:rsidRPr="001E5E86" w:rsidRDefault="001E5E86" w:rsidP="00DB15AE">
            <w:pPr>
              <w:spacing w:line="288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5244" w:type="dxa"/>
            <w:shd w:val="clear" w:color="auto" w:fill="auto"/>
          </w:tcPr>
          <w:p w:rsidR="001E5E86" w:rsidRPr="001E5E86" w:rsidRDefault="009B6005" w:rsidP="002D79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Управління та звітування про побічні реакції лікарських засобів</w:t>
            </w:r>
          </w:p>
        </w:tc>
        <w:tc>
          <w:tcPr>
            <w:tcW w:w="2377" w:type="dxa"/>
          </w:tcPr>
          <w:p w:rsidR="001E5E86" w:rsidRPr="001E5E86" w:rsidRDefault="001E5E86" w:rsidP="00DB15AE">
            <w:pPr>
              <w:spacing w:line="288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Фіголь Л.О.</w:t>
            </w:r>
          </w:p>
        </w:tc>
        <w:tc>
          <w:tcPr>
            <w:tcW w:w="1451" w:type="dxa"/>
            <w:shd w:val="clear" w:color="auto" w:fill="auto"/>
          </w:tcPr>
          <w:p w:rsidR="001E5E86" w:rsidRPr="001E5E86" w:rsidRDefault="001E5E86" w:rsidP="009B6005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1E5E86">
              <w:rPr>
                <w:i/>
                <w:sz w:val="28"/>
                <w:szCs w:val="28"/>
              </w:rPr>
              <w:t>1</w:t>
            </w:r>
            <w:r w:rsidR="009B6005">
              <w:rPr>
                <w:i/>
                <w:sz w:val="28"/>
                <w:szCs w:val="28"/>
                <w:lang w:val="uk-UA"/>
              </w:rPr>
              <w:t>1</w:t>
            </w:r>
            <w:r w:rsidR="009B6005">
              <w:rPr>
                <w:i/>
                <w:sz w:val="28"/>
                <w:szCs w:val="28"/>
                <w:vertAlign w:val="superscript"/>
                <w:lang w:val="uk-UA"/>
              </w:rPr>
              <w:t>2</w:t>
            </w:r>
            <w:r w:rsidRPr="001E5E86">
              <w:rPr>
                <w:i/>
                <w:sz w:val="28"/>
                <w:szCs w:val="28"/>
                <w:vertAlign w:val="superscript"/>
                <w:lang w:val="uk-UA"/>
              </w:rPr>
              <w:t>0</w:t>
            </w:r>
            <w:r w:rsidRPr="001E5E86">
              <w:rPr>
                <w:i/>
                <w:sz w:val="28"/>
                <w:szCs w:val="28"/>
              </w:rPr>
              <w:t>-1</w:t>
            </w:r>
            <w:r w:rsidR="009B6005">
              <w:rPr>
                <w:i/>
                <w:sz w:val="28"/>
                <w:szCs w:val="28"/>
                <w:lang w:val="uk-UA"/>
              </w:rPr>
              <w:t>2</w:t>
            </w:r>
            <w:r w:rsidR="009B6005">
              <w:rPr>
                <w:i/>
                <w:sz w:val="28"/>
                <w:szCs w:val="28"/>
                <w:vertAlign w:val="superscript"/>
              </w:rPr>
              <w:t>0</w:t>
            </w:r>
            <w:r w:rsidRPr="001E5E86">
              <w:rPr>
                <w:i/>
                <w:sz w:val="28"/>
                <w:szCs w:val="28"/>
                <w:vertAlign w:val="superscript"/>
              </w:rPr>
              <w:t>0</w:t>
            </w:r>
          </w:p>
        </w:tc>
      </w:tr>
      <w:tr w:rsidR="00F771E0" w:rsidRPr="001E5E86" w:rsidTr="00F771E0">
        <w:tc>
          <w:tcPr>
            <w:tcW w:w="8330" w:type="dxa"/>
            <w:gridSpan w:val="3"/>
            <w:shd w:val="clear" w:color="auto" w:fill="auto"/>
          </w:tcPr>
          <w:p w:rsidR="00F771E0" w:rsidRPr="001E5E86" w:rsidRDefault="00F771E0" w:rsidP="00F771E0">
            <w:pPr>
              <w:jc w:val="center"/>
              <w:rPr>
                <w:i/>
                <w:sz w:val="16"/>
                <w:szCs w:val="16"/>
              </w:rPr>
            </w:pPr>
          </w:p>
          <w:p w:rsidR="005573C4" w:rsidRPr="001E5E86" w:rsidRDefault="005573C4" w:rsidP="005573C4">
            <w:pPr>
              <w:jc w:val="center"/>
              <w:rPr>
                <w:i/>
                <w:sz w:val="28"/>
                <w:szCs w:val="28"/>
              </w:rPr>
            </w:pPr>
            <w:r w:rsidRPr="001E5E86">
              <w:rPr>
                <w:i/>
                <w:sz w:val="28"/>
                <w:szCs w:val="28"/>
              </w:rPr>
              <w:t>Кава-брейк</w:t>
            </w:r>
          </w:p>
          <w:p w:rsidR="00F771E0" w:rsidRPr="001E5E86" w:rsidRDefault="00F771E0" w:rsidP="005573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F771E0" w:rsidRPr="001E5E86" w:rsidRDefault="00F771E0" w:rsidP="005573C4">
            <w:pPr>
              <w:jc w:val="center"/>
              <w:rPr>
                <w:i/>
                <w:sz w:val="28"/>
                <w:szCs w:val="28"/>
              </w:rPr>
            </w:pPr>
            <w:r w:rsidRPr="001E5E86">
              <w:rPr>
                <w:i/>
                <w:sz w:val="28"/>
                <w:szCs w:val="28"/>
              </w:rPr>
              <w:t>1</w:t>
            </w:r>
            <w:r w:rsidR="009B6005">
              <w:rPr>
                <w:i/>
                <w:sz w:val="28"/>
                <w:szCs w:val="28"/>
                <w:lang w:val="uk-UA"/>
              </w:rPr>
              <w:t>2</w:t>
            </w:r>
            <w:r w:rsidR="009B6005">
              <w:rPr>
                <w:i/>
                <w:sz w:val="28"/>
                <w:szCs w:val="28"/>
                <w:vertAlign w:val="superscript"/>
              </w:rPr>
              <w:t>0</w:t>
            </w:r>
            <w:r w:rsidRPr="001E5E86">
              <w:rPr>
                <w:i/>
                <w:sz w:val="28"/>
                <w:szCs w:val="28"/>
                <w:vertAlign w:val="superscript"/>
              </w:rPr>
              <w:t>0</w:t>
            </w:r>
            <w:r w:rsidRPr="001E5E86">
              <w:rPr>
                <w:i/>
                <w:sz w:val="28"/>
                <w:szCs w:val="28"/>
              </w:rPr>
              <w:t>-1</w:t>
            </w:r>
            <w:r w:rsidR="005573C4" w:rsidRPr="001E5E86">
              <w:rPr>
                <w:i/>
                <w:sz w:val="28"/>
                <w:szCs w:val="28"/>
                <w:lang w:val="uk-UA"/>
              </w:rPr>
              <w:t>2</w:t>
            </w:r>
            <w:r w:rsidR="009B6005">
              <w:rPr>
                <w:i/>
                <w:sz w:val="28"/>
                <w:szCs w:val="28"/>
                <w:vertAlign w:val="superscript"/>
              </w:rPr>
              <w:t>4</w:t>
            </w:r>
            <w:r w:rsidRPr="001E5E86">
              <w:rPr>
                <w:i/>
                <w:sz w:val="28"/>
                <w:szCs w:val="28"/>
                <w:vertAlign w:val="superscript"/>
              </w:rPr>
              <w:t>0</w:t>
            </w:r>
          </w:p>
        </w:tc>
      </w:tr>
      <w:tr w:rsidR="00EC0984" w:rsidRPr="001E5E86" w:rsidTr="00EB709F">
        <w:trPr>
          <w:trHeight w:val="831"/>
        </w:trPr>
        <w:tc>
          <w:tcPr>
            <w:tcW w:w="709" w:type="dxa"/>
            <w:shd w:val="clear" w:color="auto" w:fill="auto"/>
          </w:tcPr>
          <w:p w:rsidR="00EC0984" w:rsidRPr="001E5E86" w:rsidRDefault="001E5E86" w:rsidP="00DB15AE">
            <w:pPr>
              <w:spacing w:line="288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EC0984" w:rsidRPr="001E5E86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:rsidR="008E7BF1" w:rsidRPr="00880AFD" w:rsidRDefault="00880AFD" w:rsidP="00880AFD">
            <w:pPr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Методологія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оцінки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причинно-</w:t>
            </w:r>
            <w:proofErr w:type="spellStart"/>
            <w:r>
              <w:rPr>
                <w:color w:val="000000"/>
                <w:sz w:val="28"/>
                <w:szCs w:val="28"/>
              </w:rPr>
              <w:t>наслідкового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зв’язку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при </w:t>
            </w:r>
            <w:proofErr w:type="spellStart"/>
            <w:r>
              <w:rPr>
                <w:color w:val="000000"/>
                <w:sz w:val="28"/>
                <w:szCs w:val="28"/>
              </w:rPr>
              <w:t>зд</w:t>
            </w:r>
            <w:proofErr w:type="spellEnd"/>
            <w:r w:rsidR="00D31D87">
              <w:rPr>
                <w:color w:val="000000"/>
                <w:sz w:val="28"/>
                <w:szCs w:val="28"/>
                <w:lang w:val="uk-UA"/>
              </w:rPr>
              <w:t>і</w:t>
            </w:r>
            <w:proofErr w:type="spellStart"/>
            <w:r>
              <w:rPr>
                <w:color w:val="000000"/>
                <w:sz w:val="28"/>
                <w:szCs w:val="28"/>
              </w:rPr>
              <w:t>йсненні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фармаконагляду за вакцинами</w:t>
            </w:r>
          </w:p>
        </w:tc>
        <w:tc>
          <w:tcPr>
            <w:tcW w:w="2377" w:type="dxa"/>
          </w:tcPr>
          <w:p w:rsidR="00EC0984" w:rsidRPr="001E5E86" w:rsidRDefault="001E5E86" w:rsidP="007B760E">
            <w:pPr>
              <w:spacing w:line="288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Васильєва В.А.</w:t>
            </w:r>
          </w:p>
        </w:tc>
        <w:tc>
          <w:tcPr>
            <w:tcW w:w="1451" w:type="dxa"/>
            <w:shd w:val="clear" w:color="auto" w:fill="auto"/>
          </w:tcPr>
          <w:p w:rsidR="00EC0984" w:rsidRPr="001E5E86" w:rsidRDefault="00EC0984" w:rsidP="005573C4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1E5E86">
              <w:rPr>
                <w:i/>
                <w:sz w:val="28"/>
                <w:szCs w:val="28"/>
              </w:rPr>
              <w:t>1</w:t>
            </w:r>
            <w:r w:rsidR="005573C4" w:rsidRPr="001E5E86">
              <w:rPr>
                <w:i/>
                <w:sz w:val="28"/>
                <w:szCs w:val="28"/>
                <w:lang w:val="uk-UA"/>
              </w:rPr>
              <w:t>2</w:t>
            </w:r>
            <w:r w:rsidR="009B6005">
              <w:rPr>
                <w:i/>
                <w:sz w:val="28"/>
                <w:szCs w:val="28"/>
                <w:vertAlign w:val="superscript"/>
              </w:rPr>
              <w:t>4</w:t>
            </w:r>
            <w:r w:rsidRPr="001E5E86">
              <w:rPr>
                <w:i/>
                <w:sz w:val="28"/>
                <w:szCs w:val="28"/>
                <w:vertAlign w:val="superscript"/>
              </w:rPr>
              <w:t>0</w:t>
            </w:r>
            <w:r w:rsidRPr="001E5E86">
              <w:rPr>
                <w:i/>
                <w:sz w:val="28"/>
                <w:szCs w:val="28"/>
              </w:rPr>
              <w:t>-1</w:t>
            </w:r>
            <w:r w:rsidR="005573C4" w:rsidRPr="001E5E86">
              <w:rPr>
                <w:i/>
                <w:sz w:val="28"/>
                <w:szCs w:val="28"/>
                <w:lang w:val="uk-UA"/>
              </w:rPr>
              <w:t>3</w:t>
            </w:r>
            <w:r w:rsidR="009B6005">
              <w:rPr>
                <w:i/>
                <w:sz w:val="28"/>
                <w:szCs w:val="28"/>
                <w:vertAlign w:val="superscript"/>
              </w:rPr>
              <w:t>2</w:t>
            </w:r>
            <w:r w:rsidRPr="001E5E86">
              <w:rPr>
                <w:i/>
                <w:sz w:val="28"/>
                <w:szCs w:val="28"/>
                <w:vertAlign w:val="superscript"/>
              </w:rPr>
              <w:t>0</w:t>
            </w:r>
          </w:p>
        </w:tc>
      </w:tr>
      <w:tr w:rsidR="00EC0984" w:rsidRPr="001E5E86" w:rsidTr="007D6D50">
        <w:trPr>
          <w:trHeight w:val="701"/>
        </w:trPr>
        <w:tc>
          <w:tcPr>
            <w:tcW w:w="709" w:type="dxa"/>
            <w:shd w:val="clear" w:color="auto" w:fill="auto"/>
          </w:tcPr>
          <w:p w:rsidR="00EC0984" w:rsidRPr="001E5E86" w:rsidRDefault="001E5E86" w:rsidP="00DB15AE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EC0984" w:rsidRPr="001E5E86">
              <w:rPr>
                <w:sz w:val="28"/>
                <w:szCs w:val="28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:rsidR="008E7BF1" w:rsidRPr="009B6005" w:rsidRDefault="009B6005" w:rsidP="007D6D50">
            <w:pPr>
              <w:rPr>
                <w:sz w:val="28"/>
                <w:szCs w:val="28"/>
              </w:rPr>
            </w:pPr>
            <w:proofErr w:type="spellStart"/>
            <w:r w:rsidRPr="009B6005">
              <w:rPr>
                <w:sz w:val="28"/>
                <w:szCs w:val="28"/>
              </w:rPr>
              <w:t>Процес</w:t>
            </w:r>
            <w:proofErr w:type="spellEnd"/>
            <w:r w:rsidRPr="009B6005">
              <w:rPr>
                <w:sz w:val="28"/>
                <w:szCs w:val="28"/>
              </w:rPr>
              <w:t xml:space="preserve"> </w:t>
            </w:r>
            <w:proofErr w:type="spellStart"/>
            <w:r w:rsidRPr="009B6005">
              <w:rPr>
                <w:sz w:val="28"/>
                <w:szCs w:val="28"/>
              </w:rPr>
              <w:t>комунікації</w:t>
            </w:r>
            <w:proofErr w:type="spellEnd"/>
            <w:r w:rsidRPr="009B6005">
              <w:rPr>
                <w:sz w:val="28"/>
                <w:szCs w:val="28"/>
              </w:rPr>
              <w:t xml:space="preserve"> з </w:t>
            </w:r>
            <w:proofErr w:type="spellStart"/>
            <w:r w:rsidRPr="009B6005">
              <w:rPr>
                <w:sz w:val="28"/>
                <w:szCs w:val="28"/>
              </w:rPr>
              <w:t>питань</w:t>
            </w:r>
            <w:proofErr w:type="spellEnd"/>
            <w:r w:rsidRPr="009B6005">
              <w:rPr>
                <w:sz w:val="28"/>
                <w:szCs w:val="28"/>
              </w:rPr>
              <w:t xml:space="preserve"> </w:t>
            </w:r>
            <w:proofErr w:type="spellStart"/>
            <w:r w:rsidRPr="009B6005">
              <w:rPr>
                <w:sz w:val="28"/>
                <w:szCs w:val="28"/>
              </w:rPr>
              <w:t>безпеки</w:t>
            </w:r>
            <w:proofErr w:type="spellEnd"/>
            <w:r w:rsidRPr="009B6005">
              <w:rPr>
                <w:sz w:val="28"/>
                <w:szCs w:val="28"/>
              </w:rPr>
              <w:t xml:space="preserve"> в рамках </w:t>
            </w:r>
            <w:proofErr w:type="spellStart"/>
            <w:r w:rsidRPr="009B6005">
              <w:rPr>
                <w:sz w:val="28"/>
                <w:szCs w:val="28"/>
              </w:rPr>
              <w:t>регуляторної</w:t>
            </w:r>
            <w:proofErr w:type="spellEnd"/>
            <w:r w:rsidRPr="009B6005">
              <w:rPr>
                <w:sz w:val="28"/>
                <w:szCs w:val="28"/>
              </w:rPr>
              <w:t xml:space="preserve"> </w:t>
            </w:r>
            <w:proofErr w:type="spellStart"/>
            <w:r w:rsidRPr="009B6005">
              <w:rPr>
                <w:sz w:val="28"/>
                <w:szCs w:val="28"/>
              </w:rPr>
              <w:t>системи</w:t>
            </w:r>
            <w:proofErr w:type="spellEnd"/>
            <w:r w:rsidRPr="009B6005">
              <w:rPr>
                <w:sz w:val="28"/>
                <w:szCs w:val="28"/>
              </w:rPr>
              <w:t xml:space="preserve"> </w:t>
            </w:r>
            <w:proofErr w:type="spellStart"/>
            <w:r w:rsidRPr="009B6005">
              <w:rPr>
                <w:sz w:val="28"/>
                <w:szCs w:val="28"/>
              </w:rPr>
              <w:t>України</w:t>
            </w:r>
            <w:proofErr w:type="spellEnd"/>
            <w:r w:rsidRPr="009B600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377" w:type="dxa"/>
          </w:tcPr>
          <w:p w:rsidR="00EC0984" w:rsidRPr="001E5E86" w:rsidRDefault="001E5E86" w:rsidP="00DB15AE">
            <w:pPr>
              <w:spacing w:line="288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Саєнко В.М.</w:t>
            </w:r>
          </w:p>
        </w:tc>
        <w:tc>
          <w:tcPr>
            <w:tcW w:w="1451" w:type="dxa"/>
            <w:shd w:val="clear" w:color="auto" w:fill="auto"/>
          </w:tcPr>
          <w:p w:rsidR="00EC0984" w:rsidRPr="001E5E86" w:rsidRDefault="00EC0984" w:rsidP="005573C4">
            <w:pPr>
              <w:spacing w:line="288" w:lineRule="auto"/>
              <w:jc w:val="center"/>
              <w:rPr>
                <w:i/>
                <w:sz w:val="28"/>
                <w:szCs w:val="28"/>
                <w:lang w:val="uk-UA"/>
              </w:rPr>
            </w:pPr>
            <w:r w:rsidRPr="001E5E86">
              <w:rPr>
                <w:i/>
                <w:sz w:val="28"/>
                <w:szCs w:val="28"/>
              </w:rPr>
              <w:t>1</w:t>
            </w:r>
            <w:r w:rsidR="005573C4" w:rsidRPr="001E5E86">
              <w:rPr>
                <w:i/>
                <w:sz w:val="28"/>
                <w:szCs w:val="28"/>
                <w:lang w:val="uk-UA"/>
              </w:rPr>
              <w:t>3</w:t>
            </w:r>
            <w:r w:rsidR="009B6005">
              <w:rPr>
                <w:i/>
                <w:sz w:val="28"/>
                <w:szCs w:val="28"/>
                <w:vertAlign w:val="superscript"/>
              </w:rPr>
              <w:t>2</w:t>
            </w:r>
            <w:r w:rsidRPr="001E5E86">
              <w:rPr>
                <w:i/>
                <w:sz w:val="28"/>
                <w:szCs w:val="28"/>
                <w:vertAlign w:val="superscript"/>
              </w:rPr>
              <w:t>0</w:t>
            </w:r>
            <w:r w:rsidRPr="001E5E86">
              <w:rPr>
                <w:i/>
                <w:sz w:val="28"/>
                <w:szCs w:val="28"/>
              </w:rPr>
              <w:t>-14</w:t>
            </w:r>
            <w:r w:rsidR="005573C4" w:rsidRPr="001E5E86">
              <w:rPr>
                <w:i/>
                <w:sz w:val="28"/>
                <w:szCs w:val="28"/>
                <w:vertAlign w:val="superscript"/>
                <w:lang w:val="uk-UA"/>
              </w:rPr>
              <w:t>00</w:t>
            </w:r>
          </w:p>
        </w:tc>
      </w:tr>
      <w:tr w:rsidR="001E5E86" w:rsidRPr="001E5E86" w:rsidTr="00D61ACC">
        <w:trPr>
          <w:trHeight w:val="439"/>
        </w:trPr>
        <w:tc>
          <w:tcPr>
            <w:tcW w:w="709" w:type="dxa"/>
            <w:shd w:val="clear" w:color="auto" w:fill="auto"/>
          </w:tcPr>
          <w:p w:rsidR="001E5E86" w:rsidRPr="001E5E86" w:rsidRDefault="001E5E86" w:rsidP="001E5E86">
            <w:pPr>
              <w:spacing w:line="288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5244" w:type="dxa"/>
            <w:shd w:val="clear" w:color="auto" w:fill="auto"/>
          </w:tcPr>
          <w:p w:rsidR="001E5E86" w:rsidRPr="001E5E86" w:rsidRDefault="001E5E86" w:rsidP="001E5E86">
            <w:pPr>
              <w:rPr>
                <w:sz w:val="28"/>
                <w:szCs w:val="28"/>
                <w:lang w:val="uk-UA"/>
              </w:rPr>
            </w:pPr>
            <w:r w:rsidRPr="001E5E86">
              <w:rPr>
                <w:sz w:val="28"/>
                <w:szCs w:val="28"/>
                <w:lang w:val="uk-UA"/>
              </w:rPr>
              <w:t>Виявлення та управління сигналами</w:t>
            </w:r>
          </w:p>
        </w:tc>
        <w:tc>
          <w:tcPr>
            <w:tcW w:w="2377" w:type="dxa"/>
          </w:tcPr>
          <w:p w:rsidR="001E5E86" w:rsidRPr="001E5E86" w:rsidRDefault="009B6005" w:rsidP="001E5E86">
            <w:pPr>
              <w:spacing w:line="288" w:lineRule="auto"/>
              <w:ind w:left="-108" w:right="-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="001E5E86" w:rsidRPr="001E5E86">
              <w:rPr>
                <w:sz w:val="28"/>
                <w:szCs w:val="28"/>
                <w:lang w:val="uk-UA"/>
              </w:rPr>
              <w:t>Хоромська О.Л.</w:t>
            </w:r>
            <w:r w:rsidR="001E5E86" w:rsidRPr="001E5E86">
              <w:rPr>
                <w:color w:val="FFFFFF" w:themeColor="background1"/>
                <w:sz w:val="28"/>
                <w:szCs w:val="28"/>
                <w:lang w:val="uk-UA"/>
              </w:rPr>
              <w:t>.</w:t>
            </w:r>
          </w:p>
        </w:tc>
        <w:tc>
          <w:tcPr>
            <w:tcW w:w="1451" w:type="dxa"/>
            <w:shd w:val="clear" w:color="auto" w:fill="auto"/>
          </w:tcPr>
          <w:p w:rsidR="001E5E86" w:rsidRPr="001E5E86" w:rsidRDefault="009B6005" w:rsidP="001E5E86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1E5E86">
              <w:rPr>
                <w:i/>
                <w:sz w:val="28"/>
                <w:szCs w:val="28"/>
              </w:rPr>
              <w:t>1</w:t>
            </w:r>
            <w:r>
              <w:rPr>
                <w:i/>
                <w:sz w:val="28"/>
                <w:szCs w:val="28"/>
                <w:lang w:val="uk-UA"/>
              </w:rPr>
              <w:t>4</w:t>
            </w:r>
            <w:r>
              <w:rPr>
                <w:i/>
                <w:sz w:val="28"/>
                <w:szCs w:val="28"/>
                <w:vertAlign w:val="superscript"/>
              </w:rPr>
              <w:t>0</w:t>
            </w:r>
            <w:r w:rsidRPr="001E5E86">
              <w:rPr>
                <w:i/>
                <w:sz w:val="28"/>
                <w:szCs w:val="28"/>
                <w:vertAlign w:val="superscript"/>
              </w:rPr>
              <w:t>0</w:t>
            </w:r>
            <w:r w:rsidRPr="001E5E86">
              <w:rPr>
                <w:i/>
                <w:sz w:val="28"/>
                <w:szCs w:val="28"/>
              </w:rPr>
              <w:t>-14</w:t>
            </w:r>
            <w:r>
              <w:rPr>
                <w:i/>
                <w:sz w:val="28"/>
                <w:szCs w:val="28"/>
                <w:vertAlign w:val="superscript"/>
                <w:lang w:val="uk-UA"/>
              </w:rPr>
              <w:t>4</w:t>
            </w:r>
            <w:r w:rsidRPr="001E5E86">
              <w:rPr>
                <w:i/>
                <w:sz w:val="28"/>
                <w:szCs w:val="28"/>
                <w:vertAlign w:val="superscript"/>
                <w:lang w:val="uk-UA"/>
              </w:rPr>
              <w:t>0</w:t>
            </w:r>
          </w:p>
        </w:tc>
      </w:tr>
      <w:tr w:rsidR="009B6005" w:rsidRPr="001E5E86" w:rsidTr="00D61ACC">
        <w:trPr>
          <w:trHeight w:val="451"/>
        </w:trPr>
        <w:tc>
          <w:tcPr>
            <w:tcW w:w="709" w:type="dxa"/>
            <w:shd w:val="clear" w:color="auto" w:fill="auto"/>
          </w:tcPr>
          <w:p w:rsidR="009B6005" w:rsidRDefault="009B6005" w:rsidP="001E5E86">
            <w:pPr>
              <w:spacing w:line="288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621" w:type="dxa"/>
            <w:gridSpan w:val="2"/>
            <w:shd w:val="clear" w:color="auto" w:fill="auto"/>
          </w:tcPr>
          <w:p w:rsidR="009B6005" w:rsidRDefault="009B6005" w:rsidP="001E5E86">
            <w:pPr>
              <w:spacing w:line="288" w:lineRule="auto"/>
              <w:ind w:left="-108" w:right="-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Обговорення</w:t>
            </w:r>
          </w:p>
        </w:tc>
        <w:tc>
          <w:tcPr>
            <w:tcW w:w="1451" w:type="dxa"/>
            <w:shd w:val="clear" w:color="auto" w:fill="auto"/>
          </w:tcPr>
          <w:p w:rsidR="009B6005" w:rsidRPr="001E5E86" w:rsidRDefault="009B6005" w:rsidP="001E5E86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1E5E86">
              <w:rPr>
                <w:i/>
                <w:sz w:val="28"/>
                <w:szCs w:val="28"/>
              </w:rPr>
              <w:t>1</w:t>
            </w:r>
            <w:r>
              <w:rPr>
                <w:i/>
                <w:sz w:val="28"/>
                <w:szCs w:val="28"/>
                <w:lang w:val="uk-UA"/>
              </w:rPr>
              <w:t>4</w:t>
            </w:r>
            <w:r>
              <w:rPr>
                <w:i/>
                <w:sz w:val="28"/>
                <w:szCs w:val="28"/>
                <w:vertAlign w:val="superscript"/>
              </w:rPr>
              <w:t>4</w:t>
            </w:r>
            <w:r w:rsidRPr="001E5E86">
              <w:rPr>
                <w:i/>
                <w:sz w:val="28"/>
                <w:szCs w:val="28"/>
                <w:vertAlign w:val="superscript"/>
              </w:rPr>
              <w:t>0</w:t>
            </w:r>
            <w:r w:rsidRPr="001E5E86">
              <w:rPr>
                <w:i/>
                <w:sz w:val="28"/>
                <w:szCs w:val="28"/>
              </w:rPr>
              <w:t>-1</w:t>
            </w:r>
            <w:r>
              <w:rPr>
                <w:i/>
                <w:sz w:val="28"/>
                <w:szCs w:val="28"/>
              </w:rPr>
              <w:t>5</w:t>
            </w:r>
            <w:r>
              <w:rPr>
                <w:i/>
                <w:sz w:val="28"/>
                <w:szCs w:val="28"/>
                <w:vertAlign w:val="superscript"/>
                <w:lang w:val="uk-UA"/>
              </w:rPr>
              <w:t>0</w:t>
            </w:r>
            <w:r w:rsidRPr="001E5E86">
              <w:rPr>
                <w:i/>
                <w:sz w:val="28"/>
                <w:szCs w:val="28"/>
                <w:vertAlign w:val="superscript"/>
                <w:lang w:val="uk-UA"/>
              </w:rPr>
              <w:t>0</w:t>
            </w:r>
          </w:p>
        </w:tc>
      </w:tr>
    </w:tbl>
    <w:p w:rsidR="00BD7A60" w:rsidRDefault="00BD7A60" w:rsidP="00EC0984">
      <w:pPr>
        <w:spacing w:line="288" w:lineRule="auto"/>
        <w:jc w:val="center"/>
        <w:rPr>
          <w:sz w:val="28"/>
          <w:szCs w:val="28"/>
          <w:lang w:val="uk-UA"/>
        </w:rPr>
      </w:pPr>
    </w:p>
    <w:p w:rsidR="007D6D50" w:rsidRPr="007D6D50" w:rsidRDefault="0086069F" w:rsidP="007D6D50">
      <w:pPr>
        <w:rPr>
          <w:sz w:val="28"/>
          <w:szCs w:val="28"/>
          <w:lang w:eastAsia="en-US"/>
        </w:rPr>
      </w:pPr>
      <w:r w:rsidRPr="007D6D50">
        <w:rPr>
          <w:sz w:val="28"/>
          <w:szCs w:val="28"/>
          <w:lang w:val="uk-UA"/>
        </w:rPr>
        <w:t xml:space="preserve">Відповідальний за організаційні питання </w:t>
      </w:r>
      <w:r w:rsidR="00BD7A60" w:rsidRPr="007D6D50">
        <w:rPr>
          <w:sz w:val="28"/>
          <w:szCs w:val="28"/>
          <w:lang w:val="uk-UA"/>
        </w:rPr>
        <w:t>– Пелишенко Вячеслав Ва</w:t>
      </w:r>
      <w:r w:rsidR="007D6D50" w:rsidRPr="007D6D50">
        <w:rPr>
          <w:sz w:val="28"/>
          <w:szCs w:val="28"/>
          <w:lang w:val="uk-UA"/>
        </w:rPr>
        <w:t>с</w:t>
      </w:r>
      <w:r w:rsidR="00BD7A60" w:rsidRPr="007D6D50">
        <w:rPr>
          <w:sz w:val="28"/>
          <w:szCs w:val="28"/>
          <w:lang w:val="uk-UA"/>
        </w:rPr>
        <w:t>ильови</w:t>
      </w:r>
      <w:r w:rsidR="007D6D50" w:rsidRPr="007D6D50">
        <w:rPr>
          <w:sz w:val="28"/>
          <w:szCs w:val="28"/>
          <w:lang w:val="uk-UA"/>
        </w:rPr>
        <w:t xml:space="preserve">ч </w:t>
      </w:r>
      <w:proofErr w:type="spellStart"/>
      <w:r w:rsidR="007E22A6">
        <w:rPr>
          <w:sz w:val="28"/>
          <w:szCs w:val="28"/>
          <w:lang w:val="uk-UA"/>
        </w:rPr>
        <w:t>тел</w:t>
      </w:r>
      <w:proofErr w:type="spellEnd"/>
      <w:r w:rsidR="007D6D50" w:rsidRPr="007D6D50">
        <w:rPr>
          <w:sz w:val="28"/>
          <w:szCs w:val="28"/>
        </w:rPr>
        <w:t>.: (044) 202-17-00</w:t>
      </w:r>
    </w:p>
    <w:p w:rsidR="007D6D50" w:rsidRPr="007D6D50" w:rsidRDefault="007D6D50" w:rsidP="007D6D50">
      <w:pPr>
        <w:rPr>
          <w:sz w:val="28"/>
          <w:szCs w:val="28"/>
          <w:lang w:val="en-US"/>
        </w:rPr>
      </w:pPr>
      <w:r w:rsidRPr="007D6D50">
        <w:rPr>
          <w:sz w:val="28"/>
          <w:szCs w:val="28"/>
          <w:lang w:val="en-US"/>
        </w:rPr>
        <w:t>(</w:t>
      </w:r>
      <w:proofErr w:type="gramStart"/>
      <w:r w:rsidR="007E22A6">
        <w:rPr>
          <w:sz w:val="28"/>
          <w:szCs w:val="28"/>
          <w:lang w:val="uk-UA"/>
        </w:rPr>
        <w:t>внутрішній</w:t>
      </w:r>
      <w:proofErr w:type="gramEnd"/>
      <w:r w:rsidR="007E22A6">
        <w:rPr>
          <w:sz w:val="28"/>
          <w:szCs w:val="28"/>
          <w:lang w:val="uk-UA"/>
        </w:rPr>
        <w:t>:</w:t>
      </w:r>
      <w:r w:rsidRPr="007D6D50">
        <w:rPr>
          <w:sz w:val="28"/>
          <w:szCs w:val="28"/>
          <w:lang w:val="en-US"/>
        </w:rPr>
        <w:t xml:space="preserve"> 42-02)</w:t>
      </w:r>
    </w:p>
    <w:p w:rsidR="007D6D50" w:rsidRPr="007D6D50" w:rsidRDefault="007D6D50" w:rsidP="007D6D50">
      <w:pPr>
        <w:rPr>
          <w:color w:val="222222"/>
          <w:sz w:val="28"/>
          <w:szCs w:val="28"/>
          <w:lang w:val="en"/>
        </w:rPr>
      </w:pPr>
      <w:proofErr w:type="gramStart"/>
      <w:r w:rsidRPr="007D6D50">
        <w:rPr>
          <w:sz w:val="28"/>
          <w:szCs w:val="28"/>
          <w:lang w:val="en-US"/>
        </w:rPr>
        <w:t>e-mail</w:t>
      </w:r>
      <w:proofErr w:type="gramEnd"/>
      <w:r w:rsidRPr="007D6D50">
        <w:rPr>
          <w:sz w:val="28"/>
          <w:szCs w:val="28"/>
          <w:lang w:val="en-US"/>
        </w:rPr>
        <w:t xml:space="preserve">: </w:t>
      </w:r>
      <w:r w:rsidR="0048454E">
        <w:fldChar w:fldCharType="begin"/>
      </w:r>
      <w:r w:rsidR="0048454E" w:rsidRPr="0048454E">
        <w:rPr>
          <w:lang w:val="en-US"/>
        </w:rPr>
        <w:instrText xml:space="preserve"> HYPERLINK "mailto:pelushenko@dec.gov.ua" </w:instrText>
      </w:r>
      <w:r w:rsidR="0048454E">
        <w:fldChar w:fldCharType="separate"/>
      </w:r>
      <w:r w:rsidRPr="007D6D50">
        <w:rPr>
          <w:rStyle w:val="a5"/>
          <w:sz w:val="28"/>
          <w:szCs w:val="28"/>
          <w:lang w:val="en-US"/>
        </w:rPr>
        <w:t>pelushenko@dec.gov.ua</w:t>
      </w:r>
      <w:r w:rsidR="0048454E">
        <w:rPr>
          <w:rStyle w:val="a5"/>
          <w:sz w:val="28"/>
          <w:szCs w:val="28"/>
          <w:lang w:val="en-US"/>
        </w:rPr>
        <w:fldChar w:fldCharType="end"/>
      </w:r>
      <w:r w:rsidRPr="007D6D50">
        <w:rPr>
          <w:color w:val="222222"/>
          <w:sz w:val="28"/>
          <w:szCs w:val="28"/>
          <w:lang w:val="en"/>
        </w:rPr>
        <w:t xml:space="preserve">  </w:t>
      </w:r>
    </w:p>
    <w:p w:rsidR="00EC0984" w:rsidRPr="007D6D50" w:rsidRDefault="00EC0984" w:rsidP="00EC0984">
      <w:pPr>
        <w:spacing w:line="288" w:lineRule="auto"/>
        <w:jc w:val="center"/>
        <w:rPr>
          <w:sz w:val="28"/>
          <w:szCs w:val="28"/>
          <w:lang w:val="en"/>
        </w:rPr>
      </w:pPr>
    </w:p>
    <w:p w:rsidR="0086069F" w:rsidRDefault="0086069F" w:rsidP="00EC0984">
      <w:pPr>
        <w:spacing w:line="288" w:lineRule="auto"/>
        <w:jc w:val="center"/>
        <w:rPr>
          <w:sz w:val="28"/>
          <w:szCs w:val="28"/>
          <w:lang w:val="uk-UA"/>
        </w:rPr>
      </w:pPr>
    </w:p>
    <w:p w:rsidR="00EC0984" w:rsidRPr="00F55AE1" w:rsidRDefault="00EC0984" w:rsidP="00EC0984">
      <w:pPr>
        <w:spacing w:line="288" w:lineRule="auto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   </w:t>
      </w:r>
      <w:r w:rsidRPr="00F55AE1">
        <w:rPr>
          <w:sz w:val="22"/>
          <w:szCs w:val="22"/>
          <w:lang w:val="uk-UA"/>
        </w:rPr>
        <w:t xml:space="preserve">Семінар відбудеться </w:t>
      </w:r>
      <w:r w:rsidR="007E22A6">
        <w:rPr>
          <w:sz w:val="22"/>
          <w:szCs w:val="22"/>
          <w:lang w:val="uk-UA"/>
        </w:rPr>
        <w:t xml:space="preserve">02.07.2019 </w:t>
      </w:r>
      <w:r w:rsidRPr="00F55AE1">
        <w:rPr>
          <w:sz w:val="22"/>
          <w:szCs w:val="22"/>
          <w:lang w:val="uk-UA"/>
        </w:rPr>
        <w:t xml:space="preserve">за </w:t>
      </w:r>
      <w:proofErr w:type="spellStart"/>
      <w:r w:rsidRPr="00F55AE1">
        <w:rPr>
          <w:sz w:val="22"/>
          <w:szCs w:val="22"/>
          <w:lang w:val="uk-UA"/>
        </w:rPr>
        <w:t>адресою</w:t>
      </w:r>
      <w:proofErr w:type="spellEnd"/>
      <w:r w:rsidRPr="00F55AE1">
        <w:rPr>
          <w:sz w:val="22"/>
          <w:szCs w:val="22"/>
        </w:rPr>
        <w:t xml:space="preserve">: </w:t>
      </w:r>
      <w:r w:rsidRPr="00F55AE1">
        <w:rPr>
          <w:sz w:val="22"/>
          <w:szCs w:val="22"/>
          <w:lang w:val="uk-UA"/>
        </w:rPr>
        <w:t>м. Київ, вул. Смоленська, 10, каб. 604</w:t>
      </w:r>
    </w:p>
    <w:p w:rsidR="008D1ED5" w:rsidRDefault="0048454E"/>
    <w:sectPr w:rsidR="008D1ED5" w:rsidSect="00EC0984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F2"/>
    <w:rsid w:val="00091529"/>
    <w:rsid w:val="001E5E86"/>
    <w:rsid w:val="002B708D"/>
    <w:rsid w:val="002D7930"/>
    <w:rsid w:val="00406DB1"/>
    <w:rsid w:val="0048454E"/>
    <w:rsid w:val="005573C4"/>
    <w:rsid w:val="00725578"/>
    <w:rsid w:val="00755F27"/>
    <w:rsid w:val="007B760E"/>
    <w:rsid w:val="007D6D50"/>
    <w:rsid w:val="007E22A6"/>
    <w:rsid w:val="00830A77"/>
    <w:rsid w:val="0086069F"/>
    <w:rsid w:val="00880AFD"/>
    <w:rsid w:val="008E7BF1"/>
    <w:rsid w:val="00913FF3"/>
    <w:rsid w:val="009B6005"/>
    <w:rsid w:val="00B253E8"/>
    <w:rsid w:val="00BD01D1"/>
    <w:rsid w:val="00BD7A60"/>
    <w:rsid w:val="00CE1A25"/>
    <w:rsid w:val="00D31D87"/>
    <w:rsid w:val="00D45C0E"/>
    <w:rsid w:val="00D61ACC"/>
    <w:rsid w:val="00DD7B6B"/>
    <w:rsid w:val="00E960D1"/>
    <w:rsid w:val="00E9634D"/>
    <w:rsid w:val="00EB709F"/>
    <w:rsid w:val="00EC0984"/>
    <w:rsid w:val="00F771E0"/>
    <w:rsid w:val="00FD7F85"/>
    <w:rsid w:val="00FF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1EA14-0BCD-4586-BE73-C9686643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A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7A60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7D6D5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4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775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Євтушенко Наталія Миколаївна</dc:creator>
  <cp:keywords/>
  <dc:description/>
  <cp:lastModifiedBy>Пелишенко Вячеслав Васильович</cp:lastModifiedBy>
  <cp:revision>2</cp:revision>
  <cp:lastPrinted>2019-06-03T08:27:00Z</cp:lastPrinted>
  <dcterms:created xsi:type="dcterms:W3CDTF">2019-06-03T08:27:00Z</dcterms:created>
  <dcterms:modified xsi:type="dcterms:W3CDTF">2019-06-03T08:27:00Z</dcterms:modified>
</cp:coreProperties>
</file>