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8D5" w:rsidRPr="009D48D5" w:rsidRDefault="00AE17B1" w:rsidP="009D48D5">
      <w:pPr>
        <w:pStyle w:val="Ch60"/>
        <w:rPr>
          <w:rFonts w:ascii="Times New Roman" w:hAnsi="Times New Roman" w:cs="Times New Roman"/>
          <w:w w:val="100"/>
          <w:sz w:val="28"/>
          <w:szCs w:val="28"/>
        </w:rPr>
      </w:pPr>
      <w:r>
        <w:rPr>
          <w:rFonts w:ascii="Times New Roman" w:hAnsi="Times New Roman" w:cs="Times New Roman"/>
          <w:w w:val="100"/>
          <w:sz w:val="28"/>
          <w:szCs w:val="28"/>
        </w:rPr>
        <w:t xml:space="preserve">Повідомлення </w:t>
      </w:r>
      <w:r w:rsidR="009D48D5" w:rsidRPr="009D48D5">
        <w:rPr>
          <w:rFonts w:ascii="Times New Roman" w:hAnsi="Times New Roman" w:cs="Times New Roman"/>
          <w:w w:val="100"/>
          <w:sz w:val="28"/>
          <w:szCs w:val="28"/>
        </w:rPr>
        <w:t>про</w:t>
      </w:r>
      <w:r w:rsidR="006E220E">
        <w:rPr>
          <w:rFonts w:ascii="Times New Roman" w:hAnsi="Times New Roman" w:cs="Times New Roman"/>
          <w:w w:val="100"/>
          <w:sz w:val="28"/>
          <w:szCs w:val="28"/>
        </w:rPr>
        <w:t xml:space="preserve"> </w:t>
      </w:r>
      <w:r w:rsidR="009D48D5" w:rsidRPr="009D48D5">
        <w:rPr>
          <w:rFonts w:ascii="Times New Roman" w:hAnsi="Times New Roman" w:cs="Times New Roman"/>
          <w:w w:val="100"/>
          <w:sz w:val="28"/>
          <w:szCs w:val="28"/>
        </w:rPr>
        <w:t>обробку</w:t>
      </w:r>
      <w:r w:rsidR="006E220E">
        <w:rPr>
          <w:rFonts w:ascii="Times New Roman" w:hAnsi="Times New Roman" w:cs="Times New Roman"/>
          <w:w w:val="100"/>
          <w:sz w:val="28"/>
          <w:szCs w:val="28"/>
        </w:rPr>
        <w:t xml:space="preserve"> </w:t>
      </w:r>
      <w:r w:rsidR="009D48D5" w:rsidRPr="009D48D5">
        <w:rPr>
          <w:rFonts w:ascii="Times New Roman" w:hAnsi="Times New Roman" w:cs="Times New Roman"/>
          <w:w w:val="100"/>
          <w:sz w:val="28"/>
          <w:szCs w:val="28"/>
        </w:rPr>
        <w:t>персональних</w:t>
      </w:r>
      <w:r w:rsidR="006E220E">
        <w:rPr>
          <w:rFonts w:ascii="Times New Roman" w:hAnsi="Times New Roman" w:cs="Times New Roman"/>
          <w:w w:val="100"/>
          <w:sz w:val="28"/>
          <w:szCs w:val="28"/>
        </w:rPr>
        <w:t xml:space="preserve"> </w:t>
      </w:r>
      <w:r w:rsidR="009D48D5" w:rsidRPr="009D48D5">
        <w:rPr>
          <w:rFonts w:ascii="Times New Roman" w:hAnsi="Times New Roman" w:cs="Times New Roman"/>
          <w:w w:val="100"/>
          <w:sz w:val="28"/>
          <w:szCs w:val="28"/>
        </w:rPr>
        <w:t>даних</w:t>
      </w:r>
    </w:p>
    <w:p w:rsidR="007C596A" w:rsidRDefault="007C596A" w:rsidP="00CF6AD3">
      <w:pPr>
        <w:pStyle w:val="Ch6"/>
        <w:spacing w:line="240" w:lineRule="auto"/>
        <w:rPr>
          <w:rFonts w:ascii="Times New Roman" w:hAnsi="Times New Roman" w:cs="Times New Roman"/>
          <w:w w:val="100"/>
          <w:sz w:val="28"/>
          <w:szCs w:val="28"/>
        </w:rPr>
      </w:pPr>
    </w:p>
    <w:p w:rsidR="007C596A" w:rsidRPr="00CF6AD3" w:rsidRDefault="007C596A" w:rsidP="00F123BD">
      <w:pPr>
        <w:spacing w:after="0"/>
        <w:ind w:firstLine="567"/>
        <w:jc w:val="both"/>
        <w:rPr>
          <w:rFonts w:cs="Times New Roman"/>
          <w:szCs w:val="28"/>
          <w:lang w:val="uk-UA"/>
        </w:rPr>
      </w:pPr>
      <w:r w:rsidRPr="00CF6AD3">
        <w:rPr>
          <w:rFonts w:cs="Times New Roman"/>
          <w:szCs w:val="28"/>
          <w:lang w:val="uk-UA"/>
        </w:rPr>
        <w:t>Відповідно до пунктів 1</w:t>
      </w:r>
      <w:r w:rsidR="00F259F0">
        <w:rPr>
          <w:rFonts w:cs="Times New Roman"/>
          <w:szCs w:val="28"/>
          <w:lang w:val="uk-UA"/>
        </w:rPr>
        <w:t>,</w:t>
      </w:r>
      <w:r w:rsidRPr="00CF6AD3">
        <w:rPr>
          <w:rFonts w:cs="Times New Roman"/>
          <w:szCs w:val="28"/>
          <w:lang w:val="uk-UA"/>
        </w:rPr>
        <w:t xml:space="preserve"> 2 частини другої статті 8, частини другої статті 12 Закону України «Про захист персональних даних»</w:t>
      </w:r>
      <w:r w:rsidR="00412D19" w:rsidRPr="00CF6AD3">
        <w:rPr>
          <w:rFonts w:cs="Times New Roman"/>
          <w:szCs w:val="28"/>
          <w:lang w:val="uk-UA"/>
        </w:rPr>
        <w:t xml:space="preserve"> (далі – Закон)</w:t>
      </w:r>
      <w:r w:rsidRPr="00CF6AD3">
        <w:rPr>
          <w:rFonts w:cs="Times New Roman"/>
          <w:szCs w:val="28"/>
          <w:lang w:val="uk-UA"/>
        </w:rPr>
        <w:t xml:space="preserve"> Державне підприємство «Державний експертний центр Міністерства охорони здоров’я України» повідомляє про володільця, розпорядника, місцезнаходження, склад і мету збору персональних даних, що обробляються </w:t>
      </w:r>
      <w:r w:rsidR="00CF6AD3" w:rsidRPr="00CF6AD3">
        <w:rPr>
          <w:rFonts w:cs="Times New Roman"/>
          <w:szCs w:val="28"/>
          <w:lang w:val="uk-UA"/>
        </w:rPr>
        <w:t xml:space="preserve">в </w:t>
      </w:r>
      <w:r w:rsidR="006A3C93">
        <w:rPr>
          <w:rFonts w:cs="Times New Roman"/>
          <w:szCs w:val="28"/>
          <w:lang w:val="uk-UA"/>
        </w:rPr>
        <w:t>інформаційній системі</w:t>
      </w:r>
      <w:r w:rsidR="00973812" w:rsidRPr="00973812">
        <w:rPr>
          <w:rFonts w:cs="Times New Roman"/>
          <w:szCs w:val="28"/>
          <w:lang w:val="uk-UA"/>
        </w:rPr>
        <w:t xml:space="preserve"> Бухгалтерія </w:t>
      </w:r>
      <w:r w:rsidR="00CB4B4A">
        <w:rPr>
          <w:rFonts w:cs="Times New Roman"/>
          <w:szCs w:val="28"/>
          <w:lang w:val="uk-UA"/>
        </w:rPr>
        <w:t>(договори, контрагенти)</w:t>
      </w:r>
      <w:r w:rsidR="002713BD">
        <w:rPr>
          <w:rFonts w:cs="Times New Roman"/>
          <w:szCs w:val="28"/>
          <w:lang w:val="uk-UA"/>
        </w:rPr>
        <w:t xml:space="preserve">, </w:t>
      </w:r>
      <w:r w:rsidR="006A3C93" w:rsidRPr="006A3C93">
        <w:rPr>
          <w:rFonts w:cs="Times New Roman"/>
          <w:szCs w:val="28"/>
          <w:lang w:val="uk-UA"/>
        </w:rPr>
        <w:t>єдиній інформаційн</w:t>
      </w:r>
      <w:r w:rsidR="00475078">
        <w:rPr>
          <w:rFonts w:cs="Times New Roman"/>
          <w:szCs w:val="28"/>
          <w:lang w:val="uk-UA"/>
        </w:rPr>
        <w:t xml:space="preserve">ій </w:t>
      </w:r>
      <w:r w:rsidR="006A3C93" w:rsidRPr="006A3C93">
        <w:rPr>
          <w:rFonts w:cs="Times New Roman"/>
          <w:szCs w:val="28"/>
          <w:lang w:val="uk-UA"/>
        </w:rPr>
        <w:t>аналітичній системі (модул</w:t>
      </w:r>
      <w:r w:rsidR="00475078">
        <w:rPr>
          <w:rFonts w:cs="Times New Roman"/>
          <w:szCs w:val="28"/>
          <w:lang w:val="uk-UA"/>
        </w:rPr>
        <w:t>і</w:t>
      </w:r>
      <w:r w:rsidR="006A3C93" w:rsidRPr="006A3C93">
        <w:rPr>
          <w:rFonts w:cs="Times New Roman"/>
          <w:szCs w:val="28"/>
          <w:lang w:val="uk-UA"/>
        </w:rPr>
        <w:t xml:space="preserve"> «Електронний кабінет заявника», «Візуалізація»</w:t>
      </w:r>
      <w:r w:rsidR="00475078">
        <w:rPr>
          <w:rFonts w:cs="Times New Roman"/>
          <w:szCs w:val="28"/>
          <w:lang w:val="uk-UA"/>
        </w:rPr>
        <w:t xml:space="preserve">, </w:t>
      </w:r>
      <w:r w:rsidR="00475078" w:rsidRPr="00475078">
        <w:rPr>
          <w:rFonts w:cs="Times New Roman"/>
          <w:szCs w:val="28"/>
          <w:lang w:val="uk-UA"/>
        </w:rPr>
        <w:t>«Заявники (представники)», «Суб’єкти клінічного випробування»</w:t>
      </w:r>
      <w:r w:rsidR="006A3C93" w:rsidRPr="006A3C93">
        <w:rPr>
          <w:rFonts w:cs="Times New Roman"/>
          <w:szCs w:val="28"/>
          <w:lang w:val="uk-UA"/>
        </w:rPr>
        <w:t>)</w:t>
      </w:r>
      <w:r w:rsidRPr="006A3C93">
        <w:rPr>
          <w:rFonts w:cs="Times New Roman"/>
          <w:szCs w:val="28"/>
          <w:lang w:val="uk-UA"/>
        </w:rPr>
        <w:t>,</w:t>
      </w:r>
      <w:r w:rsidRPr="00CF6AD3">
        <w:rPr>
          <w:rFonts w:cs="Times New Roman"/>
          <w:szCs w:val="28"/>
          <w:lang w:val="uk-UA"/>
        </w:rPr>
        <w:t xml:space="preserve"> третіх осіб, яким передаються такі персональні дані, та права суб'єкта персональних даних.</w:t>
      </w:r>
    </w:p>
    <w:p w:rsidR="00CF6AD3" w:rsidRDefault="00CF6AD3" w:rsidP="00F123BD">
      <w:pPr>
        <w:spacing w:after="0"/>
        <w:ind w:firstLine="567"/>
        <w:jc w:val="both"/>
        <w:rPr>
          <w:rFonts w:cs="Times New Roman"/>
          <w:szCs w:val="28"/>
          <w:lang w:val="uk-UA"/>
        </w:rPr>
      </w:pPr>
    </w:p>
    <w:p w:rsidR="007C596A" w:rsidRPr="00F259F0" w:rsidRDefault="007C596A" w:rsidP="00F123BD">
      <w:pPr>
        <w:pStyle w:val="aa"/>
        <w:numPr>
          <w:ilvl w:val="0"/>
          <w:numId w:val="1"/>
        </w:numPr>
        <w:spacing w:after="0"/>
        <w:ind w:left="0" w:firstLine="567"/>
        <w:jc w:val="both"/>
        <w:rPr>
          <w:rFonts w:cs="Times New Roman"/>
          <w:szCs w:val="28"/>
          <w:lang w:val="uk-UA"/>
        </w:rPr>
      </w:pPr>
      <w:r w:rsidRPr="00E31882">
        <w:rPr>
          <w:rFonts w:cs="Times New Roman"/>
          <w:b/>
          <w:szCs w:val="28"/>
          <w:lang w:val="uk-UA"/>
        </w:rPr>
        <w:t xml:space="preserve">Володільцем </w:t>
      </w:r>
      <w:r w:rsidR="002A6D18" w:rsidRPr="00E31882">
        <w:rPr>
          <w:rFonts w:cs="Times New Roman"/>
          <w:b/>
          <w:szCs w:val="28"/>
          <w:lang w:val="uk-UA"/>
        </w:rPr>
        <w:t xml:space="preserve">та розпорядником </w:t>
      </w:r>
      <w:r w:rsidRPr="00E31882">
        <w:rPr>
          <w:rFonts w:cs="Times New Roman"/>
          <w:b/>
          <w:szCs w:val="28"/>
          <w:lang w:val="uk-UA"/>
        </w:rPr>
        <w:t>персональних даних, що обробляються</w:t>
      </w:r>
      <w:r w:rsidRPr="00F259F0">
        <w:rPr>
          <w:rFonts w:cs="Times New Roman"/>
          <w:szCs w:val="28"/>
          <w:lang w:val="uk-UA"/>
        </w:rPr>
        <w:t xml:space="preserve"> за допомогою програмного засобу в</w:t>
      </w:r>
      <w:r w:rsidR="00CF6AD3" w:rsidRPr="00F259F0">
        <w:rPr>
          <w:rFonts w:cs="Times New Roman"/>
          <w:szCs w:val="28"/>
          <w:lang w:val="uk-UA"/>
        </w:rPr>
        <w:t xml:space="preserve"> </w:t>
      </w:r>
      <w:r w:rsidR="008E0CDF">
        <w:rPr>
          <w:rFonts w:cs="Times New Roman"/>
          <w:szCs w:val="28"/>
          <w:lang w:val="uk-UA"/>
        </w:rPr>
        <w:t>інформаційній системі</w:t>
      </w:r>
      <w:r w:rsidR="00973812" w:rsidRPr="00F259F0">
        <w:rPr>
          <w:rFonts w:cs="Times New Roman"/>
          <w:szCs w:val="28"/>
          <w:lang w:val="uk-UA"/>
        </w:rPr>
        <w:t xml:space="preserve"> Бухгалтерія </w:t>
      </w:r>
      <w:r w:rsidR="00CB4B4A" w:rsidRPr="00F259F0">
        <w:rPr>
          <w:rFonts w:cs="Times New Roman"/>
          <w:szCs w:val="28"/>
          <w:lang w:val="uk-UA"/>
        </w:rPr>
        <w:t>(договори, контрагенти)</w:t>
      </w:r>
      <w:r w:rsidR="004B4FA0">
        <w:rPr>
          <w:rFonts w:cs="Times New Roman"/>
          <w:szCs w:val="28"/>
          <w:lang w:val="uk-UA"/>
        </w:rPr>
        <w:t xml:space="preserve">, </w:t>
      </w:r>
      <w:r w:rsidR="00475078" w:rsidRPr="00475078">
        <w:rPr>
          <w:rFonts w:cs="Times New Roman"/>
          <w:szCs w:val="28"/>
          <w:lang w:val="uk-UA"/>
        </w:rPr>
        <w:t xml:space="preserve">єдиній інформаційній аналітичній системі </w:t>
      </w:r>
      <w:r w:rsidR="008E0CDF">
        <w:rPr>
          <w:rFonts w:cs="Times New Roman"/>
          <w:szCs w:val="28"/>
          <w:lang w:val="uk-UA"/>
        </w:rPr>
        <w:t>(модул</w:t>
      </w:r>
      <w:r w:rsidR="00A47AA9">
        <w:rPr>
          <w:rFonts w:cs="Times New Roman"/>
          <w:szCs w:val="28"/>
          <w:lang w:val="uk-UA"/>
        </w:rPr>
        <w:t>і</w:t>
      </w:r>
      <w:r w:rsidR="008E0CDF">
        <w:rPr>
          <w:rFonts w:cs="Times New Roman"/>
          <w:szCs w:val="28"/>
          <w:lang w:val="uk-UA"/>
        </w:rPr>
        <w:t xml:space="preserve"> </w:t>
      </w:r>
      <w:r w:rsidR="004B4FA0">
        <w:rPr>
          <w:rFonts w:cs="Times New Roman"/>
          <w:szCs w:val="28"/>
          <w:lang w:val="uk-UA"/>
        </w:rPr>
        <w:t>«Електронний кабінет заявника», «Візуалізація»</w:t>
      </w:r>
      <w:r w:rsidR="00A47AA9">
        <w:rPr>
          <w:rFonts w:cs="Times New Roman"/>
          <w:szCs w:val="28"/>
          <w:lang w:val="uk-UA"/>
        </w:rPr>
        <w:t>, «Заявники (представники)», «Суб’єкти клінічного випробування»</w:t>
      </w:r>
      <w:r w:rsidR="008E0CDF">
        <w:rPr>
          <w:rFonts w:cs="Times New Roman"/>
          <w:szCs w:val="28"/>
          <w:lang w:val="uk-UA"/>
        </w:rPr>
        <w:t>)</w:t>
      </w:r>
      <w:r w:rsidR="00C37491" w:rsidRPr="00F259F0">
        <w:rPr>
          <w:rFonts w:cs="Times New Roman"/>
          <w:szCs w:val="28"/>
          <w:lang w:val="uk-UA"/>
        </w:rPr>
        <w:t xml:space="preserve"> </w:t>
      </w:r>
      <w:r w:rsidRPr="00F259F0">
        <w:rPr>
          <w:rFonts w:cs="Times New Roman"/>
          <w:szCs w:val="28"/>
          <w:lang w:val="uk-UA"/>
        </w:rPr>
        <w:t xml:space="preserve">є Державне </w:t>
      </w:r>
      <w:r w:rsidRPr="00F67251">
        <w:rPr>
          <w:rFonts w:cs="Times New Roman"/>
          <w:szCs w:val="28"/>
          <w:lang w:val="uk-UA"/>
        </w:rPr>
        <w:t xml:space="preserve">підприємство «Державний експертний центр Міністерства охорони здоров’я України» </w:t>
      </w:r>
      <w:r w:rsidR="00AB5B99">
        <w:rPr>
          <w:rFonts w:cs="Times New Roman"/>
          <w:szCs w:val="28"/>
          <w:lang w:val="uk-UA"/>
        </w:rPr>
        <w:t xml:space="preserve">(далі – Центр) </w:t>
      </w:r>
      <w:r w:rsidRPr="00F67251">
        <w:rPr>
          <w:rFonts w:cs="Times New Roman"/>
          <w:szCs w:val="28"/>
          <w:lang w:val="uk-UA"/>
        </w:rPr>
        <w:t>(ідентифікаційний код юридичної особи в Єдиному державному реєстрі підприємств і організацій України – 20015794</w:t>
      </w:r>
      <w:r w:rsidR="00F259F0" w:rsidRPr="00065A0D">
        <w:rPr>
          <w:rFonts w:cs="Times New Roman"/>
          <w:szCs w:val="28"/>
          <w:lang w:val="uk-UA"/>
        </w:rPr>
        <w:t>;</w:t>
      </w:r>
      <w:r w:rsidR="00F259F0" w:rsidRPr="006A4AAF">
        <w:rPr>
          <w:rFonts w:ascii="Arial" w:hAnsi="Arial" w:cs="Arial"/>
          <w:color w:val="202122"/>
          <w:sz w:val="23"/>
          <w:szCs w:val="23"/>
          <w:shd w:val="clear" w:color="auto" w:fill="FFFFFF"/>
          <w:lang w:val="uk-UA"/>
        </w:rPr>
        <w:t xml:space="preserve"> </w:t>
      </w:r>
      <w:r w:rsidR="00F259F0" w:rsidRPr="006A4AAF">
        <w:rPr>
          <w:rFonts w:cs="Times New Roman"/>
          <w:szCs w:val="28"/>
          <w:lang w:val="uk-UA"/>
        </w:rPr>
        <w:t>юридична адреса:</w:t>
      </w:r>
      <w:r w:rsidR="00F259F0" w:rsidRPr="00F259F0">
        <w:rPr>
          <w:rFonts w:cs="Times New Roman"/>
          <w:szCs w:val="28"/>
          <w:lang w:val="uk-UA"/>
        </w:rPr>
        <w:t xml:space="preserve"> 03057, місто Київ, </w:t>
      </w:r>
      <w:r w:rsidR="00065A0D">
        <w:rPr>
          <w:rFonts w:cs="Times New Roman"/>
          <w:szCs w:val="28"/>
          <w:lang w:val="uk-UA"/>
        </w:rPr>
        <w:t xml:space="preserve">вулиця </w:t>
      </w:r>
      <w:r w:rsidR="00F259F0" w:rsidRPr="00F259F0">
        <w:rPr>
          <w:rFonts w:cs="Times New Roman"/>
          <w:szCs w:val="28"/>
          <w:lang w:val="uk-UA"/>
        </w:rPr>
        <w:t>А</w:t>
      </w:r>
      <w:r w:rsidR="00065A0D">
        <w:rPr>
          <w:rFonts w:cs="Times New Roman"/>
          <w:szCs w:val="28"/>
          <w:lang w:val="uk-UA"/>
        </w:rPr>
        <w:t>нтона</w:t>
      </w:r>
      <w:r w:rsidR="00F259F0" w:rsidRPr="00F259F0">
        <w:rPr>
          <w:rFonts w:cs="Times New Roman"/>
          <w:szCs w:val="28"/>
          <w:lang w:val="uk-UA"/>
        </w:rPr>
        <w:t xml:space="preserve"> </w:t>
      </w:r>
      <w:proofErr w:type="spellStart"/>
      <w:r w:rsidR="00F259F0" w:rsidRPr="00F259F0">
        <w:rPr>
          <w:rFonts w:cs="Times New Roman"/>
          <w:szCs w:val="28"/>
          <w:lang w:val="uk-UA"/>
        </w:rPr>
        <w:t>Ц</w:t>
      </w:r>
      <w:r w:rsidR="00065A0D">
        <w:rPr>
          <w:rFonts w:cs="Times New Roman"/>
          <w:szCs w:val="28"/>
          <w:lang w:val="uk-UA"/>
        </w:rPr>
        <w:t>едіка</w:t>
      </w:r>
      <w:proofErr w:type="spellEnd"/>
      <w:r w:rsidR="00F259F0" w:rsidRPr="00F259F0">
        <w:rPr>
          <w:rFonts w:cs="Times New Roman"/>
          <w:szCs w:val="28"/>
          <w:lang w:val="uk-UA"/>
        </w:rPr>
        <w:t>, будинок 14</w:t>
      </w:r>
      <w:r w:rsidR="00F259F0">
        <w:rPr>
          <w:rFonts w:cs="Times New Roman"/>
          <w:szCs w:val="28"/>
          <w:lang w:val="uk-UA"/>
        </w:rPr>
        <w:t xml:space="preserve">; </w:t>
      </w:r>
      <w:r w:rsidR="00F259F0" w:rsidRPr="006A4AAF">
        <w:rPr>
          <w:rFonts w:cs="Times New Roman"/>
          <w:szCs w:val="28"/>
          <w:lang w:val="uk-UA"/>
        </w:rPr>
        <w:t>номер контактного телефону</w:t>
      </w:r>
      <w:r w:rsidR="00F259F0" w:rsidRPr="00F259F0">
        <w:rPr>
          <w:rFonts w:cs="Times New Roman"/>
          <w:szCs w:val="28"/>
          <w:lang w:val="uk-UA"/>
        </w:rPr>
        <w:t xml:space="preserve">: </w:t>
      </w:r>
      <w:hyperlink r:id="rId7" w:history="1">
        <w:r w:rsidR="00F259F0" w:rsidRPr="006A4AAF">
          <w:rPr>
            <w:rStyle w:val="a9"/>
            <w:rFonts w:cs="Times New Roman"/>
            <w:szCs w:val="28"/>
            <w:lang w:val="uk-UA"/>
          </w:rPr>
          <w:t>+38</w:t>
        </w:r>
        <w:r w:rsidR="00F259F0" w:rsidRPr="00F67251">
          <w:rPr>
            <w:rStyle w:val="a9"/>
            <w:rFonts w:cs="Times New Roman"/>
            <w:szCs w:val="28"/>
            <w:lang w:val="uk-UA"/>
          </w:rPr>
          <w:t xml:space="preserve"> </w:t>
        </w:r>
        <w:r w:rsidR="00F259F0" w:rsidRPr="006A4AAF">
          <w:rPr>
            <w:rStyle w:val="a9"/>
            <w:rFonts w:cs="Times New Roman"/>
            <w:szCs w:val="28"/>
            <w:lang w:val="uk-UA"/>
          </w:rPr>
          <w:t>(044)</w:t>
        </w:r>
        <w:r w:rsidR="00F259F0" w:rsidRPr="00F67251">
          <w:rPr>
            <w:rStyle w:val="a9"/>
            <w:rFonts w:cs="Times New Roman"/>
            <w:szCs w:val="28"/>
            <w:lang w:val="uk-UA"/>
          </w:rPr>
          <w:t xml:space="preserve"> </w:t>
        </w:r>
        <w:r w:rsidR="00F259F0" w:rsidRPr="006A4AAF">
          <w:rPr>
            <w:rStyle w:val="a9"/>
            <w:rFonts w:cs="Times New Roman"/>
            <w:szCs w:val="28"/>
            <w:lang w:val="uk-UA"/>
          </w:rPr>
          <w:t>202-17-00</w:t>
        </w:r>
      </w:hyperlink>
      <w:r w:rsidR="00F259F0" w:rsidRPr="006A4AAF">
        <w:rPr>
          <w:rFonts w:cs="Times New Roman"/>
          <w:szCs w:val="28"/>
          <w:lang w:val="uk-UA"/>
        </w:rPr>
        <w:t>; адреса електронної пошти: </w:t>
      </w:r>
      <w:hyperlink r:id="rId8" w:history="1">
        <w:r w:rsidR="00F259F0" w:rsidRPr="006A4AAF">
          <w:rPr>
            <w:rStyle w:val="a9"/>
            <w:rFonts w:cs="Times New Roman"/>
            <w:szCs w:val="28"/>
            <w:lang w:val="uk-UA"/>
          </w:rPr>
          <w:t>dec@dec.gov.ua</w:t>
        </w:r>
      </w:hyperlink>
      <w:r w:rsidR="00F259F0" w:rsidRPr="006A4AAF">
        <w:rPr>
          <w:rFonts w:cs="Times New Roman"/>
          <w:szCs w:val="28"/>
          <w:lang w:val="uk-UA"/>
        </w:rPr>
        <w:t>)</w:t>
      </w:r>
    </w:p>
    <w:p w:rsidR="007C596A" w:rsidRPr="00CF6AD3" w:rsidRDefault="007C596A" w:rsidP="00F123BD">
      <w:pPr>
        <w:spacing w:after="0"/>
        <w:ind w:firstLine="567"/>
        <w:jc w:val="both"/>
        <w:rPr>
          <w:rFonts w:cs="Times New Roman"/>
          <w:szCs w:val="28"/>
          <w:lang w:val="uk-UA"/>
        </w:rPr>
      </w:pPr>
    </w:p>
    <w:p w:rsidR="007C596A" w:rsidRPr="00CF6AD3" w:rsidRDefault="002A6D18" w:rsidP="00F123BD">
      <w:pPr>
        <w:spacing w:after="0"/>
        <w:ind w:firstLine="567"/>
        <w:jc w:val="both"/>
        <w:rPr>
          <w:rFonts w:cs="Times New Roman"/>
          <w:szCs w:val="28"/>
          <w:lang w:val="uk-UA"/>
        </w:rPr>
      </w:pPr>
      <w:r w:rsidRPr="00CF6AD3">
        <w:rPr>
          <w:rFonts w:cs="Times New Roman"/>
          <w:szCs w:val="28"/>
          <w:lang w:val="uk-UA"/>
        </w:rPr>
        <w:t>2</w:t>
      </w:r>
      <w:r w:rsidR="007C596A" w:rsidRPr="00CF6AD3">
        <w:rPr>
          <w:rFonts w:cs="Times New Roman"/>
          <w:szCs w:val="28"/>
          <w:lang w:val="uk-UA"/>
        </w:rPr>
        <w:t xml:space="preserve">. </w:t>
      </w:r>
      <w:r w:rsidR="007C596A" w:rsidRPr="00E31882">
        <w:rPr>
          <w:rFonts w:cs="Times New Roman"/>
          <w:b/>
          <w:szCs w:val="28"/>
          <w:lang w:val="uk-UA"/>
        </w:rPr>
        <w:t>Місцезнаходження персональних даних:</w:t>
      </w:r>
      <w:r w:rsidR="007C596A" w:rsidRPr="00CF6AD3">
        <w:rPr>
          <w:rFonts w:cs="Times New Roman"/>
          <w:szCs w:val="28"/>
          <w:lang w:val="uk-UA"/>
        </w:rPr>
        <w:t xml:space="preserve"> </w:t>
      </w:r>
      <w:r w:rsidRPr="00CF6AD3">
        <w:rPr>
          <w:rFonts w:cs="Times New Roman"/>
          <w:szCs w:val="28"/>
          <w:lang w:val="uk-UA"/>
        </w:rPr>
        <w:t>сервер Державного експертного центру МОЗ України</w:t>
      </w:r>
      <w:r w:rsidR="00475078">
        <w:rPr>
          <w:rFonts w:cs="Times New Roman"/>
          <w:szCs w:val="28"/>
          <w:lang w:val="uk-UA"/>
        </w:rPr>
        <w:t xml:space="preserve">, </w:t>
      </w:r>
      <w:r w:rsidR="00475078" w:rsidRPr="00475078">
        <w:rPr>
          <w:rFonts w:cs="Times New Roman"/>
          <w:szCs w:val="28"/>
          <w:lang w:val="uk-UA"/>
        </w:rPr>
        <w:t>матеріал</w:t>
      </w:r>
      <w:r w:rsidR="00475078">
        <w:rPr>
          <w:rFonts w:cs="Times New Roman"/>
          <w:szCs w:val="28"/>
          <w:lang w:val="uk-UA"/>
        </w:rPr>
        <w:t>и</w:t>
      </w:r>
      <w:r w:rsidR="00475078" w:rsidRPr="00475078">
        <w:rPr>
          <w:rFonts w:cs="Times New Roman"/>
          <w:szCs w:val="28"/>
          <w:lang w:val="uk-UA"/>
        </w:rPr>
        <w:t xml:space="preserve"> реєстраційного досьє на лікарський засіб, матеріал</w:t>
      </w:r>
      <w:r w:rsidR="00475078">
        <w:rPr>
          <w:rFonts w:cs="Times New Roman"/>
          <w:szCs w:val="28"/>
          <w:lang w:val="uk-UA"/>
        </w:rPr>
        <w:t>и</w:t>
      </w:r>
      <w:r w:rsidR="00475078" w:rsidRPr="00475078">
        <w:rPr>
          <w:rFonts w:cs="Times New Roman"/>
          <w:szCs w:val="28"/>
          <w:lang w:val="uk-UA"/>
        </w:rPr>
        <w:t xml:space="preserve"> клінічного випробування</w:t>
      </w:r>
      <w:r w:rsidR="00412D19" w:rsidRPr="00CF6AD3">
        <w:rPr>
          <w:rFonts w:cs="Times New Roman"/>
          <w:szCs w:val="28"/>
          <w:lang w:val="uk-UA"/>
        </w:rPr>
        <w:t>.</w:t>
      </w:r>
    </w:p>
    <w:p w:rsidR="00412D19" w:rsidRPr="00CF6AD3" w:rsidRDefault="00412D19" w:rsidP="00F123BD">
      <w:pPr>
        <w:spacing w:after="0"/>
        <w:ind w:firstLine="567"/>
        <w:jc w:val="both"/>
        <w:rPr>
          <w:rFonts w:cs="Times New Roman"/>
          <w:szCs w:val="28"/>
          <w:lang w:val="uk-UA"/>
        </w:rPr>
      </w:pPr>
    </w:p>
    <w:p w:rsidR="007C596A" w:rsidRPr="00CF6AD3" w:rsidRDefault="002A6D18" w:rsidP="00F123BD">
      <w:pPr>
        <w:spacing w:after="0"/>
        <w:ind w:firstLine="567"/>
        <w:jc w:val="both"/>
        <w:rPr>
          <w:rFonts w:cs="Times New Roman"/>
          <w:szCs w:val="28"/>
          <w:lang w:val="uk-UA"/>
        </w:rPr>
      </w:pPr>
      <w:r w:rsidRPr="00CF6AD3">
        <w:rPr>
          <w:rFonts w:cs="Times New Roman"/>
          <w:szCs w:val="28"/>
          <w:lang w:val="uk-UA"/>
        </w:rPr>
        <w:t>3</w:t>
      </w:r>
      <w:r w:rsidR="007C596A" w:rsidRPr="00CF6AD3">
        <w:rPr>
          <w:rFonts w:cs="Times New Roman"/>
          <w:szCs w:val="28"/>
          <w:lang w:val="uk-UA"/>
        </w:rPr>
        <w:t xml:space="preserve">. </w:t>
      </w:r>
      <w:r w:rsidR="007C596A" w:rsidRPr="00B60357">
        <w:rPr>
          <w:rFonts w:cs="Times New Roman"/>
          <w:b/>
          <w:szCs w:val="28"/>
          <w:lang w:val="uk-UA"/>
        </w:rPr>
        <w:t>До складу персональних даних можуть включатися</w:t>
      </w:r>
      <w:r w:rsidR="00065A0D">
        <w:rPr>
          <w:rFonts w:cs="Times New Roman"/>
          <w:szCs w:val="28"/>
          <w:lang w:val="uk-UA"/>
        </w:rPr>
        <w:t xml:space="preserve"> </w:t>
      </w:r>
      <w:r w:rsidR="007C596A" w:rsidRPr="00CF6AD3">
        <w:rPr>
          <w:rFonts w:cs="Times New Roman"/>
          <w:szCs w:val="28"/>
          <w:lang w:val="uk-UA"/>
        </w:rPr>
        <w:t>дані</w:t>
      </w:r>
      <w:r w:rsidR="00973812">
        <w:rPr>
          <w:rFonts w:cs="Times New Roman"/>
          <w:szCs w:val="28"/>
          <w:lang w:val="uk-UA"/>
        </w:rPr>
        <w:t xml:space="preserve"> </w:t>
      </w:r>
      <w:r w:rsidR="00CB4B4A">
        <w:rPr>
          <w:rFonts w:cs="Times New Roman"/>
          <w:szCs w:val="28"/>
          <w:lang w:val="uk-UA"/>
        </w:rPr>
        <w:t>осіб, які підписують договори, а також, які діють за довіреністю</w:t>
      </w:r>
      <w:r w:rsidR="00AB5B99">
        <w:rPr>
          <w:rFonts w:cs="Times New Roman"/>
          <w:szCs w:val="28"/>
          <w:lang w:val="uk-UA"/>
        </w:rPr>
        <w:t>, зокрема</w:t>
      </w:r>
      <w:r w:rsidR="007C596A" w:rsidRPr="00CF6AD3">
        <w:rPr>
          <w:rFonts w:cs="Times New Roman"/>
          <w:szCs w:val="28"/>
          <w:lang w:val="uk-UA"/>
        </w:rPr>
        <w:t>:</w:t>
      </w:r>
    </w:p>
    <w:p w:rsidR="000F3044" w:rsidRPr="00065A0D" w:rsidRDefault="008D64F4" w:rsidP="00F123BD">
      <w:pPr>
        <w:pStyle w:val="aa"/>
        <w:numPr>
          <w:ilvl w:val="0"/>
          <w:numId w:val="2"/>
        </w:numPr>
        <w:spacing w:after="0"/>
        <w:ind w:left="284" w:firstLine="567"/>
        <w:jc w:val="both"/>
        <w:rPr>
          <w:szCs w:val="28"/>
          <w:lang w:val="uk-UA"/>
        </w:rPr>
      </w:pPr>
      <w:r>
        <w:rPr>
          <w:szCs w:val="28"/>
          <w:lang w:val="uk-UA"/>
        </w:rPr>
        <w:t xml:space="preserve">прізвище, </w:t>
      </w:r>
      <w:r w:rsidR="000F3044" w:rsidRPr="00065A0D">
        <w:rPr>
          <w:szCs w:val="28"/>
          <w:lang w:val="uk-UA"/>
        </w:rPr>
        <w:t xml:space="preserve">власне ім’я, по батькові (за наявності); </w:t>
      </w:r>
    </w:p>
    <w:p w:rsidR="000F3044" w:rsidRPr="00065A0D" w:rsidRDefault="00CB4B4A" w:rsidP="00F123BD">
      <w:pPr>
        <w:pStyle w:val="aa"/>
        <w:numPr>
          <w:ilvl w:val="0"/>
          <w:numId w:val="2"/>
        </w:numPr>
        <w:spacing w:after="0"/>
        <w:ind w:left="284" w:firstLine="567"/>
        <w:jc w:val="both"/>
        <w:rPr>
          <w:szCs w:val="28"/>
          <w:lang w:val="uk-UA"/>
        </w:rPr>
      </w:pPr>
      <w:r w:rsidRPr="00065A0D">
        <w:rPr>
          <w:szCs w:val="28"/>
          <w:lang w:val="uk-UA"/>
        </w:rPr>
        <w:t>адреса</w:t>
      </w:r>
      <w:r w:rsidR="000F3044" w:rsidRPr="00065A0D">
        <w:rPr>
          <w:szCs w:val="28"/>
          <w:lang w:val="uk-UA"/>
        </w:rPr>
        <w:t xml:space="preserve">; </w:t>
      </w:r>
    </w:p>
    <w:p w:rsidR="00973812" w:rsidRPr="008F6330" w:rsidRDefault="00CB4B4A" w:rsidP="00F123BD">
      <w:pPr>
        <w:pStyle w:val="aa"/>
        <w:numPr>
          <w:ilvl w:val="0"/>
          <w:numId w:val="2"/>
        </w:numPr>
        <w:spacing w:after="0"/>
        <w:ind w:left="284" w:firstLine="567"/>
        <w:jc w:val="both"/>
        <w:rPr>
          <w:szCs w:val="28"/>
          <w:lang w:val="uk-UA"/>
        </w:rPr>
      </w:pPr>
      <w:r w:rsidRPr="00065A0D">
        <w:rPr>
          <w:szCs w:val="28"/>
          <w:lang w:val="uk-UA"/>
        </w:rPr>
        <w:t>відомості про засоби зв’язку</w:t>
      </w:r>
      <w:r w:rsidR="000F3044" w:rsidRPr="008F6330">
        <w:rPr>
          <w:szCs w:val="28"/>
          <w:lang w:val="uk-UA"/>
        </w:rPr>
        <w:t>.</w:t>
      </w:r>
    </w:p>
    <w:p w:rsidR="00C37491" w:rsidRDefault="00C37491" w:rsidP="00F123BD">
      <w:pPr>
        <w:spacing w:after="0"/>
        <w:ind w:firstLine="567"/>
        <w:jc w:val="both"/>
        <w:rPr>
          <w:rFonts w:cs="Times New Roman"/>
          <w:szCs w:val="28"/>
          <w:lang w:val="uk-UA"/>
        </w:rPr>
      </w:pPr>
    </w:p>
    <w:p w:rsidR="00973812" w:rsidRDefault="002A6D18" w:rsidP="00F123BD">
      <w:pPr>
        <w:spacing w:after="0"/>
        <w:ind w:firstLine="567"/>
        <w:jc w:val="both"/>
        <w:rPr>
          <w:rFonts w:cs="Times New Roman"/>
          <w:szCs w:val="28"/>
          <w:lang w:val="uk-UA"/>
        </w:rPr>
      </w:pPr>
      <w:r w:rsidRPr="00CF6AD3">
        <w:rPr>
          <w:rFonts w:cs="Times New Roman"/>
          <w:szCs w:val="28"/>
          <w:lang w:val="uk-UA"/>
        </w:rPr>
        <w:t>4</w:t>
      </w:r>
      <w:r w:rsidR="007C596A" w:rsidRPr="00CF6AD3">
        <w:rPr>
          <w:rFonts w:cs="Times New Roman"/>
          <w:szCs w:val="28"/>
          <w:lang w:val="uk-UA"/>
        </w:rPr>
        <w:t xml:space="preserve">. </w:t>
      </w:r>
      <w:r w:rsidR="00A67E98" w:rsidRPr="00B60357">
        <w:rPr>
          <w:rFonts w:cs="Times New Roman"/>
          <w:b/>
          <w:szCs w:val="28"/>
          <w:lang w:val="uk-UA"/>
        </w:rPr>
        <w:t>Третіми особами, яким можуть передаватися персональні дані, що обробляються, є</w:t>
      </w:r>
      <w:r w:rsidR="00A67E98">
        <w:rPr>
          <w:rFonts w:cs="Times New Roman"/>
          <w:szCs w:val="28"/>
          <w:lang w:val="uk-UA"/>
        </w:rPr>
        <w:t xml:space="preserve"> </w:t>
      </w:r>
      <w:r w:rsidR="00973812">
        <w:rPr>
          <w:rFonts w:cs="Times New Roman"/>
          <w:szCs w:val="28"/>
          <w:lang w:val="uk-UA"/>
        </w:rPr>
        <w:t xml:space="preserve">особи, що звертаються до </w:t>
      </w:r>
      <w:r w:rsidR="00AB5B99">
        <w:rPr>
          <w:rFonts w:cs="Times New Roman"/>
          <w:szCs w:val="28"/>
          <w:lang w:val="uk-UA"/>
        </w:rPr>
        <w:t>Центру</w:t>
      </w:r>
      <w:r w:rsidR="00973812">
        <w:rPr>
          <w:rFonts w:cs="Times New Roman"/>
          <w:szCs w:val="28"/>
          <w:lang w:val="uk-UA"/>
        </w:rPr>
        <w:t>, та мають право отримати персональні дані виключно на підставах, визначених законом.</w:t>
      </w:r>
    </w:p>
    <w:p w:rsidR="007C596A" w:rsidRPr="00CF6AD3" w:rsidRDefault="007C596A" w:rsidP="00F123BD">
      <w:pPr>
        <w:spacing w:after="0"/>
        <w:ind w:firstLine="567"/>
        <w:jc w:val="both"/>
        <w:rPr>
          <w:rFonts w:cs="Times New Roman"/>
          <w:szCs w:val="28"/>
          <w:lang w:val="uk-UA"/>
        </w:rPr>
      </w:pPr>
      <w:r w:rsidRPr="00CF6AD3">
        <w:rPr>
          <w:rFonts w:cs="Times New Roman"/>
          <w:szCs w:val="28"/>
          <w:lang w:val="uk-UA"/>
        </w:rPr>
        <w:t>Передача персональних даних іноземним суб'єктам відносин, пов’язаних з персональними даними (транскордонна передача персональних даних) не здійснюється.</w:t>
      </w:r>
    </w:p>
    <w:p w:rsidR="007C596A" w:rsidRDefault="007C596A" w:rsidP="00F123BD">
      <w:pPr>
        <w:spacing w:after="0"/>
        <w:ind w:firstLine="567"/>
        <w:jc w:val="both"/>
        <w:rPr>
          <w:rFonts w:cs="Times New Roman"/>
          <w:szCs w:val="28"/>
          <w:lang w:val="uk-UA"/>
        </w:rPr>
      </w:pPr>
      <w:r w:rsidRPr="00CF6AD3">
        <w:rPr>
          <w:rFonts w:cs="Times New Roman"/>
          <w:szCs w:val="28"/>
          <w:lang w:val="uk-UA"/>
        </w:rPr>
        <w:t xml:space="preserve">Доступ до інформації про особу (персональних даних), що формується </w:t>
      </w:r>
      <w:r w:rsidR="00412D19" w:rsidRPr="00CF6AD3">
        <w:rPr>
          <w:rFonts w:cs="Times New Roman"/>
          <w:szCs w:val="28"/>
          <w:lang w:val="uk-UA"/>
        </w:rPr>
        <w:t xml:space="preserve">за допомогою програмного засобу в </w:t>
      </w:r>
      <w:r w:rsidR="008E0CDF">
        <w:rPr>
          <w:rFonts w:cs="Times New Roman"/>
          <w:szCs w:val="28"/>
          <w:lang w:val="uk-UA"/>
        </w:rPr>
        <w:t xml:space="preserve">інформаційній системі </w:t>
      </w:r>
      <w:r w:rsidR="00973812" w:rsidRPr="00973812">
        <w:rPr>
          <w:rFonts w:cs="Times New Roman"/>
          <w:szCs w:val="28"/>
          <w:lang w:val="uk-UA"/>
        </w:rPr>
        <w:t xml:space="preserve">Бухгалтерія </w:t>
      </w:r>
      <w:r w:rsidR="00CB4B4A">
        <w:rPr>
          <w:rFonts w:cs="Times New Roman"/>
          <w:szCs w:val="28"/>
          <w:lang w:val="uk-UA"/>
        </w:rPr>
        <w:t>(договори, контрагенти)</w:t>
      </w:r>
      <w:r w:rsidRPr="00973812">
        <w:rPr>
          <w:rFonts w:cs="Times New Roman"/>
          <w:szCs w:val="28"/>
          <w:lang w:val="uk-UA"/>
        </w:rPr>
        <w:t>,</w:t>
      </w:r>
      <w:r w:rsidRPr="00CF6AD3">
        <w:rPr>
          <w:rFonts w:cs="Times New Roman"/>
          <w:szCs w:val="28"/>
          <w:lang w:val="uk-UA"/>
        </w:rPr>
        <w:t xml:space="preserve"> ма</w:t>
      </w:r>
      <w:r w:rsidR="00C37491">
        <w:rPr>
          <w:rFonts w:cs="Times New Roman"/>
          <w:szCs w:val="28"/>
          <w:lang w:val="uk-UA"/>
        </w:rPr>
        <w:t>ють</w:t>
      </w:r>
      <w:r w:rsidRPr="00CF6AD3">
        <w:rPr>
          <w:rFonts w:cs="Times New Roman"/>
          <w:szCs w:val="28"/>
          <w:lang w:val="uk-UA"/>
        </w:rPr>
        <w:t xml:space="preserve"> лише </w:t>
      </w:r>
      <w:r w:rsidR="00973812">
        <w:rPr>
          <w:rFonts w:cs="Times New Roman"/>
          <w:szCs w:val="28"/>
          <w:lang w:val="uk-UA"/>
        </w:rPr>
        <w:t xml:space="preserve">працівники Бухгалтерії, </w:t>
      </w:r>
      <w:r w:rsidR="00973812" w:rsidRPr="00973812">
        <w:rPr>
          <w:rFonts w:cs="Times New Roman"/>
          <w:szCs w:val="28"/>
          <w:lang w:val="uk-UA"/>
        </w:rPr>
        <w:t>Департаменту фінансово-</w:t>
      </w:r>
      <w:r w:rsidR="00973812" w:rsidRPr="00973812">
        <w:rPr>
          <w:rFonts w:cs="Times New Roman"/>
          <w:szCs w:val="28"/>
          <w:lang w:val="uk-UA"/>
        </w:rPr>
        <w:lastRenderedPageBreak/>
        <w:t>економічної та адміністративно-господарської роботи</w:t>
      </w:r>
      <w:r w:rsidR="00C37491">
        <w:rPr>
          <w:rFonts w:cs="Times New Roman"/>
          <w:szCs w:val="28"/>
          <w:lang w:val="uk-UA"/>
        </w:rPr>
        <w:t xml:space="preserve"> </w:t>
      </w:r>
      <w:r w:rsidR="00AB5B99">
        <w:rPr>
          <w:rFonts w:cs="Times New Roman"/>
          <w:szCs w:val="28"/>
          <w:lang w:val="uk-UA"/>
        </w:rPr>
        <w:t xml:space="preserve">Центру </w:t>
      </w:r>
      <w:r w:rsidR="00973812">
        <w:rPr>
          <w:rFonts w:cs="Times New Roman"/>
          <w:szCs w:val="28"/>
          <w:lang w:val="uk-UA"/>
        </w:rPr>
        <w:t xml:space="preserve">в частині, необхідній для виконання </w:t>
      </w:r>
      <w:r w:rsidR="00C37491">
        <w:rPr>
          <w:rFonts w:cs="Times New Roman"/>
          <w:szCs w:val="28"/>
          <w:lang w:val="uk-UA"/>
        </w:rPr>
        <w:t>ними трудових обов’язків</w:t>
      </w:r>
      <w:r w:rsidRPr="00CF6AD3">
        <w:rPr>
          <w:rFonts w:cs="Times New Roman"/>
          <w:szCs w:val="28"/>
          <w:lang w:val="uk-UA"/>
        </w:rPr>
        <w:t>.</w:t>
      </w:r>
    </w:p>
    <w:p w:rsidR="00A47AA9" w:rsidRDefault="004B4FA0" w:rsidP="00F123BD">
      <w:pPr>
        <w:spacing w:after="0"/>
        <w:ind w:firstLine="567"/>
        <w:jc w:val="both"/>
        <w:rPr>
          <w:rFonts w:cs="Times New Roman"/>
          <w:szCs w:val="28"/>
          <w:lang w:val="uk-UA"/>
        </w:rPr>
      </w:pPr>
      <w:r w:rsidRPr="004B4FA0">
        <w:rPr>
          <w:rFonts w:cs="Times New Roman"/>
          <w:szCs w:val="28"/>
          <w:lang w:val="uk-UA"/>
        </w:rPr>
        <w:t xml:space="preserve">Доступ до інформації про особу (персональних даних), що формується за допомогою програмного засобу </w:t>
      </w:r>
      <w:r>
        <w:rPr>
          <w:rFonts w:cs="Times New Roman"/>
          <w:szCs w:val="28"/>
          <w:lang w:val="uk-UA"/>
        </w:rPr>
        <w:t xml:space="preserve">в </w:t>
      </w:r>
      <w:r w:rsidR="00475078" w:rsidRPr="00475078">
        <w:rPr>
          <w:rFonts w:cs="Times New Roman"/>
          <w:szCs w:val="28"/>
          <w:lang w:val="uk-UA"/>
        </w:rPr>
        <w:t xml:space="preserve">єдиній інформаційній аналітичній системі </w:t>
      </w:r>
      <w:r w:rsidR="00A47AA9" w:rsidRPr="00A47AA9">
        <w:rPr>
          <w:rFonts w:cs="Times New Roman"/>
          <w:szCs w:val="28"/>
          <w:lang w:val="uk-UA"/>
        </w:rPr>
        <w:t>(модулі «Електронний кабінет заявника», «Візуалізація», «Заявники (представники)», «Суб’єкти клінічного випробування»)</w:t>
      </w:r>
      <w:r w:rsidR="008E0CDF">
        <w:rPr>
          <w:rFonts w:cs="Times New Roman"/>
          <w:szCs w:val="28"/>
          <w:lang w:val="uk-UA"/>
        </w:rPr>
        <w:t xml:space="preserve"> </w:t>
      </w:r>
      <w:r w:rsidRPr="004B4FA0">
        <w:rPr>
          <w:rFonts w:cs="Times New Roman"/>
          <w:szCs w:val="28"/>
          <w:lang w:val="uk-UA"/>
        </w:rPr>
        <w:t>ма</w:t>
      </w:r>
      <w:r w:rsidR="00A47AA9">
        <w:rPr>
          <w:rFonts w:cs="Times New Roman"/>
          <w:szCs w:val="28"/>
          <w:lang w:val="uk-UA"/>
        </w:rPr>
        <w:t xml:space="preserve">ють працівники Центру в </w:t>
      </w:r>
      <w:r w:rsidR="00A47AA9" w:rsidRPr="00232FD2">
        <w:rPr>
          <w:rFonts w:cs="Times New Roman"/>
          <w:szCs w:val="28"/>
          <w:lang w:val="uk-UA"/>
        </w:rPr>
        <w:t>частині, необхідній для виконання ними трудових обов’язків</w:t>
      </w:r>
      <w:r w:rsidR="00A47AA9">
        <w:rPr>
          <w:rFonts w:cs="Times New Roman"/>
          <w:szCs w:val="28"/>
          <w:lang w:val="uk-UA"/>
        </w:rPr>
        <w:t>.</w:t>
      </w:r>
    </w:p>
    <w:p w:rsidR="004B4FA0" w:rsidRPr="00CF6AD3" w:rsidRDefault="00A47AA9" w:rsidP="00F123BD">
      <w:pPr>
        <w:spacing w:after="0"/>
        <w:ind w:firstLine="567"/>
        <w:jc w:val="both"/>
        <w:rPr>
          <w:rFonts w:cs="Times New Roman"/>
          <w:szCs w:val="28"/>
          <w:lang w:val="uk-UA"/>
        </w:rPr>
      </w:pPr>
      <w:r w:rsidRPr="00A47AA9">
        <w:rPr>
          <w:rFonts w:cs="Times New Roman"/>
          <w:szCs w:val="28"/>
          <w:lang w:val="uk-UA"/>
        </w:rPr>
        <w:t xml:space="preserve">Доступ до інформації про особу (персональних даних), що формується за допомогою програмного засобу в </w:t>
      </w:r>
      <w:r w:rsidR="00475078" w:rsidRPr="00475078">
        <w:rPr>
          <w:rFonts w:cs="Times New Roman"/>
          <w:szCs w:val="28"/>
          <w:lang w:val="uk-UA"/>
        </w:rPr>
        <w:t xml:space="preserve">єдиній інформаційній аналітичній системі </w:t>
      </w:r>
      <w:r w:rsidRPr="00A47AA9">
        <w:rPr>
          <w:rFonts w:cs="Times New Roman"/>
          <w:szCs w:val="28"/>
          <w:lang w:val="uk-UA"/>
        </w:rPr>
        <w:t>(модулі «Електронний кабі</w:t>
      </w:r>
      <w:r>
        <w:rPr>
          <w:rFonts w:cs="Times New Roman"/>
          <w:szCs w:val="28"/>
          <w:lang w:val="uk-UA"/>
        </w:rPr>
        <w:t>нет заявника», «Візуалізація»,</w:t>
      </w:r>
      <w:r w:rsidRPr="00A47AA9">
        <w:rPr>
          <w:rFonts w:cs="Times New Roman"/>
          <w:szCs w:val="28"/>
          <w:lang w:val="uk-UA"/>
        </w:rPr>
        <w:t>)</w:t>
      </w:r>
      <w:r>
        <w:rPr>
          <w:rFonts w:cs="Times New Roman"/>
          <w:szCs w:val="28"/>
          <w:lang w:val="uk-UA"/>
        </w:rPr>
        <w:t xml:space="preserve"> має </w:t>
      </w:r>
      <w:r w:rsidR="004B4FA0" w:rsidRPr="004B4FA0">
        <w:rPr>
          <w:rFonts w:cs="Times New Roman"/>
          <w:szCs w:val="28"/>
          <w:lang w:val="uk-UA"/>
        </w:rPr>
        <w:t xml:space="preserve">користувач (суб’єкт персональних даних), який авторизувався у </w:t>
      </w:r>
      <w:r w:rsidR="008E0CDF">
        <w:rPr>
          <w:rFonts w:cs="Times New Roman"/>
          <w:szCs w:val="28"/>
          <w:lang w:val="uk-UA"/>
        </w:rPr>
        <w:t>модулях</w:t>
      </w:r>
      <w:r>
        <w:rPr>
          <w:rFonts w:cs="Times New Roman"/>
          <w:szCs w:val="28"/>
          <w:lang w:val="uk-UA"/>
        </w:rPr>
        <w:t xml:space="preserve"> </w:t>
      </w:r>
      <w:r w:rsidRPr="00A47AA9">
        <w:rPr>
          <w:rFonts w:cs="Times New Roman"/>
          <w:szCs w:val="28"/>
          <w:lang w:val="uk-UA"/>
        </w:rPr>
        <w:t>«Електронний кабінет заявника», «Візуалізація»</w:t>
      </w:r>
      <w:r w:rsidR="002713BD">
        <w:rPr>
          <w:rFonts w:cs="Times New Roman"/>
          <w:szCs w:val="28"/>
          <w:lang w:val="uk-UA"/>
        </w:rPr>
        <w:t xml:space="preserve"> від імені заявника лікарського засобу, спонсора клінічного випробування</w:t>
      </w:r>
      <w:r w:rsidR="00185650">
        <w:rPr>
          <w:rFonts w:cs="Times New Roman"/>
          <w:szCs w:val="28"/>
          <w:lang w:val="uk-UA"/>
        </w:rPr>
        <w:t xml:space="preserve">, </w:t>
      </w:r>
      <w:r w:rsidR="002713BD">
        <w:rPr>
          <w:rFonts w:cs="Times New Roman"/>
          <w:szCs w:val="28"/>
          <w:lang w:val="uk-UA"/>
        </w:rPr>
        <w:t xml:space="preserve">або </w:t>
      </w:r>
      <w:r w:rsidR="00185650">
        <w:rPr>
          <w:rFonts w:cs="Times New Roman"/>
          <w:szCs w:val="28"/>
          <w:lang w:val="uk-UA"/>
        </w:rPr>
        <w:t>їх</w:t>
      </w:r>
      <w:r w:rsidR="002713BD">
        <w:rPr>
          <w:rFonts w:cs="Times New Roman"/>
          <w:szCs w:val="28"/>
          <w:lang w:val="uk-UA"/>
        </w:rPr>
        <w:t xml:space="preserve"> представник</w:t>
      </w:r>
      <w:r w:rsidR="00185650">
        <w:rPr>
          <w:rFonts w:cs="Times New Roman"/>
          <w:szCs w:val="28"/>
          <w:lang w:val="uk-UA"/>
        </w:rPr>
        <w:t>ів</w:t>
      </w:r>
      <w:r w:rsidR="004B4FA0" w:rsidRPr="004B4FA0">
        <w:rPr>
          <w:rFonts w:cs="Times New Roman"/>
          <w:szCs w:val="28"/>
          <w:lang w:val="uk-UA"/>
        </w:rPr>
        <w:t>, і виключно до тієї інформації, яка стосується такого користувача</w:t>
      </w:r>
      <w:r w:rsidR="004B4FA0">
        <w:rPr>
          <w:rFonts w:cs="Times New Roman"/>
          <w:szCs w:val="28"/>
          <w:lang w:val="uk-UA"/>
        </w:rPr>
        <w:t xml:space="preserve"> та представників заявника</w:t>
      </w:r>
      <w:r w:rsidR="002713BD">
        <w:rPr>
          <w:rFonts w:cs="Times New Roman"/>
          <w:szCs w:val="28"/>
          <w:lang w:val="uk-UA"/>
        </w:rPr>
        <w:t>, спонсора</w:t>
      </w:r>
      <w:r>
        <w:rPr>
          <w:rFonts w:cs="Times New Roman"/>
          <w:szCs w:val="28"/>
          <w:lang w:val="uk-UA"/>
        </w:rPr>
        <w:t>.</w:t>
      </w:r>
      <w:r w:rsidR="00232FD2">
        <w:rPr>
          <w:rFonts w:cs="Times New Roman"/>
          <w:szCs w:val="28"/>
          <w:lang w:val="uk-UA"/>
        </w:rPr>
        <w:t xml:space="preserve"> </w:t>
      </w:r>
    </w:p>
    <w:p w:rsidR="00286B4C" w:rsidRDefault="00286B4C" w:rsidP="00F123BD">
      <w:pPr>
        <w:spacing w:after="0"/>
        <w:ind w:firstLine="567"/>
        <w:jc w:val="both"/>
        <w:rPr>
          <w:rFonts w:cs="Times New Roman"/>
          <w:szCs w:val="28"/>
          <w:lang w:val="uk-UA"/>
        </w:rPr>
      </w:pPr>
    </w:p>
    <w:p w:rsidR="00AB5B99" w:rsidRPr="00AB5B99" w:rsidRDefault="00CF6AD3" w:rsidP="00F123BD">
      <w:pPr>
        <w:spacing w:after="0"/>
        <w:ind w:firstLine="567"/>
        <w:jc w:val="both"/>
        <w:rPr>
          <w:rFonts w:cs="Times New Roman"/>
          <w:szCs w:val="28"/>
          <w:lang w:val="uk-UA"/>
        </w:rPr>
      </w:pPr>
      <w:r w:rsidRPr="00CF6AD3">
        <w:rPr>
          <w:rFonts w:cs="Times New Roman"/>
          <w:szCs w:val="28"/>
          <w:lang w:val="uk-UA"/>
        </w:rPr>
        <w:t xml:space="preserve">5. </w:t>
      </w:r>
      <w:r w:rsidRPr="00E31882">
        <w:rPr>
          <w:rFonts w:cs="Times New Roman"/>
          <w:b/>
          <w:szCs w:val="28"/>
          <w:lang w:val="uk-UA"/>
        </w:rPr>
        <w:t>Метою обробки (збору) персональних даних є</w:t>
      </w:r>
      <w:r w:rsidR="00AB5B99" w:rsidRPr="00E31882">
        <w:rPr>
          <w:rFonts w:cs="Times New Roman"/>
          <w:b/>
          <w:szCs w:val="28"/>
          <w:lang w:val="uk-UA"/>
        </w:rPr>
        <w:t>:</w:t>
      </w:r>
    </w:p>
    <w:p w:rsidR="00AB5B99" w:rsidRDefault="008E0CDF" w:rsidP="00F123BD">
      <w:pPr>
        <w:numPr>
          <w:ilvl w:val="0"/>
          <w:numId w:val="3"/>
        </w:numPr>
        <w:tabs>
          <w:tab w:val="num" w:pos="426"/>
        </w:tabs>
        <w:spacing w:after="0"/>
        <w:ind w:left="0" w:firstLine="567"/>
        <w:jc w:val="both"/>
        <w:rPr>
          <w:rFonts w:cs="Times New Roman"/>
          <w:szCs w:val="28"/>
          <w:lang w:val="uk-UA"/>
        </w:rPr>
      </w:pPr>
      <w:bookmarkStart w:id="0" w:name="_GoBack"/>
      <w:bookmarkEnd w:id="0"/>
      <w:r>
        <w:rPr>
          <w:rFonts w:cs="Times New Roman"/>
          <w:szCs w:val="28"/>
          <w:lang w:val="uk-UA"/>
        </w:rPr>
        <w:t xml:space="preserve">надання послуг у сфері державної реєстрації лікарських засобів, проведення клінічних випробувань лікарських засобів, </w:t>
      </w:r>
      <w:r w:rsidR="00396286">
        <w:rPr>
          <w:rFonts w:cs="Times New Roman"/>
          <w:szCs w:val="28"/>
          <w:lang w:val="uk-UA"/>
        </w:rPr>
        <w:t xml:space="preserve">проведення оцінки медичних технологій, </w:t>
      </w:r>
      <w:r>
        <w:rPr>
          <w:rFonts w:cs="Times New Roman"/>
          <w:szCs w:val="28"/>
          <w:lang w:val="uk-UA"/>
        </w:rPr>
        <w:t xml:space="preserve">направлених на </w:t>
      </w:r>
      <w:r w:rsidR="00BE2C52" w:rsidRPr="00AB5B99">
        <w:rPr>
          <w:rFonts w:cs="Times New Roman"/>
          <w:szCs w:val="28"/>
          <w:lang w:val="uk-UA"/>
        </w:rPr>
        <w:t>реалізаці</w:t>
      </w:r>
      <w:r>
        <w:rPr>
          <w:rFonts w:cs="Times New Roman"/>
          <w:szCs w:val="28"/>
          <w:lang w:val="uk-UA"/>
        </w:rPr>
        <w:t>ю</w:t>
      </w:r>
      <w:r w:rsidR="00BE2C52" w:rsidRPr="00AB5B99">
        <w:rPr>
          <w:rFonts w:cs="Times New Roman"/>
          <w:szCs w:val="28"/>
          <w:lang w:val="uk-UA"/>
        </w:rPr>
        <w:t xml:space="preserve"> основних завдань і функцій Центру, що належать до</w:t>
      </w:r>
      <w:r w:rsidR="00AB5B99" w:rsidRPr="00AB5B99">
        <w:rPr>
          <w:rFonts w:cs="Times New Roman"/>
          <w:szCs w:val="28"/>
          <w:lang w:val="uk-UA"/>
        </w:rPr>
        <w:t xml:space="preserve"> його</w:t>
      </w:r>
      <w:r w:rsidR="00BE2C52" w:rsidRPr="00AB5B99">
        <w:rPr>
          <w:rFonts w:cs="Times New Roman"/>
          <w:szCs w:val="28"/>
          <w:lang w:val="uk-UA"/>
        </w:rPr>
        <w:t xml:space="preserve"> компетенції; </w:t>
      </w:r>
    </w:p>
    <w:p w:rsidR="008E0CDF" w:rsidRPr="00AB5B99" w:rsidRDefault="008E0CDF" w:rsidP="00F123BD">
      <w:pPr>
        <w:numPr>
          <w:ilvl w:val="0"/>
          <w:numId w:val="3"/>
        </w:numPr>
        <w:spacing w:after="0"/>
        <w:ind w:left="0" w:firstLine="567"/>
        <w:jc w:val="both"/>
        <w:rPr>
          <w:rFonts w:cs="Times New Roman"/>
          <w:szCs w:val="28"/>
          <w:lang w:val="uk-UA"/>
        </w:rPr>
      </w:pPr>
      <w:r>
        <w:rPr>
          <w:rFonts w:cs="Times New Roman"/>
          <w:szCs w:val="28"/>
          <w:lang w:val="uk-UA"/>
        </w:rPr>
        <w:t>отримання послуг, виконання робіт та прид</w:t>
      </w:r>
      <w:r w:rsidR="00693EE0">
        <w:rPr>
          <w:rFonts w:cs="Times New Roman"/>
          <w:szCs w:val="28"/>
          <w:lang w:val="uk-UA"/>
        </w:rPr>
        <w:t>б</w:t>
      </w:r>
      <w:r>
        <w:rPr>
          <w:rFonts w:cs="Times New Roman"/>
          <w:szCs w:val="28"/>
          <w:lang w:val="uk-UA"/>
        </w:rPr>
        <w:t>ання товарів, необхідних для</w:t>
      </w:r>
      <w:r w:rsidRPr="008E0CDF">
        <w:t xml:space="preserve"> </w:t>
      </w:r>
      <w:r>
        <w:rPr>
          <w:rFonts w:cs="Times New Roman"/>
          <w:szCs w:val="28"/>
          <w:lang w:val="uk-UA"/>
        </w:rPr>
        <w:t>реалізації</w:t>
      </w:r>
      <w:r w:rsidRPr="008E0CDF">
        <w:rPr>
          <w:rFonts w:cs="Times New Roman"/>
          <w:szCs w:val="28"/>
          <w:lang w:val="uk-UA"/>
        </w:rPr>
        <w:t xml:space="preserve"> основних завдань і функцій Центру, щ</w:t>
      </w:r>
      <w:r w:rsidR="005A4F1A">
        <w:rPr>
          <w:rFonts w:cs="Times New Roman"/>
          <w:szCs w:val="28"/>
          <w:lang w:val="uk-UA"/>
        </w:rPr>
        <w:t>о належать до його компетенції.</w:t>
      </w:r>
    </w:p>
    <w:p w:rsidR="00AB5B99" w:rsidRPr="00CF6AD3" w:rsidRDefault="00AB5B99" w:rsidP="00F123BD">
      <w:pPr>
        <w:spacing w:after="0"/>
        <w:ind w:firstLine="567"/>
        <w:jc w:val="both"/>
        <w:rPr>
          <w:rFonts w:cs="Times New Roman"/>
          <w:szCs w:val="28"/>
          <w:lang w:val="uk-UA"/>
        </w:rPr>
      </w:pPr>
    </w:p>
    <w:p w:rsidR="007C596A" w:rsidRPr="00CF6AD3" w:rsidRDefault="00CF6AD3" w:rsidP="00F123BD">
      <w:pPr>
        <w:spacing w:after="0"/>
        <w:ind w:firstLine="567"/>
        <w:jc w:val="both"/>
        <w:rPr>
          <w:rFonts w:cs="Times New Roman"/>
          <w:szCs w:val="28"/>
          <w:lang w:val="uk-UA"/>
        </w:rPr>
      </w:pPr>
      <w:r w:rsidRPr="00CF6AD3">
        <w:rPr>
          <w:rFonts w:cs="Times New Roman"/>
          <w:szCs w:val="28"/>
          <w:lang w:val="uk-UA"/>
        </w:rPr>
        <w:t>6</w:t>
      </w:r>
      <w:r w:rsidR="007C596A" w:rsidRPr="00CF6AD3">
        <w:rPr>
          <w:rFonts w:cs="Times New Roman"/>
          <w:szCs w:val="28"/>
          <w:lang w:val="uk-UA"/>
        </w:rPr>
        <w:t xml:space="preserve">. </w:t>
      </w:r>
      <w:r w:rsidR="007C596A" w:rsidRPr="00EE6547">
        <w:rPr>
          <w:rFonts w:cs="Times New Roman"/>
          <w:b/>
          <w:szCs w:val="28"/>
          <w:lang w:val="uk-UA"/>
        </w:rPr>
        <w:t xml:space="preserve">Зберігання персональних даних </w:t>
      </w:r>
      <w:r w:rsidR="00EE6547">
        <w:rPr>
          <w:rFonts w:cs="Times New Roman"/>
          <w:b/>
          <w:szCs w:val="28"/>
          <w:lang w:val="uk-UA"/>
        </w:rPr>
        <w:t>осіб</w:t>
      </w:r>
    </w:p>
    <w:p w:rsidR="007C596A" w:rsidRPr="00CF6AD3" w:rsidRDefault="007C596A" w:rsidP="00F123BD">
      <w:pPr>
        <w:spacing w:after="0"/>
        <w:ind w:firstLine="567"/>
        <w:jc w:val="both"/>
        <w:rPr>
          <w:rFonts w:cs="Times New Roman"/>
          <w:szCs w:val="28"/>
          <w:lang w:val="uk-UA"/>
        </w:rPr>
      </w:pPr>
      <w:r w:rsidRPr="00CF6AD3">
        <w:rPr>
          <w:rFonts w:cs="Times New Roman"/>
          <w:szCs w:val="28"/>
          <w:lang w:val="uk-UA"/>
        </w:rPr>
        <w:t xml:space="preserve">Персональні дані </w:t>
      </w:r>
      <w:r w:rsidR="00CB4B4A" w:rsidRPr="00CB4B4A">
        <w:rPr>
          <w:rFonts w:cs="Times New Roman"/>
          <w:szCs w:val="28"/>
          <w:lang w:val="uk-UA"/>
        </w:rPr>
        <w:t>осіб, які підписують договори, а також, які діють за довіреністю</w:t>
      </w:r>
      <w:r w:rsidR="00C37491">
        <w:rPr>
          <w:rFonts w:cs="Times New Roman"/>
          <w:szCs w:val="28"/>
          <w:lang w:val="uk-UA"/>
        </w:rPr>
        <w:t>,</w:t>
      </w:r>
      <w:r w:rsidRPr="00CF6AD3">
        <w:rPr>
          <w:rFonts w:cs="Times New Roman"/>
          <w:szCs w:val="28"/>
          <w:lang w:val="uk-UA"/>
        </w:rPr>
        <w:t xml:space="preserve"> зберігаються на сервері</w:t>
      </w:r>
      <w:r w:rsidR="00412D19" w:rsidRPr="00CF6AD3">
        <w:rPr>
          <w:rFonts w:cs="Times New Roman"/>
          <w:szCs w:val="28"/>
          <w:lang w:val="uk-UA"/>
        </w:rPr>
        <w:t xml:space="preserve"> </w:t>
      </w:r>
      <w:r w:rsidR="00AB5B99">
        <w:rPr>
          <w:rFonts w:cs="Times New Roman"/>
          <w:szCs w:val="28"/>
          <w:lang w:val="uk-UA"/>
        </w:rPr>
        <w:t>Центру</w:t>
      </w:r>
      <w:r w:rsidR="002713BD">
        <w:rPr>
          <w:rFonts w:cs="Times New Roman"/>
          <w:szCs w:val="28"/>
          <w:lang w:val="uk-UA"/>
        </w:rPr>
        <w:t xml:space="preserve"> та в матеріалах реєстраційного досьє на лікарський засіб, матеріалах клінічного випробування</w:t>
      </w:r>
      <w:r w:rsidR="004F64B9">
        <w:rPr>
          <w:rFonts w:cs="Times New Roman"/>
          <w:szCs w:val="28"/>
          <w:lang w:val="uk-UA"/>
        </w:rPr>
        <w:t>, досьє</w:t>
      </w:r>
      <w:r w:rsidRPr="00CF6AD3">
        <w:rPr>
          <w:rFonts w:cs="Times New Roman"/>
          <w:szCs w:val="28"/>
          <w:lang w:val="uk-UA"/>
        </w:rPr>
        <w:t xml:space="preserve">. </w:t>
      </w:r>
    </w:p>
    <w:p w:rsidR="00CF6AD3" w:rsidRPr="00CF6AD3" w:rsidRDefault="00CF6AD3" w:rsidP="00F123BD">
      <w:pPr>
        <w:spacing w:after="0"/>
        <w:ind w:firstLine="567"/>
        <w:jc w:val="both"/>
        <w:rPr>
          <w:rFonts w:cs="Times New Roman"/>
          <w:szCs w:val="28"/>
          <w:lang w:val="uk-UA"/>
        </w:rPr>
      </w:pPr>
    </w:p>
    <w:p w:rsidR="007C596A" w:rsidRPr="00E31882" w:rsidRDefault="00CF6AD3" w:rsidP="00F123BD">
      <w:pPr>
        <w:spacing w:after="0"/>
        <w:ind w:firstLine="567"/>
        <w:jc w:val="both"/>
        <w:rPr>
          <w:rFonts w:cs="Times New Roman"/>
          <w:b/>
          <w:szCs w:val="28"/>
          <w:lang w:val="uk-UA"/>
        </w:rPr>
      </w:pPr>
      <w:r w:rsidRPr="00CF6AD3">
        <w:rPr>
          <w:rFonts w:cs="Times New Roman"/>
          <w:szCs w:val="28"/>
          <w:lang w:val="uk-UA"/>
        </w:rPr>
        <w:t>7</w:t>
      </w:r>
      <w:r w:rsidR="007C596A" w:rsidRPr="00CF6AD3">
        <w:rPr>
          <w:rFonts w:cs="Times New Roman"/>
          <w:szCs w:val="28"/>
          <w:lang w:val="uk-UA"/>
        </w:rPr>
        <w:t xml:space="preserve">. Згідно з частиною другою статті 8 Закону </w:t>
      </w:r>
      <w:r w:rsidR="007C596A" w:rsidRPr="00E31882">
        <w:rPr>
          <w:rFonts w:cs="Times New Roman"/>
          <w:b/>
          <w:szCs w:val="28"/>
          <w:lang w:val="uk-UA"/>
        </w:rPr>
        <w:t>суб'єкт персональних даних має право:</w:t>
      </w:r>
    </w:p>
    <w:p w:rsidR="007C596A" w:rsidRPr="00CF6AD3" w:rsidRDefault="007C596A" w:rsidP="00F123BD">
      <w:pPr>
        <w:spacing w:after="0"/>
        <w:ind w:firstLine="567"/>
        <w:jc w:val="both"/>
        <w:rPr>
          <w:rFonts w:cs="Times New Roman"/>
          <w:szCs w:val="28"/>
          <w:lang w:val="uk-UA"/>
        </w:rPr>
      </w:pPr>
      <w:r w:rsidRPr="00CF6AD3">
        <w:rPr>
          <w:rFonts w:cs="Times New Roman"/>
          <w:szCs w:val="28"/>
          <w:lang w:val="uk-UA"/>
        </w:rPr>
        <w:t>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rsidR="007C596A" w:rsidRPr="00CF6AD3" w:rsidRDefault="007C596A" w:rsidP="00F123BD">
      <w:pPr>
        <w:spacing w:after="0"/>
        <w:ind w:firstLine="567"/>
        <w:jc w:val="both"/>
        <w:rPr>
          <w:rFonts w:cs="Times New Roman"/>
          <w:szCs w:val="28"/>
          <w:lang w:val="uk-UA"/>
        </w:rPr>
      </w:pPr>
      <w:r w:rsidRPr="00CF6AD3">
        <w:rPr>
          <w:rFonts w:cs="Times New Roman"/>
          <w:szCs w:val="28"/>
          <w:lang w:val="uk-UA"/>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rsidR="007C596A" w:rsidRPr="00CF6AD3" w:rsidRDefault="007C596A" w:rsidP="00F123BD">
      <w:pPr>
        <w:spacing w:after="0"/>
        <w:ind w:firstLine="567"/>
        <w:jc w:val="both"/>
        <w:rPr>
          <w:rFonts w:cs="Times New Roman"/>
          <w:szCs w:val="28"/>
          <w:lang w:val="uk-UA"/>
        </w:rPr>
      </w:pPr>
      <w:r w:rsidRPr="00CF6AD3">
        <w:rPr>
          <w:rFonts w:cs="Times New Roman"/>
          <w:szCs w:val="28"/>
          <w:lang w:val="uk-UA"/>
        </w:rPr>
        <w:t>3) на доступ до своїх персональних даних;</w:t>
      </w:r>
    </w:p>
    <w:p w:rsidR="00412D19" w:rsidRPr="00CF6AD3" w:rsidRDefault="00412D19" w:rsidP="00F123BD">
      <w:pPr>
        <w:spacing w:after="0"/>
        <w:ind w:firstLine="567"/>
        <w:jc w:val="both"/>
        <w:rPr>
          <w:rFonts w:cs="Times New Roman"/>
          <w:szCs w:val="28"/>
          <w:lang w:val="uk-UA"/>
        </w:rPr>
      </w:pPr>
      <w:r w:rsidRPr="00CF6AD3">
        <w:rPr>
          <w:rFonts w:cs="Times New Roman"/>
          <w:szCs w:val="28"/>
          <w:lang w:val="uk-UA"/>
        </w:rPr>
        <w:t>4) отримувати не пізніше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rsidR="00412D19" w:rsidRPr="00CF6AD3" w:rsidRDefault="00412D19" w:rsidP="00F123BD">
      <w:pPr>
        <w:spacing w:after="0"/>
        <w:ind w:firstLine="567"/>
        <w:jc w:val="both"/>
        <w:rPr>
          <w:rFonts w:cs="Times New Roman"/>
          <w:szCs w:val="28"/>
          <w:lang w:val="uk-UA"/>
        </w:rPr>
      </w:pPr>
      <w:r w:rsidRPr="00CF6AD3">
        <w:rPr>
          <w:rFonts w:cs="Times New Roman"/>
          <w:szCs w:val="28"/>
          <w:lang w:val="uk-UA"/>
        </w:rPr>
        <w:lastRenderedPageBreak/>
        <w:t>5) пред'являти вмотивовану вимогу володільцю персональних даних із запереченням проти обробки своїх персональних даних;</w:t>
      </w:r>
    </w:p>
    <w:p w:rsidR="00412D19" w:rsidRPr="00CF6AD3" w:rsidRDefault="00412D19" w:rsidP="00F123BD">
      <w:pPr>
        <w:spacing w:after="0"/>
        <w:ind w:firstLine="567"/>
        <w:jc w:val="both"/>
        <w:rPr>
          <w:rFonts w:cs="Times New Roman"/>
          <w:szCs w:val="28"/>
          <w:lang w:val="uk-UA"/>
        </w:rPr>
      </w:pPr>
      <w:r w:rsidRPr="00CF6AD3">
        <w:rPr>
          <w:rFonts w:cs="Times New Roman"/>
          <w:szCs w:val="28"/>
          <w:lang w:val="uk-UA"/>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rsidR="00412D19" w:rsidRPr="00CF6AD3" w:rsidRDefault="00412D19" w:rsidP="00F123BD">
      <w:pPr>
        <w:spacing w:after="0"/>
        <w:ind w:firstLine="567"/>
        <w:jc w:val="both"/>
        <w:rPr>
          <w:rFonts w:cs="Times New Roman"/>
          <w:szCs w:val="28"/>
          <w:lang w:val="uk-UA"/>
        </w:rPr>
      </w:pPr>
      <w:r w:rsidRPr="00CF6AD3">
        <w:rPr>
          <w:rFonts w:cs="Times New Roman"/>
          <w:szCs w:val="28"/>
          <w:lang w:val="uk-UA"/>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412D19" w:rsidRPr="00CF6AD3" w:rsidRDefault="00412D19" w:rsidP="00F123BD">
      <w:pPr>
        <w:spacing w:after="0"/>
        <w:ind w:firstLine="567"/>
        <w:jc w:val="both"/>
        <w:rPr>
          <w:rFonts w:cs="Times New Roman"/>
          <w:szCs w:val="28"/>
          <w:lang w:val="uk-UA"/>
        </w:rPr>
      </w:pPr>
      <w:r w:rsidRPr="00CF6AD3">
        <w:rPr>
          <w:rFonts w:cs="Times New Roman"/>
          <w:szCs w:val="28"/>
          <w:lang w:val="uk-UA"/>
        </w:rPr>
        <w:t>8) звертатися із скаргами на обробку своїх персональних даних до Уповноваженого Верховної Ради України з прав людини або до суду;</w:t>
      </w:r>
    </w:p>
    <w:p w:rsidR="00412D19" w:rsidRPr="00CF6AD3" w:rsidRDefault="00412D19" w:rsidP="00F123BD">
      <w:pPr>
        <w:spacing w:after="0"/>
        <w:ind w:firstLine="567"/>
        <w:jc w:val="both"/>
        <w:rPr>
          <w:rFonts w:cs="Times New Roman"/>
          <w:szCs w:val="28"/>
          <w:lang w:val="uk-UA"/>
        </w:rPr>
      </w:pPr>
      <w:r w:rsidRPr="00CF6AD3">
        <w:rPr>
          <w:rFonts w:cs="Times New Roman"/>
          <w:szCs w:val="28"/>
          <w:lang w:val="uk-UA"/>
        </w:rPr>
        <w:t>9) застосовувати засоби правового захисту в разі порушення законодавства про захист персональних даних;</w:t>
      </w:r>
    </w:p>
    <w:p w:rsidR="00412D19" w:rsidRPr="00CF6AD3" w:rsidRDefault="00412D19" w:rsidP="00F123BD">
      <w:pPr>
        <w:spacing w:after="0"/>
        <w:ind w:firstLine="567"/>
        <w:jc w:val="both"/>
        <w:rPr>
          <w:rFonts w:cs="Times New Roman"/>
          <w:szCs w:val="28"/>
          <w:lang w:val="uk-UA"/>
        </w:rPr>
      </w:pPr>
      <w:r w:rsidRPr="00CF6AD3">
        <w:rPr>
          <w:rFonts w:cs="Times New Roman"/>
          <w:szCs w:val="28"/>
          <w:lang w:val="uk-UA"/>
        </w:rPr>
        <w:t>10) знати механізм автоматичної обробки персональних даних;</w:t>
      </w:r>
    </w:p>
    <w:p w:rsidR="00412D19" w:rsidRPr="00CF6AD3" w:rsidRDefault="00412D19" w:rsidP="00F123BD">
      <w:pPr>
        <w:spacing w:after="0"/>
        <w:ind w:firstLine="567"/>
        <w:jc w:val="both"/>
        <w:rPr>
          <w:rFonts w:cs="Times New Roman"/>
          <w:szCs w:val="28"/>
          <w:lang w:val="uk-UA"/>
        </w:rPr>
      </w:pPr>
      <w:r w:rsidRPr="00CF6AD3">
        <w:rPr>
          <w:rFonts w:cs="Times New Roman"/>
          <w:szCs w:val="28"/>
          <w:lang w:val="uk-UA"/>
        </w:rPr>
        <w:t xml:space="preserve">11) на захист від автоматизованого рішення, яке має для нього правові наслідки. </w:t>
      </w:r>
    </w:p>
    <w:p w:rsidR="00412D19" w:rsidRPr="00CF6AD3" w:rsidRDefault="00412D19" w:rsidP="00F123BD">
      <w:pPr>
        <w:spacing w:after="0"/>
        <w:ind w:firstLine="567"/>
        <w:jc w:val="both"/>
        <w:rPr>
          <w:rFonts w:cs="Times New Roman"/>
          <w:szCs w:val="28"/>
          <w:lang w:val="uk-UA"/>
        </w:rPr>
      </w:pPr>
    </w:p>
    <w:p w:rsidR="007C596A" w:rsidRPr="00CF6AD3" w:rsidRDefault="005C0C4B" w:rsidP="00F123BD">
      <w:pPr>
        <w:spacing w:after="0"/>
        <w:ind w:firstLine="567"/>
        <w:jc w:val="both"/>
        <w:rPr>
          <w:rFonts w:cs="Times New Roman"/>
          <w:szCs w:val="28"/>
          <w:lang w:val="uk-UA"/>
        </w:rPr>
      </w:pPr>
      <w:r>
        <w:rPr>
          <w:rFonts w:cs="Times New Roman"/>
          <w:szCs w:val="28"/>
          <w:lang w:val="uk-UA"/>
        </w:rPr>
        <w:t>8</w:t>
      </w:r>
      <w:r w:rsidR="007C596A" w:rsidRPr="00CF6AD3">
        <w:rPr>
          <w:rFonts w:cs="Times New Roman"/>
          <w:szCs w:val="28"/>
          <w:lang w:val="uk-UA"/>
        </w:rPr>
        <w:t>. Запити</w:t>
      </w:r>
    </w:p>
    <w:p w:rsidR="007C596A" w:rsidRPr="00CF6AD3" w:rsidRDefault="007C596A" w:rsidP="00F123BD">
      <w:pPr>
        <w:spacing w:after="0"/>
        <w:ind w:firstLine="567"/>
        <w:jc w:val="both"/>
        <w:rPr>
          <w:rFonts w:cs="Times New Roman"/>
          <w:szCs w:val="28"/>
          <w:lang w:val="uk-UA"/>
        </w:rPr>
      </w:pPr>
      <w:r w:rsidRPr="00CF6AD3">
        <w:rPr>
          <w:rFonts w:cs="Times New Roman"/>
          <w:szCs w:val="28"/>
          <w:lang w:val="uk-UA"/>
        </w:rPr>
        <w:t>Ви можете звертатися до володільц</w:t>
      </w:r>
      <w:r w:rsidR="00202797">
        <w:rPr>
          <w:rFonts w:cs="Times New Roman"/>
          <w:szCs w:val="28"/>
          <w:lang w:val="uk-UA"/>
        </w:rPr>
        <w:t>я</w:t>
      </w:r>
      <w:r w:rsidRPr="00CF6AD3">
        <w:rPr>
          <w:rFonts w:cs="Times New Roman"/>
          <w:szCs w:val="28"/>
          <w:lang w:val="uk-UA"/>
        </w:rPr>
        <w:t xml:space="preserve"> своїх персональних даних у випадках, визначених Законом.</w:t>
      </w:r>
    </w:p>
    <w:p w:rsidR="007C596A" w:rsidRPr="00CF6AD3" w:rsidRDefault="007C596A" w:rsidP="007C596A">
      <w:pPr>
        <w:jc w:val="both"/>
        <w:rPr>
          <w:rFonts w:cs="Times New Roman"/>
          <w:szCs w:val="28"/>
          <w:lang w:val="uk-UA"/>
        </w:rPr>
      </w:pPr>
    </w:p>
    <w:p w:rsidR="007C596A" w:rsidRDefault="00CA15FB" w:rsidP="00CA15FB">
      <w:pPr>
        <w:pStyle w:val="Ch6"/>
        <w:ind w:firstLine="0"/>
        <w:jc w:val="center"/>
        <w:rPr>
          <w:rFonts w:ascii="Times New Roman" w:hAnsi="Times New Roman" w:cs="Times New Roman"/>
          <w:w w:val="100"/>
          <w:sz w:val="28"/>
          <w:szCs w:val="28"/>
        </w:rPr>
      </w:pPr>
      <w:r>
        <w:rPr>
          <w:rFonts w:ascii="Times New Roman" w:hAnsi="Times New Roman" w:cs="Times New Roman"/>
          <w:w w:val="100"/>
          <w:sz w:val="28"/>
          <w:szCs w:val="28"/>
        </w:rPr>
        <w:t>____________________________________</w:t>
      </w:r>
    </w:p>
    <w:sectPr w:rsidR="007C596A" w:rsidSect="00AE17B1">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9B" w:rsidRDefault="00C10C9B" w:rsidP="002F5670">
      <w:pPr>
        <w:spacing w:after="0"/>
      </w:pPr>
      <w:r>
        <w:separator/>
      </w:r>
    </w:p>
  </w:endnote>
  <w:endnote w:type="continuationSeparator" w:id="0">
    <w:p w:rsidR="00C10C9B" w:rsidRDefault="00C10C9B" w:rsidP="002F56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9B" w:rsidRDefault="00C10C9B" w:rsidP="002F5670">
      <w:pPr>
        <w:spacing w:after="0"/>
      </w:pPr>
      <w:r>
        <w:separator/>
      </w:r>
    </w:p>
  </w:footnote>
  <w:footnote w:type="continuationSeparator" w:id="0">
    <w:p w:rsidR="00C10C9B" w:rsidRDefault="00C10C9B" w:rsidP="002F567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075886"/>
      <w:docPartObj>
        <w:docPartGallery w:val="Page Numbers (Top of Page)"/>
        <w:docPartUnique/>
      </w:docPartObj>
    </w:sdtPr>
    <w:sdtEndPr/>
    <w:sdtContent>
      <w:p w:rsidR="00AE17B1" w:rsidRDefault="00AE17B1">
        <w:pPr>
          <w:pStyle w:val="a3"/>
          <w:jc w:val="center"/>
        </w:pPr>
        <w:r>
          <w:rPr>
            <w:lang w:val="uk-UA"/>
          </w:rPr>
          <w:t xml:space="preserve"> </w:t>
        </w:r>
        <w:r>
          <w:fldChar w:fldCharType="begin"/>
        </w:r>
        <w:r>
          <w:instrText>PAGE   \* MERGEFORMAT</w:instrText>
        </w:r>
        <w:r>
          <w:fldChar w:fldCharType="separate"/>
        </w:r>
        <w:r w:rsidR="00B60357">
          <w:rPr>
            <w:noProof/>
          </w:rPr>
          <w:t>3</w:t>
        </w:r>
        <w:r>
          <w:fldChar w:fldCharType="end"/>
        </w:r>
        <w:r>
          <w:rPr>
            <w:lang w:val="uk-UA"/>
          </w:rPr>
          <w:t xml:space="preserve"> </w:t>
        </w:r>
      </w:p>
    </w:sdtContent>
  </w:sdt>
  <w:p w:rsidR="00AE17B1" w:rsidRDefault="00AE17B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EA2"/>
    <w:multiLevelType w:val="hybridMultilevel"/>
    <w:tmpl w:val="75DE4040"/>
    <w:lvl w:ilvl="0" w:tplc="14B26C56">
      <w:start w:val="1"/>
      <w:numFmt w:val="bullet"/>
      <w:suff w:val="space"/>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EC24B4"/>
    <w:multiLevelType w:val="multilevel"/>
    <w:tmpl w:val="2E30322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E0325"/>
    <w:multiLevelType w:val="hybridMultilevel"/>
    <w:tmpl w:val="3A2C2C6E"/>
    <w:lvl w:ilvl="0" w:tplc="99B2E68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D5"/>
    <w:rsid w:val="00036E22"/>
    <w:rsid w:val="00065A0D"/>
    <w:rsid w:val="000B7AFD"/>
    <w:rsid w:val="000F3044"/>
    <w:rsid w:val="0011619E"/>
    <w:rsid w:val="00184FBA"/>
    <w:rsid w:val="00185650"/>
    <w:rsid w:val="001A0E75"/>
    <w:rsid w:val="001A7372"/>
    <w:rsid w:val="001C6976"/>
    <w:rsid w:val="001D563E"/>
    <w:rsid w:val="001D56D7"/>
    <w:rsid w:val="001E36D5"/>
    <w:rsid w:val="00202797"/>
    <w:rsid w:val="0021469C"/>
    <w:rsid w:val="00232FD2"/>
    <w:rsid w:val="002713BD"/>
    <w:rsid w:val="00286B4C"/>
    <w:rsid w:val="002A03DC"/>
    <w:rsid w:val="002A6D18"/>
    <w:rsid w:val="002F5670"/>
    <w:rsid w:val="0034713A"/>
    <w:rsid w:val="00396286"/>
    <w:rsid w:val="003F1F56"/>
    <w:rsid w:val="00412D19"/>
    <w:rsid w:val="00414E8E"/>
    <w:rsid w:val="00455672"/>
    <w:rsid w:val="00475078"/>
    <w:rsid w:val="00482AD7"/>
    <w:rsid w:val="004A03E4"/>
    <w:rsid w:val="004B4FA0"/>
    <w:rsid w:val="004C4C8D"/>
    <w:rsid w:val="004F17AE"/>
    <w:rsid w:val="004F64B9"/>
    <w:rsid w:val="0057004F"/>
    <w:rsid w:val="005A4F1A"/>
    <w:rsid w:val="005C0C4B"/>
    <w:rsid w:val="006261B4"/>
    <w:rsid w:val="00641148"/>
    <w:rsid w:val="006550F9"/>
    <w:rsid w:val="006614D2"/>
    <w:rsid w:val="00665587"/>
    <w:rsid w:val="00693EE0"/>
    <w:rsid w:val="006A3C93"/>
    <w:rsid w:val="006A4AAF"/>
    <w:rsid w:val="006B12C4"/>
    <w:rsid w:val="006C0B77"/>
    <w:rsid w:val="006C1E4F"/>
    <w:rsid w:val="006E220E"/>
    <w:rsid w:val="006F3CA8"/>
    <w:rsid w:val="007848D7"/>
    <w:rsid w:val="007C0544"/>
    <w:rsid w:val="007C3B10"/>
    <w:rsid w:val="007C596A"/>
    <w:rsid w:val="007C5A8B"/>
    <w:rsid w:val="0080452A"/>
    <w:rsid w:val="00812E69"/>
    <w:rsid w:val="008242FF"/>
    <w:rsid w:val="00850E58"/>
    <w:rsid w:val="00870751"/>
    <w:rsid w:val="00880955"/>
    <w:rsid w:val="008D64F4"/>
    <w:rsid w:val="008E0CDF"/>
    <w:rsid w:val="008F6330"/>
    <w:rsid w:val="00922C48"/>
    <w:rsid w:val="00923B2C"/>
    <w:rsid w:val="00973812"/>
    <w:rsid w:val="00985095"/>
    <w:rsid w:val="009D48D5"/>
    <w:rsid w:val="009D5DE0"/>
    <w:rsid w:val="00A44617"/>
    <w:rsid w:val="00A47AA9"/>
    <w:rsid w:val="00A67E98"/>
    <w:rsid w:val="00A835CC"/>
    <w:rsid w:val="00AB5B99"/>
    <w:rsid w:val="00AE17B1"/>
    <w:rsid w:val="00B60357"/>
    <w:rsid w:val="00B915B7"/>
    <w:rsid w:val="00BA3F3B"/>
    <w:rsid w:val="00BC7BEF"/>
    <w:rsid w:val="00BE2C52"/>
    <w:rsid w:val="00C10C9B"/>
    <w:rsid w:val="00C37491"/>
    <w:rsid w:val="00CA15FB"/>
    <w:rsid w:val="00CB4B4A"/>
    <w:rsid w:val="00CF6AD3"/>
    <w:rsid w:val="00D171BC"/>
    <w:rsid w:val="00D612F6"/>
    <w:rsid w:val="00DB69DF"/>
    <w:rsid w:val="00E31882"/>
    <w:rsid w:val="00E32DFD"/>
    <w:rsid w:val="00E37FEE"/>
    <w:rsid w:val="00E517F8"/>
    <w:rsid w:val="00EA59DF"/>
    <w:rsid w:val="00EA5C80"/>
    <w:rsid w:val="00EC2AE2"/>
    <w:rsid w:val="00EC6459"/>
    <w:rsid w:val="00EE4070"/>
    <w:rsid w:val="00EE6547"/>
    <w:rsid w:val="00F123BD"/>
    <w:rsid w:val="00F12C76"/>
    <w:rsid w:val="00F259F0"/>
    <w:rsid w:val="00F460A2"/>
    <w:rsid w:val="00F61267"/>
    <w:rsid w:val="00F67251"/>
    <w:rsid w:val="00FF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79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D48D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Заголовок Додатка (Ch_6 Міністерства)"/>
    <w:basedOn w:val="a"/>
    <w:uiPriority w:val="99"/>
    <w:rsid w:val="009D48D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val="uk-UA" w:eastAsia="uk-UA"/>
    </w:rPr>
  </w:style>
  <w:style w:type="paragraph" w:customStyle="1" w:styleId="Ch61">
    <w:name w:val="Додаток № (Ch_6 Міністерства)"/>
    <w:basedOn w:val="a"/>
    <w:uiPriority w:val="99"/>
    <w:rsid w:val="009D48D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heme="minorEastAsia" w:hAnsi="Pragmatica-Book" w:cs="Pragmatica-Book"/>
      <w:color w:val="000000"/>
      <w:w w:val="90"/>
      <w:sz w:val="17"/>
      <w:szCs w:val="17"/>
      <w:lang w:val="uk-UA" w:eastAsia="uk-UA"/>
    </w:rPr>
  </w:style>
  <w:style w:type="paragraph" w:customStyle="1" w:styleId="Ch62">
    <w:name w:val="Основной текст (без абзаца) (Ch_6 Міністерства)"/>
    <w:basedOn w:val="Ch6"/>
    <w:uiPriority w:val="99"/>
    <w:rsid w:val="009D48D5"/>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9D48D5"/>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lang w:val="uk-UA" w:eastAsia="uk-UA"/>
    </w:rPr>
  </w:style>
  <w:style w:type="paragraph" w:customStyle="1" w:styleId="Ch63">
    <w:name w:val="Основной текст табуляция (Ch_6 Міністерства)"/>
    <w:basedOn w:val="Ch6"/>
    <w:uiPriority w:val="99"/>
    <w:rsid w:val="009D48D5"/>
    <w:pPr>
      <w:tabs>
        <w:tab w:val="right" w:leader="underscore" w:pos="7710"/>
        <w:tab w:val="right" w:leader="underscore" w:pos="11514"/>
      </w:tabs>
      <w:spacing w:before="57"/>
    </w:pPr>
  </w:style>
  <w:style w:type="paragraph" w:styleId="a3">
    <w:name w:val="header"/>
    <w:basedOn w:val="a"/>
    <w:link w:val="a4"/>
    <w:uiPriority w:val="99"/>
    <w:unhideWhenUsed/>
    <w:rsid w:val="002F5670"/>
    <w:pPr>
      <w:tabs>
        <w:tab w:val="center" w:pos="4677"/>
        <w:tab w:val="right" w:pos="9355"/>
      </w:tabs>
      <w:spacing w:after="0"/>
    </w:pPr>
  </w:style>
  <w:style w:type="character" w:customStyle="1" w:styleId="a4">
    <w:name w:val="Верхний колонтитул Знак"/>
    <w:basedOn w:val="a0"/>
    <w:link w:val="a3"/>
    <w:uiPriority w:val="99"/>
    <w:rsid w:val="002F5670"/>
    <w:rPr>
      <w:rFonts w:ascii="Times New Roman" w:hAnsi="Times New Roman"/>
      <w:kern w:val="0"/>
      <w:sz w:val="28"/>
      <w14:ligatures w14:val="none"/>
    </w:rPr>
  </w:style>
  <w:style w:type="paragraph" w:styleId="a5">
    <w:name w:val="footer"/>
    <w:basedOn w:val="a"/>
    <w:link w:val="a6"/>
    <w:uiPriority w:val="99"/>
    <w:unhideWhenUsed/>
    <w:rsid w:val="002F5670"/>
    <w:pPr>
      <w:tabs>
        <w:tab w:val="center" w:pos="4677"/>
        <w:tab w:val="right" w:pos="9355"/>
      </w:tabs>
      <w:spacing w:after="0"/>
    </w:pPr>
  </w:style>
  <w:style w:type="character" w:customStyle="1" w:styleId="a6">
    <w:name w:val="Нижний колонтитул Знак"/>
    <w:basedOn w:val="a0"/>
    <w:link w:val="a5"/>
    <w:uiPriority w:val="99"/>
    <w:rsid w:val="002F5670"/>
    <w:rPr>
      <w:rFonts w:ascii="Times New Roman" w:hAnsi="Times New Roman"/>
      <w:kern w:val="0"/>
      <w:sz w:val="28"/>
      <w14:ligatures w14:val="none"/>
    </w:rPr>
  </w:style>
  <w:style w:type="paragraph" w:styleId="a7">
    <w:name w:val="Balloon Text"/>
    <w:basedOn w:val="a"/>
    <w:link w:val="a8"/>
    <w:uiPriority w:val="99"/>
    <w:semiHidden/>
    <w:unhideWhenUsed/>
    <w:rsid w:val="0034713A"/>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34713A"/>
    <w:rPr>
      <w:rFonts w:ascii="Segoe UI" w:hAnsi="Segoe UI" w:cs="Segoe UI"/>
      <w:kern w:val="0"/>
      <w:sz w:val="18"/>
      <w:szCs w:val="18"/>
      <w14:ligatures w14:val="none"/>
    </w:rPr>
  </w:style>
  <w:style w:type="character" w:styleId="a9">
    <w:name w:val="Hyperlink"/>
    <w:basedOn w:val="a0"/>
    <w:uiPriority w:val="99"/>
    <w:unhideWhenUsed/>
    <w:rsid w:val="00F259F0"/>
    <w:rPr>
      <w:color w:val="0563C1" w:themeColor="hyperlink"/>
      <w:u w:val="single"/>
    </w:rPr>
  </w:style>
  <w:style w:type="paragraph" w:styleId="aa">
    <w:name w:val="List Paragraph"/>
    <w:basedOn w:val="a"/>
    <w:uiPriority w:val="34"/>
    <w:qFormat/>
    <w:rsid w:val="00F25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dec.gov.ua" TargetMode="External"/><Relationship Id="rId3" Type="http://schemas.openxmlformats.org/officeDocument/2006/relationships/settings" Target="settings.xml"/><Relationship Id="rId7" Type="http://schemas.openxmlformats.org/officeDocument/2006/relationships/hyperlink" Target="mailto:+38%20(044)%20202-17-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2025-10-02T08:36:00Z</dcterms:created>
  <dcterms:modified xsi:type="dcterms:W3CDTF">2025-10-17T06:29:00Z</dcterms:modified>
</cp:coreProperties>
</file>