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38" w:rsidRPr="00C011D3" w:rsidRDefault="001A7438" w:rsidP="001A7438">
      <w:pPr>
        <w:spacing w:after="0"/>
        <w:jc w:val="center"/>
        <w:rPr>
          <w:rFonts w:ascii="Bookman Old Style" w:hAnsi="Bookman Old Style"/>
          <w:sz w:val="24"/>
          <w:szCs w:val="24"/>
          <w:lang w:eastAsia="ru-RU"/>
        </w:rPr>
      </w:pPr>
      <w:r w:rsidRPr="00C011D3">
        <w:rPr>
          <w:rFonts w:ascii="Bookman Old Style" w:hAnsi="Bookman Old Style"/>
          <w:sz w:val="24"/>
          <w:szCs w:val="24"/>
        </w:rPr>
        <w:t>ДЕРЖАВНИЙ ЕКСПЕРТНИЙ ЦЕНТР МОЗ УКРАЇНИ</w:t>
      </w:r>
    </w:p>
    <w:p w:rsidR="00523976" w:rsidRDefault="00523976" w:rsidP="001A7438">
      <w:pPr>
        <w:spacing w:after="0"/>
        <w:jc w:val="center"/>
        <w:rPr>
          <w:rFonts w:ascii="Bookman Old Style" w:hAnsi="Bookman Old Style"/>
          <w:bCs/>
          <w:sz w:val="24"/>
          <w:szCs w:val="24"/>
          <w:u w:val="single"/>
        </w:rPr>
      </w:pPr>
    </w:p>
    <w:p w:rsidR="001A7438" w:rsidRPr="00523976" w:rsidRDefault="00C011D3" w:rsidP="001A7438">
      <w:pPr>
        <w:spacing w:after="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523976">
        <w:rPr>
          <w:rFonts w:ascii="Bookman Old Style" w:hAnsi="Bookman Old Style"/>
          <w:b/>
          <w:bCs/>
          <w:sz w:val="24"/>
          <w:szCs w:val="24"/>
          <w:u w:val="single"/>
        </w:rPr>
        <w:t>СЕРТИФІКАЦІЙНИЙ СЕМІНАР</w:t>
      </w:r>
    </w:p>
    <w:p w:rsidR="00C011D3" w:rsidRPr="00C011D3" w:rsidRDefault="00C011D3" w:rsidP="001A7438">
      <w:pPr>
        <w:spacing w:after="0"/>
        <w:jc w:val="center"/>
        <w:rPr>
          <w:rFonts w:ascii="Bookman Old Style" w:hAnsi="Bookman Old Style"/>
          <w:bCs/>
          <w:sz w:val="24"/>
          <w:szCs w:val="24"/>
          <w:u w:val="single"/>
        </w:rPr>
      </w:pPr>
    </w:p>
    <w:p w:rsidR="001A7438" w:rsidRPr="00C011D3" w:rsidRDefault="001A7438" w:rsidP="00950EF1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 w:rsidRPr="00C011D3">
        <w:rPr>
          <w:rFonts w:ascii="Bookman Old Style" w:hAnsi="Bookman Old Style"/>
          <w:b/>
          <w:bCs/>
          <w:sz w:val="24"/>
          <w:szCs w:val="24"/>
        </w:rPr>
        <w:t xml:space="preserve">«Належна клінічна практика (GCP). </w:t>
      </w:r>
      <w:r w:rsidRPr="00C011D3">
        <w:rPr>
          <w:rFonts w:ascii="Bookman Old Style" w:hAnsi="Bookman Old Style"/>
          <w:b/>
          <w:sz w:val="24"/>
          <w:szCs w:val="24"/>
        </w:rPr>
        <w:t>Нормативно-правове регулювання проведення клінічних випробувань</w:t>
      </w:r>
      <w:r w:rsidRPr="00C011D3">
        <w:rPr>
          <w:rFonts w:ascii="Bookman Old Style" w:hAnsi="Bookman Old Style"/>
          <w:b/>
          <w:bCs/>
          <w:sz w:val="24"/>
          <w:szCs w:val="24"/>
        </w:rPr>
        <w:t xml:space="preserve">» / </w:t>
      </w:r>
      <w:r w:rsidRPr="00C011D3">
        <w:rPr>
          <w:rFonts w:ascii="Bookman Old Style" w:hAnsi="Bookman Old Style"/>
          <w:b/>
          <w:bCs/>
          <w:i/>
          <w:sz w:val="24"/>
          <w:szCs w:val="24"/>
        </w:rPr>
        <w:t>«</w:t>
      </w:r>
      <w:proofErr w:type="spellStart"/>
      <w:r w:rsidRPr="00C011D3">
        <w:rPr>
          <w:rFonts w:ascii="Bookman Old Style" w:hAnsi="Bookman Old Style"/>
          <w:b/>
          <w:bCs/>
          <w:i/>
          <w:sz w:val="24"/>
          <w:szCs w:val="24"/>
        </w:rPr>
        <w:t>GoodClinicalPractice</w:t>
      </w:r>
      <w:proofErr w:type="spellEnd"/>
      <w:r w:rsidRPr="00C011D3">
        <w:rPr>
          <w:rFonts w:ascii="Bookman Old Style" w:hAnsi="Bookman Old Style"/>
          <w:b/>
          <w:bCs/>
          <w:i/>
          <w:sz w:val="24"/>
          <w:szCs w:val="24"/>
        </w:rPr>
        <w:t xml:space="preserve"> (GCP). </w:t>
      </w:r>
      <w:proofErr w:type="spellStart"/>
      <w:r w:rsidRPr="00C011D3">
        <w:rPr>
          <w:rFonts w:ascii="Bookman Old Style" w:hAnsi="Bookman Old Style"/>
          <w:b/>
          <w:bCs/>
          <w:i/>
          <w:sz w:val="24"/>
          <w:szCs w:val="24"/>
        </w:rPr>
        <w:t>С</w:t>
      </w:r>
      <w:r w:rsidRPr="00C011D3">
        <w:rPr>
          <w:rFonts w:ascii="Bookman Old Style" w:hAnsi="Bookman Old Style"/>
          <w:b/>
          <w:i/>
          <w:iCs/>
          <w:sz w:val="24"/>
          <w:szCs w:val="24"/>
        </w:rPr>
        <w:t>linical</w:t>
      </w:r>
      <w:proofErr w:type="spellEnd"/>
      <w:r w:rsidRPr="00C011D3">
        <w:rPr>
          <w:rFonts w:ascii="Bookman Old Style" w:hAnsi="Bookman Old Style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C011D3">
        <w:rPr>
          <w:rFonts w:ascii="Bookman Old Style" w:hAnsi="Bookman Old Style"/>
          <w:b/>
          <w:i/>
          <w:iCs/>
          <w:sz w:val="24"/>
          <w:szCs w:val="24"/>
        </w:rPr>
        <w:t>trials</w:t>
      </w:r>
      <w:proofErr w:type="spellEnd"/>
      <w:r w:rsidRPr="00C011D3">
        <w:rPr>
          <w:rFonts w:ascii="Bookman Old Style" w:hAnsi="Bookman Old Style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C011D3">
        <w:rPr>
          <w:rFonts w:ascii="Bookman Old Style" w:hAnsi="Bookman Old Style"/>
          <w:b/>
          <w:i/>
          <w:iCs/>
          <w:sz w:val="24"/>
          <w:szCs w:val="24"/>
        </w:rPr>
        <w:t>regulation</w:t>
      </w:r>
      <w:proofErr w:type="spellEnd"/>
      <w:r w:rsidRPr="00C011D3">
        <w:rPr>
          <w:rFonts w:ascii="Bookman Old Style" w:hAnsi="Bookman Old Style"/>
          <w:b/>
          <w:bCs/>
          <w:i/>
          <w:sz w:val="24"/>
          <w:szCs w:val="24"/>
        </w:rPr>
        <w:t>»</w:t>
      </w:r>
    </w:p>
    <w:p w:rsidR="00C011D3" w:rsidRPr="00C011D3" w:rsidRDefault="00C011D3" w:rsidP="00950EF1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 w:rsidR="00C011D3" w:rsidRPr="00C011D3" w:rsidRDefault="00C011D3" w:rsidP="00950EF1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 w:rsidRPr="00C011D3">
        <w:rPr>
          <w:rFonts w:ascii="Bookman Old Style" w:hAnsi="Bookman Old Style"/>
          <w:b/>
          <w:bCs/>
          <w:i/>
          <w:sz w:val="24"/>
          <w:szCs w:val="24"/>
        </w:rPr>
        <w:t>27 листопада 2025 року</w:t>
      </w:r>
    </w:p>
    <w:p w:rsidR="00C011D3" w:rsidRPr="006A255C" w:rsidRDefault="00C011D3" w:rsidP="00950EF1">
      <w:pPr>
        <w:spacing w:after="0"/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C011D3" w:rsidRDefault="00C011D3" w:rsidP="001A7438">
      <w:pPr>
        <w:spacing w:after="0"/>
        <w:jc w:val="center"/>
        <w:rPr>
          <w:rFonts w:ascii="Bookman Old Style" w:hAnsi="Bookman Old Style"/>
          <w:b/>
          <w:bCs/>
          <w:spacing w:val="20"/>
          <w:sz w:val="20"/>
          <w:szCs w:val="20"/>
        </w:rPr>
      </w:pPr>
      <w:r>
        <w:rPr>
          <w:rFonts w:ascii="Bookman Old Style" w:hAnsi="Bookman Old Style"/>
          <w:b/>
          <w:bCs/>
          <w:spacing w:val="20"/>
          <w:sz w:val="20"/>
          <w:szCs w:val="20"/>
        </w:rPr>
        <w:t>Змішаний формат</w:t>
      </w:r>
    </w:p>
    <w:p w:rsidR="00C011D3" w:rsidRDefault="00C011D3" w:rsidP="001A7438">
      <w:pPr>
        <w:spacing w:after="0"/>
        <w:jc w:val="center"/>
        <w:rPr>
          <w:rFonts w:ascii="Bookman Old Style" w:hAnsi="Bookman Old Style"/>
          <w:b/>
          <w:bCs/>
          <w:spacing w:val="20"/>
          <w:sz w:val="20"/>
          <w:szCs w:val="20"/>
        </w:rPr>
      </w:pPr>
    </w:p>
    <w:p w:rsidR="001A7438" w:rsidRPr="00C011D3" w:rsidRDefault="001A7438" w:rsidP="001A7438">
      <w:pPr>
        <w:spacing w:after="0"/>
        <w:jc w:val="center"/>
        <w:rPr>
          <w:rFonts w:ascii="Bookman Old Style" w:hAnsi="Bookman Old Style"/>
          <w:b/>
          <w:bCs/>
          <w:color w:val="1F3864" w:themeColor="accent5" w:themeShade="80"/>
          <w:spacing w:val="20"/>
          <w:sz w:val="28"/>
          <w:szCs w:val="28"/>
        </w:rPr>
      </w:pPr>
      <w:r w:rsidRPr="00C011D3">
        <w:rPr>
          <w:rFonts w:ascii="Bookman Old Style" w:hAnsi="Bookman Old Style"/>
          <w:b/>
          <w:bCs/>
          <w:color w:val="1F3864" w:themeColor="accent5" w:themeShade="80"/>
          <w:spacing w:val="20"/>
          <w:sz w:val="28"/>
          <w:szCs w:val="28"/>
        </w:rPr>
        <w:t>ПРОГРАМА</w:t>
      </w:r>
    </w:p>
    <w:p w:rsidR="00C011D3" w:rsidRPr="006A255C" w:rsidRDefault="00C011D3" w:rsidP="001A7438">
      <w:pPr>
        <w:spacing w:after="0"/>
        <w:jc w:val="center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074"/>
      </w:tblGrid>
      <w:tr w:rsidR="001A7438" w:rsidRPr="009A1E42" w:rsidTr="00C011D3">
        <w:trPr>
          <w:cantSplit/>
          <w:trHeight w:val="1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D3" w:rsidRPr="004B051E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bCs/>
                <w:color w:val="0070C0"/>
              </w:rPr>
            </w:pPr>
            <w:r w:rsidRPr="004B051E">
              <w:rPr>
                <w:rFonts w:ascii="Bookman Old Style" w:hAnsi="Bookman Old Style"/>
                <w:b/>
                <w:bCs/>
                <w:color w:val="0070C0"/>
              </w:rPr>
              <w:t>09:55</w:t>
            </w:r>
          </w:p>
          <w:p w:rsidR="00C011D3" w:rsidRPr="004B051E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bCs/>
                <w:color w:val="0070C0"/>
              </w:rPr>
            </w:pPr>
            <w:r w:rsidRPr="004B051E">
              <w:rPr>
                <w:rFonts w:ascii="Bookman Old Style" w:hAnsi="Bookman Old Style"/>
                <w:b/>
                <w:bCs/>
                <w:color w:val="0070C0"/>
              </w:rPr>
              <w:t>-</w:t>
            </w:r>
          </w:p>
          <w:p w:rsidR="001A7438" w:rsidRPr="007F5608" w:rsidRDefault="007F5608" w:rsidP="00C32570">
            <w:pPr>
              <w:spacing w:after="0"/>
              <w:jc w:val="center"/>
              <w:rPr>
                <w:rFonts w:ascii="Bookman Old Style" w:hAnsi="Bookman Old Style"/>
                <w:b/>
                <w:bCs/>
                <w:color w:val="0070C0"/>
              </w:rPr>
            </w:pPr>
            <w:r w:rsidRPr="004B051E">
              <w:rPr>
                <w:rFonts w:ascii="Bookman Old Style" w:hAnsi="Bookman Old Style"/>
                <w:b/>
                <w:bCs/>
                <w:color w:val="0070C0"/>
              </w:rPr>
              <w:t>10:</w:t>
            </w:r>
            <w:r w:rsidR="001A7438" w:rsidRPr="004B051E">
              <w:rPr>
                <w:rFonts w:ascii="Bookman Old Style" w:hAnsi="Bookman Old Style"/>
                <w:b/>
                <w:bCs/>
                <w:color w:val="0070C0"/>
              </w:rPr>
              <w:t>00</w:t>
            </w:r>
            <w:bookmarkStart w:id="0" w:name="_GoBack"/>
            <w:bookmarkEnd w:id="0"/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38" w:rsidRPr="00C011D3" w:rsidRDefault="00C011D3" w:rsidP="007F5608">
            <w:pPr>
              <w:spacing w:after="0"/>
              <w:jc w:val="both"/>
              <w:rPr>
                <w:rFonts w:ascii="Bookman Old Style" w:hAnsi="Bookman Old Style"/>
                <w:b/>
                <w:bCs/>
                <w:i/>
                <w:color w:val="0070C0"/>
              </w:rPr>
            </w:pPr>
            <w:r w:rsidRPr="00C011D3">
              <w:rPr>
                <w:rFonts w:ascii="Bookman Old Style" w:hAnsi="Bookman Old Style"/>
                <w:b/>
                <w:bCs/>
                <w:i/>
                <w:color w:val="0070C0"/>
              </w:rPr>
              <w:t xml:space="preserve">РЕЄСТРАЦІЯ </w:t>
            </w:r>
            <w:r w:rsidR="007F5608">
              <w:rPr>
                <w:rFonts w:ascii="Bookman Old Style" w:hAnsi="Bookman Old Style"/>
                <w:b/>
                <w:bCs/>
                <w:i/>
                <w:color w:val="0070C0"/>
              </w:rPr>
              <w:t xml:space="preserve">СЛУХАЧІВ У ФОРМАТІ УЧАСТІ ОН-ЛАЙН </w:t>
            </w:r>
          </w:p>
        </w:tc>
      </w:tr>
      <w:tr w:rsidR="001A7438" w:rsidRPr="009A1E42" w:rsidTr="00C011D3">
        <w:trPr>
          <w:cantSplit/>
          <w:trHeight w:val="19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D3" w:rsidRPr="007F5608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bCs/>
                <w:color w:val="0070C0"/>
              </w:rPr>
            </w:pPr>
            <w:r w:rsidRPr="007F5608">
              <w:rPr>
                <w:rFonts w:ascii="Bookman Old Style" w:hAnsi="Bookman Old Style"/>
                <w:b/>
                <w:bCs/>
                <w:color w:val="0070C0"/>
              </w:rPr>
              <w:t>10:00</w:t>
            </w:r>
          </w:p>
          <w:p w:rsidR="00C011D3" w:rsidRPr="007F5608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bCs/>
                <w:color w:val="0070C0"/>
              </w:rPr>
            </w:pPr>
            <w:r w:rsidRPr="007F5608">
              <w:rPr>
                <w:rFonts w:ascii="Bookman Old Style" w:hAnsi="Bookman Old Style"/>
                <w:b/>
                <w:bCs/>
                <w:color w:val="0070C0"/>
              </w:rPr>
              <w:t>-</w:t>
            </w:r>
          </w:p>
          <w:p w:rsidR="001A7438" w:rsidRPr="007F5608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bCs/>
                <w:color w:val="0070C0"/>
              </w:rPr>
            </w:pPr>
            <w:r w:rsidRPr="007F5608">
              <w:rPr>
                <w:rFonts w:ascii="Bookman Old Style" w:hAnsi="Bookman Old Style"/>
                <w:b/>
                <w:bCs/>
                <w:color w:val="0070C0"/>
              </w:rPr>
              <w:t>10:</w:t>
            </w:r>
            <w:r w:rsidR="001A7438" w:rsidRPr="007F5608">
              <w:rPr>
                <w:rFonts w:ascii="Bookman Old Style" w:hAnsi="Bookman Old Style"/>
                <w:b/>
                <w:bCs/>
                <w:color w:val="0070C0"/>
              </w:rPr>
              <w:t>15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D3" w:rsidRPr="00C011D3" w:rsidRDefault="00C011D3" w:rsidP="00C011D3">
            <w:pPr>
              <w:spacing w:before="120" w:after="120"/>
              <w:rPr>
                <w:rFonts w:ascii="Bookman Old Style" w:hAnsi="Bookman Old Style"/>
                <w:b/>
                <w:bCs/>
                <w:i/>
                <w:color w:val="008080"/>
              </w:rPr>
            </w:pPr>
            <w:r w:rsidRPr="00C011D3">
              <w:rPr>
                <w:rFonts w:ascii="Bookman Old Style" w:hAnsi="Bookman Old Style"/>
                <w:b/>
                <w:bCs/>
                <w:i/>
                <w:color w:val="008080"/>
              </w:rPr>
              <w:t>ВІДКРИТТЯ СЕМІНАРУ. ВІТАЛЬНЕ СЛОВО</w:t>
            </w:r>
          </w:p>
          <w:p w:rsidR="001A7438" w:rsidRPr="00C011D3" w:rsidRDefault="001A7438" w:rsidP="00523976">
            <w:pPr>
              <w:spacing w:before="120" w:after="120"/>
              <w:rPr>
                <w:rFonts w:ascii="Bookman Old Style" w:hAnsi="Bookman Old Style" w:cs="Calibri"/>
                <w:bCs/>
              </w:rPr>
            </w:pPr>
            <w:r w:rsidRPr="00C011D3">
              <w:rPr>
                <w:rFonts w:ascii="Bookman Old Style" w:hAnsi="Bookman Old Style"/>
                <w:bCs/>
                <w:i/>
              </w:rPr>
              <w:t xml:space="preserve"> </w:t>
            </w:r>
            <w:r w:rsidR="00C011D3" w:rsidRPr="00C011D3">
              <w:rPr>
                <w:rFonts w:ascii="Bookman Old Style" w:hAnsi="Bookman Old Style"/>
                <w:b/>
                <w:bCs/>
              </w:rPr>
              <w:t xml:space="preserve">Олександр ГУДЗЕНКО, </w:t>
            </w:r>
            <w:proofErr w:type="spellStart"/>
            <w:r w:rsidRPr="00C011D3">
              <w:rPr>
                <w:rFonts w:ascii="Bookman Old Style" w:hAnsi="Bookman Old Style" w:cs="Calibri"/>
                <w:bCs/>
              </w:rPr>
              <w:t>д.фарм.н</w:t>
            </w:r>
            <w:proofErr w:type="spellEnd"/>
            <w:r w:rsidRPr="00C011D3">
              <w:rPr>
                <w:rFonts w:ascii="Bookman Old Style" w:hAnsi="Bookman Old Style" w:cs="Calibri"/>
                <w:bCs/>
              </w:rPr>
              <w:t xml:space="preserve">., професор, </w:t>
            </w:r>
            <w:r w:rsidRPr="00C011D3">
              <w:rPr>
                <w:rFonts w:ascii="Bookman Old Style" w:hAnsi="Bookman Old Style"/>
                <w:bCs/>
              </w:rPr>
              <w:t>Заслужений</w:t>
            </w:r>
            <w:r w:rsidR="00C011D3" w:rsidRPr="00C011D3">
              <w:rPr>
                <w:rFonts w:ascii="Bookman Old Style" w:hAnsi="Bookman Old Style"/>
                <w:bCs/>
              </w:rPr>
              <w:t xml:space="preserve"> </w:t>
            </w:r>
            <w:r w:rsidRPr="00C011D3">
              <w:rPr>
                <w:rFonts w:ascii="Bookman Old Style" w:hAnsi="Bookman Old Style"/>
                <w:bCs/>
              </w:rPr>
              <w:t>працівник</w:t>
            </w:r>
            <w:r w:rsidR="00C011D3" w:rsidRPr="00C011D3">
              <w:rPr>
                <w:rFonts w:ascii="Bookman Old Style" w:hAnsi="Bookman Old Style"/>
                <w:bCs/>
              </w:rPr>
              <w:t xml:space="preserve"> </w:t>
            </w:r>
            <w:r w:rsidRPr="00C011D3">
              <w:rPr>
                <w:rFonts w:ascii="Bookman Old Style" w:hAnsi="Bookman Old Style"/>
                <w:bCs/>
              </w:rPr>
              <w:t>охорони</w:t>
            </w:r>
            <w:r w:rsidR="00C011D3" w:rsidRPr="00C011D3">
              <w:rPr>
                <w:rFonts w:ascii="Bookman Old Style" w:hAnsi="Bookman Old Style"/>
                <w:bCs/>
              </w:rPr>
              <w:t xml:space="preserve"> </w:t>
            </w:r>
            <w:r w:rsidRPr="00C011D3">
              <w:rPr>
                <w:rFonts w:ascii="Bookman Old Style" w:hAnsi="Bookman Old Style"/>
                <w:bCs/>
              </w:rPr>
              <w:t xml:space="preserve">здоров’я України, </w:t>
            </w:r>
            <w:r w:rsidR="00C011D3" w:rsidRPr="00C011D3">
              <w:rPr>
                <w:rFonts w:ascii="Bookman Old Style" w:hAnsi="Bookman Old Style"/>
                <w:bCs/>
              </w:rPr>
              <w:t>керівник</w:t>
            </w:r>
            <w:r w:rsidRPr="00C011D3">
              <w:rPr>
                <w:rFonts w:ascii="Bookman Old Style" w:hAnsi="Bookman Old Style"/>
                <w:bCs/>
              </w:rPr>
              <w:t xml:space="preserve"> </w:t>
            </w:r>
            <w:r w:rsidRPr="00C011D3">
              <w:rPr>
                <w:rFonts w:ascii="Bookman Old Style" w:hAnsi="Bookman Old Style"/>
                <w:shd w:val="clear" w:color="auto" w:fill="FAFAFA"/>
              </w:rPr>
              <w:t>Агенції методологічної та науково-практичної роботи</w:t>
            </w:r>
            <w:r w:rsidR="00C011D3">
              <w:rPr>
                <w:rFonts w:ascii="Bookman Old Style" w:hAnsi="Bookman Old Style"/>
                <w:shd w:val="clear" w:color="auto" w:fill="FAFAFA"/>
              </w:rPr>
              <w:t xml:space="preserve"> </w:t>
            </w:r>
          </w:p>
        </w:tc>
      </w:tr>
      <w:tr w:rsidR="001A7438" w:rsidRPr="009A1E42" w:rsidTr="00C011D3">
        <w:trPr>
          <w:cantSplit/>
          <w:trHeight w:val="2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D3" w:rsidRPr="007F5608" w:rsidRDefault="00C011D3" w:rsidP="00C011D3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10: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15</w:t>
            </w:r>
          </w:p>
          <w:p w:rsidR="00C011D3" w:rsidRPr="007F5608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10: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40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38" w:rsidRPr="00C011D3" w:rsidRDefault="001A7438" w:rsidP="00C011D3">
            <w:pPr>
              <w:spacing w:after="0"/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Нормативно-правова база проведення клінічних випробувань в Україні відповідно до нової GCP ICH E6 (R3). Огляд Розділу ІІ. Принципи належної клінічної практики.</w:t>
            </w:r>
          </w:p>
          <w:p w:rsidR="001A7438" w:rsidRPr="00C011D3" w:rsidRDefault="001A7438" w:rsidP="00C011D3">
            <w:pPr>
              <w:spacing w:after="0"/>
              <w:rPr>
                <w:rFonts w:ascii="Bookman Old Style" w:hAnsi="Bookman Old Style"/>
                <w:b/>
                <w:i/>
                <w:shd w:val="clear" w:color="auto" w:fill="FFFFFF"/>
              </w:rPr>
            </w:pPr>
          </w:p>
          <w:p w:rsidR="001A7438" w:rsidRDefault="00C011D3" w:rsidP="00C011D3">
            <w:pPr>
              <w:spacing w:after="0"/>
              <w:rPr>
                <w:rFonts w:ascii="Bookman Old Style" w:hAnsi="Bookman Old Style"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hd w:val="clear" w:color="auto" w:fill="FFFFFF"/>
              </w:rPr>
              <w:t>Таїса</w:t>
            </w:r>
            <w:r>
              <w:rPr>
                <w:rFonts w:ascii="Bookman Old Style" w:hAnsi="Bookman Old Style"/>
                <w:shd w:val="clear" w:color="auto" w:fill="FFFFFF"/>
              </w:rPr>
              <w:t xml:space="preserve"> </w:t>
            </w:r>
            <w:r w:rsidRPr="00C011D3">
              <w:rPr>
                <w:rFonts w:ascii="Bookman Old Style" w:hAnsi="Bookman Old Style"/>
                <w:b/>
                <w:shd w:val="clear" w:color="auto" w:fill="FFFFFF"/>
              </w:rPr>
              <w:t>ГЕРАСИМЧУК</w:t>
            </w:r>
            <w:r w:rsidRPr="00C011D3">
              <w:rPr>
                <w:rFonts w:ascii="Bookman Old Style" w:hAnsi="Bookman Old Style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hd w:val="clear" w:color="auto" w:fill="FFFFFF"/>
              </w:rPr>
              <w:t>к.фарм.н</w:t>
            </w:r>
            <w:proofErr w:type="spellEnd"/>
            <w:r>
              <w:rPr>
                <w:rFonts w:ascii="Bookman Old Style" w:hAnsi="Bookman Old Style"/>
                <w:shd w:val="clear" w:color="auto" w:fill="FFFFFF"/>
              </w:rPr>
              <w:t>., директор Д</w:t>
            </w:r>
            <w:r w:rsidR="001A7438" w:rsidRPr="00C011D3">
              <w:rPr>
                <w:rFonts w:ascii="Bookman Old Style" w:hAnsi="Bookman Old Style"/>
                <w:shd w:val="clear" w:color="auto" w:fill="FFFFFF"/>
              </w:rPr>
              <w:t xml:space="preserve">епартаменту експертизи матеріалів </w:t>
            </w:r>
            <w:proofErr w:type="spellStart"/>
            <w:r w:rsidR="001A7438" w:rsidRPr="00C011D3">
              <w:rPr>
                <w:rFonts w:ascii="Bookman Old Style" w:hAnsi="Bookman Old Style"/>
                <w:shd w:val="clear" w:color="auto" w:fill="FFFFFF"/>
              </w:rPr>
              <w:t>доклінічних</w:t>
            </w:r>
            <w:proofErr w:type="spellEnd"/>
            <w:r w:rsidR="001A7438" w:rsidRPr="00C011D3">
              <w:rPr>
                <w:rFonts w:ascii="Bookman Old Style" w:hAnsi="Bookman Old Style"/>
                <w:shd w:val="clear" w:color="auto" w:fill="FFFFFF"/>
              </w:rPr>
              <w:t xml:space="preserve"> та клінічних випробувань</w:t>
            </w:r>
            <w:r>
              <w:rPr>
                <w:rFonts w:ascii="Bookman Old Style" w:hAnsi="Bookman Old Style"/>
                <w:shd w:val="clear" w:color="auto" w:fill="FFFFFF"/>
              </w:rPr>
              <w:t xml:space="preserve"> (ДЕМДКВ)</w:t>
            </w:r>
          </w:p>
          <w:p w:rsidR="009D3427" w:rsidRDefault="009D3427" w:rsidP="00C011D3">
            <w:pPr>
              <w:spacing w:after="0"/>
              <w:rPr>
                <w:rFonts w:ascii="Bookman Old Style" w:hAnsi="Bookman Old Style"/>
                <w:shd w:val="clear" w:color="auto" w:fill="FFFFFF"/>
              </w:rPr>
            </w:pPr>
          </w:p>
          <w:p w:rsidR="009D3427" w:rsidRPr="00C011D3" w:rsidRDefault="009D3427" w:rsidP="00C011D3">
            <w:pPr>
              <w:spacing w:after="0"/>
              <w:rPr>
                <w:rFonts w:ascii="Bookman Old Style" w:hAnsi="Bookman Old Style"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оф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лайн</w:t>
            </w:r>
            <w:proofErr w:type="spellEnd"/>
          </w:p>
        </w:tc>
      </w:tr>
      <w:tr w:rsidR="001A7438" w:rsidRPr="009A1E42" w:rsidTr="00C011D3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D3" w:rsidRPr="007F5608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10:40</w:t>
            </w:r>
          </w:p>
          <w:p w:rsidR="00C011D3" w:rsidRPr="007F5608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C011D3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11: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05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C011D3" w:rsidRDefault="001A7438" w:rsidP="00C011D3">
            <w:pPr>
              <w:spacing w:before="120" w:after="120"/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Діяльність комісій з питань етики при лікувально-профілактичних закладах, в яких проводяться клінічні випробування лікарських засобів, відповідно до GCP ICH Е6 (R3) – огляд змін Розділу 1. Експертна рада медичного закладу/незалежний етичний комітет (</w:t>
            </w:r>
            <w:proofErr w:type="spellStart"/>
            <w:r w:rsidRPr="00C011D3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Annex</w:t>
            </w:r>
            <w:proofErr w:type="spellEnd"/>
            <w:r w:rsidRPr="00C011D3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 I). </w:t>
            </w:r>
          </w:p>
          <w:p w:rsidR="00523976" w:rsidRDefault="00C011D3" w:rsidP="00523976">
            <w:pPr>
              <w:spacing w:before="120" w:after="120"/>
              <w:rPr>
                <w:rFonts w:ascii="Bookman Old Style" w:hAnsi="Bookman Old Style"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hd w:val="clear" w:color="auto" w:fill="FFFFFF"/>
              </w:rPr>
              <w:t>Юрій ШЕМЕТИЛЛО,</w:t>
            </w:r>
            <w:r w:rsidR="001A7438" w:rsidRPr="00C011D3">
              <w:rPr>
                <w:rFonts w:ascii="Bookman Old Style" w:hAnsi="Bookman Old Style"/>
                <w:b/>
                <w:shd w:val="clear" w:color="auto" w:fill="FFFFFF"/>
              </w:rPr>
              <w:t xml:space="preserve"> </w:t>
            </w:r>
            <w:r w:rsidR="001A7438" w:rsidRPr="00C011D3">
              <w:rPr>
                <w:rFonts w:ascii="Bookman Old Style" w:hAnsi="Bookman Old Style"/>
                <w:shd w:val="clear" w:color="auto" w:fill="FFFFFF"/>
              </w:rPr>
              <w:t xml:space="preserve"> Начальник відділу координації роботи локальних етичних комісій </w:t>
            </w:r>
            <w:r>
              <w:rPr>
                <w:rFonts w:ascii="Bookman Old Style" w:hAnsi="Bookman Old Style"/>
                <w:shd w:val="clear" w:color="auto" w:fill="FFFFFF"/>
              </w:rPr>
              <w:t>та моніторингу побічних реакцій</w:t>
            </w:r>
            <w:r w:rsidR="001A7438" w:rsidRPr="00C011D3">
              <w:rPr>
                <w:rFonts w:ascii="Bookman Old Style" w:hAnsi="Bookman Old Style"/>
                <w:shd w:val="clear" w:color="auto" w:fill="FFFFFF"/>
              </w:rPr>
              <w:t xml:space="preserve"> </w:t>
            </w:r>
            <w:r>
              <w:rPr>
                <w:rFonts w:ascii="Bookman Old Style" w:hAnsi="Bookman Old Style"/>
                <w:shd w:val="clear" w:color="auto" w:fill="FFFFFF"/>
              </w:rPr>
              <w:t xml:space="preserve">ДЕМДКВ </w:t>
            </w:r>
          </w:p>
          <w:p w:rsidR="001A7438" w:rsidRPr="00C011D3" w:rsidRDefault="00C011D3" w:rsidP="00523976">
            <w:pPr>
              <w:spacing w:before="120" w:after="120"/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онлайн</w:t>
            </w:r>
          </w:p>
        </w:tc>
      </w:tr>
      <w:tr w:rsidR="001A7438" w:rsidRPr="009A1E42" w:rsidTr="00C011D3">
        <w:trPr>
          <w:cantSplit/>
          <w:trHeight w:val="2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11: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05</w:t>
            </w:r>
          </w:p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7F560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11: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25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7F5608" w:rsidRDefault="001A7438" w:rsidP="00C32570">
            <w:pPr>
              <w:spacing w:after="0"/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</w:pPr>
            <w:r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Процедура отримання інформованої згоди досліджуваного відповідно до GCP ICH E6 (R3) – огляд  п.2.8</w:t>
            </w:r>
            <w:r w:rsidR="007F5608"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 Розділу 2. Дослідник (</w:t>
            </w:r>
            <w:proofErr w:type="spellStart"/>
            <w:r w:rsidR="007F5608"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Annex</w:t>
            </w:r>
            <w:proofErr w:type="spellEnd"/>
            <w:r w:rsidR="007F5608"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 I)</w:t>
            </w:r>
            <w:r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br/>
            </w:r>
          </w:p>
          <w:p w:rsidR="00B54E0C" w:rsidRDefault="007F5608" w:rsidP="007F5608">
            <w:pPr>
              <w:spacing w:after="0"/>
              <w:rPr>
                <w:rFonts w:ascii="Bookman Old Style" w:hAnsi="Bookman Old Style" w:cs="Calibri"/>
              </w:rPr>
            </w:pPr>
            <w:r w:rsidRPr="007F5608">
              <w:rPr>
                <w:rFonts w:ascii="Bookman Old Style" w:hAnsi="Bookman Old Style"/>
                <w:b/>
                <w:shd w:val="clear" w:color="auto" w:fill="FFFFFF"/>
              </w:rPr>
              <w:t xml:space="preserve">Ольга СМОЛЯР, </w:t>
            </w:r>
            <w:r w:rsidRPr="007F5608">
              <w:rPr>
                <w:rFonts w:ascii="Bookman Old Style" w:hAnsi="Bookman Old Style"/>
                <w:shd w:val="clear" w:color="auto" w:fill="FFFFFF"/>
              </w:rPr>
              <w:t xml:space="preserve">начальник  Відділу спеціалізованої експертизи </w:t>
            </w:r>
            <w:proofErr w:type="spellStart"/>
            <w:r w:rsidRPr="007F5608">
              <w:rPr>
                <w:rFonts w:ascii="Bookman Old Style" w:hAnsi="Bookman Old Style"/>
                <w:shd w:val="clear" w:color="auto" w:fill="FFFFFF"/>
              </w:rPr>
              <w:t>доклінічних</w:t>
            </w:r>
            <w:proofErr w:type="spellEnd"/>
            <w:r w:rsidRPr="007F5608">
              <w:rPr>
                <w:rFonts w:ascii="Bookman Old Style" w:hAnsi="Bookman Old Style"/>
                <w:shd w:val="clear" w:color="auto" w:fill="FFFFFF"/>
              </w:rPr>
              <w:t xml:space="preserve"> та клінічних випробувань </w:t>
            </w:r>
            <w:r w:rsidRPr="007F5608">
              <w:rPr>
                <w:rFonts w:ascii="Bookman Old Style" w:hAnsi="Bookman Old Style" w:cs="Calibri"/>
              </w:rPr>
              <w:t>ДЕМДКВ</w:t>
            </w:r>
          </w:p>
          <w:p w:rsidR="007F5608" w:rsidRPr="007F5608" w:rsidRDefault="00B54E0C" w:rsidP="007F5608">
            <w:pPr>
              <w:spacing w:after="0"/>
              <w:rPr>
                <w:rFonts w:ascii="Bookman Old Style" w:hAnsi="Bookman Old Style" w:cs="Calibri"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– 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онлайн</w:t>
            </w:r>
            <w:r>
              <w:rPr>
                <w:rFonts w:ascii="Bookman Old Style" w:hAnsi="Bookman Old Style" w:cs="Calibri"/>
              </w:rPr>
              <w:t xml:space="preserve"> </w:t>
            </w:r>
            <w:r w:rsidR="007F5608">
              <w:rPr>
                <w:rFonts w:ascii="Bookman Old Style" w:hAnsi="Bookman Old Style" w:cs="Calibri"/>
              </w:rPr>
              <w:t>/</w:t>
            </w:r>
          </w:p>
          <w:p w:rsidR="00C011D3" w:rsidRPr="00B54E0C" w:rsidRDefault="007F5608" w:rsidP="00B54E0C">
            <w:pPr>
              <w:spacing w:after="0"/>
              <w:rPr>
                <w:rFonts w:ascii="Bookman Old Style" w:hAnsi="Bookman Old Style" w:cs="Calibri"/>
              </w:rPr>
            </w:pPr>
            <w:r w:rsidRPr="007F5608">
              <w:rPr>
                <w:rFonts w:ascii="Bookman Old Style" w:hAnsi="Bookman Old Style"/>
                <w:b/>
                <w:shd w:val="clear" w:color="auto" w:fill="FFFFFF"/>
              </w:rPr>
              <w:t>Дмитро</w:t>
            </w:r>
            <w:r w:rsidR="001A7438" w:rsidRPr="007F5608">
              <w:rPr>
                <w:rFonts w:ascii="Bookman Old Style" w:hAnsi="Bookman Old Style"/>
                <w:b/>
                <w:shd w:val="clear" w:color="auto" w:fill="FFFFFF"/>
              </w:rPr>
              <w:t xml:space="preserve"> </w:t>
            </w:r>
            <w:r w:rsidRPr="007F5608">
              <w:rPr>
                <w:rFonts w:ascii="Bookman Old Style" w:hAnsi="Bookman Old Style"/>
                <w:b/>
                <w:shd w:val="clear" w:color="auto" w:fill="FFFFFF"/>
              </w:rPr>
              <w:t>ВДОВЕНКО,</w:t>
            </w:r>
            <w:r w:rsidR="001A7438" w:rsidRPr="007F5608">
              <w:rPr>
                <w:rFonts w:ascii="Bookman Old Style" w:hAnsi="Bookman Old Style"/>
                <w:b/>
                <w:shd w:val="clear" w:color="auto" w:fill="FFFFFF"/>
              </w:rPr>
              <w:t xml:space="preserve"> </w:t>
            </w:r>
            <w:r w:rsidR="001A7438" w:rsidRPr="007F5608">
              <w:rPr>
                <w:rFonts w:ascii="Bookman Old Style" w:hAnsi="Bookman Old Style"/>
                <w:shd w:val="clear" w:color="auto" w:fill="FFFFFF"/>
              </w:rPr>
              <w:t xml:space="preserve">експерт відділу спеціалізованої експертизи матеріалів </w:t>
            </w:r>
            <w:proofErr w:type="spellStart"/>
            <w:r w:rsidR="001A7438" w:rsidRPr="007F5608">
              <w:rPr>
                <w:rFonts w:ascii="Bookman Old Style" w:hAnsi="Bookman Old Style"/>
                <w:shd w:val="clear" w:color="auto" w:fill="FFFFFF"/>
              </w:rPr>
              <w:t>доклінічних</w:t>
            </w:r>
            <w:proofErr w:type="spellEnd"/>
            <w:r w:rsidR="001A7438" w:rsidRPr="007F5608">
              <w:rPr>
                <w:rFonts w:ascii="Bookman Old Style" w:hAnsi="Bookman Old Style"/>
                <w:shd w:val="clear" w:color="auto" w:fill="FFFFFF"/>
              </w:rPr>
              <w:t xml:space="preserve"> та клінічних випробувань</w:t>
            </w:r>
            <w:r w:rsidRPr="007F5608">
              <w:rPr>
                <w:rFonts w:ascii="Bookman Old Style" w:hAnsi="Bookman Old Style" w:cs="Calibri"/>
              </w:rPr>
              <w:t xml:space="preserve"> ДЕМДКВ</w:t>
            </w:r>
          </w:p>
          <w:p w:rsidR="00C011D3" w:rsidRPr="00C011D3" w:rsidRDefault="00C011D3" w:rsidP="00C32570">
            <w:pPr>
              <w:spacing w:after="0"/>
              <w:jc w:val="both"/>
              <w:rPr>
                <w:rFonts w:ascii="Bookman Old Style" w:hAnsi="Bookman Old Style"/>
                <w:i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 w:rsidR="00B54E0C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–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офлайн</w:t>
            </w:r>
            <w:proofErr w:type="spellEnd"/>
          </w:p>
        </w:tc>
      </w:tr>
      <w:tr w:rsidR="001A7438" w:rsidRPr="009A1E42" w:rsidTr="00C011D3">
        <w:trPr>
          <w:cantSplit/>
          <w:trHeight w:val="2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  <w:r>
              <w:rPr>
                <w:rFonts w:ascii="Bookman Old Style" w:hAnsi="Bookman Old Style" w:cs="Calibri"/>
                <w:b/>
                <w:color w:val="0070C0"/>
              </w:rPr>
              <w:lastRenderedPageBreak/>
              <w:t>11:</w:t>
            </w:r>
            <w:r w:rsidR="001A7438" w:rsidRPr="007F5608">
              <w:rPr>
                <w:rFonts w:ascii="Bookman Old Style" w:hAnsi="Bookman Old Style" w:cs="Calibri"/>
                <w:b/>
                <w:color w:val="0070C0"/>
              </w:rPr>
              <w:t>25</w:t>
            </w:r>
          </w:p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  <w:r>
              <w:rPr>
                <w:rFonts w:ascii="Bookman Old Style" w:hAnsi="Bookman Old Style" w:cs="Calibri"/>
                <w:b/>
                <w:color w:val="0070C0"/>
              </w:rPr>
              <w:t>-</w:t>
            </w:r>
          </w:p>
          <w:p w:rsidR="001A7438" w:rsidRPr="007F5608" w:rsidRDefault="007F560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  <w:r>
              <w:rPr>
                <w:rFonts w:ascii="Bookman Old Style" w:hAnsi="Bookman Old Style" w:cs="Calibri"/>
                <w:b/>
                <w:color w:val="0070C0"/>
              </w:rPr>
              <w:t>12:</w:t>
            </w:r>
            <w:r w:rsidR="001A7438" w:rsidRPr="007F5608">
              <w:rPr>
                <w:rFonts w:ascii="Bookman Old Style" w:hAnsi="Bookman Old Style" w:cs="Calibri"/>
                <w:b/>
                <w:color w:val="0070C0"/>
              </w:rPr>
              <w:t>40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7F5608" w:rsidRDefault="001A7438" w:rsidP="00C32570">
            <w:pPr>
              <w:spacing w:after="0"/>
              <w:rPr>
                <w:rFonts w:ascii="Bookman Old Style" w:hAnsi="Bookman Old Style" w:cs="Calibri"/>
                <w:b/>
                <w:i/>
                <w:color w:val="008080"/>
              </w:rPr>
            </w:pPr>
            <w:r w:rsidRPr="007F5608">
              <w:rPr>
                <w:rFonts w:ascii="Bookman Old Style" w:hAnsi="Bookman Old Style" w:cs="Calibri"/>
                <w:b/>
                <w:i/>
                <w:color w:val="008080"/>
              </w:rPr>
              <w:t xml:space="preserve">Місця проведення КВ та дослідницька команда: нормативні вимоги до них відповідно до </w:t>
            </w:r>
            <w:r w:rsidRPr="007F5608">
              <w:rPr>
                <w:rFonts w:ascii="Bookman Old Style" w:hAnsi="Bookman Old Style" w:cs="Calibri"/>
                <w:b/>
                <w:i/>
                <w:color w:val="008080"/>
                <w:lang w:val="ru-RU"/>
              </w:rPr>
              <w:t>GCP</w:t>
            </w:r>
            <w:r w:rsidRPr="007F5608">
              <w:rPr>
                <w:rFonts w:ascii="Bookman Old Style" w:hAnsi="Bookman Old Style" w:cs="Calibri"/>
                <w:b/>
                <w:i/>
                <w:color w:val="008080"/>
              </w:rPr>
              <w:t xml:space="preserve"> Е6 (</w:t>
            </w:r>
            <w:r w:rsidRPr="007F5608">
              <w:rPr>
                <w:rFonts w:ascii="Bookman Old Style" w:hAnsi="Bookman Old Style" w:cs="Calibri"/>
                <w:b/>
                <w:i/>
                <w:color w:val="008080"/>
                <w:lang w:val="ru-RU"/>
              </w:rPr>
              <w:t>R</w:t>
            </w:r>
            <w:r w:rsidRPr="007F5608">
              <w:rPr>
                <w:rFonts w:ascii="Bookman Old Style" w:hAnsi="Bookman Old Style" w:cs="Calibri"/>
                <w:b/>
                <w:i/>
                <w:color w:val="008080"/>
              </w:rPr>
              <w:t>3) – огляд змін Розділу 2. Дослідник (</w:t>
            </w:r>
            <w:proofErr w:type="spellStart"/>
            <w:r w:rsidRPr="007F5608">
              <w:rPr>
                <w:rFonts w:ascii="Bookman Old Style" w:hAnsi="Bookman Old Style" w:cs="Calibri"/>
                <w:b/>
                <w:i/>
                <w:color w:val="008080"/>
                <w:lang w:val="ru-RU"/>
              </w:rPr>
              <w:t>Annex</w:t>
            </w:r>
            <w:proofErr w:type="spellEnd"/>
            <w:r w:rsidRPr="007F5608">
              <w:rPr>
                <w:rFonts w:ascii="Bookman Old Style" w:hAnsi="Bookman Old Style" w:cs="Calibri"/>
                <w:b/>
                <w:i/>
                <w:color w:val="008080"/>
              </w:rPr>
              <w:t xml:space="preserve"> </w:t>
            </w:r>
            <w:r w:rsidRPr="007F5608">
              <w:rPr>
                <w:rFonts w:ascii="Bookman Old Style" w:hAnsi="Bookman Old Style" w:cs="Calibri"/>
                <w:b/>
                <w:i/>
                <w:color w:val="008080"/>
                <w:lang w:val="ru-RU"/>
              </w:rPr>
              <w:t>I</w:t>
            </w:r>
            <w:r w:rsidR="007F5608">
              <w:rPr>
                <w:rFonts w:ascii="Bookman Old Style" w:hAnsi="Bookman Old Style" w:cs="Calibri"/>
                <w:b/>
                <w:i/>
                <w:color w:val="008080"/>
              </w:rPr>
              <w:t>)</w:t>
            </w:r>
          </w:p>
          <w:p w:rsidR="001A7438" w:rsidRPr="00C011D3" w:rsidRDefault="001A7438" w:rsidP="00C32570">
            <w:pPr>
              <w:spacing w:after="0"/>
              <w:rPr>
                <w:rFonts w:ascii="Bookman Old Style" w:hAnsi="Bookman Old Style" w:cs="Calibri"/>
              </w:rPr>
            </w:pPr>
          </w:p>
          <w:p w:rsidR="007F5608" w:rsidRDefault="007F5608" w:rsidP="007F5608">
            <w:pPr>
              <w:spacing w:after="0"/>
              <w:rPr>
                <w:rFonts w:ascii="Bookman Old Style" w:hAnsi="Bookman Old Style" w:cs="Calibri"/>
              </w:rPr>
            </w:pPr>
            <w:r w:rsidRPr="007F5608">
              <w:rPr>
                <w:rFonts w:ascii="Bookman Old Style" w:hAnsi="Bookman Old Style" w:cs="Calibri"/>
                <w:b/>
              </w:rPr>
              <w:t xml:space="preserve">Юрій СЛЄПОВ, </w:t>
            </w:r>
            <w:r w:rsidR="001A7438" w:rsidRPr="007F5608">
              <w:rPr>
                <w:rFonts w:ascii="Bookman Old Style" w:hAnsi="Bookman Old Style" w:cs="Calibri"/>
              </w:rPr>
              <w:t xml:space="preserve">заступник начальника  Відділу спеціалізованої експертизи матеріалів </w:t>
            </w:r>
            <w:proofErr w:type="spellStart"/>
            <w:r w:rsidR="001A7438" w:rsidRPr="007F5608">
              <w:rPr>
                <w:rFonts w:ascii="Bookman Old Style" w:hAnsi="Bookman Old Style" w:cs="Calibri"/>
              </w:rPr>
              <w:t>доклінічних</w:t>
            </w:r>
            <w:proofErr w:type="spellEnd"/>
            <w:r w:rsidR="001A7438" w:rsidRPr="007F5608">
              <w:rPr>
                <w:rFonts w:ascii="Bookman Old Style" w:hAnsi="Bookman Old Style" w:cs="Calibri"/>
              </w:rPr>
              <w:t xml:space="preserve"> та клінічних випробувань</w:t>
            </w:r>
            <w:r>
              <w:rPr>
                <w:rFonts w:ascii="Bookman Old Style" w:hAnsi="Bookman Old Style" w:cs="Calibri"/>
              </w:rPr>
              <w:t xml:space="preserve"> ДЕМДКВ</w:t>
            </w:r>
          </w:p>
          <w:p w:rsidR="009D3427" w:rsidRDefault="009D3427" w:rsidP="00C32570">
            <w:pPr>
              <w:spacing w:after="0"/>
              <w:jc w:val="both"/>
              <w:rPr>
                <w:rFonts w:ascii="Bookman Old Style" w:hAnsi="Bookman Old Style" w:cs="Calibri"/>
                <w:i/>
              </w:rPr>
            </w:pPr>
          </w:p>
          <w:p w:rsidR="009D3427" w:rsidRPr="00C011D3" w:rsidRDefault="00B54E0C" w:rsidP="00C32570">
            <w:pPr>
              <w:spacing w:after="0"/>
              <w:jc w:val="both"/>
              <w:rPr>
                <w:rFonts w:ascii="Bookman Old Style" w:hAnsi="Bookman Old Style" w:cs="Calibri"/>
                <w:b/>
                <w:i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онлайн</w:t>
            </w:r>
          </w:p>
        </w:tc>
      </w:tr>
      <w:tr w:rsidR="001A7438" w:rsidRPr="009A1E42" w:rsidTr="00C011D3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12: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40</w:t>
            </w:r>
          </w:p>
          <w:p w:rsidR="007F5608" w:rsidRDefault="001A743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1A7438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13</w:t>
            </w:r>
            <w:r w:rsidR="007F5608">
              <w:rPr>
                <w:rFonts w:ascii="Bookman Old Style" w:hAnsi="Bookman Old Style"/>
                <w:b/>
                <w:color w:val="0070C0"/>
              </w:rPr>
              <w:t>:</w:t>
            </w:r>
            <w:r w:rsidRPr="007F5608">
              <w:rPr>
                <w:rFonts w:ascii="Bookman Old Style" w:hAnsi="Bookman Old Style"/>
                <w:b/>
                <w:color w:val="0070C0"/>
              </w:rPr>
              <w:t>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7F5608" w:rsidRDefault="001A7438" w:rsidP="00C32570">
            <w:pPr>
              <w:spacing w:before="120" w:after="120"/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</w:pPr>
            <w:r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Протокол клінічного випробування та Брошура дослідника, зміни та уточнення при перегляді керівництва GCP ICH E6 (R3). Доповнення А (</w:t>
            </w:r>
            <w:proofErr w:type="spellStart"/>
            <w:r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Appendix</w:t>
            </w:r>
            <w:proofErr w:type="spellEnd"/>
            <w:r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 </w:t>
            </w:r>
            <w:r w:rsidR="007F5608"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A) та Доповнення В (</w:t>
            </w:r>
            <w:proofErr w:type="spellStart"/>
            <w:r w:rsidR="007F5608"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Appendix</w:t>
            </w:r>
            <w:proofErr w:type="spellEnd"/>
            <w:r w:rsidR="007F5608"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 B)</w:t>
            </w:r>
            <w:r w:rsidRPr="007F5608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    </w:t>
            </w:r>
          </w:p>
          <w:p w:rsidR="001A7438" w:rsidRPr="007F5608" w:rsidRDefault="007F5608" w:rsidP="007F5608">
            <w:pPr>
              <w:spacing w:after="0"/>
              <w:rPr>
                <w:rFonts w:ascii="Bookman Old Style" w:hAnsi="Bookman Old Style" w:cs="Calibri"/>
              </w:rPr>
            </w:pPr>
            <w:r w:rsidRPr="007F5608">
              <w:rPr>
                <w:rFonts w:ascii="Bookman Old Style" w:hAnsi="Bookman Old Style"/>
                <w:b/>
                <w:shd w:val="clear" w:color="auto" w:fill="FFFFFF"/>
              </w:rPr>
              <w:t xml:space="preserve">Ольга СМОЛЯР, </w:t>
            </w:r>
            <w:r w:rsidR="001A7438" w:rsidRPr="007F5608">
              <w:rPr>
                <w:rFonts w:ascii="Bookman Old Style" w:hAnsi="Bookman Old Style"/>
                <w:shd w:val="clear" w:color="auto" w:fill="FFFFFF"/>
              </w:rPr>
              <w:t xml:space="preserve">начальник  Відділу спеціалізованої експертизи </w:t>
            </w:r>
            <w:proofErr w:type="spellStart"/>
            <w:r w:rsidR="001A7438" w:rsidRPr="007F5608">
              <w:rPr>
                <w:rFonts w:ascii="Bookman Old Style" w:hAnsi="Bookman Old Style"/>
                <w:shd w:val="clear" w:color="auto" w:fill="FFFFFF"/>
              </w:rPr>
              <w:t>доклінічних</w:t>
            </w:r>
            <w:proofErr w:type="spellEnd"/>
            <w:r w:rsidR="001A7438" w:rsidRPr="007F5608">
              <w:rPr>
                <w:rFonts w:ascii="Bookman Old Style" w:hAnsi="Bookman Old Style"/>
                <w:shd w:val="clear" w:color="auto" w:fill="FFFFFF"/>
              </w:rPr>
              <w:t xml:space="preserve"> та клінічних випробувань </w:t>
            </w:r>
            <w:r w:rsidRPr="007F5608">
              <w:rPr>
                <w:rFonts w:ascii="Bookman Old Style" w:hAnsi="Bookman Old Style" w:cs="Calibri"/>
              </w:rPr>
              <w:t>ДЕМДКВ</w:t>
            </w:r>
          </w:p>
          <w:p w:rsidR="007F5608" w:rsidRPr="007F5608" w:rsidRDefault="007F5608" w:rsidP="007F5608">
            <w:pPr>
              <w:spacing w:after="0"/>
              <w:rPr>
                <w:rFonts w:ascii="Bookman Old Style" w:hAnsi="Bookman Old Style" w:cs="Calibri"/>
              </w:rPr>
            </w:pPr>
          </w:p>
          <w:p w:rsidR="009D3427" w:rsidRPr="00C011D3" w:rsidRDefault="009D3427" w:rsidP="00C32570">
            <w:pPr>
              <w:spacing w:before="120" w:after="120"/>
              <w:jc w:val="both"/>
              <w:rPr>
                <w:rFonts w:ascii="Bookman Old Style" w:hAnsi="Bookman Old Style"/>
                <w:i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онлайн</w:t>
            </w:r>
          </w:p>
        </w:tc>
      </w:tr>
      <w:tr w:rsidR="007F5608" w:rsidRPr="009A1E42" w:rsidTr="007F5608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13:</w:t>
            </w:r>
            <w:r w:rsidRPr="007F5608">
              <w:rPr>
                <w:rFonts w:ascii="Bookman Old Style" w:hAnsi="Bookman Old Style"/>
                <w:b/>
                <w:color w:val="0070C0"/>
              </w:rPr>
              <w:t>00</w:t>
            </w:r>
          </w:p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7F5608" w:rsidRPr="007F5608" w:rsidRDefault="007F560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1</w:t>
            </w:r>
            <w:r>
              <w:rPr>
                <w:rFonts w:ascii="Bookman Old Style" w:hAnsi="Bookman Old Style"/>
                <w:b/>
                <w:color w:val="0070C0"/>
              </w:rPr>
              <w:t>4:0</w:t>
            </w:r>
            <w:r w:rsidRPr="007F5608">
              <w:rPr>
                <w:rFonts w:ascii="Bookman Old Style" w:hAnsi="Bookman Old Style"/>
                <w:b/>
                <w:color w:val="0070C0"/>
              </w:rPr>
              <w:t>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08" w:rsidRPr="007F5608" w:rsidRDefault="007F5608" w:rsidP="007F5608">
            <w:pPr>
              <w:spacing w:before="120" w:after="120"/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</w:pPr>
            <w:r w:rsidRPr="007F5608">
              <w:rPr>
                <w:rFonts w:ascii="Bookman Old Style" w:hAnsi="Bookman Old Style"/>
                <w:b/>
                <w:i/>
                <w:color w:val="0070C0"/>
                <w:shd w:val="clear" w:color="auto" w:fill="FFFFFF"/>
              </w:rPr>
              <w:t>ОБІД</w:t>
            </w:r>
          </w:p>
        </w:tc>
      </w:tr>
      <w:tr w:rsidR="001A7438" w:rsidRPr="009A1E42" w:rsidTr="00C011D3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08" w:rsidRDefault="001A743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1</w:t>
            </w:r>
            <w:r w:rsidR="007F5608">
              <w:rPr>
                <w:rFonts w:ascii="Bookman Old Style" w:hAnsi="Bookman Old Style"/>
                <w:b/>
                <w:color w:val="0070C0"/>
              </w:rPr>
              <w:t>4:</w:t>
            </w:r>
            <w:r w:rsidRPr="007F5608">
              <w:rPr>
                <w:rFonts w:ascii="Bookman Old Style" w:hAnsi="Bookman Old Style"/>
                <w:b/>
                <w:color w:val="0070C0"/>
              </w:rPr>
              <w:t>00</w:t>
            </w:r>
          </w:p>
          <w:p w:rsidR="007F5608" w:rsidRDefault="001A743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1A7438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1</w:t>
            </w:r>
            <w:r w:rsidR="007F5608">
              <w:rPr>
                <w:rFonts w:ascii="Bookman Old Style" w:hAnsi="Bookman Old Style"/>
                <w:b/>
                <w:color w:val="0070C0"/>
              </w:rPr>
              <w:t>4:</w:t>
            </w:r>
            <w:r w:rsidRPr="007F5608">
              <w:rPr>
                <w:rFonts w:ascii="Bookman Old Style" w:hAnsi="Bookman Old Style"/>
                <w:b/>
                <w:color w:val="0070C0"/>
              </w:rPr>
              <w:t>20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9D3427" w:rsidRDefault="001A7438" w:rsidP="00C32570">
            <w:pPr>
              <w:spacing w:before="120" w:after="120"/>
              <w:jc w:val="both"/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</w:pPr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Документи, які супроводжують клінічне випробування відповідно до GCP ICH E6 (R3) – огляд Доповнення С (</w:t>
            </w:r>
            <w:proofErr w:type="spellStart"/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Appendix</w:t>
            </w:r>
            <w:proofErr w:type="spellEnd"/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 С). Основні документи для п</w:t>
            </w:r>
            <w:r w:rsidR="009D3427"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роведення клінічних випробувань</w:t>
            </w:r>
          </w:p>
          <w:p w:rsidR="001A7438" w:rsidRDefault="009D3427" w:rsidP="007F5608">
            <w:pPr>
              <w:spacing w:after="0"/>
              <w:rPr>
                <w:rFonts w:ascii="Bookman Old Style" w:hAnsi="Bookman Old Style" w:cs="Calibri"/>
              </w:rPr>
            </w:pPr>
            <w:r w:rsidRPr="007F5608">
              <w:rPr>
                <w:rFonts w:ascii="Bookman Old Style" w:hAnsi="Bookman Old Style"/>
                <w:b/>
                <w:shd w:val="clear" w:color="auto" w:fill="FFFFFF"/>
              </w:rPr>
              <w:t xml:space="preserve">Тетяна </w:t>
            </w:r>
            <w:r w:rsidR="007F5608" w:rsidRPr="007F5608">
              <w:rPr>
                <w:rFonts w:ascii="Bookman Old Style" w:hAnsi="Bookman Old Style"/>
                <w:b/>
                <w:shd w:val="clear" w:color="auto" w:fill="FFFFFF"/>
              </w:rPr>
              <w:t xml:space="preserve">ДМИТРАКОВА, </w:t>
            </w:r>
            <w:r w:rsidR="007F5608" w:rsidRPr="007F5608">
              <w:rPr>
                <w:rFonts w:ascii="Bookman Old Style" w:hAnsi="Bookman Old Style"/>
                <w:shd w:val="clear" w:color="auto" w:fill="FFFFFF"/>
              </w:rPr>
              <w:t>е</w:t>
            </w:r>
            <w:r w:rsidR="001A7438" w:rsidRPr="007F5608">
              <w:rPr>
                <w:rFonts w:ascii="Bookman Old Style" w:hAnsi="Bookman Old Style"/>
                <w:shd w:val="clear" w:color="auto" w:fill="FFFFFF"/>
              </w:rPr>
              <w:t xml:space="preserve">ксперт відділу спеціалізованої експертизи матеріалів </w:t>
            </w:r>
            <w:proofErr w:type="spellStart"/>
            <w:r w:rsidR="001A7438" w:rsidRPr="007F5608">
              <w:rPr>
                <w:rFonts w:ascii="Bookman Old Style" w:hAnsi="Bookman Old Style"/>
                <w:shd w:val="clear" w:color="auto" w:fill="FFFFFF"/>
              </w:rPr>
              <w:t>доклінічних</w:t>
            </w:r>
            <w:proofErr w:type="spellEnd"/>
            <w:r w:rsidR="001A7438" w:rsidRPr="007F5608">
              <w:rPr>
                <w:rFonts w:ascii="Bookman Old Style" w:hAnsi="Bookman Old Style"/>
                <w:shd w:val="clear" w:color="auto" w:fill="FFFFFF"/>
              </w:rPr>
              <w:t xml:space="preserve"> та клінічних випробувань</w:t>
            </w:r>
            <w:r w:rsidR="007F5608">
              <w:rPr>
                <w:rFonts w:ascii="Bookman Old Style" w:hAnsi="Bookman Old Style" w:cs="Calibri"/>
              </w:rPr>
              <w:t xml:space="preserve"> ДЕМДКВ</w:t>
            </w:r>
          </w:p>
          <w:p w:rsidR="007F5608" w:rsidRPr="007F5608" w:rsidRDefault="007F5608" w:rsidP="007F5608">
            <w:pPr>
              <w:spacing w:after="0"/>
              <w:rPr>
                <w:rFonts w:ascii="Bookman Old Style" w:hAnsi="Bookman Old Style" w:cs="Calibri"/>
              </w:rPr>
            </w:pPr>
          </w:p>
          <w:p w:rsidR="009D3427" w:rsidRPr="00C011D3" w:rsidRDefault="009D3427" w:rsidP="00C32570">
            <w:pPr>
              <w:spacing w:before="120" w:after="120"/>
              <w:jc w:val="both"/>
              <w:rPr>
                <w:rFonts w:ascii="Bookman Old Style" w:hAnsi="Bookman Old Style"/>
                <w:i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онлайн</w:t>
            </w:r>
          </w:p>
        </w:tc>
      </w:tr>
      <w:tr w:rsidR="001A7438" w:rsidRPr="009A1E42" w:rsidTr="00C011D3">
        <w:trPr>
          <w:cantSplit/>
          <w:trHeight w:val="2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08" w:rsidRDefault="007F5608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14: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20</w:t>
            </w:r>
          </w:p>
          <w:p w:rsidR="007F5608" w:rsidRDefault="001A7438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7F5608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14: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45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9D3427" w:rsidRDefault="001A7438" w:rsidP="00C32570">
            <w:pPr>
              <w:spacing w:before="120" w:after="120"/>
              <w:jc w:val="both"/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</w:pPr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Досліджуваний лікарський засіб в клінічних випробуваннях відповідно до GCP ICH E6 (R3) – огляд п.3.15. Розділу 3 (</w:t>
            </w:r>
            <w:proofErr w:type="spellStart"/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>Annex</w:t>
            </w:r>
            <w:proofErr w:type="spellEnd"/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 1)</w:t>
            </w:r>
          </w:p>
          <w:p w:rsidR="001A7438" w:rsidRPr="009D3427" w:rsidRDefault="009D3427" w:rsidP="009D3427">
            <w:pPr>
              <w:spacing w:after="0"/>
              <w:rPr>
                <w:rFonts w:ascii="Bookman Old Style" w:hAnsi="Bookman Old Style" w:cs="Calibri"/>
              </w:rPr>
            </w:pPr>
            <w:r w:rsidRPr="009D3427">
              <w:rPr>
                <w:rFonts w:ascii="Bookman Old Style" w:hAnsi="Bookman Old Style"/>
                <w:b/>
                <w:bCs/>
                <w:shd w:val="clear" w:color="auto" w:fill="FFFFFF"/>
              </w:rPr>
              <w:t>Лілія КОМАР</w:t>
            </w:r>
            <w:r>
              <w:rPr>
                <w:rFonts w:ascii="Bookman Old Style" w:hAnsi="Bookman Old Style"/>
                <w:b/>
                <w:bCs/>
                <w:shd w:val="clear" w:color="auto" w:fill="FFFFFF"/>
              </w:rPr>
              <w:t>,</w:t>
            </w:r>
            <w:r w:rsidRPr="009D3427">
              <w:rPr>
                <w:rFonts w:ascii="Bookman Old Style" w:hAnsi="Bookman Old Style"/>
                <w:b/>
                <w:bCs/>
                <w:shd w:val="clear" w:color="auto" w:fill="FFFFFF"/>
              </w:rPr>
              <w:t xml:space="preserve"> </w:t>
            </w:r>
            <w:r w:rsidR="001A7438" w:rsidRPr="009D3427">
              <w:rPr>
                <w:rFonts w:ascii="Bookman Old Style" w:hAnsi="Bookman Old Style"/>
                <w:shd w:val="clear" w:color="auto" w:fill="FFFFFF"/>
              </w:rPr>
              <w:t>начальник відділу експертизи якості матеріалів для клінічних випробувань</w:t>
            </w:r>
            <w:r>
              <w:rPr>
                <w:rFonts w:ascii="Bookman Old Style" w:hAnsi="Bookman Old Style" w:cs="Calibri"/>
              </w:rPr>
              <w:t xml:space="preserve"> ДЕМДКВ</w:t>
            </w:r>
          </w:p>
          <w:p w:rsidR="009D3427" w:rsidRPr="00C011D3" w:rsidRDefault="009D3427" w:rsidP="00C32570">
            <w:pPr>
              <w:spacing w:before="120" w:after="120"/>
              <w:jc w:val="both"/>
              <w:rPr>
                <w:rFonts w:ascii="Bookman Old Style" w:hAnsi="Bookman Old Style"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оф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лайн</w:t>
            </w:r>
            <w:proofErr w:type="spellEnd"/>
          </w:p>
        </w:tc>
      </w:tr>
      <w:tr w:rsidR="001A7438" w:rsidRPr="009A1E42" w:rsidTr="00C011D3">
        <w:trPr>
          <w:cantSplit/>
          <w:trHeight w:val="2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</w:p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</w:p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  <w:r>
              <w:rPr>
                <w:rFonts w:ascii="Bookman Old Style" w:hAnsi="Bookman Old Style" w:cs="Calibri"/>
                <w:b/>
                <w:color w:val="0070C0"/>
              </w:rPr>
              <w:t>14</w:t>
            </w:r>
            <w:r w:rsidR="001A7438" w:rsidRPr="007F5608">
              <w:rPr>
                <w:rFonts w:ascii="Bookman Old Style" w:hAnsi="Bookman Old Style" w:cs="Calibri"/>
                <w:b/>
                <w:color w:val="0070C0"/>
              </w:rPr>
              <w:t>.45</w:t>
            </w:r>
          </w:p>
          <w:p w:rsidR="007F5608" w:rsidRDefault="001A743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  <w:r w:rsidRPr="007F5608">
              <w:rPr>
                <w:rFonts w:ascii="Bookman Old Style" w:hAnsi="Bookman Old Style" w:cs="Calibri"/>
                <w:b/>
                <w:color w:val="0070C0"/>
              </w:rPr>
              <w:t>-</w:t>
            </w:r>
          </w:p>
          <w:p w:rsidR="001A7438" w:rsidRPr="007F5608" w:rsidRDefault="001A743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  <w:r w:rsidRPr="007F5608">
              <w:rPr>
                <w:rFonts w:ascii="Bookman Old Style" w:hAnsi="Bookman Old Style" w:cs="Calibri"/>
                <w:b/>
                <w:color w:val="0070C0"/>
              </w:rPr>
              <w:t>1</w:t>
            </w:r>
            <w:r w:rsidR="007F5608">
              <w:rPr>
                <w:rFonts w:ascii="Bookman Old Style" w:hAnsi="Bookman Old Style" w:cs="Calibri"/>
                <w:b/>
                <w:color w:val="0070C0"/>
              </w:rPr>
              <w:t>5:</w:t>
            </w:r>
            <w:r w:rsidRPr="007F5608">
              <w:rPr>
                <w:rFonts w:ascii="Bookman Old Style" w:hAnsi="Bookman Old Style" w:cs="Calibri"/>
                <w:b/>
                <w:color w:val="0070C0"/>
              </w:rPr>
              <w:t>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9D3427" w:rsidRDefault="001A7438" w:rsidP="00C32570">
            <w:pPr>
              <w:spacing w:after="0"/>
              <w:rPr>
                <w:rFonts w:ascii="Bookman Old Style" w:hAnsi="Bookman Old Style" w:cs="Calibri"/>
                <w:b/>
                <w:i/>
                <w:color w:val="008080"/>
              </w:rPr>
            </w:pPr>
            <w:r w:rsidRPr="009D3427">
              <w:rPr>
                <w:rFonts w:ascii="Bookman Old Style" w:hAnsi="Bookman Old Style" w:cs="Calibri"/>
                <w:b/>
                <w:i/>
                <w:color w:val="008080"/>
              </w:rPr>
              <w:t>Оцінка інформації з безпеки досліджуваного лікарського засобу та звітність згідно з GCP ICH E6 (R3)</w:t>
            </w:r>
          </w:p>
          <w:p w:rsidR="009D3427" w:rsidRDefault="009D3427" w:rsidP="00C32570">
            <w:pPr>
              <w:spacing w:after="0"/>
              <w:rPr>
                <w:rFonts w:ascii="Bookman Old Style" w:hAnsi="Bookman Old Style" w:cs="Calibri"/>
                <w:b/>
                <w:i/>
              </w:rPr>
            </w:pPr>
          </w:p>
          <w:p w:rsidR="009D3427" w:rsidRDefault="009D3427" w:rsidP="009D3427">
            <w:pPr>
              <w:spacing w:after="0"/>
              <w:rPr>
                <w:rFonts w:ascii="Bookman Old Style" w:hAnsi="Bookman Old Style" w:cs="Calibri"/>
              </w:rPr>
            </w:pPr>
            <w:r w:rsidRPr="009D3427">
              <w:rPr>
                <w:rFonts w:ascii="Bookman Old Style" w:hAnsi="Bookman Old Style" w:cs="Calibri"/>
                <w:b/>
              </w:rPr>
              <w:t xml:space="preserve">Дар’я АНДРЕЄВА, </w:t>
            </w:r>
            <w:r w:rsidRPr="009D3427">
              <w:rPr>
                <w:rFonts w:ascii="Bookman Old Style" w:hAnsi="Bookman Old Style" w:cs="Calibri"/>
              </w:rPr>
              <w:t xml:space="preserve">заступник </w:t>
            </w:r>
            <w:r w:rsidR="001A7438" w:rsidRPr="009D3427">
              <w:rPr>
                <w:rFonts w:ascii="Bookman Old Style" w:hAnsi="Bookman Old Style" w:cs="Calibri"/>
              </w:rPr>
              <w:t>нач</w:t>
            </w:r>
            <w:r w:rsidRPr="009D3427">
              <w:rPr>
                <w:rFonts w:ascii="Bookman Old Style" w:hAnsi="Bookman Old Style" w:cs="Calibri"/>
              </w:rPr>
              <w:t>альника</w:t>
            </w:r>
            <w:r w:rsidR="001A7438" w:rsidRPr="009D3427">
              <w:rPr>
                <w:rFonts w:ascii="Bookman Old Style" w:hAnsi="Bookman Old Style" w:cs="Calibri"/>
              </w:rPr>
              <w:t xml:space="preserve"> відділу координації роботи локальних етичних комісій та моніторингу побічних реакцій</w:t>
            </w:r>
            <w:r>
              <w:rPr>
                <w:rFonts w:ascii="Bookman Old Style" w:hAnsi="Bookman Old Style" w:cs="Calibri"/>
              </w:rPr>
              <w:t xml:space="preserve"> ДЕМДКВ</w:t>
            </w:r>
          </w:p>
          <w:p w:rsidR="009D3427" w:rsidRDefault="009D3427" w:rsidP="00C32570">
            <w:pPr>
              <w:spacing w:after="0"/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</w:pPr>
          </w:p>
          <w:p w:rsidR="009D3427" w:rsidRPr="00C011D3" w:rsidRDefault="009D3427" w:rsidP="00C32570">
            <w:pPr>
              <w:spacing w:after="0"/>
              <w:rPr>
                <w:rFonts w:ascii="Bookman Old Style" w:hAnsi="Bookman Old Style" w:cs="Calibri"/>
                <w:i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онлайн</w:t>
            </w:r>
          </w:p>
        </w:tc>
      </w:tr>
      <w:tr w:rsidR="001A7438" w:rsidRPr="009A1E42" w:rsidTr="00C011D3">
        <w:trPr>
          <w:cantSplit/>
          <w:trHeight w:val="2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</w:p>
          <w:p w:rsidR="007F5608" w:rsidRDefault="007F560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  <w:r>
              <w:rPr>
                <w:rFonts w:ascii="Bookman Old Style" w:hAnsi="Bookman Old Style" w:cs="Calibri"/>
                <w:b/>
                <w:color w:val="0070C0"/>
              </w:rPr>
              <w:t>15:</w:t>
            </w:r>
            <w:r w:rsidR="001A7438" w:rsidRPr="007F5608">
              <w:rPr>
                <w:rFonts w:ascii="Bookman Old Style" w:hAnsi="Bookman Old Style" w:cs="Calibri"/>
                <w:b/>
                <w:color w:val="0070C0"/>
              </w:rPr>
              <w:t>00</w:t>
            </w:r>
          </w:p>
          <w:p w:rsidR="007F5608" w:rsidRDefault="001A743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  <w:r w:rsidRPr="007F5608">
              <w:rPr>
                <w:rFonts w:ascii="Bookman Old Style" w:hAnsi="Bookman Old Style" w:cs="Calibri"/>
                <w:b/>
                <w:color w:val="0070C0"/>
              </w:rPr>
              <w:t>-</w:t>
            </w:r>
          </w:p>
          <w:p w:rsidR="001A7438" w:rsidRPr="007F5608" w:rsidRDefault="007F5608" w:rsidP="00C32570">
            <w:pPr>
              <w:spacing w:after="0"/>
              <w:jc w:val="center"/>
              <w:rPr>
                <w:rFonts w:ascii="Bookman Old Style" w:hAnsi="Bookman Old Style" w:cs="Calibri"/>
                <w:b/>
                <w:color w:val="0070C0"/>
              </w:rPr>
            </w:pPr>
            <w:r>
              <w:rPr>
                <w:rFonts w:ascii="Bookman Old Style" w:hAnsi="Bookman Old Style" w:cs="Calibri"/>
                <w:b/>
                <w:color w:val="0070C0"/>
              </w:rPr>
              <w:t>15:</w:t>
            </w:r>
            <w:r w:rsidR="001A7438" w:rsidRPr="007F5608">
              <w:rPr>
                <w:rFonts w:ascii="Bookman Old Style" w:hAnsi="Bookman Old Style" w:cs="Calibri"/>
                <w:b/>
                <w:color w:val="0070C0"/>
              </w:rPr>
              <w:t>25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9D3427" w:rsidRDefault="001A7438" w:rsidP="00C32570">
            <w:pPr>
              <w:spacing w:after="0"/>
              <w:rPr>
                <w:rFonts w:ascii="Bookman Old Style" w:hAnsi="Bookman Old Style" w:cs="Calibri"/>
                <w:b/>
                <w:i/>
                <w:color w:val="008080"/>
              </w:rPr>
            </w:pPr>
            <w:r w:rsidRPr="009D3427">
              <w:rPr>
                <w:rFonts w:ascii="Bookman Old Style" w:hAnsi="Bookman Old Style" w:cs="Calibri"/>
                <w:b/>
                <w:i/>
                <w:color w:val="008080"/>
              </w:rPr>
              <w:t>Комп’ютеризовані систе</w:t>
            </w:r>
            <w:r w:rsidR="009D3427" w:rsidRPr="009D3427">
              <w:rPr>
                <w:rFonts w:ascii="Bookman Old Style" w:hAnsi="Bookman Old Style" w:cs="Calibri"/>
                <w:b/>
                <w:i/>
                <w:color w:val="008080"/>
              </w:rPr>
              <w:t>ми: керівництво GCP ICH E6 (R3)</w:t>
            </w:r>
          </w:p>
          <w:p w:rsidR="001A7438" w:rsidRPr="00C011D3" w:rsidRDefault="001A7438" w:rsidP="00C32570">
            <w:pPr>
              <w:spacing w:after="0"/>
              <w:rPr>
                <w:rFonts w:ascii="Bookman Old Style" w:hAnsi="Bookman Old Style" w:cs="Calibri"/>
                <w:b/>
                <w:i/>
              </w:rPr>
            </w:pPr>
          </w:p>
          <w:p w:rsidR="001A7438" w:rsidRDefault="009D3427" w:rsidP="00C32570">
            <w:pPr>
              <w:spacing w:after="0"/>
              <w:rPr>
                <w:rFonts w:ascii="Bookman Old Style" w:hAnsi="Bookman Old Style" w:cs="Calibri"/>
              </w:rPr>
            </w:pPr>
            <w:r w:rsidRPr="009D3427">
              <w:rPr>
                <w:rFonts w:ascii="Bookman Old Style" w:hAnsi="Bookman Old Style" w:cs="Calibri"/>
                <w:b/>
              </w:rPr>
              <w:t xml:space="preserve">Дар’я МАНАКОВА, </w:t>
            </w:r>
            <w:r w:rsidRPr="009D3427">
              <w:rPr>
                <w:rFonts w:ascii="Bookman Old Style" w:hAnsi="Bookman Old Style" w:cs="Calibri"/>
              </w:rPr>
              <w:t>е</w:t>
            </w:r>
            <w:r w:rsidR="001A7438" w:rsidRPr="009D3427">
              <w:rPr>
                <w:rFonts w:ascii="Bookman Old Style" w:hAnsi="Bookman Old Style" w:cs="Calibri"/>
              </w:rPr>
              <w:t xml:space="preserve">ксперт відділу попередньої експертизи матеріалів </w:t>
            </w:r>
            <w:proofErr w:type="spellStart"/>
            <w:r w:rsidR="001A7438" w:rsidRPr="009D3427">
              <w:rPr>
                <w:rFonts w:ascii="Bookman Old Style" w:hAnsi="Bookman Old Style" w:cs="Calibri"/>
              </w:rPr>
              <w:t>доклінічних</w:t>
            </w:r>
            <w:proofErr w:type="spellEnd"/>
            <w:r w:rsidR="001A7438" w:rsidRPr="009D3427">
              <w:rPr>
                <w:rFonts w:ascii="Bookman Old Style" w:hAnsi="Bookman Old Style" w:cs="Calibri"/>
              </w:rPr>
              <w:t xml:space="preserve"> та клінічних випробувань</w:t>
            </w:r>
            <w:r>
              <w:rPr>
                <w:rFonts w:ascii="Bookman Old Style" w:hAnsi="Bookman Old Style" w:cs="Calibri"/>
              </w:rPr>
              <w:t xml:space="preserve"> ДЕМДКВ</w:t>
            </w:r>
          </w:p>
          <w:p w:rsidR="009D3427" w:rsidRPr="009D3427" w:rsidRDefault="009D3427" w:rsidP="00C32570">
            <w:pPr>
              <w:spacing w:after="0"/>
              <w:rPr>
                <w:rFonts w:ascii="Bookman Old Style" w:hAnsi="Bookman Old Style" w:cs="Calibri"/>
              </w:rPr>
            </w:pPr>
          </w:p>
          <w:p w:rsidR="009D3427" w:rsidRPr="00C011D3" w:rsidRDefault="009D3427" w:rsidP="00C32570">
            <w:pPr>
              <w:spacing w:after="0"/>
              <w:rPr>
                <w:rFonts w:ascii="Bookman Old Style" w:hAnsi="Bookman Old Style" w:cs="Calibri"/>
                <w:i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="00FF0B27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оф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лайн</w:t>
            </w:r>
            <w:proofErr w:type="spellEnd"/>
          </w:p>
        </w:tc>
      </w:tr>
      <w:tr w:rsidR="001A7438" w:rsidRPr="009A1E42" w:rsidTr="00C011D3">
        <w:trPr>
          <w:cantSplit/>
          <w:trHeight w:val="75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08" w:rsidRDefault="007F5608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15: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25</w:t>
            </w:r>
          </w:p>
          <w:p w:rsidR="007F5608" w:rsidRDefault="001A7438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1A7438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1</w:t>
            </w:r>
            <w:r w:rsidR="007F5608">
              <w:rPr>
                <w:rFonts w:ascii="Bookman Old Style" w:hAnsi="Bookman Old Style"/>
                <w:b/>
                <w:color w:val="0070C0"/>
              </w:rPr>
              <w:t>5:</w:t>
            </w:r>
            <w:r w:rsidRPr="007F5608">
              <w:rPr>
                <w:rFonts w:ascii="Bookman Old Style" w:hAnsi="Bookman Old Style"/>
                <w:b/>
                <w:color w:val="0070C0"/>
              </w:rPr>
              <w:t>50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9D3427" w:rsidRDefault="001A7438" w:rsidP="009D3427">
            <w:pPr>
              <w:spacing w:before="120" w:after="120"/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</w:pPr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Обов’язки дослідника  (від </w:t>
            </w:r>
            <w:r w:rsidRPr="009D3427">
              <w:rPr>
                <w:rFonts w:ascii="Bookman Old Style" w:hAnsi="Bookman Old Style" w:cs="Calibri"/>
                <w:b/>
                <w:i/>
                <w:color w:val="008080"/>
              </w:rPr>
              <w:t>R2 до R3)</w:t>
            </w:r>
          </w:p>
          <w:p w:rsidR="001A7438" w:rsidRPr="009D3427" w:rsidRDefault="009D3427" w:rsidP="009D3427">
            <w:pPr>
              <w:spacing w:before="120" w:after="120"/>
              <w:rPr>
                <w:rFonts w:ascii="Bookman Old Style" w:hAnsi="Bookman Old Style"/>
                <w:shd w:val="clear" w:color="auto" w:fill="FFFFFF"/>
              </w:rPr>
            </w:pPr>
            <w:r w:rsidRPr="009D3427">
              <w:rPr>
                <w:rFonts w:ascii="Bookman Old Style" w:hAnsi="Bookman Old Style"/>
                <w:b/>
                <w:shd w:val="clear" w:color="auto" w:fill="FFFFFF"/>
              </w:rPr>
              <w:t xml:space="preserve">Валентина ЛАВРЕНЧУК, </w:t>
            </w:r>
            <w:r w:rsidRPr="009D3427">
              <w:rPr>
                <w:rFonts w:ascii="Bookman Old Style" w:hAnsi="Bookman Old Style"/>
                <w:shd w:val="clear" w:color="auto" w:fill="FFFFFF"/>
              </w:rPr>
              <w:t>н</w:t>
            </w:r>
            <w:r w:rsidR="001A7438" w:rsidRPr="009D3427">
              <w:rPr>
                <w:rFonts w:ascii="Bookman Old Style" w:hAnsi="Bookman Old Style"/>
                <w:shd w:val="clear" w:color="auto" w:fill="FFFFFF"/>
              </w:rPr>
              <w:t>ачальник відділу клінічного аудиту клінічних досліджень Департаменту аудиту</w:t>
            </w:r>
          </w:p>
          <w:p w:rsidR="009D3427" w:rsidRPr="00C011D3" w:rsidRDefault="00B54E0C" w:rsidP="009D3427">
            <w:pPr>
              <w:spacing w:before="120" w:after="120"/>
              <w:rPr>
                <w:rFonts w:ascii="Bookman Old Style" w:hAnsi="Bookman Old Style"/>
                <w:i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ф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лайн</w:t>
            </w:r>
            <w:proofErr w:type="spellEnd"/>
          </w:p>
        </w:tc>
      </w:tr>
      <w:tr w:rsidR="001A7438" w:rsidRPr="009A1E42" w:rsidTr="00C011D3">
        <w:trPr>
          <w:cantSplit/>
          <w:trHeight w:val="21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08" w:rsidRDefault="007F5608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lastRenderedPageBreak/>
              <w:t>15: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50</w:t>
            </w:r>
          </w:p>
          <w:p w:rsidR="007F5608" w:rsidRDefault="001A7438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523976" w:rsidP="007F5608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16</w:t>
            </w:r>
            <w:r w:rsidR="007F5608">
              <w:rPr>
                <w:rFonts w:ascii="Bookman Old Style" w:hAnsi="Bookman Old Style"/>
                <w:b/>
                <w:color w:val="0070C0"/>
              </w:rPr>
              <w:t>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20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9D3427" w:rsidRDefault="001A7438" w:rsidP="00C32570">
            <w:pPr>
              <w:spacing w:before="120" w:after="120"/>
              <w:jc w:val="both"/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</w:pPr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Обов’язки спонсора. Моніторинг. Аудит (перехід від </w:t>
            </w:r>
            <w:r w:rsidRPr="009D3427">
              <w:rPr>
                <w:rFonts w:ascii="Bookman Old Style" w:hAnsi="Bookman Old Style" w:cs="Calibri"/>
                <w:b/>
                <w:i/>
                <w:color w:val="008080"/>
              </w:rPr>
              <w:t>R2 до R3)</w:t>
            </w:r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 </w:t>
            </w:r>
          </w:p>
          <w:p w:rsidR="009D3427" w:rsidRDefault="009D3427" w:rsidP="00C32570">
            <w:pPr>
              <w:spacing w:after="0"/>
              <w:jc w:val="both"/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</w:pPr>
            <w:r w:rsidRPr="009D3427">
              <w:rPr>
                <w:rFonts w:ascii="Bookman Old Style" w:hAnsi="Bookman Old Style"/>
                <w:b/>
                <w:shd w:val="clear" w:color="auto" w:fill="FFFFFF"/>
              </w:rPr>
              <w:t xml:space="preserve">Ніна ЦИНЦАДЗЕ, </w:t>
            </w:r>
            <w:r w:rsidRPr="009D3427">
              <w:rPr>
                <w:rFonts w:ascii="Bookman Old Style" w:hAnsi="Bookman Old Style"/>
                <w:shd w:val="clear" w:color="auto" w:fill="FFFFFF"/>
              </w:rPr>
              <w:t>е</w:t>
            </w:r>
            <w:r w:rsidR="001A7438" w:rsidRPr="009D3427">
              <w:rPr>
                <w:rFonts w:ascii="Bookman Old Style" w:hAnsi="Bookman Old Style"/>
                <w:shd w:val="clear" w:color="auto" w:fill="FFFFFF"/>
              </w:rPr>
              <w:t>ксперт відділу клінічного аудиту клінічних досліджень Департаменту аудиту</w:t>
            </w:r>
            <w:r w:rsidRPr="009D3427">
              <w:rPr>
                <w:rFonts w:ascii="Bookman Old Style" w:hAnsi="Bookman Old Style"/>
                <w:shd w:val="clear" w:color="auto" w:fill="FFFFFF"/>
              </w:rPr>
              <w:t xml:space="preserve"> </w:t>
            </w:r>
          </w:p>
          <w:p w:rsidR="009D3427" w:rsidRDefault="009D3427" w:rsidP="00C32570">
            <w:pPr>
              <w:spacing w:after="0"/>
              <w:jc w:val="both"/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</w:pPr>
          </w:p>
          <w:p w:rsidR="009D3427" w:rsidRPr="00C011D3" w:rsidRDefault="00B54E0C" w:rsidP="00C32570">
            <w:pPr>
              <w:spacing w:after="0"/>
              <w:jc w:val="both"/>
              <w:rPr>
                <w:rFonts w:ascii="Bookman Old Style" w:hAnsi="Bookman Old Style"/>
                <w:i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ф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лайн</w:t>
            </w:r>
            <w:proofErr w:type="spellEnd"/>
          </w:p>
        </w:tc>
      </w:tr>
      <w:tr w:rsidR="001A7438" w:rsidRPr="009A1E42" w:rsidTr="00C011D3">
        <w:trPr>
          <w:cantSplit/>
          <w:trHeight w:val="23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76" w:rsidRDefault="00523976" w:rsidP="00523976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16: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20</w:t>
            </w:r>
          </w:p>
          <w:p w:rsidR="00523976" w:rsidRDefault="001A7438" w:rsidP="00523976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F5608"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523976" w:rsidP="00523976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16: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50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8" w:rsidRPr="009D3427" w:rsidRDefault="001A7438" w:rsidP="009D3427">
            <w:pPr>
              <w:spacing w:before="120" w:after="120"/>
              <w:rPr>
                <w:rFonts w:ascii="Bookman Old Style" w:hAnsi="Bookman Old Style"/>
                <w:b/>
                <w:i/>
                <w:shd w:val="clear" w:color="auto" w:fill="FFFFFF"/>
              </w:rPr>
            </w:pPr>
            <w:r w:rsidRPr="009D3427">
              <w:rPr>
                <w:rFonts w:ascii="Bookman Old Style" w:hAnsi="Bookman Old Style"/>
                <w:b/>
                <w:i/>
                <w:color w:val="008080"/>
                <w:shd w:val="clear" w:color="auto" w:fill="FFFFFF"/>
              </w:rPr>
              <w:t xml:space="preserve">Клінічний аудит клінічного випробування </w:t>
            </w:r>
          </w:p>
          <w:p w:rsidR="009D3427" w:rsidRDefault="009D3427" w:rsidP="009D3427">
            <w:pPr>
              <w:spacing w:after="0"/>
              <w:rPr>
                <w:rFonts w:ascii="Bookman Old Style" w:hAnsi="Bookman Old Style"/>
                <w:shd w:val="clear" w:color="auto" w:fill="FFFFFF"/>
              </w:rPr>
            </w:pPr>
            <w:r w:rsidRPr="009D3427">
              <w:rPr>
                <w:rFonts w:ascii="Bookman Old Style" w:hAnsi="Bookman Old Style"/>
                <w:b/>
                <w:shd w:val="clear" w:color="auto" w:fill="FFFFFF"/>
              </w:rPr>
              <w:t xml:space="preserve">Сергій </w:t>
            </w:r>
            <w:r>
              <w:rPr>
                <w:rFonts w:ascii="Bookman Old Style" w:hAnsi="Bookman Old Style"/>
                <w:b/>
                <w:shd w:val="clear" w:color="auto" w:fill="FFFFFF"/>
              </w:rPr>
              <w:t>РАСПУТНЯК</w:t>
            </w:r>
            <w:r w:rsidRPr="009D3427">
              <w:rPr>
                <w:rFonts w:ascii="Bookman Old Style" w:hAnsi="Bookman Old Style"/>
                <w:shd w:val="clear" w:color="auto" w:fill="FFFFFF"/>
              </w:rPr>
              <w:t>,</w:t>
            </w:r>
            <w:r w:rsidRPr="009D3427">
              <w:rPr>
                <w:rFonts w:ascii="Bookman Old Style" w:hAnsi="Bookman Old Style"/>
                <w:b/>
                <w:shd w:val="clear" w:color="auto" w:fill="FFFFFF"/>
              </w:rPr>
              <w:t xml:space="preserve"> </w:t>
            </w:r>
            <w:r w:rsidRPr="009D3427">
              <w:rPr>
                <w:rFonts w:ascii="Bookman Old Style" w:hAnsi="Bookman Old Style"/>
                <w:shd w:val="clear" w:color="auto" w:fill="FFFFFF"/>
              </w:rPr>
              <w:t xml:space="preserve"> </w:t>
            </w:r>
            <w:r w:rsidR="001A7438" w:rsidRPr="009D3427">
              <w:rPr>
                <w:rFonts w:ascii="Bookman Old Style" w:hAnsi="Bookman Old Style"/>
                <w:shd w:val="clear" w:color="auto" w:fill="FFFFFF"/>
              </w:rPr>
              <w:t>заступник директора Департаменту аудиту</w:t>
            </w:r>
            <w:r w:rsidRPr="009D3427">
              <w:rPr>
                <w:rFonts w:ascii="Bookman Old Style" w:hAnsi="Bookman Old Style"/>
                <w:shd w:val="clear" w:color="auto" w:fill="FFFFFF"/>
              </w:rPr>
              <w:t xml:space="preserve"> </w:t>
            </w:r>
          </w:p>
          <w:p w:rsidR="009D3427" w:rsidRDefault="009D3427" w:rsidP="009D3427">
            <w:pPr>
              <w:spacing w:after="0"/>
              <w:rPr>
                <w:rFonts w:ascii="Bookman Old Style" w:hAnsi="Bookman Old Style"/>
                <w:shd w:val="clear" w:color="auto" w:fill="FFFFFF"/>
              </w:rPr>
            </w:pPr>
          </w:p>
          <w:p w:rsidR="009D3427" w:rsidRPr="00C011D3" w:rsidRDefault="009D3427" w:rsidP="009D3427">
            <w:pPr>
              <w:spacing w:after="0"/>
              <w:rPr>
                <w:rFonts w:ascii="Bookman Old Style" w:hAnsi="Bookman Old Style"/>
                <w:i/>
                <w:shd w:val="clear" w:color="auto" w:fill="FFFFFF"/>
              </w:rPr>
            </w:pP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формат виступу 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ф</w:t>
            </w:r>
            <w:r w:rsidRPr="00C011D3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>лайн</w:t>
            </w:r>
            <w:proofErr w:type="spellEnd"/>
          </w:p>
        </w:tc>
      </w:tr>
      <w:tr w:rsidR="001A7438" w:rsidRPr="009A1E42" w:rsidTr="00C011D3">
        <w:trPr>
          <w:cantSplit/>
          <w:trHeight w:val="18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76" w:rsidRDefault="00523976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16:50</w:t>
            </w:r>
          </w:p>
          <w:p w:rsidR="00523976" w:rsidRDefault="00523976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1A7438" w:rsidRPr="007F5608" w:rsidRDefault="00523976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17</w:t>
            </w:r>
            <w:r w:rsidR="001A7438" w:rsidRPr="007F5608">
              <w:rPr>
                <w:rFonts w:ascii="Bookman Old Style" w:hAnsi="Bookman Old Style"/>
                <w:b/>
                <w:color w:val="0070C0"/>
              </w:rPr>
              <w:t>:00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38" w:rsidRPr="009D3427" w:rsidRDefault="00523976" w:rsidP="00C32570">
            <w:pPr>
              <w:spacing w:before="120" w:after="120"/>
              <w:jc w:val="both"/>
              <w:rPr>
                <w:rFonts w:ascii="Bookman Old Style" w:hAnsi="Bookman Old Style"/>
                <w:b/>
                <w:i/>
              </w:rPr>
            </w:pPr>
            <w:r w:rsidRPr="00523976">
              <w:rPr>
                <w:rFonts w:ascii="Bookman Old Style" w:hAnsi="Bookman Old Style"/>
                <w:b/>
                <w:i/>
                <w:color w:val="008080"/>
              </w:rPr>
              <w:t xml:space="preserve">Обговорення. Відповіді на запитання </w:t>
            </w:r>
          </w:p>
        </w:tc>
      </w:tr>
      <w:tr w:rsidR="00523976" w:rsidRPr="009A1E42" w:rsidTr="00C011D3">
        <w:trPr>
          <w:cantSplit/>
          <w:trHeight w:val="18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76" w:rsidRDefault="00523976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17:00</w:t>
            </w:r>
          </w:p>
          <w:p w:rsidR="00523976" w:rsidRDefault="00523976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-</w:t>
            </w:r>
          </w:p>
          <w:p w:rsidR="00523976" w:rsidRDefault="00523976" w:rsidP="00C32570">
            <w:pPr>
              <w:spacing w:after="0"/>
              <w:jc w:val="center"/>
              <w:rPr>
                <w:rFonts w:ascii="Bookman Old Style" w:hAnsi="Bookman Old Style"/>
                <w:b/>
                <w:color w:val="0070C0"/>
              </w:rPr>
            </w:pPr>
            <w:r>
              <w:rPr>
                <w:rFonts w:ascii="Bookman Old Style" w:hAnsi="Bookman Old Style"/>
                <w:b/>
                <w:color w:val="0070C0"/>
              </w:rPr>
              <w:t>17:10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76" w:rsidRPr="009D3427" w:rsidRDefault="00523976" w:rsidP="00CD060B">
            <w:pPr>
              <w:spacing w:before="120" w:after="120"/>
              <w:jc w:val="both"/>
              <w:rPr>
                <w:rFonts w:ascii="Bookman Old Style" w:hAnsi="Bookman Old Style"/>
                <w:b/>
                <w:i/>
                <w:color w:val="0070C0"/>
              </w:rPr>
            </w:pPr>
            <w:r>
              <w:rPr>
                <w:rFonts w:ascii="Bookman Old Style" w:hAnsi="Bookman Old Style"/>
                <w:b/>
                <w:i/>
                <w:color w:val="0070C0"/>
              </w:rPr>
              <w:t xml:space="preserve">ЗАКРИТТЯ СЕМІНАРУ </w:t>
            </w:r>
          </w:p>
        </w:tc>
      </w:tr>
    </w:tbl>
    <w:p w:rsidR="001A7438" w:rsidRPr="00B62C95" w:rsidRDefault="001A7438" w:rsidP="001A7438">
      <w:pPr>
        <w:spacing w:after="0"/>
        <w:rPr>
          <w:rFonts w:ascii="Times New Roman" w:hAnsi="Times New Roman"/>
          <w:sz w:val="20"/>
          <w:szCs w:val="20"/>
        </w:rPr>
      </w:pPr>
    </w:p>
    <w:p w:rsidR="009A1E42" w:rsidRPr="00B62C95" w:rsidRDefault="009A1E42" w:rsidP="001A74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9A1E42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A040E"/>
    <w:rsid w:val="003D236B"/>
    <w:rsid w:val="003F31F2"/>
    <w:rsid w:val="004138C4"/>
    <w:rsid w:val="004534A3"/>
    <w:rsid w:val="0046458A"/>
    <w:rsid w:val="004729EB"/>
    <w:rsid w:val="00484716"/>
    <w:rsid w:val="00492605"/>
    <w:rsid w:val="004B000A"/>
    <w:rsid w:val="004B051E"/>
    <w:rsid w:val="004B0F1A"/>
    <w:rsid w:val="004B0FEA"/>
    <w:rsid w:val="00507349"/>
    <w:rsid w:val="0051623F"/>
    <w:rsid w:val="00523976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7F5608"/>
    <w:rsid w:val="0083486D"/>
    <w:rsid w:val="008A16B5"/>
    <w:rsid w:val="008A2AE7"/>
    <w:rsid w:val="008A370A"/>
    <w:rsid w:val="009149D2"/>
    <w:rsid w:val="00916397"/>
    <w:rsid w:val="00950EF1"/>
    <w:rsid w:val="00957AE1"/>
    <w:rsid w:val="009824B9"/>
    <w:rsid w:val="00990FDB"/>
    <w:rsid w:val="009A1E42"/>
    <w:rsid w:val="009A219D"/>
    <w:rsid w:val="009C7D98"/>
    <w:rsid w:val="009D3427"/>
    <w:rsid w:val="009F13D2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54E0C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F1D0A"/>
    <w:rsid w:val="00C011D3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060B"/>
    <w:rsid w:val="00CD633B"/>
    <w:rsid w:val="00D07C8C"/>
    <w:rsid w:val="00D11084"/>
    <w:rsid w:val="00D12687"/>
    <w:rsid w:val="00D45F95"/>
    <w:rsid w:val="00D97AE5"/>
    <w:rsid w:val="00DC446D"/>
    <w:rsid w:val="00DD15F8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4777"/>
    <w:rsid w:val="00F96716"/>
    <w:rsid w:val="00FB08B2"/>
    <w:rsid w:val="00FD3207"/>
    <w:rsid w:val="00FD3463"/>
    <w:rsid w:val="00FF0B27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AA6D3-46CF-4F19-A747-F1F8F257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М'ягка Марина Євгенівна</cp:lastModifiedBy>
  <cp:revision>6</cp:revision>
  <cp:lastPrinted>2025-10-20T08:19:00Z</cp:lastPrinted>
  <dcterms:created xsi:type="dcterms:W3CDTF">2025-10-20T06:53:00Z</dcterms:created>
  <dcterms:modified xsi:type="dcterms:W3CDTF">2025-10-22T10:54:00Z</dcterms:modified>
</cp:coreProperties>
</file>