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72" w:rsidRPr="00834333" w:rsidRDefault="00E7750F" w:rsidP="001A746C">
      <w:pPr>
        <w:tabs>
          <w:tab w:val="left" w:pos="855"/>
          <w:tab w:val="left" w:pos="1890"/>
        </w:tabs>
        <w:spacing w:before="100" w:beforeAutospacing="1" w:after="100" w:afterAutospacing="1"/>
        <w:rPr>
          <w:lang w:val="uk-UA"/>
        </w:rPr>
      </w:pPr>
      <w:bookmarkStart w:id="0" w:name="_GoBack"/>
      <w:bookmarkEnd w:id="0"/>
      <w:r w:rsidRPr="00834333">
        <w:rPr>
          <w:noProof/>
          <w:lang w:val="ru-RU"/>
        </w:rPr>
        <w:drawing>
          <wp:anchor distT="0" distB="0" distL="114300" distR="114300" simplePos="0" relativeHeight="251661312" behindDoc="1" locked="0" layoutInCell="1" allowOverlap="1" wp14:anchorId="29CC1DA7" wp14:editId="169A495E">
            <wp:simplePos x="0" y="0"/>
            <wp:positionH relativeFrom="margin">
              <wp:align>left</wp:align>
            </wp:positionH>
            <wp:positionV relativeFrom="paragraph">
              <wp:posOffset>8190</wp:posOffset>
            </wp:positionV>
            <wp:extent cx="1470991" cy="772270"/>
            <wp:effectExtent l="0" t="0" r="0" b="8890"/>
            <wp:wrapNone/>
            <wp:docPr id="7" name="Рисунок 7" descr="C:\Users\myagka\AppData\Local\Temp\{9376FB43-D8AC-4928-A9B8-07E2A27B284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agka\AppData\Local\Temp\{9376FB43-D8AC-4928-A9B8-07E2A27B2847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77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516" w:rsidRPr="00834333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295634D3" wp14:editId="6B355DD6">
            <wp:simplePos x="0" y="0"/>
            <wp:positionH relativeFrom="margin">
              <wp:posOffset>4943475</wp:posOffset>
            </wp:positionH>
            <wp:positionV relativeFrom="paragraph">
              <wp:posOffset>-9721</wp:posOffset>
            </wp:positionV>
            <wp:extent cx="1346042" cy="682091"/>
            <wp:effectExtent l="0" t="0" r="6985" b="3810"/>
            <wp:wrapNone/>
            <wp:docPr id="5" name="Рисунок 5" descr="C:\Users\myagka\Desktop\17 10 25\UkrComExpo [Converted]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agka\Desktop\17 10 25\UkrComExpo [Converted]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042" cy="68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516" w:rsidRPr="00834333">
        <w:rPr>
          <w:b/>
          <w:noProof/>
          <w:color w:val="212529"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 wp14:anchorId="795DDD1D" wp14:editId="20F8A3D6">
            <wp:simplePos x="0" y="0"/>
            <wp:positionH relativeFrom="column">
              <wp:posOffset>3919676</wp:posOffset>
            </wp:positionH>
            <wp:positionV relativeFrom="paragraph">
              <wp:posOffset>-2317</wp:posOffset>
            </wp:positionV>
            <wp:extent cx="789305" cy="786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516" w:rsidRPr="00834333"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7DB21DC8" wp14:editId="352D8814">
            <wp:simplePos x="0" y="0"/>
            <wp:positionH relativeFrom="column">
              <wp:posOffset>1923138</wp:posOffset>
            </wp:positionH>
            <wp:positionV relativeFrom="paragraph">
              <wp:posOffset>115275</wp:posOffset>
            </wp:positionV>
            <wp:extent cx="1384124" cy="673303"/>
            <wp:effectExtent l="0" t="0" r="0" b="0"/>
            <wp:wrapNone/>
            <wp:docPr id="3" name="Рисунок 3" descr="C:\Users\myagka\AppData\Local\Microsoft\Windows\INetCache\Content.Outlook\SV1P5G4H\dec-logo-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agka\AppData\Local\Microsoft\Windows\INetCache\Content.Outlook\SV1P5G4H\dec-logo-orig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124" cy="67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025" w:rsidRPr="00834333">
        <w:rPr>
          <w:lang w:val="uk-UA"/>
        </w:rPr>
        <w:tab/>
      </w:r>
      <w:r w:rsidR="001A746C" w:rsidRPr="00834333">
        <w:rPr>
          <w:lang w:val="uk-UA"/>
        </w:rPr>
        <w:tab/>
      </w:r>
    </w:p>
    <w:p w:rsidR="00551A72" w:rsidRPr="00834333" w:rsidRDefault="00551A72" w:rsidP="00B46006">
      <w:pPr>
        <w:jc w:val="both"/>
        <w:rPr>
          <w:b/>
          <w:color w:val="212529"/>
          <w:sz w:val="28"/>
          <w:szCs w:val="28"/>
          <w:lang w:val="uk-UA"/>
        </w:rPr>
      </w:pPr>
    </w:p>
    <w:p w:rsidR="00551A72" w:rsidRPr="00834333" w:rsidRDefault="00A4145A" w:rsidP="00642CA7">
      <w:pPr>
        <w:tabs>
          <w:tab w:val="left" w:pos="2070"/>
          <w:tab w:val="left" w:pos="2895"/>
        </w:tabs>
        <w:rPr>
          <w:b/>
          <w:color w:val="212529"/>
          <w:sz w:val="28"/>
          <w:szCs w:val="28"/>
          <w:lang w:val="uk-UA"/>
        </w:rPr>
      </w:pPr>
      <w:r w:rsidRPr="00834333">
        <w:rPr>
          <w:b/>
          <w:color w:val="212529"/>
          <w:sz w:val="28"/>
          <w:szCs w:val="28"/>
          <w:lang w:val="uk-UA"/>
        </w:rPr>
        <w:tab/>
      </w:r>
      <w:r w:rsidR="00642CA7" w:rsidRPr="00834333">
        <w:rPr>
          <w:b/>
          <w:color w:val="212529"/>
          <w:sz w:val="28"/>
          <w:szCs w:val="28"/>
          <w:lang w:val="uk-UA"/>
        </w:rPr>
        <w:tab/>
      </w:r>
    </w:p>
    <w:p w:rsidR="00551A72" w:rsidRPr="00834333" w:rsidRDefault="00551A72" w:rsidP="008175CB">
      <w:pPr>
        <w:jc w:val="center"/>
        <w:rPr>
          <w:b/>
          <w:color w:val="212529"/>
          <w:sz w:val="28"/>
          <w:szCs w:val="28"/>
          <w:lang w:val="uk-UA"/>
        </w:rPr>
      </w:pPr>
    </w:p>
    <w:p w:rsidR="00551A72" w:rsidRPr="00834333" w:rsidRDefault="00551A72" w:rsidP="004C3B42">
      <w:pPr>
        <w:tabs>
          <w:tab w:val="left" w:pos="1515"/>
          <w:tab w:val="left" w:pos="2520"/>
        </w:tabs>
        <w:rPr>
          <w:b/>
          <w:color w:val="212529"/>
          <w:sz w:val="28"/>
          <w:szCs w:val="28"/>
          <w:lang w:val="uk-UA"/>
        </w:rPr>
      </w:pPr>
    </w:p>
    <w:p w:rsidR="00A649F5" w:rsidRPr="00834333" w:rsidRDefault="00A649F5" w:rsidP="001A746C">
      <w:pPr>
        <w:tabs>
          <w:tab w:val="left" w:pos="3675"/>
        </w:tabs>
        <w:spacing w:before="100" w:beforeAutospacing="1" w:after="100" w:afterAutospacing="1"/>
        <w:rPr>
          <w:lang w:val="uk-UA"/>
        </w:rPr>
      </w:pPr>
    </w:p>
    <w:p w:rsidR="00A649F5" w:rsidRPr="00834333" w:rsidRDefault="00A649F5" w:rsidP="00A649F5">
      <w:pPr>
        <w:jc w:val="center"/>
        <w:rPr>
          <w:b/>
          <w:color w:val="212529"/>
          <w:sz w:val="32"/>
          <w:szCs w:val="32"/>
          <w:lang w:val="uk-UA"/>
        </w:rPr>
      </w:pPr>
      <w:r w:rsidRPr="00834333">
        <w:rPr>
          <w:b/>
          <w:color w:val="212529"/>
          <w:sz w:val="32"/>
          <w:szCs w:val="32"/>
          <w:lang w:val="uk-UA"/>
        </w:rPr>
        <w:t xml:space="preserve">ФОРУМ </w:t>
      </w:r>
    </w:p>
    <w:p w:rsidR="00A649F5" w:rsidRPr="00834333" w:rsidRDefault="00A649F5" w:rsidP="00A649F5">
      <w:pPr>
        <w:pStyle w:val="a3"/>
        <w:spacing w:before="0" w:beforeAutospacing="0" w:after="0" w:afterAutospacing="0"/>
        <w:jc w:val="center"/>
        <w:rPr>
          <w:rStyle w:val="aa"/>
          <w:color w:val="008080"/>
          <w:sz w:val="32"/>
          <w:szCs w:val="32"/>
          <w:lang w:val="uk-UA"/>
        </w:rPr>
      </w:pPr>
      <w:r w:rsidRPr="00834333">
        <w:rPr>
          <w:rStyle w:val="aa"/>
          <w:color w:val="008080"/>
          <w:sz w:val="32"/>
          <w:szCs w:val="32"/>
          <w:lang w:val="uk-UA"/>
        </w:rPr>
        <w:t xml:space="preserve">«КЛІНІЧНІ ТА ДОКЛІНІЧНІ ДОСЛІДЖЕННЯ </w:t>
      </w:r>
    </w:p>
    <w:p w:rsidR="00A649F5" w:rsidRPr="00834333" w:rsidRDefault="00A649F5" w:rsidP="00A649F5">
      <w:pPr>
        <w:pStyle w:val="a3"/>
        <w:spacing w:before="0" w:beforeAutospacing="0" w:after="0" w:afterAutospacing="0"/>
        <w:jc w:val="center"/>
        <w:rPr>
          <w:rStyle w:val="aa"/>
          <w:color w:val="008080"/>
          <w:sz w:val="32"/>
          <w:szCs w:val="32"/>
          <w:lang w:val="uk-UA"/>
        </w:rPr>
      </w:pPr>
      <w:r w:rsidRPr="00834333">
        <w:rPr>
          <w:rStyle w:val="aa"/>
          <w:color w:val="008080"/>
          <w:sz w:val="32"/>
          <w:szCs w:val="32"/>
          <w:lang w:val="uk-UA"/>
        </w:rPr>
        <w:t xml:space="preserve">В УМОВАХ ВІЙНИ: </w:t>
      </w:r>
    </w:p>
    <w:p w:rsidR="00A649F5" w:rsidRPr="00834333" w:rsidRDefault="00A649F5" w:rsidP="00A649F5">
      <w:pPr>
        <w:pStyle w:val="a3"/>
        <w:spacing w:before="0" w:beforeAutospacing="0" w:after="0" w:afterAutospacing="0"/>
        <w:jc w:val="center"/>
        <w:rPr>
          <w:rStyle w:val="aa"/>
          <w:color w:val="008080"/>
          <w:sz w:val="32"/>
          <w:szCs w:val="32"/>
          <w:lang w:val="uk-UA"/>
        </w:rPr>
      </w:pPr>
      <w:r w:rsidRPr="00834333">
        <w:rPr>
          <w:rStyle w:val="aa"/>
          <w:color w:val="008080"/>
          <w:sz w:val="32"/>
          <w:szCs w:val="32"/>
          <w:lang w:val="uk-UA"/>
        </w:rPr>
        <w:t>ОРГАНІЗАЦІЯ ТА ПЕРСПЕКТИВИ РОЗВИТКУ»</w:t>
      </w:r>
    </w:p>
    <w:p w:rsidR="00A649F5" w:rsidRPr="00834333" w:rsidRDefault="00A649F5" w:rsidP="00A649F5">
      <w:pPr>
        <w:tabs>
          <w:tab w:val="left" w:pos="4067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A649F5" w:rsidRPr="00834333" w:rsidRDefault="00A649F5" w:rsidP="00A649F5">
      <w:pPr>
        <w:tabs>
          <w:tab w:val="left" w:pos="406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834333">
        <w:rPr>
          <w:b/>
          <w:sz w:val="32"/>
          <w:szCs w:val="32"/>
          <w:lang w:val="uk-UA"/>
        </w:rPr>
        <w:t xml:space="preserve">П’ЯТНИЦЯ, 28 ЛИСТОПАДА 2025 РОКУ </w:t>
      </w:r>
    </w:p>
    <w:p w:rsidR="00A649F5" w:rsidRPr="00834333" w:rsidRDefault="00A649F5" w:rsidP="00A649F5">
      <w:pPr>
        <w:spacing w:line="276" w:lineRule="auto"/>
        <w:jc w:val="center"/>
        <w:rPr>
          <w:b/>
          <w:bCs/>
          <w:color w:val="1F4E79" w:themeColor="accent1" w:themeShade="80"/>
          <w:sz w:val="28"/>
          <w:szCs w:val="28"/>
          <w:lang w:val="uk-UA"/>
        </w:rPr>
      </w:pPr>
      <w:r w:rsidRPr="00834333">
        <w:rPr>
          <w:b/>
          <w:color w:val="1F4E79" w:themeColor="accent1" w:themeShade="80"/>
          <w:sz w:val="28"/>
          <w:szCs w:val="28"/>
          <w:lang w:val="uk-UA"/>
        </w:rPr>
        <w:t>ЛЬВІВСЬКИЙ ПАЛАЦ МИСТЕЦТВ</w:t>
      </w:r>
      <w:r w:rsidRPr="00834333">
        <w:rPr>
          <w:b/>
          <w:bCs/>
          <w:color w:val="1F4E79" w:themeColor="accent1" w:themeShade="80"/>
          <w:sz w:val="28"/>
          <w:szCs w:val="28"/>
          <w:lang w:val="uk-UA"/>
        </w:rPr>
        <w:t xml:space="preserve">, </w:t>
      </w:r>
      <w:r w:rsidR="00642CA7" w:rsidRPr="00834333">
        <w:rPr>
          <w:b/>
          <w:bCs/>
          <w:color w:val="1F4E79" w:themeColor="accent1" w:themeShade="80"/>
          <w:sz w:val="28"/>
          <w:szCs w:val="28"/>
          <w:lang w:val="uk-UA"/>
        </w:rPr>
        <w:t xml:space="preserve">ЛЬВІВ, ВУЛ. МИКОЛИ </w:t>
      </w:r>
      <w:r w:rsidRPr="00834333">
        <w:rPr>
          <w:b/>
          <w:bCs/>
          <w:color w:val="1F4E79" w:themeColor="accent1" w:themeShade="80"/>
          <w:sz w:val="28"/>
          <w:szCs w:val="28"/>
          <w:lang w:val="uk-UA"/>
        </w:rPr>
        <w:t>КОПЕРНИКА</w:t>
      </w:r>
      <w:r w:rsidRPr="00834333">
        <w:rPr>
          <w:b/>
          <w:color w:val="1F4E79" w:themeColor="accent1" w:themeShade="80"/>
          <w:sz w:val="28"/>
          <w:szCs w:val="28"/>
          <w:lang w:val="uk-UA"/>
        </w:rPr>
        <w:t>, 17</w:t>
      </w:r>
      <w:r w:rsidRPr="00834333">
        <w:rPr>
          <w:b/>
          <w:bCs/>
          <w:color w:val="1F4E79" w:themeColor="accent1" w:themeShade="80"/>
          <w:sz w:val="28"/>
          <w:szCs w:val="28"/>
          <w:lang w:val="uk-UA"/>
        </w:rPr>
        <w:t xml:space="preserve"> </w:t>
      </w:r>
    </w:p>
    <w:p w:rsidR="00A649F5" w:rsidRPr="00834333" w:rsidRDefault="00A649F5" w:rsidP="00A649F5">
      <w:pPr>
        <w:jc w:val="center"/>
        <w:rPr>
          <w:b/>
          <w:color w:val="212529"/>
          <w:sz w:val="32"/>
          <w:szCs w:val="32"/>
          <w:lang w:val="uk-UA"/>
        </w:rPr>
      </w:pPr>
    </w:p>
    <w:p w:rsidR="00A649F5" w:rsidRPr="00834333" w:rsidRDefault="00A649F5" w:rsidP="00A649F5">
      <w:pPr>
        <w:jc w:val="center"/>
        <w:rPr>
          <w:b/>
          <w:color w:val="008080"/>
          <w:sz w:val="36"/>
          <w:szCs w:val="36"/>
          <w:lang w:val="uk-UA"/>
        </w:rPr>
      </w:pPr>
      <w:r w:rsidRPr="00834333">
        <w:rPr>
          <w:b/>
          <w:color w:val="008080"/>
          <w:sz w:val="36"/>
          <w:szCs w:val="36"/>
          <w:lang w:val="uk-UA"/>
        </w:rPr>
        <w:t>ПРОГРАМА</w:t>
      </w:r>
    </w:p>
    <w:p w:rsidR="00FD65EB" w:rsidRPr="00834333" w:rsidRDefault="00FD65EB" w:rsidP="00A649F5">
      <w:pPr>
        <w:jc w:val="center"/>
        <w:rPr>
          <w:color w:val="FF0000"/>
          <w:sz w:val="28"/>
          <w:szCs w:val="28"/>
          <w:lang w:val="uk-UA"/>
        </w:rPr>
      </w:pPr>
      <w:r w:rsidRPr="00834333">
        <w:rPr>
          <w:color w:val="FF0000"/>
          <w:sz w:val="28"/>
          <w:szCs w:val="28"/>
          <w:lang w:val="uk-UA"/>
        </w:rPr>
        <w:t>(</w:t>
      </w:r>
      <w:r w:rsidR="00397B58" w:rsidRPr="00834333">
        <w:rPr>
          <w:color w:val="FF0000"/>
          <w:sz w:val="28"/>
          <w:szCs w:val="28"/>
          <w:lang w:val="uk-UA"/>
        </w:rPr>
        <w:t>слідкуйте за оновленнями</w:t>
      </w:r>
      <w:r w:rsidRPr="00834333">
        <w:rPr>
          <w:color w:val="FF0000"/>
          <w:sz w:val="28"/>
          <w:szCs w:val="28"/>
          <w:lang w:val="uk-UA"/>
        </w:rPr>
        <w:t>)</w:t>
      </w:r>
    </w:p>
    <w:p w:rsidR="00A649F5" w:rsidRPr="00834333" w:rsidRDefault="00A649F5" w:rsidP="00A649F5">
      <w:pPr>
        <w:jc w:val="center"/>
        <w:rPr>
          <w:b/>
          <w:color w:val="009999"/>
          <w:sz w:val="36"/>
          <w:szCs w:val="36"/>
          <w:lang w:val="uk-UA"/>
        </w:rPr>
      </w:pPr>
    </w:p>
    <w:tbl>
      <w:tblPr>
        <w:tblStyle w:val="af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177"/>
      </w:tblGrid>
      <w:tr w:rsidR="00BC440A" w:rsidRPr="002A526A" w:rsidTr="007B53A6">
        <w:trPr>
          <w:trHeight w:val="794"/>
        </w:trPr>
        <w:tc>
          <w:tcPr>
            <w:tcW w:w="1555" w:type="dxa"/>
            <w:vMerge w:val="restart"/>
            <w:vAlign w:val="center"/>
          </w:tcPr>
          <w:p w:rsidR="00222C26" w:rsidRPr="00834333" w:rsidRDefault="00222C26" w:rsidP="00222C26">
            <w:pPr>
              <w:jc w:val="center"/>
              <w:rPr>
                <w:b/>
                <w:color w:val="0070C0"/>
                <w:lang w:val="uk-UA"/>
              </w:rPr>
            </w:pPr>
            <w:r w:rsidRPr="00834333">
              <w:rPr>
                <w:b/>
                <w:color w:val="0070C0"/>
                <w:lang w:val="uk-UA"/>
              </w:rPr>
              <w:t>Київ. час</w:t>
            </w:r>
          </w:p>
          <w:p w:rsidR="00222C26" w:rsidRPr="00834333" w:rsidRDefault="00222C26" w:rsidP="00222C26">
            <w:pPr>
              <w:jc w:val="center"/>
              <w:rPr>
                <w:b/>
                <w:color w:val="0070C0"/>
                <w:lang w:val="uk-UA"/>
              </w:rPr>
            </w:pPr>
            <w:r w:rsidRPr="00834333">
              <w:rPr>
                <w:b/>
                <w:color w:val="0070C0"/>
                <w:lang w:val="uk-UA"/>
              </w:rPr>
              <w:t>(СЕТ +1)</w:t>
            </w:r>
          </w:p>
          <w:p w:rsidR="00222C26" w:rsidRPr="00834333" w:rsidRDefault="00222C26" w:rsidP="00BC440A">
            <w:pPr>
              <w:jc w:val="center"/>
              <w:rPr>
                <w:b/>
                <w:lang w:val="uk-UA"/>
              </w:rPr>
            </w:pPr>
          </w:p>
          <w:p w:rsidR="00BC440A" w:rsidRPr="00834333" w:rsidRDefault="00BC440A" w:rsidP="00BC440A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09:00</w:t>
            </w:r>
          </w:p>
          <w:p w:rsidR="00BC440A" w:rsidRPr="00834333" w:rsidRDefault="00BC440A" w:rsidP="00BC440A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BC440A" w:rsidRPr="00834333" w:rsidRDefault="00BC440A" w:rsidP="00BC440A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10:00</w:t>
            </w:r>
          </w:p>
        </w:tc>
        <w:tc>
          <w:tcPr>
            <w:tcW w:w="9177" w:type="dxa"/>
          </w:tcPr>
          <w:p w:rsidR="00BC440A" w:rsidRPr="00834333" w:rsidRDefault="00BC440A" w:rsidP="00BC440A">
            <w:pPr>
              <w:rPr>
                <w:b/>
                <w:bCs/>
                <w:color w:val="1F4E79" w:themeColor="accent1" w:themeShade="80"/>
                <w:lang w:val="uk-UA"/>
              </w:rPr>
            </w:pPr>
            <w:r w:rsidRPr="00834333">
              <w:rPr>
                <w:b/>
                <w:color w:val="1F4E79" w:themeColor="accent1" w:themeShade="80"/>
                <w:lang w:val="uk-UA"/>
              </w:rPr>
              <w:t>ЦЕРЕМОНІЯ УРОЧИСТОГО ВІДКРИТТЯ</w:t>
            </w:r>
            <w:r w:rsidRPr="00834333">
              <w:rPr>
                <w:color w:val="1F4E79" w:themeColor="accent1" w:themeShade="80"/>
                <w:lang w:val="uk-UA"/>
              </w:rPr>
              <w:t xml:space="preserve"> </w:t>
            </w:r>
            <w:r w:rsidRPr="00834333">
              <w:rPr>
                <w:b/>
                <w:bCs/>
                <w:color w:val="1F4E79" w:themeColor="accent1" w:themeShade="80"/>
                <w:lang w:val="uk-UA"/>
              </w:rPr>
              <w:t>ЦЕНТРУ КЛІНІЧНИХ ДОСЛІДЖЕНЬ ДНП ЛНМУ ІМЕНІ ДАНИЛА ГАЛИЦЬКОГО</w:t>
            </w:r>
          </w:p>
        </w:tc>
      </w:tr>
      <w:tr w:rsidR="00BC440A" w:rsidRPr="002A526A" w:rsidTr="007B53A6">
        <w:trPr>
          <w:trHeight w:val="794"/>
        </w:trPr>
        <w:tc>
          <w:tcPr>
            <w:tcW w:w="1555" w:type="dxa"/>
            <w:vMerge/>
            <w:vAlign w:val="center"/>
          </w:tcPr>
          <w:p w:rsidR="00BC440A" w:rsidRPr="00834333" w:rsidRDefault="00BC440A" w:rsidP="00C65DF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177" w:type="dxa"/>
          </w:tcPr>
          <w:p w:rsidR="00BC440A" w:rsidRPr="00834333" w:rsidRDefault="00BC440A" w:rsidP="00BC440A">
            <w:pPr>
              <w:rPr>
                <w:rStyle w:val="aa"/>
                <w:color w:val="2E74B5" w:themeColor="accent1" w:themeShade="BF"/>
                <w:lang w:val="uk-UA"/>
              </w:rPr>
            </w:pPr>
            <w:r w:rsidRPr="00834333">
              <w:rPr>
                <w:b/>
                <w:color w:val="008080"/>
                <w:lang w:val="uk-UA"/>
              </w:rPr>
              <w:t xml:space="preserve">РЕЄСТРАЦІЯ УЧАСНИКІВ ФОРУМУ. </w:t>
            </w:r>
            <w:r w:rsidRPr="00834333">
              <w:rPr>
                <w:rStyle w:val="aa"/>
                <w:color w:val="2E74B5" w:themeColor="accent1" w:themeShade="BF"/>
                <w:lang w:val="uk-UA"/>
              </w:rPr>
              <w:t>ВІТАЛЬНА КАВА</w:t>
            </w:r>
          </w:p>
          <w:p w:rsidR="002F2537" w:rsidRPr="00834333" w:rsidRDefault="002F2537" w:rsidP="00BC440A">
            <w:pPr>
              <w:rPr>
                <w:b/>
                <w:bCs/>
                <w:color w:val="008080"/>
                <w:lang w:val="uk-UA"/>
              </w:rPr>
            </w:pPr>
          </w:p>
          <w:p w:rsidR="00BC440A" w:rsidRPr="00834333" w:rsidRDefault="00BC440A" w:rsidP="00BC440A">
            <w:pPr>
              <w:rPr>
                <w:b/>
                <w:bCs/>
                <w:color w:val="008080"/>
                <w:lang w:val="uk-UA"/>
              </w:rPr>
            </w:pPr>
            <w:r w:rsidRPr="00834333">
              <w:rPr>
                <w:b/>
                <w:bCs/>
                <w:color w:val="008080"/>
                <w:lang w:val="uk-UA"/>
              </w:rPr>
              <w:t>ТРАНСЛЯЦІЯ ВІДКРИТТЯ ЦЕНТРУ НА ЛОКАЦІЇ ФОРУМУ</w:t>
            </w:r>
          </w:p>
          <w:p w:rsidR="00BC440A" w:rsidRPr="00834333" w:rsidRDefault="00BC440A" w:rsidP="00BC440A">
            <w:pPr>
              <w:rPr>
                <w:b/>
                <w:color w:val="1F4E79" w:themeColor="accent1" w:themeShade="80"/>
                <w:lang w:val="uk-UA"/>
              </w:rPr>
            </w:pPr>
          </w:p>
        </w:tc>
      </w:tr>
      <w:tr w:rsidR="00A649F5" w:rsidRPr="002A526A" w:rsidTr="007B53A6">
        <w:tc>
          <w:tcPr>
            <w:tcW w:w="10732" w:type="dxa"/>
            <w:gridSpan w:val="2"/>
            <w:shd w:val="clear" w:color="auto" w:fill="008080"/>
            <w:vAlign w:val="center"/>
          </w:tcPr>
          <w:p w:rsidR="00A649F5" w:rsidRPr="00834333" w:rsidRDefault="00A649F5" w:rsidP="00C65DF0">
            <w:pPr>
              <w:spacing w:after="120"/>
              <w:jc w:val="both"/>
              <w:rPr>
                <w:b/>
                <w:color w:val="006666"/>
                <w:lang w:val="uk-UA"/>
              </w:rPr>
            </w:pPr>
          </w:p>
        </w:tc>
      </w:tr>
      <w:tr w:rsidR="00A649F5" w:rsidRPr="00834333" w:rsidTr="007B53A6">
        <w:tc>
          <w:tcPr>
            <w:tcW w:w="10732" w:type="dxa"/>
            <w:gridSpan w:val="2"/>
            <w:shd w:val="clear" w:color="auto" w:fill="auto"/>
          </w:tcPr>
          <w:p w:rsidR="0062500D" w:rsidRPr="00834333" w:rsidRDefault="000839E8" w:rsidP="00F12EFF">
            <w:pPr>
              <w:jc w:val="center"/>
              <w:rPr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834333">
              <w:rPr>
                <w:b/>
                <w:color w:val="1F4E79" w:themeColor="accent1" w:themeShade="80"/>
                <w:sz w:val="28"/>
                <w:szCs w:val="28"/>
                <w:lang w:val="uk-UA"/>
              </w:rPr>
              <w:t>УРОЧИСТЕ ВІДКРИТТЯ ФОРУМУ</w:t>
            </w:r>
          </w:p>
        </w:tc>
      </w:tr>
      <w:tr w:rsidR="00A649F5" w:rsidRPr="00834333" w:rsidTr="007B53A6">
        <w:tc>
          <w:tcPr>
            <w:tcW w:w="10732" w:type="dxa"/>
            <w:gridSpan w:val="2"/>
            <w:shd w:val="clear" w:color="auto" w:fill="008080"/>
          </w:tcPr>
          <w:p w:rsidR="00A649F5" w:rsidRPr="00834333" w:rsidRDefault="00A649F5" w:rsidP="00C65DF0">
            <w:pPr>
              <w:jc w:val="center"/>
              <w:rPr>
                <w:b/>
                <w:color w:val="1F4E79" w:themeColor="accent1" w:themeShade="80"/>
                <w:sz w:val="32"/>
                <w:szCs w:val="32"/>
                <w:lang w:val="uk-UA"/>
              </w:rPr>
            </w:pPr>
          </w:p>
        </w:tc>
      </w:tr>
      <w:tr w:rsidR="00A649F5" w:rsidRPr="00834333" w:rsidTr="007B53A6">
        <w:tc>
          <w:tcPr>
            <w:tcW w:w="10732" w:type="dxa"/>
            <w:gridSpan w:val="2"/>
            <w:vAlign w:val="center"/>
          </w:tcPr>
          <w:p w:rsidR="00A649F5" w:rsidRPr="00834333" w:rsidRDefault="00A649F5" w:rsidP="00C65DF0">
            <w:pPr>
              <w:rPr>
                <w:b/>
                <w:color w:val="009999"/>
                <w:lang w:val="uk-UA"/>
              </w:rPr>
            </w:pPr>
          </w:p>
          <w:p w:rsidR="00A649F5" w:rsidRPr="00834333" w:rsidRDefault="00A649F5" w:rsidP="0062500D">
            <w:pPr>
              <w:rPr>
                <w:b/>
                <w:color w:val="008080"/>
                <w:sz w:val="28"/>
                <w:szCs w:val="28"/>
                <w:lang w:val="uk-UA"/>
              </w:rPr>
            </w:pPr>
            <w:r w:rsidRPr="00834333">
              <w:rPr>
                <w:b/>
                <w:color w:val="008080"/>
                <w:sz w:val="28"/>
                <w:szCs w:val="28"/>
                <w:lang w:val="uk-UA"/>
              </w:rPr>
              <w:t>ВІТАЛЬНЕ СЛОВО</w:t>
            </w:r>
          </w:p>
          <w:p w:rsidR="00A649F5" w:rsidRPr="00834333" w:rsidRDefault="00A649F5" w:rsidP="00C65DF0">
            <w:pPr>
              <w:rPr>
                <w:b/>
                <w:color w:val="006666"/>
                <w:lang w:val="uk-UA"/>
              </w:rPr>
            </w:pPr>
          </w:p>
        </w:tc>
      </w:tr>
      <w:tr w:rsidR="006B0186" w:rsidRPr="002A526A" w:rsidTr="007B53A6">
        <w:tc>
          <w:tcPr>
            <w:tcW w:w="10732" w:type="dxa"/>
            <w:gridSpan w:val="2"/>
            <w:vAlign w:val="center"/>
          </w:tcPr>
          <w:p w:rsidR="006B0186" w:rsidRPr="00834333" w:rsidRDefault="006B0186" w:rsidP="00C65DF0">
            <w:pPr>
              <w:spacing w:after="120"/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i/>
                <w:color w:val="0070C0"/>
                <w:sz w:val="26"/>
                <w:szCs w:val="26"/>
                <w:lang w:val="uk-UA"/>
              </w:rPr>
              <w:t>Модератор Форуму</w:t>
            </w:r>
            <w:r w:rsidRPr="00834333">
              <w:rPr>
                <w:b/>
                <w:i/>
                <w:sz w:val="26"/>
                <w:szCs w:val="26"/>
                <w:lang w:val="uk-UA"/>
              </w:rPr>
              <w:t xml:space="preserve">: </w:t>
            </w:r>
            <w:r w:rsidRPr="00834333">
              <w:rPr>
                <w:color w:val="000000"/>
                <w:sz w:val="26"/>
                <w:szCs w:val="26"/>
                <w:lang w:val="uk-UA"/>
              </w:rPr>
              <w:t>Натал</w:t>
            </w:r>
            <w:r w:rsidR="00287DC2" w:rsidRPr="00834333">
              <w:rPr>
                <w:color w:val="000000"/>
                <w:sz w:val="26"/>
                <w:szCs w:val="26"/>
                <w:lang w:val="uk-UA"/>
              </w:rPr>
              <w:t>ія МОСЕЙЧУК, ведуча ТСН, інтерв’</w:t>
            </w:r>
            <w:r w:rsidRPr="00834333">
              <w:rPr>
                <w:color w:val="000000"/>
                <w:sz w:val="26"/>
                <w:szCs w:val="26"/>
                <w:lang w:val="uk-UA"/>
              </w:rPr>
              <w:t>юерка</w:t>
            </w:r>
          </w:p>
        </w:tc>
      </w:tr>
      <w:tr w:rsidR="006B0186" w:rsidRPr="002A526A" w:rsidTr="007B53A6">
        <w:tc>
          <w:tcPr>
            <w:tcW w:w="1555" w:type="dxa"/>
            <w:vAlign w:val="center"/>
          </w:tcPr>
          <w:p w:rsidR="006B0186" w:rsidRPr="00834333" w:rsidRDefault="006B0186" w:rsidP="00DF3865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10:00</w:t>
            </w:r>
          </w:p>
          <w:p w:rsidR="006B0186" w:rsidRPr="00834333" w:rsidRDefault="006B0186" w:rsidP="00DF3865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6B0186" w:rsidRPr="00834333" w:rsidRDefault="006B0186" w:rsidP="00DF3865">
            <w:pPr>
              <w:jc w:val="center"/>
              <w:rPr>
                <w:b/>
                <w:u w:val="single"/>
                <w:lang w:val="uk-UA"/>
              </w:rPr>
            </w:pPr>
            <w:r w:rsidRPr="00834333">
              <w:rPr>
                <w:b/>
                <w:lang w:val="uk-UA"/>
              </w:rPr>
              <w:t>10:20</w:t>
            </w:r>
          </w:p>
        </w:tc>
        <w:tc>
          <w:tcPr>
            <w:tcW w:w="9177" w:type="dxa"/>
            <w:vAlign w:val="center"/>
          </w:tcPr>
          <w:p w:rsidR="006B0186" w:rsidRPr="00834333" w:rsidRDefault="006B0186" w:rsidP="00A649F5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Віктор ЛЯШКО</w:t>
            </w:r>
            <w:r w:rsidRPr="00834333">
              <w:rPr>
                <w:sz w:val="26"/>
                <w:szCs w:val="26"/>
                <w:lang w:val="uk-UA"/>
              </w:rPr>
              <w:t>, Міністр охорони здоров’я України</w:t>
            </w:r>
          </w:p>
          <w:p w:rsidR="006B0186" w:rsidRPr="00834333" w:rsidRDefault="006B0186" w:rsidP="00397B58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Вітальний виступ</w:t>
            </w:r>
            <w:r w:rsidR="0056073A" w:rsidRPr="00834333">
              <w:rPr>
                <w:sz w:val="26"/>
                <w:szCs w:val="26"/>
                <w:lang w:val="uk-UA"/>
              </w:rPr>
              <w:t xml:space="preserve">. </w:t>
            </w:r>
            <w:r w:rsidR="00CD41C6" w:rsidRPr="00834333">
              <w:rPr>
                <w:b/>
                <w:sz w:val="26"/>
                <w:szCs w:val="26"/>
                <w:lang w:val="uk-UA"/>
              </w:rPr>
              <w:t>Реформа системи охорони здоровʼя в Україні</w:t>
            </w:r>
          </w:p>
        </w:tc>
      </w:tr>
      <w:tr w:rsidR="00C475A2" w:rsidRPr="00834333" w:rsidTr="007B53A6">
        <w:tc>
          <w:tcPr>
            <w:tcW w:w="1555" w:type="dxa"/>
            <w:vAlign w:val="center"/>
          </w:tcPr>
          <w:p w:rsidR="00834333" w:rsidRDefault="00834333" w:rsidP="00DF3865">
            <w:pPr>
              <w:jc w:val="center"/>
              <w:rPr>
                <w:b/>
                <w:lang w:val="uk-UA"/>
              </w:rPr>
            </w:pPr>
          </w:p>
          <w:p w:rsidR="00C475A2" w:rsidRPr="00834333" w:rsidRDefault="00C475A2" w:rsidP="00DF3865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10:20</w:t>
            </w:r>
          </w:p>
          <w:p w:rsidR="00C475A2" w:rsidRPr="00834333" w:rsidRDefault="00C475A2" w:rsidP="00DF3865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C475A2" w:rsidP="00DF3865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10:25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A649F5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Максим КОЗИЦЬКИЙ</w:t>
            </w:r>
            <w:r w:rsidRPr="00834333">
              <w:rPr>
                <w:sz w:val="26"/>
                <w:szCs w:val="26"/>
                <w:lang w:val="uk-UA"/>
              </w:rPr>
              <w:t>,</w:t>
            </w:r>
            <w:r w:rsidR="0056073A" w:rsidRPr="00834333">
              <w:rPr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sz w:val="26"/>
                <w:szCs w:val="26"/>
                <w:lang w:val="uk-UA"/>
              </w:rPr>
              <w:t>Голова Львівської обласної військової</w:t>
            </w:r>
          </w:p>
          <w:p w:rsidR="00C475A2" w:rsidRPr="00834333" w:rsidRDefault="00C475A2" w:rsidP="00A649F5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(державної) адміністрації</w:t>
            </w:r>
          </w:p>
          <w:p w:rsidR="00FD65EB" w:rsidRPr="00834333" w:rsidRDefault="00C475A2" w:rsidP="00397B58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Вітальний виступ</w:t>
            </w:r>
          </w:p>
        </w:tc>
      </w:tr>
      <w:tr w:rsidR="00C475A2" w:rsidRPr="002A526A" w:rsidTr="007B53A6">
        <w:tc>
          <w:tcPr>
            <w:tcW w:w="1555" w:type="dxa"/>
            <w:vAlign w:val="center"/>
          </w:tcPr>
          <w:p w:rsidR="00834333" w:rsidRDefault="00834333" w:rsidP="00F73489">
            <w:pPr>
              <w:jc w:val="center"/>
              <w:rPr>
                <w:b/>
                <w:lang w:val="uk-UA"/>
              </w:rPr>
            </w:pPr>
          </w:p>
          <w:p w:rsidR="00C475A2" w:rsidRPr="00834333" w:rsidRDefault="00C475A2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10:25</w:t>
            </w:r>
          </w:p>
          <w:p w:rsidR="00C475A2" w:rsidRPr="00834333" w:rsidRDefault="00C475A2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C475A2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10:30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F73489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Андрій САДОВИЙ</w:t>
            </w:r>
            <w:r w:rsidRPr="00834333">
              <w:rPr>
                <w:sz w:val="26"/>
                <w:szCs w:val="26"/>
                <w:lang w:val="uk-UA"/>
              </w:rPr>
              <w:t>, міський голова Львова</w:t>
            </w:r>
          </w:p>
          <w:p w:rsidR="004C3B42" w:rsidRPr="00834333" w:rsidRDefault="00C475A2" w:rsidP="00AF5B04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Вітальний виступ</w:t>
            </w:r>
          </w:p>
        </w:tc>
      </w:tr>
      <w:tr w:rsidR="00C475A2" w:rsidRPr="00E7750F" w:rsidTr="007B53A6">
        <w:tc>
          <w:tcPr>
            <w:tcW w:w="1555" w:type="dxa"/>
            <w:vAlign w:val="center"/>
          </w:tcPr>
          <w:p w:rsidR="00C475A2" w:rsidRPr="00834333" w:rsidRDefault="00C475A2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10:30</w:t>
            </w:r>
          </w:p>
          <w:p w:rsidR="00C475A2" w:rsidRPr="00834333" w:rsidRDefault="00C475A2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10:40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56073A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Михайло БАБЕНКО</w:t>
            </w:r>
            <w:r w:rsidRPr="00834333">
              <w:rPr>
                <w:sz w:val="26"/>
                <w:szCs w:val="26"/>
                <w:lang w:val="uk-UA"/>
              </w:rPr>
              <w:t>, док</w:t>
            </w:r>
            <w:r w:rsidR="002C2122" w:rsidRPr="00834333">
              <w:rPr>
                <w:sz w:val="26"/>
                <w:szCs w:val="26"/>
                <w:lang w:val="uk-UA"/>
              </w:rPr>
              <w:t>тор фармацевтичних наук,</w:t>
            </w:r>
            <w:r w:rsidR="00CD41C6" w:rsidRPr="00834333">
              <w:rPr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sz w:val="26"/>
                <w:szCs w:val="26"/>
                <w:lang w:val="uk-UA"/>
              </w:rPr>
              <w:t>директор Державного експертного центру МОЗ України</w:t>
            </w:r>
          </w:p>
          <w:p w:rsidR="00C475A2" w:rsidRPr="00834333" w:rsidRDefault="00C475A2" w:rsidP="0056073A">
            <w:pPr>
              <w:pStyle w:val="a3"/>
              <w:spacing w:before="0" w:beforeAutospacing="0" w:after="0" w:afterAutospacing="0"/>
              <w:rPr>
                <w:rStyle w:val="aa"/>
                <w:color w:val="000000"/>
                <w:sz w:val="26"/>
                <w:szCs w:val="26"/>
                <w:lang w:val="uk-UA"/>
              </w:rPr>
            </w:pPr>
            <w:r w:rsidRPr="00E7750F">
              <w:rPr>
                <w:b/>
                <w:sz w:val="26"/>
                <w:szCs w:val="26"/>
                <w:lang w:val="uk-UA"/>
              </w:rPr>
              <w:t>Вітальний виступ</w:t>
            </w:r>
            <w:r w:rsidR="0056073A" w:rsidRPr="00E7750F">
              <w:rPr>
                <w:b/>
                <w:sz w:val="26"/>
                <w:szCs w:val="26"/>
                <w:lang w:val="uk-UA"/>
              </w:rPr>
              <w:t xml:space="preserve">. </w:t>
            </w:r>
            <w:r w:rsidR="00E7750F" w:rsidRPr="00E7750F">
              <w:rPr>
                <w:b/>
                <w:sz w:val="26"/>
                <w:szCs w:val="26"/>
                <w:lang w:val="uk-UA"/>
              </w:rPr>
              <w:t>К</w:t>
            </w:r>
            <w:r w:rsidR="007F2CB1" w:rsidRPr="00E7750F">
              <w:rPr>
                <w:rStyle w:val="aa"/>
                <w:b w:val="0"/>
                <w:color w:val="000000"/>
                <w:sz w:val="26"/>
                <w:szCs w:val="26"/>
                <w:lang w:val="uk-UA"/>
              </w:rPr>
              <w:t>лінічні</w:t>
            </w:r>
            <w:r w:rsidR="007F2CB1" w:rsidRPr="00834333">
              <w:rPr>
                <w:rStyle w:val="aa"/>
                <w:color w:val="000000"/>
                <w:sz w:val="26"/>
                <w:szCs w:val="26"/>
                <w:lang w:val="uk-UA"/>
              </w:rPr>
              <w:t xml:space="preserve"> випробування -</w:t>
            </w:r>
            <w:r w:rsidR="0056073A" w:rsidRPr="00834333">
              <w:rPr>
                <w:rStyle w:val="aa"/>
                <w:color w:val="000000"/>
                <w:sz w:val="26"/>
                <w:szCs w:val="26"/>
                <w:lang w:val="uk-UA"/>
              </w:rPr>
              <w:t xml:space="preserve"> ключова складова життєвого циклу лікарських засобів</w:t>
            </w:r>
            <w:r w:rsidR="00E7750F">
              <w:rPr>
                <w:rStyle w:val="aa"/>
                <w:color w:val="000000"/>
                <w:sz w:val="26"/>
                <w:szCs w:val="26"/>
                <w:lang w:val="uk-UA"/>
              </w:rPr>
              <w:t>. Європейський вектор розвитку</w:t>
            </w:r>
          </w:p>
          <w:p w:rsidR="0056073A" w:rsidRPr="00834333" w:rsidRDefault="0056073A" w:rsidP="0056073A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475A2" w:rsidRPr="002A526A" w:rsidTr="007B53A6">
        <w:tc>
          <w:tcPr>
            <w:tcW w:w="1555" w:type="dxa"/>
            <w:vAlign w:val="center"/>
          </w:tcPr>
          <w:p w:rsidR="00C475A2" w:rsidRPr="00834333" w:rsidRDefault="00EA36D9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lastRenderedPageBreak/>
              <w:t>10:40</w:t>
            </w:r>
          </w:p>
          <w:p w:rsidR="00C475A2" w:rsidRPr="00834333" w:rsidRDefault="00C475A2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F7348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10:55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56073A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Орест ЧЕМЕРИС</w:t>
            </w:r>
            <w:r w:rsidRPr="00834333">
              <w:rPr>
                <w:sz w:val="26"/>
                <w:szCs w:val="26"/>
                <w:lang w:val="uk-UA"/>
              </w:rPr>
              <w:t xml:space="preserve">, 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>доктор медичних наук, професор,</w:t>
            </w:r>
            <w:r w:rsidR="0016690A" w:rsidRPr="00834333">
              <w:rPr>
                <w:rFonts w:eastAsia="Arial"/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sz w:val="26"/>
                <w:szCs w:val="26"/>
                <w:lang w:val="uk-UA"/>
              </w:rPr>
              <w:t>ректор ДНП «Львівський національний медичний університет імені Данила Галицького»</w:t>
            </w:r>
          </w:p>
          <w:p w:rsidR="00C475A2" w:rsidRPr="00834333" w:rsidRDefault="0056073A" w:rsidP="0056073A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E7750F">
              <w:rPr>
                <w:b/>
                <w:sz w:val="26"/>
                <w:szCs w:val="26"/>
                <w:lang w:val="uk-UA"/>
              </w:rPr>
              <w:t xml:space="preserve">Вітальний виступ. </w:t>
            </w:r>
            <w:r w:rsidR="00C475A2" w:rsidRPr="00E7750F">
              <w:rPr>
                <w:rFonts w:eastAsia="Arial"/>
                <w:b/>
                <w:sz w:val="26"/>
                <w:szCs w:val="26"/>
                <w:lang w:val="uk-UA"/>
              </w:rPr>
              <w:t>Реалізація</w:t>
            </w:r>
            <w:r w:rsidR="00C475A2" w:rsidRPr="00834333">
              <w:rPr>
                <w:rFonts w:eastAsia="Arial"/>
                <w:b/>
                <w:sz w:val="26"/>
                <w:szCs w:val="26"/>
                <w:lang w:val="uk-UA"/>
              </w:rPr>
              <w:t xml:space="preserve"> експериментального проєкту із запровадження сучасних підходів у медичній освіті на базі </w:t>
            </w:r>
            <w:r w:rsidR="00C475A2" w:rsidRPr="00834333">
              <w:rPr>
                <w:b/>
                <w:sz w:val="26"/>
                <w:szCs w:val="26"/>
                <w:lang w:val="uk-UA"/>
              </w:rPr>
              <w:t>ДНП ЛНМУ імені Данила Галицького</w:t>
            </w:r>
          </w:p>
          <w:p w:rsidR="00C475A2" w:rsidRPr="00834333" w:rsidRDefault="00C475A2" w:rsidP="0056073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839E8" w:rsidRPr="002A526A" w:rsidTr="007B53A6">
        <w:tc>
          <w:tcPr>
            <w:tcW w:w="10732" w:type="dxa"/>
            <w:gridSpan w:val="2"/>
            <w:shd w:val="clear" w:color="auto" w:fill="008080"/>
            <w:vAlign w:val="center"/>
          </w:tcPr>
          <w:p w:rsidR="000839E8" w:rsidRPr="00834333" w:rsidRDefault="000839E8" w:rsidP="00A649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839E8" w:rsidRPr="002A526A" w:rsidTr="007B53A6">
        <w:tc>
          <w:tcPr>
            <w:tcW w:w="10732" w:type="dxa"/>
            <w:gridSpan w:val="2"/>
            <w:vAlign w:val="center"/>
          </w:tcPr>
          <w:p w:rsidR="000839E8" w:rsidRPr="00834333" w:rsidRDefault="000839E8" w:rsidP="000839E8">
            <w:pPr>
              <w:jc w:val="center"/>
              <w:rPr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834333">
              <w:rPr>
                <w:b/>
                <w:color w:val="1F4E79" w:themeColor="accent1" w:themeShade="80"/>
                <w:sz w:val="32"/>
                <w:szCs w:val="32"/>
                <w:lang w:val="uk-UA"/>
              </w:rPr>
              <w:t>ПЛЕНАРНЕ ЗАСІДАННЯ</w:t>
            </w:r>
          </w:p>
          <w:p w:rsidR="000839E8" w:rsidRPr="00834333" w:rsidRDefault="000839E8" w:rsidP="000839E8">
            <w:pPr>
              <w:jc w:val="center"/>
              <w:rPr>
                <w:b/>
                <w:i/>
                <w:color w:val="008080"/>
                <w:sz w:val="32"/>
                <w:szCs w:val="32"/>
                <w:lang w:val="uk-UA"/>
              </w:rPr>
            </w:pPr>
            <w:r w:rsidRPr="00834333">
              <w:rPr>
                <w:b/>
                <w:i/>
                <w:color w:val="008080"/>
                <w:sz w:val="32"/>
                <w:szCs w:val="32"/>
                <w:lang w:val="uk-UA"/>
              </w:rPr>
              <w:t xml:space="preserve">«КЛІНІЧНІ ДОСЛІДЖЕННЯ. </w:t>
            </w:r>
          </w:p>
          <w:p w:rsidR="000839E8" w:rsidRPr="00834333" w:rsidRDefault="000839E8" w:rsidP="000839E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i/>
                <w:color w:val="008080"/>
                <w:sz w:val="32"/>
                <w:szCs w:val="32"/>
                <w:lang w:val="uk-UA"/>
              </w:rPr>
              <w:t xml:space="preserve">УКРАЇНСЬКИЙ КОНТЕКСТ ТА </w:t>
            </w:r>
            <w:r w:rsidR="0033286A" w:rsidRPr="00834333">
              <w:rPr>
                <w:b/>
                <w:i/>
                <w:color w:val="008080"/>
                <w:sz w:val="32"/>
                <w:szCs w:val="32"/>
                <w:lang w:val="uk-UA"/>
              </w:rPr>
              <w:t xml:space="preserve">ГЛОБАЛЬНІ </w:t>
            </w:r>
            <w:r w:rsidRPr="00834333">
              <w:rPr>
                <w:b/>
                <w:i/>
                <w:color w:val="008080"/>
                <w:sz w:val="32"/>
                <w:szCs w:val="32"/>
                <w:lang w:val="uk-UA"/>
              </w:rPr>
              <w:t>ПЕРСПЕКТИВИ»</w:t>
            </w:r>
          </w:p>
        </w:tc>
      </w:tr>
      <w:tr w:rsidR="000839E8" w:rsidRPr="002A526A" w:rsidTr="007B53A6">
        <w:tc>
          <w:tcPr>
            <w:tcW w:w="10732" w:type="dxa"/>
            <w:gridSpan w:val="2"/>
            <w:shd w:val="clear" w:color="auto" w:fill="008080"/>
            <w:vAlign w:val="center"/>
          </w:tcPr>
          <w:p w:rsidR="000839E8" w:rsidRPr="00834333" w:rsidRDefault="000839E8" w:rsidP="00A649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E30E0" w:rsidRPr="002A526A" w:rsidTr="007B53A6">
        <w:tc>
          <w:tcPr>
            <w:tcW w:w="10732" w:type="dxa"/>
            <w:gridSpan w:val="2"/>
            <w:shd w:val="clear" w:color="auto" w:fill="auto"/>
            <w:vAlign w:val="center"/>
          </w:tcPr>
          <w:p w:rsidR="000E30E0" w:rsidRPr="00834333" w:rsidRDefault="000E30E0" w:rsidP="000E30E0">
            <w:pPr>
              <w:rPr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i/>
                <w:color w:val="0070C0"/>
                <w:sz w:val="26"/>
                <w:szCs w:val="26"/>
                <w:lang w:val="uk-UA"/>
              </w:rPr>
              <w:t>Модератор Форуму</w:t>
            </w:r>
            <w:r w:rsidRPr="00834333">
              <w:rPr>
                <w:b/>
                <w:i/>
                <w:sz w:val="26"/>
                <w:szCs w:val="26"/>
                <w:lang w:val="uk-UA"/>
              </w:rPr>
              <w:t xml:space="preserve">: </w:t>
            </w:r>
            <w:r w:rsidRPr="00834333">
              <w:rPr>
                <w:color w:val="000000"/>
                <w:sz w:val="26"/>
                <w:szCs w:val="26"/>
                <w:lang w:val="uk-UA"/>
              </w:rPr>
              <w:t>Наталія МОСЕЙЧУК, ведуча ТСН, інтерв'юерка</w:t>
            </w:r>
          </w:p>
          <w:p w:rsidR="00AC4ABE" w:rsidRPr="00834333" w:rsidRDefault="00AC4ABE" w:rsidP="000E30E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475A2" w:rsidRPr="002A526A" w:rsidTr="007B53A6">
        <w:tc>
          <w:tcPr>
            <w:tcW w:w="1555" w:type="dxa"/>
            <w:vAlign w:val="center"/>
          </w:tcPr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10:55</w:t>
            </w:r>
          </w:p>
          <w:p w:rsidR="00C475A2" w:rsidRPr="00834333" w:rsidRDefault="00C475A2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11:10</w:t>
            </w:r>
          </w:p>
        </w:tc>
        <w:tc>
          <w:tcPr>
            <w:tcW w:w="9177" w:type="dxa"/>
            <w:vAlign w:val="center"/>
          </w:tcPr>
          <w:p w:rsidR="004642FB" w:rsidRPr="00834333" w:rsidRDefault="00C475A2" w:rsidP="004642FB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Наталія МАТОЛІНЕЦЬ</w:t>
            </w:r>
            <w:r w:rsidRPr="00834333">
              <w:rPr>
                <w:sz w:val="26"/>
                <w:szCs w:val="26"/>
                <w:lang w:val="uk-UA"/>
              </w:rPr>
              <w:t>,</w:t>
            </w:r>
            <w:r w:rsidRPr="0083433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>доктор медичних наук, професор</w:t>
            </w:r>
            <w:r w:rsidRPr="00834333">
              <w:rPr>
                <w:rFonts w:ascii="Arial" w:eastAsia="Arial" w:hAnsi="Arial" w:cs="Arial"/>
                <w:sz w:val="26"/>
                <w:szCs w:val="26"/>
                <w:lang w:val="uk-UA"/>
              </w:rPr>
              <w:t>,</w:t>
            </w:r>
            <w:r w:rsidRPr="00834333">
              <w:rPr>
                <w:rStyle w:val="aa"/>
                <w:b w:val="0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проректор з науково-педагогічної та лікувальної роботи </w:t>
            </w:r>
            <w:r w:rsidRPr="00834333">
              <w:rPr>
                <w:sz w:val="26"/>
                <w:szCs w:val="26"/>
                <w:lang w:val="uk-UA"/>
              </w:rPr>
              <w:t xml:space="preserve">ДНП «Львівський національний медичний університет імені Данила Галицького», 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>Заслужений лікар України</w:t>
            </w:r>
          </w:p>
          <w:p w:rsidR="00C475A2" w:rsidRPr="00834333" w:rsidRDefault="004642FB" w:rsidP="00C475A2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color w:val="000000"/>
                <w:sz w:val="26"/>
                <w:szCs w:val="26"/>
                <w:lang w:val="uk-UA"/>
              </w:rPr>
              <w:t>Центр координації доклінічних та клінічних досліджень: синергія освіти, науки та медицини</w:t>
            </w:r>
          </w:p>
        </w:tc>
      </w:tr>
      <w:tr w:rsidR="00C475A2" w:rsidRPr="002A526A" w:rsidTr="007B53A6">
        <w:tc>
          <w:tcPr>
            <w:tcW w:w="1555" w:type="dxa"/>
            <w:vAlign w:val="center"/>
          </w:tcPr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11:10</w:t>
            </w:r>
          </w:p>
          <w:p w:rsidR="00C475A2" w:rsidRPr="00834333" w:rsidRDefault="00C475A2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11:25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C475A2">
            <w:pPr>
              <w:rPr>
                <w:sz w:val="26"/>
                <w:szCs w:val="26"/>
                <w:lang w:val="uk-UA"/>
              </w:rPr>
            </w:pPr>
          </w:p>
          <w:p w:rsidR="00836F86" w:rsidRPr="00834333" w:rsidRDefault="00836F86" w:rsidP="002C2122">
            <w:pPr>
              <w:rPr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Євгенія ІШКОВА</w:t>
            </w:r>
            <w:r w:rsidRPr="00834333">
              <w:rPr>
                <w:sz w:val="26"/>
                <w:szCs w:val="26"/>
                <w:lang w:val="uk-UA"/>
              </w:rPr>
              <w:t xml:space="preserve">, </w:t>
            </w:r>
            <w:r w:rsidR="002C2122" w:rsidRPr="00834333">
              <w:rPr>
                <w:sz w:val="26"/>
                <w:szCs w:val="26"/>
                <w:lang w:val="uk-UA"/>
              </w:rPr>
              <w:t>кандидат фармацевтичних наук, заступник</w:t>
            </w:r>
            <w:r w:rsidRPr="00834333">
              <w:rPr>
                <w:sz w:val="26"/>
                <w:szCs w:val="26"/>
                <w:lang w:val="uk-UA"/>
              </w:rPr>
              <w:t xml:space="preserve"> директора </w:t>
            </w:r>
            <w:r w:rsidR="002C2122" w:rsidRPr="00834333">
              <w:rPr>
                <w:sz w:val="26"/>
                <w:szCs w:val="26"/>
                <w:lang w:val="uk-UA"/>
              </w:rPr>
              <w:t xml:space="preserve">з питань клінічних досліджень і фармаконагляду </w:t>
            </w:r>
            <w:r w:rsidRPr="00834333">
              <w:rPr>
                <w:sz w:val="26"/>
                <w:szCs w:val="26"/>
                <w:lang w:val="uk-UA"/>
              </w:rPr>
              <w:t>Державного експертного центру МОЗ України</w:t>
            </w:r>
          </w:p>
          <w:p w:rsidR="00836F86" w:rsidRPr="00834333" w:rsidRDefault="00836F86" w:rsidP="00772D0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noProof/>
                <w:sz w:val="26"/>
                <w:szCs w:val="26"/>
                <w:lang w:val="uk-UA" w:eastAsia="uk-UA"/>
              </w:rPr>
              <w:t>Клінічні</w:t>
            </w:r>
            <w:r w:rsidRPr="00834333">
              <w:rPr>
                <w:b/>
                <w:bCs/>
                <w:sz w:val="26"/>
                <w:szCs w:val="26"/>
                <w:lang w:val="uk-UA"/>
              </w:rPr>
              <w:t xml:space="preserve"> дослідження </w:t>
            </w:r>
            <w:r w:rsidR="00C475A2" w:rsidRPr="00834333">
              <w:rPr>
                <w:b/>
                <w:sz w:val="26"/>
                <w:szCs w:val="26"/>
                <w:lang w:val="uk-UA"/>
              </w:rPr>
              <w:t>в Україні в умовах війни: виклики,</w:t>
            </w:r>
            <w:r w:rsidR="00B14020" w:rsidRPr="00834333">
              <w:rPr>
                <w:b/>
                <w:sz w:val="26"/>
                <w:szCs w:val="26"/>
                <w:lang w:val="uk-UA"/>
              </w:rPr>
              <w:t xml:space="preserve"> шлях адаптації</w:t>
            </w:r>
            <w:r w:rsidRPr="00834333">
              <w:rPr>
                <w:b/>
                <w:bCs/>
                <w:sz w:val="26"/>
                <w:szCs w:val="26"/>
                <w:lang w:val="uk-UA"/>
              </w:rPr>
              <w:t>, стійкість системи</w:t>
            </w:r>
          </w:p>
          <w:p w:rsidR="00C475A2" w:rsidRPr="00834333" w:rsidRDefault="00C475A2" w:rsidP="00C475A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475A2" w:rsidRPr="002A526A" w:rsidTr="009A3A10">
        <w:tc>
          <w:tcPr>
            <w:tcW w:w="1555" w:type="dxa"/>
            <w:vAlign w:val="center"/>
          </w:tcPr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11:25</w:t>
            </w:r>
          </w:p>
          <w:p w:rsidR="00C475A2" w:rsidRPr="00834333" w:rsidRDefault="00C475A2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11:40</w:t>
            </w:r>
          </w:p>
        </w:tc>
        <w:tc>
          <w:tcPr>
            <w:tcW w:w="9177" w:type="dxa"/>
            <w:vAlign w:val="center"/>
          </w:tcPr>
          <w:p w:rsidR="00BC1801" w:rsidRPr="00834333" w:rsidRDefault="00397B58" w:rsidP="00E7750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Олена СЕМЕНЧЕНКО</w:t>
            </w:r>
            <w:r w:rsidR="00BC1801" w:rsidRPr="00834333">
              <w:rPr>
                <w:sz w:val="26"/>
                <w:szCs w:val="26"/>
                <w:lang w:val="uk-UA"/>
              </w:rPr>
              <w:t>,</w:t>
            </w:r>
            <w:r w:rsidRPr="00834333">
              <w:rPr>
                <w:sz w:val="26"/>
                <w:szCs w:val="26"/>
                <w:lang w:val="uk-UA"/>
              </w:rPr>
              <w:t xml:space="preserve"> в.о. заступника директора</w:t>
            </w:r>
            <w:r w:rsidR="002A526A">
              <w:rPr>
                <w:sz w:val="26"/>
                <w:szCs w:val="26"/>
                <w:lang w:val="uk-UA"/>
              </w:rPr>
              <w:t xml:space="preserve"> з питань реєстрації та аудиту,</w:t>
            </w:r>
            <w:r w:rsidRPr="00834333">
              <w:rPr>
                <w:sz w:val="26"/>
                <w:szCs w:val="26"/>
                <w:lang w:val="uk-UA"/>
              </w:rPr>
              <w:t xml:space="preserve"> директор</w:t>
            </w:r>
            <w:r w:rsidR="00BC1801" w:rsidRPr="00834333">
              <w:rPr>
                <w:sz w:val="26"/>
                <w:szCs w:val="26"/>
                <w:lang w:val="uk-UA"/>
              </w:rPr>
              <w:t xml:space="preserve"> Департаменту </w:t>
            </w:r>
            <w:r w:rsidR="00BC1801" w:rsidRPr="00E07A3D">
              <w:rPr>
                <w:sz w:val="26"/>
                <w:szCs w:val="26"/>
                <w:lang w:val="uk-UA"/>
              </w:rPr>
              <w:t xml:space="preserve">аудиту </w:t>
            </w:r>
            <w:r w:rsidR="002A526A" w:rsidRPr="00E07A3D">
              <w:rPr>
                <w:sz w:val="26"/>
                <w:szCs w:val="26"/>
                <w:lang w:val="uk-UA"/>
              </w:rPr>
              <w:t>та післяреєстраційних експертиз</w:t>
            </w:r>
            <w:r w:rsidR="002A526A">
              <w:rPr>
                <w:sz w:val="26"/>
                <w:szCs w:val="26"/>
                <w:lang w:val="uk-UA"/>
              </w:rPr>
              <w:t xml:space="preserve"> </w:t>
            </w:r>
            <w:r w:rsidR="00BC1801" w:rsidRPr="00834333">
              <w:rPr>
                <w:sz w:val="26"/>
                <w:szCs w:val="26"/>
                <w:lang w:val="uk-UA"/>
              </w:rPr>
              <w:t>Державного експертного центру МОЗ України</w:t>
            </w:r>
          </w:p>
          <w:p w:rsidR="00C475A2" w:rsidRPr="00834333" w:rsidRDefault="00C475A2" w:rsidP="00E7750F">
            <w:pPr>
              <w:rPr>
                <w:b/>
                <w:kern w:val="24"/>
                <w:sz w:val="26"/>
                <w:szCs w:val="26"/>
                <w:lang w:val="uk-UA"/>
              </w:rPr>
            </w:pPr>
            <w:r w:rsidRPr="00834333">
              <w:rPr>
                <w:b/>
                <w:kern w:val="24"/>
                <w:sz w:val="26"/>
                <w:szCs w:val="26"/>
                <w:lang w:val="uk-UA"/>
              </w:rPr>
              <w:t>Клінічний аудит клінічного випробування – важливий аспект гарантії якості клінічного випробування та підтвердження захисту прав, безпеки та благополуччя досліджуваних</w:t>
            </w:r>
          </w:p>
          <w:p w:rsidR="007B53A6" w:rsidRPr="00834333" w:rsidRDefault="007B53A6" w:rsidP="00C475A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475A2" w:rsidRPr="002A526A" w:rsidTr="009A3A10">
        <w:trPr>
          <w:trHeight w:val="2760"/>
        </w:trPr>
        <w:tc>
          <w:tcPr>
            <w:tcW w:w="1555" w:type="dxa"/>
            <w:vAlign w:val="center"/>
          </w:tcPr>
          <w:p w:rsidR="00C475A2" w:rsidRPr="00834333" w:rsidRDefault="00EA36D9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11:40</w:t>
            </w:r>
          </w:p>
          <w:p w:rsidR="00C475A2" w:rsidRPr="00834333" w:rsidRDefault="00C475A2" w:rsidP="00DB7E2C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11:55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C475A2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3433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Роман ЛЕСИК</w:t>
            </w:r>
            <w:r w:rsidRPr="0083433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доктор фармацевтичних наук, професор завідувач</w:t>
            </w:r>
            <w:r w:rsidRPr="0083433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r w:rsidRPr="0083433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кафедри фармацевтичної, органічної і біоорганічної хімії ДНП «Львівський національний медичний університет імені Данила Галицького», Заслужений діяч науки і техніки України, лауреат Державної премії України в галузі науки і техніки, керівник Національног</w:t>
            </w:r>
            <w:r w:rsidR="00287DC2" w:rsidRPr="0083433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 контактного пункту програми «Горизонт Європа» за напрямом діяльності «Здоров’</w:t>
            </w:r>
            <w:r w:rsidRPr="0083433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я» </w:t>
            </w:r>
          </w:p>
          <w:p w:rsidR="00C475A2" w:rsidRPr="00834333" w:rsidRDefault="00C475A2" w:rsidP="00834333">
            <w:pPr>
              <w:pStyle w:val="2"/>
              <w:spacing w:before="0"/>
              <w:outlineLvl w:val="1"/>
              <w:rPr>
                <w:b/>
                <w:lang w:val="uk-UA"/>
              </w:rPr>
            </w:pPr>
            <w:r w:rsidRPr="00834333">
              <w:rPr>
                <w:rFonts w:ascii="Times New Roman" w:hAnsi="Times New Roman" w:cs="Times New Roman"/>
                <w:b/>
                <w:color w:val="auto"/>
                <w:lang w:val="uk-UA"/>
              </w:rPr>
              <w:t>Грантові можливості ЄС і України як важлива складова в галузі інновацій у фармації та медицині</w:t>
            </w:r>
          </w:p>
        </w:tc>
      </w:tr>
      <w:tr w:rsidR="00C475A2" w:rsidRPr="002A526A" w:rsidTr="009A3A10">
        <w:trPr>
          <w:trHeight w:val="2246"/>
        </w:trPr>
        <w:tc>
          <w:tcPr>
            <w:tcW w:w="1555" w:type="dxa"/>
            <w:vAlign w:val="center"/>
          </w:tcPr>
          <w:p w:rsidR="00C475A2" w:rsidRPr="00834333" w:rsidRDefault="00EA36D9" w:rsidP="00C475A2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lastRenderedPageBreak/>
              <w:t>11:55</w:t>
            </w:r>
          </w:p>
          <w:p w:rsidR="00C475A2" w:rsidRPr="00834333" w:rsidRDefault="00C475A2" w:rsidP="00C475A2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C475A2" w:rsidRPr="00834333" w:rsidRDefault="00EA36D9" w:rsidP="00C475A2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12:10</w:t>
            </w:r>
          </w:p>
        </w:tc>
        <w:tc>
          <w:tcPr>
            <w:tcW w:w="9177" w:type="dxa"/>
            <w:vAlign w:val="center"/>
          </w:tcPr>
          <w:p w:rsidR="00C475A2" w:rsidRPr="00834333" w:rsidRDefault="00C475A2" w:rsidP="007B53A6">
            <w:pPr>
              <w:pStyle w:val="a6"/>
              <w:ind w:left="0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Ірина СЕНЮТА</w:t>
            </w:r>
            <w:r w:rsidRPr="00834333">
              <w:rPr>
                <w:sz w:val="26"/>
                <w:szCs w:val="26"/>
                <w:lang w:val="uk-UA"/>
              </w:rPr>
              <w:t>, доктор юридичних наук, професор, завідувач кафедри медичного права ФПДО ДНП «Львівський національний медичний університет імені Данила Галицького», голова Комітету медичного і фармацевтичного права та біоетики НААУ, член Правління Європейської асоціації медичного права</w:t>
            </w:r>
          </w:p>
          <w:p w:rsidR="00CD41C6" w:rsidRPr="00834333" w:rsidRDefault="006C2798" w:rsidP="0016690A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Безпека як фундаментальний принцип доклінічних і клінічних досліджень</w:t>
            </w:r>
          </w:p>
        </w:tc>
      </w:tr>
      <w:tr w:rsidR="00C475A2" w:rsidRPr="00834333" w:rsidTr="009A3A10">
        <w:tc>
          <w:tcPr>
            <w:tcW w:w="1555" w:type="dxa"/>
            <w:vAlign w:val="center"/>
          </w:tcPr>
          <w:p w:rsidR="00C475A2" w:rsidRPr="00834333" w:rsidRDefault="00EA36D9" w:rsidP="00C475A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12:10</w:t>
            </w:r>
          </w:p>
          <w:p w:rsidR="00C475A2" w:rsidRPr="00834333" w:rsidRDefault="00C475A2" w:rsidP="00C475A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-</w:t>
            </w:r>
          </w:p>
          <w:p w:rsidR="00C475A2" w:rsidRPr="00834333" w:rsidRDefault="0004645D" w:rsidP="00C475A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12:30</w:t>
            </w:r>
          </w:p>
        </w:tc>
        <w:tc>
          <w:tcPr>
            <w:tcW w:w="9177" w:type="dxa"/>
            <w:vAlign w:val="center"/>
          </w:tcPr>
          <w:p w:rsidR="009A3A10" w:rsidRPr="00834333" w:rsidRDefault="009A3A10" w:rsidP="00397B58">
            <w:pPr>
              <w:rPr>
                <w:lang w:val="uk-UA"/>
              </w:rPr>
            </w:pPr>
          </w:p>
          <w:p w:rsidR="00397B58" w:rsidRPr="00834333" w:rsidRDefault="00397B58" w:rsidP="00E7750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Йоган Ван Елдере</w:t>
            </w:r>
            <w:r w:rsidRPr="00834333">
              <w:rPr>
                <w:sz w:val="26"/>
                <w:szCs w:val="26"/>
                <w:lang w:val="uk-UA"/>
              </w:rPr>
              <w:t>, професор, доктор філософії, генеральний секретар Європейської Асоціації Університетських Лікарень EUHA (European University Hospital Alliance</w:t>
            </w:r>
            <w:r w:rsidR="00287DC2" w:rsidRPr="00834333">
              <w:rPr>
                <w:sz w:val="26"/>
                <w:szCs w:val="26"/>
                <w:lang w:val="uk-UA"/>
              </w:rPr>
              <w:t>), Брюссель, Бельгія</w:t>
            </w:r>
          </w:p>
          <w:p w:rsidR="00D71A67" w:rsidRPr="00834333" w:rsidRDefault="00D71A67" w:rsidP="0004645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 xml:space="preserve">Сучасні тенденції в організації клінічних випробувань та у розвитку </w:t>
            </w:r>
            <w:r w:rsidR="0004645D" w:rsidRPr="00834333">
              <w:rPr>
                <w:b/>
                <w:sz w:val="26"/>
                <w:szCs w:val="26"/>
                <w:lang w:val="uk-UA"/>
              </w:rPr>
              <w:t>лікарських засобів передової терапії</w:t>
            </w:r>
            <w:r w:rsidRPr="00834333">
              <w:rPr>
                <w:b/>
                <w:sz w:val="26"/>
                <w:szCs w:val="26"/>
                <w:lang w:val="uk-UA"/>
              </w:rPr>
              <w:t xml:space="preserve"> (ATMP) в ЄС</w:t>
            </w:r>
          </w:p>
          <w:p w:rsidR="009A3A10" w:rsidRPr="00834333" w:rsidRDefault="009A3A10" w:rsidP="009A3A10">
            <w:pPr>
              <w:rPr>
                <w:sz w:val="26"/>
                <w:szCs w:val="26"/>
                <w:lang w:val="uk-UA"/>
              </w:rPr>
            </w:pPr>
          </w:p>
          <w:p w:rsidR="0004645D" w:rsidRPr="00834333" w:rsidRDefault="009A3A10" w:rsidP="00D71A67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Александр Ланг M.A.</w:t>
            </w:r>
            <w:r w:rsidRPr="00834333">
              <w:rPr>
                <w:sz w:val="26"/>
                <w:szCs w:val="26"/>
                <w:lang w:val="uk-UA"/>
              </w:rPr>
              <w:t xml:space="preserve"> Менеджер з міжнародних партнерств і мереж EUHA, координатор Мережі медсестер EUHA/</w:t>
            </w:r>
            <w:r w:rsidRPr="00834333">
              <w:rPr>
                <w:lang w:val="uk-UA"/>
              </w:rPr>
              <w:t xml:space="preserve"> </w:t>
            </w:r>
            <w:r w:rsidRPr="00834333">
              <w:rPr>
                <w:sz w:val="26"/>
                <w:szCs w:val="26"/>
                <w:lang w:val="uk-UA"/>
              </w:rPr>
              <w:t xml:space="preserve">Alexander Lang M.A. Manager International Partnerships and Networks, EUHA, Coordinator EUHA Nursing Network </w:t>
            </w:r>
          </w:p>
          <w:p w:rsidR="0004645D" w:rsidRPr="00834333" w:rsidRDefault="00D71A67" w:rsidP="00D71A67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EUCARE і EUHA Nursing Network в розрізі клінічн</w:t>
            </w:r>
            <w:r w:rsidR="009A3A10" w:rsidRPr="00834333">
              <w:rPr>
                <w:b/>
                <w:sz w:val="26"/>
                <w:szCs w:val="26"/>
                <w:lang w:val="uk-UA"/>
              </w:rPr>
              <w:t>их досліджень</w:t>
            </w:r>
          </w:p>
          <w:p w:rsidR="00D71A67" w:rsidRPr="00834333" w:rsidRDefault="00D71A67" w:rsidP="00397B58">
            <w:pPr>
              <w:rPr>
                <w:lang w:val="uk-UA"/>
              </w:rPr>
            </w:pPr>
          </w:p>
          <w:p w:rsidR="00397B58" w:rsidRPr="00834333" w:rsidRDefault="00287DC2" w:rsidP="00397B5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34333">
              <w:rPr>
                <w:b/>
                <w:sz w:val="22"/>
                <w:szCs w:val="22"/>
                <w:lang w:val="uk-UA"/>
              </w:rPr>
              <w:t>Мова –</w:t>
            </w:r>
            <w:r w:rsidR="00397B58" w:rsidRPr="00834333">
              <w:rPr>
                <w:b/>
                <w:sz w:val="22"/>
                <w:szCs w:val="22"/>
                <w:lang w:val="uk-UA"/>
              </w:rPr>
              <w:t xml:space="preserve"> англійська</w:t>
            </w:r>
          </w:p>
          <w:p w:rsidR="00397B58" w:rsidRPr="00834333" w:rsidRDefault="00397B58" w:rsidP="00397B5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34333">
              <w:rPr>
                <w:b/>
                <w:sz w:val="22"/>
                <w:szCs w:val="22"/>
                <w:lang w:val="uk-UA"/>
              </w:rPr>
              <w:t>Working language – English</w:t>
            </w:r>
          </w:p>
          <w:p w:rsidR="006C2798" w:rsidRPr="00834333" w:rsidRDefault="002A526A" w:rsidP="00397B58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Он</w:t>
            </w:r>
            <w:r w:rsidR="00397B58" w:rsidRPr="00834333">
              <w:rPr>
                <w:b/>
                <w:sz w:val="22"/>
                <w:szCs w:val="22"/>
                <w:lang w:val="uk-UA"/>
              </w:rPr>
              <w:t>лайн</w:t>
            </w:r>
            <w:r w:rsidR="00397B58" w:rsidRPr="00834333">
              <w:rPr>
                <w:sz w:val="22"/>
                <w:szCs w:val="22"/>
                <w:lang w:val="uk-UA"/>
              </w:rPr>
              <w:t xml:space="preserve"> /</w:t>
            </w:r>
            <w:r w:rsidR="00397B58" w:rsidRPr="00834333">
              <w:rPr>
                <w:b/>
                <w:sz w:val="22"/>
                <w:szCs w:val="22"/>
                <w:lang w:val="uk-UA"/>
              </w:rPr>
              <w:t>online</w:t>
            </w:r>
          </w:p>
          <w:p w:rsidR="00C475A2" w:rsidRPr="00834333" w:rsidRDefault="00C475A2" w:rsidP="00397B5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97B58" w:rsidRPr="002A526A" w:rsidTr="009A3A10">
        <w:tc>
          <w:tcPr>
            <w:tcW w:w="1555" w:type="dxa"/>
            <w:vAlign w:val="center"/>
          </w:tcPr>
          <w:p w:rsidR="00397B58" w:rsidRPr="00834333" w:rsidRDefault="009A3A10" w:rsidP="00397B5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12:30</w:t>
            </w:r>
          </w:p>
          <w:p w:rsidR="00397B58" w:rsidRPr="00834333" w:rsidRDefault="00397B58" w:rsidP="00397B5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-</w:t>
            </w:r>
          </w:p>
          <w:p w:rsidR="00397B58" w:rsidRPr="00834333" w:rsidRDefault="009A3A10" w:rsidP="00397B5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12:45</w:t>
            </w:r>
          </w:p>
        </w:tc>
        <w:tc>
          <w:tcPr>
            <w:tcW w:w="9177" w:type="dxa"/>
            <w:vAlign w:val="center"/>
          </w:tcPr>
          <w:p w:rsidR="00397B58" w:rsidRPr="00834333" w:rsidRDefault="00397B58" w:rsidP="00E7750F">
            <w:pPr>
              <w:rPr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Валентина ЧОПЯК</w:t>
            </w:r>
            <w:r w:rsidRPr="00834333">
              <w:rPr>
                <w:sz w:val="26"/>
                <w:szCs w:val="26"/>
                <w:lang w:val="uk-UA"/>
              </w:rPr>
              <w:t xml:space="preserve">, член-кореспондент Національної академії наук України, доктор медичних наук, професор, Заслужена лікарка України, завідувач кафедри клінічної імунології та алергології ДНП «Львівський національний медичний університет імені Данила Галицького», дійсна членкиня НТШ, </w:t>
            </w:r>
            <w:r w:rsidRPr="00834333">
              <w:rPr>
                <w:color w:val="000000"/>
                <w:sz w:val="26"/>
                <w:szCs w:val="26"/>
                <w:lang w:val="uk-UA"/>
              </w:rPr>
              <w:t>віцепрезидент ГО</w:t>
            </w:r>
            <w:r w:rsidR="00FC4A41" w:rsidRPr="0083433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bCs/>
                <w:sz w:val="26"/>
                <w:szCs w:val="26"/>
                <w:lang w:val="uk-UA"/>
              </w:rPr>
              <w:t>Українська асоціація імунологів, алергологів, імунореабілітологів</w:t>
            </w:r>
          </w:p>
          <w:p w:rsidR="00397B58" w:rsidRPr="00834333" w:rsidRDefault="00397B58" w:rsidP="00E7750F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Що дають клінічні дослідження практичній медицині, навчанню та науці: крізь призму досвіду</w:t>
            </w:r>
          </w:p>
          <w:p w:rsidR="00397B58" w:rsidRPr="00834333" w:rsidRDefault="00397B58" w:rsidP="00397B58">
            <w:pPr>
              <w:rPr>
                <w:sz w:val="26"/>
                <w:szCs w:val="26"/>
                <w:lang w:val="uk-UA"/>
              </w:rPr>
            </w:pPr>
          </w:p>
        </w:tc>
      </w:tr>
      <w:tr w:rsidR="00397B58" w:rsidRPr="00834333" w:rsidTr="009A3A10">
        <w:tc>
          <w:tcPr>
            <w:tcW w:w="1555" w:type="dxa"/>
            <w:vAlign w:val="center"/>
          </w:tcPr>
          <w:p w:rsidR="00397B58" w:rsidRPr="00834333" w:rsidRDefault="00834333" w:rsidP="00397B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A3A10" w:rsidRPr="00834333">
              <w:rPr>
                <w:b/>
                <w:lang w:val="uk-UA"/>
              </w:rPr>
              <w:t>2:45</w:t>
            </w:r>
          </w:p>
          <w:p w:rsidR="00397B58" w:rsidRPr="00834333" w:rsidRDefault="00397B58" w:rsidP="00397B5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397B58" w:rsidRPr="00834333" w:rsidRDefault="009A3A10" w:rsidP="00397B5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lang w:val="uk-UA"/>
              </w:rPr>
              <w:t>13:00</w:t>
            </w:r>
          </w:p>
        </w:tc>
        <w:tc>
          <w:tcPr>
            <w:tcW w:w="9177" w:type="dxa"/>
            <w:vAlign w:val="center"/>
          </w:tcPr>
          <w:p w:rsidR="00397B58" w:rsidRPr="00834333" w:rsidRDefault="00397B58" w:rsidP="00397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Боро ДРОПУЛІЧ</w:t>
            </w:r>
            <w:r w:rsidRPr="00834333">
              <w:rPr>
                <w:sz w:val="26"/>
                <w:szCs w:val="26"/>
                <w:lang w:val="uk-UA"/>
              </w:rPr>
              <w:t xml:space="preserve">, CEO Vector BioMed </w:t>
            </w:r>
          </w:p>
          <w:p w:rsidR="00397B58" w:rsidRPr="00834333" w:rsidRDefault="00397B58" w:rsidP="00397B58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Enabling affordable and accessible CAR-T and other cellular gene therapies/ Забезпечення доступної та недорогої CAR-T, а також інших методів клітинної генної терапії</w:t>
            </w:r>
          </w:p>
          <w:p w:rsidR="00397B58" w:rsidRPr="00834333" w:rsidRDefault="00397B58" w:rsidP="00397B58">
            <w:pPr>
              <w:rPr>
                <w:b/>
                <w:sz w:val="22"/>
                <w:szCs w:val="22"/>
                <w:lang w:val="uk-UA"/>
              </w:rPr>
            </w:pPr>
          </w:p>
          <w:p w:rsidR="00397B58" w:rsidRPr="00834333" w:rsidRDefault="00BE15E9" w:rsidP="00397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sz w:val="22"/>
                <w:szCs w:val="22"/>
                <w:lang w:val="uk-UA"/>
              </w:rPr>
            </w:pPr>
            <w:r w:rsidRPr="00834333">
              <w:rPr>
                <w:b/>
                <w:sz w:val="22"/>
                <w:szCs w:val="22"/>
                <w:lang w:val="uk-UA"/>
              </w:rPr>
              <w:t>Мова –</w:t>
            </w:r>
            <w:r w:rsidR="00397B58" w:rsidRPr="00834333">
              <w:rPr>
                <w:b/>
                <w:sz w:val="22"/>
                <w:szCs w:val="22"/>
                <w:lang w:val="uk-UA"/>
              </w:rPr>
              <w:t xml:space="preserve"> англійська</w:t>
            </w:r>
          </w:p>
          <w:p w:rsidR="00397B58" w:rsidRPr="00834333" w:rsidRDefault="00397B58" w:rsidP="00397B58">
            <w:pPr>
              <w:rPr>
                <w:b/>
                <w:sz w:val="22"/>
                <w:szCs w:val="22"/>
                <w:lang w:val="uk-UA"/>
              </w:rPr>
            </w:pPr>
            <w:r w:rsidRPr="00834333">
              <w:rPr>
                <w:b/>
                <w:sz w:val="22"/>
                <w:szCs w:val="22"/>
                <w:lang w:val="uk-UA"/>
              </w:rPr>
              <w:t>Working language – English</w:t>
            </w:r>
          </w:p>
          <w:p w:rsidR="00397B58" w:rsidRPr="00834333" w:rsidRDefault="00397B58" w:rsidP="00397B58">
            <w:pPr>
              <w:rPr>
                <w:b/>
                <w:sz w:val="22"/>
                <w:szCs w:val="22"/>
                <w:lang w:val="uk-UA"/>
              </w:rPr>
            </w:pPr>
            <w:r w:rsidRPr="00834333">
              <w:rPr>
                <w:b/>
                <w:sz w:val="22"/>
                <w:szCs w:val="22"/>
                <w:lang w:val="uk-UA"/>
              </w:rPr>
              <w:t>Участь офлайн/Visiting Speaker</w:t>
            </w:r>
          </w:p>
          <w:p w:rsidR="00397B58" w:rsidRPr="00834333" w:rsidRDefault="00397B58" w:rsidP="00397B58">
            <w:pPr>
              <w:rPr>
                <w:sz w:val="26"/>
                <w:szCs w:val="26"/>
                <w:lang w:val="uk-UA"/>
              </w:rPr>
            </w:pPr>
          </w:p>
        </w:tc>
      </w:tr>
      <w:tr w:rsidR="00397B58" w:rsidRPr="002A526A" w:rsidTr="007B53A6">
        <w:tc>
          <w:tcPr>
            <w:tcW w:w="1555" w:type="dxa"/>
            <w:vAlign w:val="center"/>
          </w:tcPr>
          <w:p w:rsidR="00397B58" w:rsidRPr="00834333" w:rsidRDefault="009A3A10" w:rsidP="00397B5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13:00</w:t>
            </w:r>
          </w:p>
          <w:p w:rsidR="00397B58" w:rsidRPr="00834333" w:rsidRDefault="00397B58" w:rsidP="00397B5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397B58" w:rsidRPr="00834333" w:rsidRDefault="009A3A10" w:rsidP="00397B5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13:15</w:t>
            </w:r>
          </w:p>
        </w:tc>
        <w:tc>
          <w:tcPr>
            <w:tcW w:w="9177" w:type="dxa"/>
            <w:vAlign w:val="center"/>
          </w:tcPr>
          <w:p w:rsidR="00397B58" w:rsidRPr="00834333" w:rsidRDefault="00397B58" w:rsidP="00397B58">
            <w:pPr>
              <w:pStyle w:val="a6"/>
              <w:ind w:left="0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Ірина МАГДІК</w:t>
            </w:r>
            <w:r w:rsidRPr="00834333">
              <w:rPr>
                <w:sz w:val="26"/>
                <w:szCs w:val="26"/>
                <w:lang w:val="uk-UA"/>
              </w:rPr>
              <w:t xml:space="preserve">, виконавчий директор </w:t>
            </w:r>
            <w:r w:rsidRPr="00834333">
              <w:rPr>
                <w:color w:val="212529"/>
                <w:sz w:val="26"/>
                <w:szCs w:val="26"/>
                <w:shd w:val="clear" w:color="auto" w:fill="FFFFFF"/>
                <w:lang w:val="uk-UA"/>
              </w:rPr>
              <w:t> Підкомітету з клінічних випробувань Європейської Бізнес Асоціації</w:t>
            </w:r>
            <w:r w:rsidRPr="00834333">
              <w:rPr>
                <w:sz w:val="26"/>
                <w:szCs w:val="26"/>
                <w:lang w:val="uk-UA"/>
              </w:rPr>
              <w:t>, кандидат медичних наук, МBА</w:t>
            </w:r>
          </w:p>
          <w:p w:rsidR="00397B58" w:rsidRPr="00834333" w:rsidRDefault="00BE15E9" w:rsidP="00397B58">
            <w:pPr>
              <w:pStyle w:val="a6"/>
              <w:ind w:left="0"/>
              <w:rPr>
                <w:b/>
                <w:bCs/>
                <w:sz w:val="26"/>
                <w:szCs w:val="26"/>
                <w:lang w:val="uk-UA"/>
              </w:rPr>
            </w:pPr>
            <w:r w:rsidRPr="00834333">
              <w:rPr>
                <w:b/>
                <w:bCs/>
                <w:sz w:val="26"/>
                <w:szCs w:val="26"/>
                <w:lang w:val="uk-UA"/>
              </w:rPr>
              <w:t>Клінічні дослідження в Україні –</w:t>
            </w:r>
            <w:r w:rsidR="00397B58" w:rsidRPr="00834333">
              <w:rPr>
                <w:b/>
                <w:bCs/>
                <w:sz w:val="26"/>
                <w:szCs w:val="26"/>
                <w:lang w:val="uk-UA"/>
              </w:rPr>
              <w:t xml:space="preserve"> стійкість, адаптивність та спільні зусилля задля майбутнього</w:t>
            </w:r>
          </w:p>
          <w:p w:rsidR="00397B58" w:rsidRPr="00834333" w:rsidRDefault="00397B58" w:rsidP="00397B5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52A44" w:rsidRPr="002A526A" w:rsidTr="007B53A6">
        <w:tc>
          <w:tcPr>
            <w:tcW w:w="10732" w:type="dxa"/>
            <w:gridSpan w:val="2"/>
            <w:shd w:val="clear" w:color="auto" w:fill="008080"/>
            <w:vAlign w:val="center"/>
          </w:tcPr>
          <w:p w:rsidR="00152A44" w:rsidRPr="00834333" w:rsidRDefault="00152A44" w:rsidP="00152A44">
            <w:pPr>
              <w:pStyle w:val="a6"/>
              <w:ind w:left="0"/>
              <w:rPr>
                <w:sz w:val="26"/>
                <w:szCs w:val="26"/>
                <w:lang w:val="uk-UA"/>
              </w:rPr>
            </w:pPr>
          </w:p>
        </w:tc>
      </w:tr>
      <w:tr w:rsidR="002F2537" w:rsidRPr="00834333" w:rsidTr="007B53A6">
        <w:trPr>
          <w:trHeight w:val="828"/>
        </w:trPr>
        <w:tc>
          <w:tcPr>
            <w:tcW w:w="1555" w:type="dxa"/>
            <w:vAlign w:val="center"/>
          </w:tcPr>
          <w:p w:rsidR="002F2537" w:rsidRPr="00834333" w:rsidRDefault="009A3A10" w:rsidP="00152A44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lastRenderedPageBreak/>
              <w:t>13:15</w:t>
            </w:r>
          </w:p>
          <w:p w:rsidR="002F2537" w:rsidRPr="00834333" w:rsidRDefault="002F2537" w:rsidP="00152A44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2F2537" w:rsidRPr="00834333" w:rsidRDefault="002F2537" w:rsidP="00152A44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13:50</w:t>
            </w:r>
          </w:p>
        </w:tc>
        <w:tc>
          <w:tcPr>
            <w:tcW w:w="9177" w:type="dxa"/>
            <w:vAlign w:val="center"/>
          </w:tcPr>
          <w:p w:rsidR="00AC4ABE" w:rsidRPr="00834333" w:rsidRDefault="00AC4ABE" w:rsidP="00152A44">
            <w:pPr>
              <w:rPr>
                <w:b/>
                <w:color w:val="0070C0"/>
                <w:lang w:val="uk-UA"/>
              </w:rPr>
            </w:pPr>
          </w:p>
          <w:p w:rsidR="002F2537" w:rsidRPr="00834333" w:rsidRDefault="002F2537" w:rsidP="00152A44">
            <w:pPr>
              <w:rPr>
                <w:b/>
                <w:color w:val="0070C0"/>
                <w:lang w:val="uk-UA"/>
              </w:rPr>
            </w:pPr>
            <w:r w:rsidRPr="00834333">
              <w:rPr>
                <w:b/>
                <w:color w:val="0070C0"/>
                <w:lang w:val="uk-UA"/>
              </w:rPr>
              <w:t xml:space="preserve">ОБІД. </w:t>
            </w:r>
            <w:r w:rsidRPr="00834333">
              <w:rPr>
                <w:b/>
                <w:color w:val="008080"/>
                <w:lang w:val="uk-UA"/>
              </w:rPr>
              <w:t>ОГЛЯД ВИСТАВКИ ІННОВАЦІЙ</w:t>
            </w:r>
            <w:r w:rsidRPr="00834333">
              <w:rPr>
                <w:b/>
                <w:color w:val="0070C0"/>
                <w:lang w:val="uk-UA"/>
              </w:rPr>
              <w:t xml:space="preserve"> </w:t>
            </w:r>
          </w:p>
          <w:p w:rsidR="00AC4ABE" w:rsidRPr="00834333" w:rsidRDefault="00AC4ABE" w:rsidP="00152A44">
            <w:pPr>
              <w:rPr>
                <w:b/>
                <w:color w:val="0070C0"/>
                <w:lang w:val="uk-UA"/>
              </w:rPr>
            </w:pPr>
          </w:p>
        </w:tc>
      </w:tr>
      <w:tr w:rsidR="00152A44" w:rsidRPr="00834333" w:rsidTr="007B53A6">
        <w:tc>
          <w:tcPr>
            <w:tcW w:w="10732" w:type="dxa"/>
            <w:gridSpan w:val="2"/>
            <w:shd w:val="clear" w:color="auto" w:fill="008080"/>
          </w:tcPr>
          <w:p w:rsidR="00152A44" w:rsidRPr="00834333" w:rsidRDefault="00152A44" w:rsidP="00152A44">
            <w:pPr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152A44" w:rsidRPr="002A526A" w:rsidTr="007B53A6">
        <w:tc>
          <w:tcPr>
            <w:tcW w:w="10732" w:type="dxa"/>
            <w:gridSpan w:val="2"/>
            <w:vAlign w:val="center"/>
          </w:tcPr>
          <w:p w:rsidR="00152A44" w:rsidRPr="00834333" w:rsidRDefault="00152A44" w:rsidP="00152A44">
            <w:pPr>
              <w:jc w:val="center"/>
              <w:rPr>
                <w:b/>
                <w:color w:val="1F4E79"/>
                <w:sz w:val="32"/>
                <w:szCs w:val="32"/>
                <w:lang w:val="uk-UA"/>
              </w:rPr>
            </w:pPr>
            <w:r w:rsidRPr="00834333">
              <w:rPr>
                <w:b/>
                <w:color w:val="1F4E79"/>
                <w:sz w:val="32"/>
                <w:szCs w:val="32"/>
                <w:lang w:val="uk-UA"/>
              </w:rPr>
              <w:t>ПАНЕЛЬНА ДИСКУСІЯ</w:t>
            </w:r>
          </w:p>
          <w:p w:rsidR="00152A44" w:rsidRPr="00834333" w:rsidRDefault="00152A44" w:rsidP="00152A44">
            <w:pPr>
              <w:jc w:val="center"/>
              <w:rPr>
                <w:b/>
                <w:i/>
                <w:color w:val="008080"/>
                <w:sz w:val="28"/>
                <w:szCs w:val="28"/>
                <w:lang w:val="uk-UA"/>
              </w:rPr>
            </w:pPr>
            <w:r w:rsidRPr="00834333">
              <w:rPr>
                <w:b/>
                <w:i/>
                <w:color w:val="008080"/>
                <w:sz w:val="28"/>
                <w:szCs w:val="28"/>
                <w:lang w:val="uk-UA"/>
              </w:rPr>
              <w:t xml:space="preserve">«МАЙБУТНЄ КЛІНІЧНИХ ДОСЛІДЖЕНЬ В УКРАЇНІ: </w:t>
            </w:r>
          </w:p>
          <w:p w:rsidR="00152A44" w:rsidRPr="00834333" w:rsidRDefault="0078506F" w:rsidP="00DC4D1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rStyle w:val="aa"/>
                <w:i/>
                <w:color w:val="008080"/>
                <w:sz w:val="28"/>
                <w:szCs w:val="28"/>
                <w:lang w:val="uk-UA"/>
              </w:rPr>
              <w:t xml:space="preserve">СВІТОВІ </w:t>
            </w:r>
            <w:r w:rsidR="00152A44" w:rsidRPr="00834333">
              <w:rPr>
                <w:rStyle w:val="aa"/>
                <w:i/>
                <w:color w:val="008080"/>
                <w:sz w:val="28"/>
                <w:szCs w:val="28"/>
                <w:lang w:val="uk-UA"/>
              </w:rPr>
              <w:t>ТРЕНДИ</w:t>
            </w:r>
            <w:r w:rsidR="00152A44" w:rsidRPr="00834333">
              <w:rPr>
                <w:b/>
                <w:i/>
                <w:color w:val="008080"/>
                <w:sz w:val="28"/>
                <w:szCs w:val="28"/>
                <w:lang w:val="uk-UA"/>
              </w:rPr>
              <w:t xml:space="preserve"> </w:t>
            </w:r>
            <w:r w:rsidR="00152A44" w:rsidRPr="00834333">
              <w:rPr>
                <w:rStyle w:val="aa"/>
                <w:i/>
                <w:color w:val="008080"/>
                <w:sz w:val="28"/>
                <w:szCs w:val="28"/>
                <w:lang w:val="uk-UA"/>
              </w:rPr>
              <w:t xml:space="preserve">ТА </w:t>
            </w:r>
            <w:r w:rsidR="00152A44" w:rsidRPr="00834333">
              <w:rPr>
                <w:b/>
                <w:i/>
                <w:color w:val="008080"/>
                <w:sz w:val="28"/>
                <w:szCs w:val="28"/>
                <w:lang w:val="uk-UA"/>
              </w:rPr>
              <w:t>ЄВРОІНТЕГРАЦІЙНИЙ ВЕКТОР»</w:t>
            </w:r>
          </w:p>
        </w:tc>
      </w:tr>
      <w:tr w:rsidR="00152A44" w:rsidRPr="002A526A" w:rsidTr="007B53A6">
        <w:tc>
          <w:tcPr>
            <w:tcW w:w="10732" w:type="dxa"/>
            <w:gridSpan w:val="2"/>
            <w:shd w:val="clear" w:color="auto" w:fill="008080"/>
            <w:vAlign w:val="center"/>
          </w:tcPr>
          <w:p w:rsidR="00152A44" w:rsidRPr="00834333" w:rsidRDefault="00152A44" w:rsidP="00152A4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52A44" w:rsidRPr="002A526A" w:rsidTr="007B53A6">
        <w:tc>
          <w:tcPr>
            <w:tcW w:w="10732" w:type="dxa"/>
            <w:gridSpan w:val="2"/>
            <w:vAlign w:val="center"/>
          </w:tcPr>
          <w:p w:rsidR="00152A44" w:rsidRPr="00834333" w:rsidRDefault="00152A44" w:rsidP="0016690A">
            <w:pPr>
              <w:jc w:val="both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i/>
                <w:color w:val="0070C0"/>
                <w:sz w:val="26"/>
                <w:szCs w:val="26"/>
                <w:lang w:val="uk-UA"/>
              </w:rPr>
              <w:t>Модератор:</w:t>
            </w:r>
            <w:r w:rsidRPr="0083433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b/>
                <w:lang w:val="uk-UA"/>
              </w:rPr>
              <w:t>Іван ВИШНИВЕЦЬКИЙ</w:t>
            </w:r>
            <w:r w:rsidRPr="00834333">
              <w:rPr>
                <w:lang w:val="uk-UA"/>
              </w:rPr>
              <w:t xml:space="preserve">, </w:t>
            </w:r>
            <w:r w:rsidRPr="00834333">
              <w:rPr>
                <w:sz w:val="26"/>
                <w:szCs w:val="26"/>
                <w:lang w:val="uk-UA"/>
              </w:rPr>
              <w:t xml:space="preserve">голова </w:t>
            </w:r>
            <w:r w:rsidRPr="0083433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громадської організації «Українська асоціація клінічних досліджень», </w:t>
            </w:r>
            <w:r w:rsidR="00CE40B9" w:rsidRPr="0083433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керуючий директор FutureMeds Ukraine, </w:t>
            </w:r>
            <w:r w:rsidRPr="00834333">
              <w:rPr>
                <w:sz w:val="26"/>
                <w:szCs w:val="26"/>
                <w:lang w:val="uk-UA"/>
              </w:rPr>
              <w:t>доцент кафедри менеджменту охорони здоров’я НМУ імені О.О. Богомольця, кандидат медичних наук</w:t>
            </w:r>
            <w:r w:rsidR="006409C1" w:rsidRPr="00834333">
              <w:rPr>
                <w:sz w:val="26"/>
                <w:szCs w:val="26"/>
                <w:lang w:val="uk-UA"/>
              </w:rPr>
              <w:t>, доцент</w:t>
            </w:r>
          </w:p>
        </w:tc>
      </w:tr>
      <w:tr w:rsidR="00152A44" w:rsidRPr="002A526A" w:rsidTr="007B53A6">
        <w:tc>
          <w:tcPr>
            <w:tcW w:w="1555" w:type="dxa"/>
            <w:vMerge w:val="restart"/>
            <w:vAlign w:val="center"/>
          </w:tcPr>
          <w:p w:rsidR="00152A44" w:rsidRPr="00834333" w:rsidRDefault="002F2537" w:rsidP="00152A44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13:5</w:t>
            </w:r>
            <w:r w:rsidR="000E30E0" w:rsidRPr="00834333">
              <w:rPr>
                <w:b/>
                <w:lang w:val="uk-UA"/>
              </w:rPr>
              <w:t>0</w:t>
            </w:r>
          </w:p>
          <w:p w:rsidR="00152A44" w:rsidRPr="00834333" w:rsidRDefault="00152A44" w:rsidP="00152A44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152A44" w:rsidRPr="00834333" w:rsidRDefault="002F2537" w:rsidP="00152A44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14:40</w:t>
            </w:r>
          </w:p>
        </w:tc>
        <w:tc>
          <w:tcPr>
            <w:tcW w:w="9177" w:type="dxa"/>
            <w:vAlign w:val="center"/>
          </w:tcPr>
          <w:p w:rsidR="00A01EC4" w:rsidRPr="00834333" w:rsidRDefault="00A01EC4" w:rsidP="0016690A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16690A" w:rsidRPr="00834333" w:rsidRDefault="00152A44" w:rsidP="0016690A">
            <w:pPr>
              <w:rPr>
                <w:sz w:val="26"/>
                <w:szCs w:val="26"/>
                <w:highlight w:val="yellow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Едем АДАМАНОВ</w:t>
            </w:r>
            <w:r w:rsidRPr="00834333">
              <w:rPr>
                <w:sz w:val="26"/>
                <w:szCs w:val="26"/>
                <w:lang w:val="uk-UA"/>
              </w:rPr>
              <w:t>, заступник Міністра охорони здоров’я України</w:t>
            </w:r>
          </w:p>
        </w:tc>
      </w:tr>
      <w:tr w:rsidR="00152A44" w:rsidRPr="002A526A" w:rsidTr="007B53A6">
        <w:tc>
          <w:tcPr>
            <w:tcW w:w="1555" w:type="dxa"/>
            <w:vMerge/>
            <w:vAlign w:val="center"/>
          </w:tcPr>
          <w:p w:rsidR="00152A44" w:rsidRPr="00834333" w:rsidRDefault="00152A44" w:rsidP="00152A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177" w:type="dxa"/>
            <w:vAlign w:val="center"/>
          </w:tcPr>
          <w:p w:rsidR="007B53A6" w:rsidRPr="00834333" w:rsidRDefault="007B53A6" w:rsidP="00BC180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152A44" w:rsidRPr="00834333" w:rsidRDefault="00BC1801" w:rsidP="00BC180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Таїса ГЕРАСИМЧУК</w:t>
            </w:r>
            <w:r w:rsidRPr="00834333">
              <w:rPr>
                <w:sz w:val="26"/>
                <w:szCs w:val="26"/>
                <w:lang w:val="uk-UA"/>
              </w:rPr>
              <w:t xml:space="preserve">, кандидат фармацевтичних наук, </w:t>
            </w:r>
            <w:r w:rsidRPr="00834333">
              <w:rPr>
                <w:color w:val="000000"/>
                <w:sz w:val="26"/>
                <w:szCs w:val="26"/>
                <w:lang w:val="uk-UA" w:eastAsia="uk-UA" w:bidi="uk-UA"/>
              </w:rPr>
              <w:t>директор Департаменту</w:t>
            </w:r>
            <w:r w:rsidRPr="00834333">
              <w:rPr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color w:val="000000"/>
                <w:sz w:val="26"/>
                <w:szCs w:val="26"/>
                <w:lang w:val="uk-UA" w:eastAsia="uk-UA" w:bidi="uk-UA"/>
              </w:rPr>
              <w:t xml:space="preserve">експертизи матеріалів доклінічних та клінічних випробувань </w:t>
            </w:r>
            <w:r w:rsidRPr="00834333">
              <w:rPr>
                <w:sz w:val="26"/>
                <w:szCs w:val="26"/>
                <w:lang w:val="uk-UA"/>
              </w:rPr>
              <w:t>Державного експертного центру МОЗ України</w:t>
            </w:r>
          </w:p>
        </w:tc>
      </w:tr>
      <w:tr w:rsidR="00DC4D1F" w:rsidRPr="002A526A" w:rsidTr="007B53A6">
        <w:tc>
          <w:tcPr>
            <w:tcW w:w="1555" w:type="dxa"/>
            <w:vMerge/>
            <w:vAlign w:val="center"/>
          </w:tcPr>
          <w:p w:rsidR="00DC4D1F" w:rsidRPr="00834333" w:rsidRDefault="00DC4D1F" w:rsidP="00DC4D1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177" w:type="dxa"/>
          </w:tcPr>
          <w:p w:rsidR="00DC4D1F" w:rsidRPr="00834333" w:rsidRDefault="00DC4D1F" w:rsidP="00DC4D1F">
            <w:pPr>
              <w:rPr>
                <w:sz w:val="26"/>
                <w:szCs w:val="26"/>
                <w:lang w:val="uk-UA"/>
              </w:rPr>
            </w:pPr>
          </w:p>
          <w:p w:rsidR="00DC4D1F" w:rsidRPr="00834333" w:rsidRDefault="00397B58" w:rsidP="00DC4D1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Роман ФІЩУК</w:t>
            </w:r>
            <w:r w:rsidRPr="00834333">
              <w:rPr>
                <w:sz w:val="26"/>
                <w:szCs w:val="26"/>
                <w:lang w:val="uk-UA"/>
              </w:rPr>
              <w:t>, ч</w:t>
            </w:r>
            <w:r w:rsidR="00DC4D1F" w:rsidRPr="00834333">
              <w:rPr>
                <w:sz w:val="26"/>
                <w:szCs w:val="26"/>
                <w:lang w:val="uk-UA"/>
              </w:rPr>
              <w:t xml:space="preserve">лен Правління </w:t>
            </w:r>
            <w:r w:rsidR="002333F4" w:rsidRPr="0083433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громадської організації «Українська асоціація клінічних досліджень»</w:t>
            </w:r>
            <w:r w:rsidR="00DC4D1F" w:rsidRPr="00834333">
              <w:rPr>
                <w:sz w:val="26"/>
                <w:szCs w:val="26"/>
                <w:lang w:val="uk-UA"/>
              </w:rPr>
              <w:t>, Виконавчий керівник ві</w:t>
            </w:r>
            <w:r w:rsidR="002333F4" w:rsidRPr="00834333">
              <w:rPr>
                <w:sz w:val="26"/>
                <w:szCs w:val="26"/>
                <w:lang w:val="uk-UA"/>
              </w:rPr>
              <w:t>дділу клінічних досліджень КНП «</w:t>
            </w:r>
            <w:r w:rsidR="00DC4D1F" w:rsidRPr="00834333">
              <w:rPr>
                <w:sz w:val="26"/>
                <w:szCs w:val="26"/>
                <w:lang w:val="uk-UA"/>
              </w:rPr>
              <w:t>Центральна міська клінічна лікарня Івано-Франківської міської ради»</w:t>
            </w:r>
          </w:p>
          <w:p w:rsidR="00DC4D1F" w:rsidRPr="00834333" w:rsidRDefault="00DC4D1F" w:rsidP="00DC4D1F">
            <w:pPr>
              <w:rPr>
                <w:sz w:val="26"/>
                <w:szCs w:val="26"/>
                <w:lang w:val="uk-UA"/>
              </w:rPr>
            </w:pPr>
          </w:p>
        </w:tc>
      </w:tr>
      <w:tr w:rsidR="00152A44" w:rsidRPr="002A526A" w:rsidTr="00B41BD6">
        <w:tc>
          <w:tcPr>
            <w:tcW w:w="1555" w:type="dxa"/>
            <w:vMerge/>
            <w:vAlign w:val="center"/>
          </w:tcPr>
          <w:p w:rsidR="00152A44" w:rsidRPr="00834333" w:rsidRDefault="00152A44" w:rsidP="00152A4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177" w:type="dxa"/>
            <w:shd w:val="clear" w:color="auto" w:fill="auto"/>
            <w:vAlign w:val="center"/>
          </w:tcPr>
          <w:p w:rsidR="006B7F3B" w:rsidRPr="00834333" w:rsidRDefault="0059209F" w:rsidP="006B7F3B">
            <w:pPr>
              <w:rPr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Наталія ПАВЛЮЧЕНКО</w:t>
            </w:r>
            <w:r w:rsidRPr="00834333">
              <w:rPr>
                <w:sz w:val="26"/>
                <w:szCs w:val="26"/>
                <w:lang w:val="uk-UA"/>
              </w:rPr>
              <w:t>, кандидат медичних наук,</w:t>
            </w:r>
            <w:r w:rsidR="006B7F3B" w:rsidRPr="00834333">
              <w:rPr>
                <w:color w:val="000000"/>
                <w:sz w:val="26"/>
                <w:szCs w:val="26"/>
                <w:lang w:val="uk-UA"/>
              </w:rPr>
              <w:t xml:space="preserve"> старший заступник директора з питань клінічних досліджень ТОВ «АСТРАЗЕНЕКА Україна»</w:t>
            </w:r>
          </w:p>
          <w:p w:rsidR="002333F4" w:rsidRPr="00834333" w:rsidRDefault="002333F4" w:rsidP="0023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sz w:val="26"/>
                <w:szCs w:val="26"/>
                <w:lang w:val="uk-UA"/>
              </w:rPr>
            </w:pPr>
          </w:p>
        </w:tc>
      </w:tr>
      <w:tr w:rsidR="00DC4D1F" w:rsidRPr="002A526A" w:rsidTr="007B53A6">
        <w:tc>
          <w:tcPr>
            <w:tcW w:w="1555" w:type="dxa"/>
            <w:vMerge/>
            <w:vAlign w:val="center"/>
          </w:tcPr>
          <w:p w:rsidR="00DC4D1F" w:rsidRPr="00834333" w:rsidRDefault="00DC4D1F" w:rsidP="00DC4D1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177" w:type="dxa"/>
          </w:tcPr>
          <w:p w:rsidR="00C27BBD" w:rsidRPr="00834333" w:rsidRDefault="00DC4D1F" w:rsidP="00C27BB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Дмитро СЕМЕНЮТА</w:t>
            </w:r>
            <w:r w:rsidRPr="00834333">
              <w:rPr>
                <w:sz w:val="26"/>
                <w:szCs w:val="26"/>
                <w:lang w:val="uk-UA"/>
              </w:rPr>
              <w:t xml:space="preserve">, член Правління </w:t>
            </w:r>
            <w:r w:rsidR="002333F4" w:rsidRPr="00834333">
              <w:rPr>
                <w:color w:val="212529"/>
                <w:sz w:val="26"/>
                <w:szCs w:val="26"/>
                <w:shd w:val="clear" w:color="auto" w:fill="FFFFFF"/>
                <w:lang w:val="uk-UA"/>
              </w:rPr>
              <w:t>Підкомітету з клінічних випробувань</w:t>
            </w:r>
            <w:r w:rsidR="00BF6C61" w:rsidRPr="00834333">
              <w:rPr>
                <w:color w:val="212529"/>
                <w:sz w:val="26"/>
                <w:szCs w:val="26"/>
                <w:shd w:val="clear" w:color="auto" w:fill="FFFFFF"/>
                <w:lang w:val="uk-UA"/>
              </w:rPr>
              <w:t>,</w:t>
            </w:r>
            <w:r w:rsidR="002333F4" w:rsidRPr="00834333">
              <w:rPr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:rsidR="00C27BBD" w:rsidRPr="00834333" w:rsidRDefault="00C27BBD" w:rsidP="00C27BBD">
            <w:pPr>
              <w:jc w:val="both"/>
              <w:rPr>
                <w:sz w:val="26"/>
                <w:szCs w:val="26"/>
                <w:lang w:val="uk-UA"/>
              </w:rPr>
            </w:pPr>
            <w:r w:rsidRPr="00834333">
              <w:rPr>
                <w:color w:val="000000"/>
                <w:sz w:val="26"/>
                <w:szCs w:val="26"/>
                <w:lang w:val="uk-UA"/>
              </w:rPr>
              <w:t>Старший Директор, керівник регіонального кластера по центральній та східній Європі, директор компанії ППД Україна, департамент клінічних досліджень компанії Термофішер Саєнтіфік</w:t>
            </w:r>
          </w:p>
          <w:p w:rsidR="002333F4" w:rsidRPr="00834333" w:rsidRDefault="002333F4" w:rsidP="002333F4">
            <w:pPr>
              <w:ind w:left="47"/>
              <w:rPr>
                <w:sz w:val="26"/>
                <w:szCs w:val="26"/>
                <w:lang w:val="uk-UA"/>
              </w:rPr>
            </w:pPr>
          </w:p>
        </w:tc>
      </w:tr>
      <w:tr w:rsidR="00DC4D1F" w:rsidRPr="002A526A" w:rsidTr="007B53A6">
        <w:tc>
          <w:tcPr>
            <w:tcW w:w="1555" w:type="dxa"/>
            <w:vMerge/>
            <w:vAlign w:val="center"/>
          </w:tcPr>
          <w:p w:rsidR="00DC4D1F" w:rsidRPr="00834333" w:rsidRDefault="00DC4D1F" w:rsidP="00DC4D1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177" w:type="dxa"/>
          </w:tcPr>
          <w:p w:rsidR="00DC4D1F" w:rsidRPr="00834333" w:rsidRDefault="00DC4D1F" w:rsidP="00DC4D1F">
            <w:pPr>
              <w:pStyle w:val="a6"/>
              <w:ind w:left="0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Ірина МАГДІК</w:t>
            </w:r>
            <w:r w:rsidRPr="00834333">
              <w:rPr>
                <w:sz w:val="26"/>
                <w:szCs w:val="26"/>
                <w:lang w:val="uk-UA"/>
              </w:rPr>
              <w:t xml:space="preserve">, виконавчий директор </w:t>
            </w:r>
            <w:r w:rsidRPr="00834333">
              <w:rPr>
                <w:color w:val="212529"/>
                <w:sz w:val="26"/>
                <w:szCs w:val="26"/>
                <w:shd w:val="clear" w:color="auto" w:fill="FFFFFF"/>
                <w:lang w:val="uk-UA"/>
              </w:rPr>
              <w:t> Підкомітету з клінічних випробувань Європейської Бізнес Асоціації</w:t>
            </w:r>
            <w:r w:rsidR="002333F4" w:rsidRPr="00834333">
              <w:rPr>
                <w:sz w:val="26"/>
                <w:szCs w:val="26"/>
                <w:lang w:val="uk-UA"/>
              </w:rPr>
              <w:t>, кандидат медичних наук, МB</w:t>
            </w:r>
            <w:r w:rsidRPr="00834333">
              <w:rPr>
                <w:sz w:val="26"/>
                <w:szCs w:val="26"/>
                <w:lang w:val="uk-UA"/>
              </w:rPr>
              <w:t>А</w:t>
            </w:r>
          </w:p>
          <w:p w:rsidR="00DC4D1F" w:rsidRPr="00834333" w:rsidRDefault="00DC4D1F" w:rsidP="00DC4D1F">
            <w:pPr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0E691B" w:rsidRPr="002A526A" w:rsidTr="0033286A">
        <w:tc>
          <w:tcPr>
            <w:tcW w:w="10768" w:type="dxa"/>
            <w:shd w:val="clear" w:color="auto" w:fill="008080"/>
            <w:vAlign w:val="center"/>
          </w:tcPr>
          <w:p w:rsidR="000E691B" w:rsidRPr="00834333" w:rsidRDefault="000E691B" w:rsidP="000E691B">
            <w:pPr>
              <w:jc w:val="both"/>
              <w:rPr>
                <w:b/>
                <w:lang w:val="uk-UA"/>
              </w:rPr>
            </w:pPr>
          </w:p>
        </w:tc>
      </w:tr>
    </w:tbl>
    <w:tbl>
      <w:tblPr>
        <w:tblStyle w:val="af"/>
        <w:tblW w:w="10732" w:type="dxa"/>
        <w:tblLayout w:type="fixed"/>
        <w:tblLook w:val="04A0" w:firstRow="1" w:lastRow="0" w:firstColumn="1" w:lastColumn="0" w:noHBand="0" w:noVBand="1"/>
      </w:tblPr>
      <w:tblGrid>
        <w:gridCol w:w="1413"/>
        <w:gridCol w:w="9319"/>
      </w:tblGrid>
      <w:tr w:rsidR="00A649F5" w:rsidRPr="002A526A" w:rsidTr="007B53A6">
        <w:trPr>
          <w:trHeight w:val="485"/>
        </w:trPr>
        <w:tc>
          <w:tcPr>
            <w:tcW w:w="10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DF0" w:rsidRPr="00834333" w:rsidRDefault="00C65DF0" w:rsidP="00C65DF0">
            <w:pPr>
              <w:jc w:val="center"/>
              <w:rPr>
                <w:b/>
                <w:color w:val="1F3864" w:themeColor="accent5" w:themeShade="80"/>
                <w:sz w:val="32"/>
                <w:szCs w:val="32"/>
                <w:lang w:val="uk-UA"/>
              </w:rPr>
            </w:pPr>
            <w:r w:rsidRPr="00834333">
              <w:rPr>
                <w:b/>
                <w:color w:val="1F3864" w:themeColor="accent5" w:themeShade="80"/>
                <w:sz w:val="32"/>
                <w:szCs w:val="32"/>
                <w:lang w:val="uk-UA"/>
              </w:rPr>
              <w:t>ПЛЕНАРНЕ ЗАСІДАННЯ</w:t>
            </w:r>
          </w:p>
          <w:p w:rsidR="00854677" w:rsidRPr="00834333" w:rsidRDefault="00467932" w:rsidP="00C65DF0">
            <w:pPr>
              <w:jc w:val="center"/>
              <w:rPr>
                <w:b/>
                <w:color w:val="008080"/>
                <w:sz w:val="32"/>
                <w:szCs w:val="32"/>
                <w:lang w:val="uk-UA"/>
              </w:rPr>
            </w:pPr>
            <w:r w:rsidRPr="00834333">
              <w:rPr>
                <w:b/>
                <w:i/>
                <w:color w:val="008080"/>
                <w:sz w:val="32"/>
                <w:szCs w:val="32"/>
                <w:lang w:val="uk-UA"/>
              </w:rPr>
              <w:t>«</w:t>
            </w:r>
            <w:r w:rsidR="00854677" w:rsidRPr="00834333">
              <w:rPr>
                <w:b/>
                <w:i/>
                <w:color w:val="008080"/>
                <w:sz w:val="32"/>
                <w:szCs w:val="32"/>
                <w:lang w:val="uk-UA"/>
              </w:rPr>
              <w:t>ОРГАНІЗАЦІЯ КЛІНІЧНИХ ДОСЛІДЖЕНЬ В УКРАЇНІ:</w:t>
            </w:r>
          </w:p>
          <w:p w:rsidR="00A649F5" w:rsidRPr="00834333" w:rsidRDefault="00854677" w:rsidP="00854677">
            <w:pPr>
              <w:pStyle w:val="22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</w:pP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  <w:t>ВІД ІДЕЇ ДО РЕАЛІЗАЦІЇ</w:t>
            </w:r>
            <w:r w:rsidR="00AB73E9" w:rsidRPr="00834333"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  <w:t>. ІННОВАЦІЇ</w:t>
            </w:r>
            <w:r w:rsidR="008D2C79" w:rsidRPr="00834333"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  <w:t>»</w:t>
            </w: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  <w:t xml:space="preserve"> </w:t>
            </w:r>
          </w:p>
        </w:tc>
      </w:tr>
      <w:tr w:rsidR="00A649F5" w:rsidRPr="002A526A" w:rsidTr="007B53A6">
        <w:tc>
          <w:tcPr>
            <w:tcW w:w="10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A649F5" w:rsidRPr="00834333" w:rsidRDefault="00A649F5" w:rsidP="00C65DF0">
            <w:pPr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1864D2" w:rsidRPr="002A526A" w:rsidTr="007B53A6">
        <w:trPr>
          <w:trHeight w:val="612"/>
        </w:trPr>
        <w:tc>
          <w:tcPr>
            <w:tcW w:w="10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4D2" w:rsidRPr="00834333" w:rsidRDefault="002F2537" w:rsidP="002F2537">
            <w:pPr>
              <w:pStyle w:val="22"/>
              <w:shd w:val="clear" w:color="auto" w:fill="auto"/>
              <w:tabs>
                <w:tab w:val="left" w:pos="97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 w:bidi="uk-UA"/>
              </w:rPr>
            </w:pPr>
            <w:r w:rsidRPr="0083433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lang w:val="uk-UA"/>
              </w:rPr>
              <w:t>Модератор</w:t>
            </w:r>
            <w:r w:rsidRPr="00834333">
              <w:rPr>
                <w:b/>
                <w:i/>
                <w:color w:val="0070C0"/>
                <w:sz w:val="26"/>
                <w:szCs w:val="26"/>
                <w:lang w:val="uk-UA"/>
              </w:rPr>
              <w:t>:</w:t>
            </w:r>
            <w:r w:rsidRPr="00834333">
              <w:rPr>
                <w:b/>
                <w:sz w:val="26"/>
                <w:szCs w:val="26"/>
                <w:lang w:val="uk-UA"/>
              </w:rPr>
              <w:t xml:space="preserve"> </w:t>
            </w:r>
            <w:r w:rsidR="001864D2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Таїса ГЕРАСИМЧУК, </w:t>
            </w:r>
            <w:r w:rsidR="00EE19D7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кандидат фармацевтичних наук, </w:t>
            </w:r>
            <w:r w:rsidR="00EE19D7" w:rsidRPr="00834333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 w:bidi="uk-UA"/>
              </w:rPr>
              <w:t>директор Департаменту</w:t>
            </w:r>
            <w:r w:rsidR="00EE19D7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E19D7" w:rsidRPr="00834333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 w:bidi="uk-UA"/>
              </w:rPr>
              <w:t xml:space="preserve">експертизи матеріалів доклінічних та клінічних випробувань </w:t>
            </w:r>
            <w:r w:rsidR="00EE19D7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Державного експертного</w:t>
            </w:r>
            <w:r w:rsidR="001864D2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</w:t>
            </w:r>
            <w:r w:rsidR="00EE19D7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1864D2" w:rsidRPr="008343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МОЗ України</w:t>
            </w:r>
          </w:p>
        </w:tc>
      </w:tr>
      <w:tr w:rsidR="00EB76E3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6E3" w:rsidRPr="00834333" w:rsidRDefault="002F2537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14:4</w:t>
            </w:r>
            <w:r w:rsidR="00EA36D9" w:rsidRPr="00834333">
              <w:rPr>
                <w:b/>
                <w:lang w:val="uk-UA"/>
              </w:rPr>
              <w:t>0</w:t>
            </w:r>
          </w:p>
          <w:p w:rsidR="00EB76E3" w:rsidRPr="00834333" w:rsidRDefault="00EB76E3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EB76E3" w:rsidRPr="00834333" w:rsidRDefault="002F2537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14:5</w:t>
            </w:r>
            <w:r w:rsidR="00EB76E3" w:rsidRPr="00834333">
              <w:rPr>
                <w:b/>
                <w:lang w:val="uk-UA"/>
              </w:rPr>
              <w:t>5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9D7" w:rsidRPr="00834333" w:rsidRDefault="00EE19D7" w:rsidP="0062500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Таїса ГЕРАСИМЧУК</w:t>
            </w:r>
            <w:r w:rsidRPr="00834333">
              <w:rPr>
                <w:sz w:val="26"/>
                <w:szCs w:val="26"/>
                <w:lang w:val="uk-UA"/>
              </w:rPr>
              <w:t xml:space="preserve">, кандидат фармацевтичних наук, </w:t>
            </w:r>
            <w:r w:rsidRPr="00834333">
              <w:rPr>
                <w:color w:val="000000"/>
                <w:sz w:val="26"/>
                <w:szCs w:val="26"/>
                <w:lang w:val="uk-UA" w:eastAsia="uk-UA" w:bidi="uk-UA"/>
              </w:rPr>
              <w:t>директор Департаменту</w:t>
            </w:r>
            <w:r w:rsidRPr="00834333">
              <w:rPr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color w:val="000000"/>
                <w:sz w:val="26"/>
                <w:szCs w:val="26"/>
                <w:lang w:val="uk-UA" w:eastAsia="uk-UA" w:bidi="uk-UA"/>
              </w:rPr>
              <w:t xml:space="preserve">експертизи матеріалів доклінічних та клінічних випробувань </w:t>
            </w:r>
            <w:r w:rsidRPr="00834333">
              <w:rPr>
                <w:sz w:val="26"/>
                <w:szCs w:val="26"/>
                <w:lang w:val="uk-UA"/>
              </w:rPr>
              <w:t>Державного експертного центру МОЗ України</w:t>
            </w:r>
          </w:p>
          <w:p w:rsidR="002C2122" w:rsidRPr="00834333" w:rsidRDefault="00EB76E3" w:rsidP="0062500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Від молекули до клінічного випробування: регуляторний погляд крізь призму ICH</w:t>
            </w:r>
          </w:p>
        </w:tc>
      </w:tr>
      <w:tr w:rsidR="00EB76E3" w:rsidRPr="002A526A" w:rsidTr="007B53A6">
        <w:trPr>
          <w:trHeight w:val="17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6E3" w:rsidRPr="00834333" w:rsidRDefault="002F2537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lastRenderedPageBreak/>
              <w:t>14:5</w:t>
            </w:r>
            <w:r w:rsidR="00152A44" w:rsidRPr="00834333">
              <w:rPr>
                <w:b/>
                <w:lang w:val="uk-UA"/>
              </w:rPr>
              <w:t>5</w:t>
            </w:r>
          </w:p>
          <w:p w:rsidR="00EB76E3" w:rsidRPr="00834333" w:rsidRDefault="00EB76E3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EB76E3" w:rsidRPr="00834333" w:rsidRDefault="002F2537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15:1</w:t>
            </w:r>
            <w:r w:rsidR="00152A44" w:rsidRPr="00834333">
              <w:rPr>
                <w:b/>
                <w:lang w:val="uk-UA"/>
              </w:rPr>
              <w:t>0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9D7" w:rsidRPr="00E07A3D" w:rsidRDefault="00EB76E3" w:rsidP="00EE19D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07A3D">
              <w:rPr>
                <w:b/>
                <w:sz w:val="26"/>
                <w:szCs w:val="26"/>
                <w:lang w:val="uk-UA"/>
              </w:rPr>
              <w:t>Михайло КОЗЛОВ</w:t>
            </w:r>
            <w:r w:rsidRPr="00E07A3D">
              <w:rPr>
                <w:sz w:val="26"/>
                <w:szCs w:val="26"/>
                <w:lang w:val="uk-UA"/>
              </w:rPr>
              <w:t>,</w:t>
            </w:r>
            <w:r w:rsidR="00EE19D7" w:rsidRPr="00E07A3D">
              <w:rPr>
                <w:lang w:val="uk-UA"/>
              </w:rPr>
              <w:t xml:space="preserve"> </w:t>
            </w:r>
            <w:r w:rsidR="00EE19D7" w:rsidRPr="00E07A3D">
              <w:rPr>
                <w:sz w:val="26"/>
                <w:szCs w:val="26"/>
                <w:lang w:val="uk-UA"/>
              </w:rPr>
              <w:t>кан</w:t>
            </w:r>
            <w:r w:rsidR="00BE15E9" w:rsidRPr="00E07A3D">
              <w:rPr>
                <w:sz w:val="26"/>
                <w:szCs w:val="26"/>
                <w:lang w:val="uk-UA"/>
              </w:rPr>
              <w:t>дидат медичних наук, завідувач С</w:t>
            </w:r>
            <w:r w:rsidR="00EE19D7" w:rsidRPr="00E07A3D">
              <w:rPr>
                <w:sz w:val="26"/>
                <w:szCs w:val="26"/>
                <w:lang w:val="uk-UA"/>
              </w:rPr>
              <w:t xml:space="preserve">ектору аудиту доклінічних досліджень Департаменту аудиту </w:t>
            </w:r>
            <w:r w:rsidR="002A526A" w:rsidRPr="00E07A3D">
              <w:rPr>
                <w:sz w:val="26"/>
                <w:szCs w:val="26"/>
                <w:lang w:val="uk-UA"/>
              </w:rPr>
              <w:t xml:space="preserve">та післяреєстраційних експертиз </w:t>
            </w:r>
            <w:r w:rsidR="00EE19D7" w:rsidRPr="00E07A3D">
              <w:rPr>
                <w:sz w:val="26"/>
                <w:szCs w:val="26"/>
                <w:lang w:val="uk-UA"/>
              </w:rPr>
              <w:t>Державного експертного центру МОЗ України</w:t>
            </w:r>
          </w:p>
          <w:p w:rsidR="00EB76E3" w:rsidRPr="00E07A3D" w:rsidRDefault="00EB76E3" w:rsidP="002F2537">
            <w:pPr>
              <w:pStyle w:val="a6"/>
              <w:ind w:left="0"/>
              <w:rPr>
                <w:b/>
                <w:sz w:val="26"/>
                <w:szCs w:val="26"/>
                <w:lang w:val="uk-UA"/>
              </w:rPr>
            </w:pPr>
            <w:r w:rsidRPr="00E07A3D">
              <w:rPr>
                <w:b/>
                <w:sz w:val="26"/>
                <w:szCs w:val="26"/>
                <w:lang w:val="uk-UA"/>
              </w:rPr>
              <w:t>Важливість доклінічних досліджень для прийняття рішення щодо про</w:t>
            </w:r>
            <w:r w:rsidR="00FC35FC" w:rsidRPr="00E07A3D">
              <w:rPr>
                <w:b/>
                <w:sz w:val="26"/>
                <w:szCs w:val="26"/>
                <w:lang w:val="uk-UA"/>
              </w:rPr>
              <w:t>ведення клінічного випробування</w:t>
            </w:r>
          </w:p>
        </w:tc>
      </w:tr>
      <w:tr w:rsidR="00EB76E3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6E3" w:rsidRPr="00834333" w:rsidRDefault="002F2537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15:1</w:t>
            </w:r>
            <w:r w:rsidR="00EB76E3" w:rsidRPr="00834333">
              <w:rPr>
                <w:b/>
                <w:lang w:val="uk-UA"/>
              </w:rPr>
              <w:t>0</w:t>
            </w:r>
          </w:p>
          <w:p w:rsidR="00EB76E3" w:rsidRPr="00834333" w:rsidRDefault="00EB76E3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EB76E3" w:rsidRPr="00834333" w:rsidRDefault="002F2537" w:rsidP="007913F8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15:2</w:t>
            </w:r>
            <w:r w:rsidR="00EB76E3" w:rsidRPr="00834333">
              <w:rPr>
                <w:b/>
                <w:lang w:val="uk-UA"/>
              </w:rPr>
              <w:t>5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9D7" w:rsidRPr="00E07A3D" w:rsidRDefault="00EB76E3" w:rsidP="00EE19D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07A3D">
              <w:rPr>
                <w:b/>
                <w:sz w:val="26"/>
                <w:szCs w:val="26"/>
                <w:lang w:val="uk-UA"/>
              </w:rPr>
              <w:t>Сергій РАСПУТНЯК</w:t>
            </w:r>
            <w:r w:rsidRPr="00E07A3D">
              <w:rPr>
                <w:sz w:val="26"/>
                <w:szCs w:val="26"/>
                <w:lang w:val="uk-UA"/>
              </w:rPr>
              <w:t>,</w:t>
            </w:r>
            <w:r w:rsidR="004C3B42" w:rsidRPr="00E07A3D">
              <w:rPr>
                <w:sz w:val="26"/>
                <w:szCs w:val="26"/>
                <w:lang w:val="uk-UA"/>
              </w:rPr>
              <w:t xml:space="preserve"> </w:t>
            </w:r>
            <w:r w:rsidR="00EE19D7" w:rsidRPr="00E07A3D">
              <w:rPr>
                <w:sz w:val="26"/>
                <w:szCs w:val="26"/>
                <w:lang w:val="uk-UA"/>
              </w:rPr>
              <w:t xml:space="preserve">заступник директора Департаменту аудиту </w:t>
            </w:r>
            <w:r w:rsidR="002A526A" w:rsidRPr="00E07A3D">
              <w:rPr>
                <w:sz w:val="26"/>
                <w:szCs w:val="26"/>
                <w:lang w:val="uk-UA"/>
              </w:rPr>
              <w:t xml:space="preserve">та післяреєстраційних експертиз </w:t>
            </w:r>
            <w:r w:rsidR="00EE19D7" w:rsidRPr="00E07A3D">
              <w:rPr>
                <w:sz w:val="26"/>
                <w:szCs w:val="26"/>
                <w:lang w:val="uk-UA"/>
              </w:rPr>
              <w:t>Державного експертного центру МОЗ України</w:t>
            </w:r>
          </w:p>
          <w:p w:rsidR="002C2122" w:rsidRPr="00E07A3D" w:rsidRDefault="00EB76E3" w:rsidP="00EB76E3">
            <w:pPr>
              <w:rPr>
                <w:b/>
                <w:sz w:val="26"/>
                <w:szCs w:val="26"/>
                <w:lang w:val="uk-UA"/>
              </w:rPr>
            </w:pPr>
            <w:r w:rsidRPr="00E07A3D">
              <w:rPr>
                <w:b/>
                <w:sz w:val="26"/>
                <w:szCs w:val="26"/>
                <w:lang w:val="uk-UA"/>
              </w:rPr>
              <w:t>Аналіз результатів клінічних аудитів клінічних випробувань лікарських за</w:t>
            </w:r>
            <w:r w:rsidR="002C2122" w:rsidRPr="00E07A3D">
              <w:rPr>
                <w:b/>
                <w:sz w:val="26"/>
                <w:szCs w:val="26"/>
                <w:lang w:val="uk-UA"/>
              </w:rPr>
              <w:t>собів: висновки та рекомендації</w:t>
            </w:r>
          </w:p>
        </w:tc>
      </w:tr>
      <w:tr w:rsidR="00836F86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333" w:rsidRDefault="00834333" w:rsidP="00836F86">
            <w:pPr>
              <w:jc w:val="center"/>
              <w:rPr>
                <w:b/>
                <w:lang w:val="uk-UA"/>
              </w:rPr>
            </w:pPr>
          </w:p>
          <w:p w:rsidR="00836F86" w:rsidRPr="00834333" w:rsidRDefault="002F2537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15:2</w:t>
            </w:r>
            <w:r w:rsidR="00836F86" w:rsidRPr="00834333">
              <w:rPr>
                <w:b/>
                <w:lang w:val="uk-UA"/>
              </w:rPr>
              <w:t>5</w:t>
            </w:r>
          </w:p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836F86" w:rsidRPr="00834333" w:rsidRDefault="00D03C6A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15:4</w:t>
            </w:r>
            <w:r w:rsidR="00836F86" w:rsidRPr="00834333">
              <w:rPr>
                <w:b/>
                <w:lang w:val="uk-UA"/>
              </w:rPr>
              <w:t>0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0B9" w:rsidRPr="00834333" w:rsidRDefault="00CE40B9" w:rsidP="008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6"/>
                <w:szCs w:val="26"/>
                <w:lang w:val="uk-UA"/>
              </w:rPr>
            </w:pPr>
          </w:p>
          <w:p w:rsidR="00836F86" w:rsidRPr="00834333" w:rsidRDefault="00836F86" w:rsidP="008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 xml:space="preserve">Сергій </w:t>
            </w:r>
            <w:r w:rsidR="002C2122" w:rsidRPr="00834333">
              <w:rPr>
                <w:b/>
                <w:sz w:val="26"/>
                <w:szCs w:val="26"/>
                <w:lang w:val="uk-UA"/>
              </w:rPr>
              <w:t>МИХАЙЛОВ</w:t>
            </w:r>
            <w:r w:rsidRPr="00834333">
              <w:rPr>
                <w:sz w:val="26"/>
                <w:szCs w:val="26"/>
                <w:lang w:val="uk-UA"/>
              </w:rPr>
              <w:t>, директор з клінічних досліджень</w:t>
            </w:r>
            <w:r w:rsidR="002333F4" w:rsidRPr="00834333">
              <w:rPr>
                <w:sz w:val="26"/>
                <w:szCs w:val="26"/>
                <w:lang w:val="uk-UA"/>
              </w:rPr>
              <w:t xml:space="preserve">, </w:t>
            </w:r>
            <w:r w:rsidRPr="00834333">
              <w:rPr>
                <w:sz w:val="26"/>
                <w:szCs w:val="26"/>
                <w:lang w:val="uk-UA"/>
              </w:rPr>
              <w:t>MSD</w:t>
            </w:r>
            <w:r w:rsidR="000A352A" w:rsidRPr="00834333">
              <w:rPr>
                <w:sz w:val="26"/>
                <w:szCs w:val="26"/>
                <w:lang w:val="uk-UA"/>
              </w:rPr>
              <w:t xml:space="preserve">, </w:t>
            </w:r>
            <w:r w:rsidR="000A352A" w:rsidRPr="00834333">
              <w:rPr>
                <w:color w:val="000000"/>
                <w:sz w:val="26"/>
                <w:szCs w:val="26"/>
                <w:lang w:val="uk-UA"/>
              </w:rPr>
              <w:t>магістр з бізнес-адміністрування (МВА)</w:t>
            </w:r>
          </w:p>
          <w:p w:rsidR="000E30E0" w:rsidRPr="00834333" w:rsidRDefault="000E30E0" w:rsidP="000E30E0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color w:val="000000"/>
                <w:sz w:val="26"/>
                <w:szCs w:val="26"/>
                <w:lang w:val="uk-UA"/>
              </w:rPr>
              <w:t xml:space="preserve">Досвід Спонсора </w:t>
            </w:r>
            <w:r w:rsidR="002C2122" w:rsidRPr="00834333">
              <w:rPr>
                <w:b/>
                <w:color w:val="000000"/>
                <w:sz w:val="26"/>
                <w:szCs w:val="26"/>
                <w:lang w:val="uk-UA"/>
              </w:rPr>
              <w:t>к</w:t>
            </w:r>
            <w:r w:rsidRPr="00834333">
              <w:rPr>
                <w:b/>
                <w:color w:val="000000"/>
                <w:sz w:val="26"/>
                <w:szCs w:val="26"/>
                <w:lang w:val="uk-UA"/>
              </w:rPr>
              <w:t>лінічних досліджень в країні, яка 4-й рік у повномасштабній війні</w:t>
            </w:r>
          </w:p>
          <w:p w:rsidR="0016690A" w:rsidRPr="00834333" w:rsidRDefault="0016690A" w:rsidP="00836F86">
            <w:pPr>
              <w:pStyle w:val="a6"/>
              <w:ind w:left="0"/>
              <w:rPr>
                <w:b/>
                <w:sz w:val="26"/>
                <w:szCs w:val="26"/>
                <w:lang w:val="uk-UA"/>
              </w:rPr>
            </w:pPr>
          </w:p>
        </w:tc>
      </w:tr>
      <w:tr w:rsidR="00836F86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15:50</w:t>
            </w:r>
          </w:p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16:05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22" w:rsidRPr="00834333" w:rsidRDefault="00836F86" w:rsidP="002C2122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Євген ЛЕВЕНКО</w:t>
            </w:r>
            <w:r w:rsidRPr="00834333">
              <w:rPr>
                <w:sz w:val="26"/>
                <w:szCs w:val="26"/>
                <w:lang w:val="uk-UA"/>
              </w:rPr>
              <w:t xml:space="preserve">, </w:t>
            </w:r>
            <w:r w:rsidR="0078506F" w:rsidRPr="00834333">
              <w:rPr>
                <w:sz w:val="26"/>
                <w:szCs w:val="26"/>
                <w:lang w:val="uk-UA"/>
              </w:rPr>
              <w:t xml:space="preserve">кандидат медичних наук, </w:t>
            </w:r>
            <w:r w:rsidR="002C2122" w:rsidRPr="00834333">
              <w:rPr>
                <w:color w:val="000000"/>
                <w:sz w:val="26"/>
                <w:szCs w:val="26"/>
                <w:lang w:val="uk-UA"/>
              </w:rPr>
              <w:t>директор ТОВ</w:t>
            </w:r>
            <w:r w:rsidR="0078506F" w:rsidRPr="00834333">
              <w:rPr>
                <w:color w:val="000000"/>
                <w:sz w:val="26"/>
                <w:szCs w:val="26"/>
                <w:lang w:val="uk-UA"/>
              </w:rPr>
              <w:t xml:space="preserve"> «Аренсія Експлораторі Медісін»</w:t>
            </w:r>
          </w:p>
          <w:p w:rsidR="002333F4" w:rsidRPr="00834333" w:rsidRDefault="0059209F" w:rsidP="002C2122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color w:val="000000"/>
                <w:sz w:val="26"/>
                <w:szCs w:val="26"/>
                <w:lang w:val="uk-UA"/>
              </w:rPr>
              <w:t xml:space="preserve">Дослідження Proof-of-Concept під час війни: сміливість, швидкість і досвід ARENSIA </w:t>
            </w:r>
          </w:p>
        </w:tc>
      </w:tr>
      <w:tr w:rsidR="00836F86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16:05</w:t>
            </w:r>
          </w:p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836F86" w:rsidRPr="00834333" w:rsidRDefault="00836F86" w:rsidP="00836F8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16:20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0B9" w:rsidRPr="00834333" w:rsidRDefault="00CE40B9" w:rsidP="00836F86">
            <w:pPr>
              <w:rPr>
                <w:sz w:val="26"/>
                <w:szCs w:val="26"/>
                <w:lang w:val="uk-UA"/>
              </w:rPr>
            </w:pPr>
          </w:p>
          <w:p w:rsidR="00836F86" w:rsidRPr="00834333" w:rsidRDefault="00836F86" w:rsidP="00836F86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Вікторія СЕРГІЄНКО</w:t>
            </w:r>
            <w:r w:rsidRPr="00834333">
              <w:rPr>
                <w:sz w:val="26"/>
                <w:szCs w:val="26"/>
                <w:lang w:val="uk-UA"/>
              </w:rPr>
              <w:t xml:space="preserve">, 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>доктор медичних наук,</w:t>
            </w:r>
            <w:r w:rsidRPr="00834333">
              <w:rPr>
                <w:sz w:val="26"/>
                <w:szCs w:val="26"/>
                <w:lang w:val="uk-UA"/>
              </w:rPr>
              <w:t xml:space="preserve"> проректор з наукової роботи ДНП «Львівський національний медичний університет імені Данила Галицького» </w:t>
            </w:r>
          </w:p>
          <w:p w:rsidR="00836F86" w:rsidRPr="00834333" w:rsidRDefault="00836F86" w:rsidP="00836F86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Інтеграція науки і практики: університетська лікарня</w:t>
            </w:r>
            <w:r w:rsidR="00BE15E9" w:rsidRPr="00834333">
              <w:rPr>
                <w:b/>
                <w:sz w:val="26"/>
                <w:szCs w:val="26"/>
                <w:lang w:val="uk-UA"/>
              </w:rPr>
              <w:t xml:space="preserve"> як база клінічних випробува</w:t>
            </w:r>
            <w:r w:rsidRPr="00834333">
              <w:rPr>
                <w:b/>
                <w:sz w:val="26"/>
                <w:szCs w:val="26"/>
                <w:lang w:val="uk-UA"/>
              </w:rPr>
              <w:t>нь</w:t>
            </w:r>
          </w:p>
          <w:p w:rsidR="00836F86" w:rsidRPr="00834333" w:rsidRDefault="00836F86" w:rsidP="00836F86">
            <w:pPr>
              <w:rPr>
                <w:b/>
                <w:i/>
                <w:lang w:val="uk-UA"/>
              </w:rPr>
            </w:pPr>
          </w:p>
        </w:tc>
      </w:tr>
      <w:tr w:rsidR="00EA36D9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16:20</w:t>
            </w:r>
          </w:p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16:35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2FD1" w:rsidRPr="00834333" w:rsidRDefault="00EA36D9" w:rsidP="00522FD1">
            <w:pPr>
              <w:jc w:val="both"/>
              <w:rPr>
                <w:sz w:val="26"/>
                <w:szCs w:val="26"/>
                <w:lang w:val="uk-UA"/>
              </w:rPr>
            </w:pPr>
            <w:r w:rsidRPr="00834333">
              <w:rPr>
                <w:rFonts w:eastAsia="Arial"/>
                <w:b/>
                <w:sz w:val="26"/>
                <w:szCs w:val="26"/>
                <w:lang w:val="uk-UA"/>
              </w:rPr>
              <w:t>Тетяна НЕГРИЧ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 xml:space="preserve">, доктор медичних наук, професор, </w:t>
            </w:r>
            <w:r w:rsidR="00522FD1" w:rsidRPr="00834333">
              <w:rPr>
                <w:sz w:val="26"/>
                <w:szCs w:val="26"/>
                <w:lang w:val="uk-UA"/>
              </w:rPr>
              <w:t xml:space="preserve">керівник відділу міжнародних звʼязків та євроінтеграції 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>ДНП «Львівський національний медичний університет імені Данила Галицького»,</w:t>
            </w:r>
            <w:r w:rsidR="00CE40B9" w:rsidRPr="00834333">
              <w:rPr>
                <w:rFonts w:eastAsia="Arial"/>
                <w:sz w:val="26"/>
                <w:szCs w:val="26"/>
                <w:lang w:val="uk-UA"/>
              </w:rPr>
              <w:t xml:space="preserve"> </w:t>
            </w:r>
            <w:r w:rsidR="002F2537" w:rsidRPr="00834333">
              <w:rPr>
                <w:rFonts w:eastAsia="Arial"/>
                <w:color w:val="000000"/>
                <w:sz w:val="26"/>
                <w:szCs w:val="26"/>
                <w:lang w:val="uk-UA"/>
              </w:rPr>
              <w:t>експерт МОЗ</w:t>
            </w:r>
            <w:r w:rsidRPr="00834333">
              <w:rPr>
                <w:rFonts w:eastAsia="Arial"/>
                <w:color w:val="000000"/>
                <w:sz w:val="26"/>
                <w:szCs w:val="26"/>
                <w:lang w:val="uk-UA"/>
              </w:rPr>
              <w:t xml:space="preserve"> </w:t>
            </w:r>
            <w:r w:rsidR="00522FD1" w:rsidRPr="00834333">
              <w:rPr>
                <w:sz w:val="26"/>
                <w:szCs w:val="26"/>
                <w:lang w:val="uk-UA"/>
              </w:rPr>
              <w:t>за напрямком «Неврологічна та нейрохірургічна допомога»</w:t>
            </w:r>
          </w:p>
          <w:p w:rsidR="00EA36D9" w:rsidRPr="00834333" w:rsidRDefault="00EA36D9" w:rsidP="00522FD1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834333">
              <w:rPr>
                <w:b/>
                <w:color w:val="000000"/>
                <w:sz w:val="26"/>
                <w:szCs w:val="26"/>
                <w:lang w:val="uk-UA"/>
              </w:rPr>
              <w:t>Міжнародні проєкти і партнери ЛНМУ імені Данила Галицького: їх внесок у розвиток медичної галузі України</w:t>
            </w:r>
          </w:p>
          <w:p w:rsidR="000A352A" w:rsidRPr="00834333" w:rsidRDefault="000A352A" w:rsidP="00522FD1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A36D9" w:rsidRPr="00834333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16:35</w:t>
            </w:r>
          </w:p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16:50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26A" w:rsidRPr="002A526A" w:rsidRDefault="00EA36D9" w:rsidP="002A526A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Надія ЖУКОВА</w:t>
            </w:r>
            <w:r w:rsidRPr="00834333">
              <w:rPr>
                <w:sz w:val="26"/>
                <w:szCs w:val="26"/>
                <w:lang w:val="uk-UA"/>
              </w:rPr>
              <w:t>,</w:t>
            </w:r>
            <w:r w:rsidR="00EE19D7" w:rsidRPr="00834333">
              <w:rPr>
                <w:sz w:val="26"/>
                <w:szCs w:val="26"/>
                <w:lang w:val="uk-UA"/>
              </w:rPr>
              <w:t xml:space="preserve"> </w:t>
            </w:r>
            <w:r w:rsidR="002A526A">
              <w:rPr>
                <w:sz w:val="26"/>
                <w:szCs w:val="26"/>
                <w:lang w:val="uk-UA"/>
              </w:rPr>
              <w:t xml:space="preserve">кандидат фармацевтичних наук, </w:t>
            </w:r>
            <w:r w:rsidR="002A526A" w:rsidRPr="002A526A">
              <w:rPr>
                <w:sz w:val="26"/>
                <w:szCs w:val="26"/>
                <w:lang w:val="uk-UA"/>
              </w:rPr>
              <w:t>директор Департаменту з  оцінки якості, біодоступності та еквівалентності Державного експертного центру МОЗ України</w:t>
            </w:r>
          </w:p>
          <w:p w:rsidR="002A526A" w:rsidRDefault="002A526A" w:rsidP="002A526A">
            <w:pPr>
              <w:rPr>
                <w:b/>
                <w:bCs/>
                <w:sz w:val="26"/>
                <w:szCs w:val="26"/>
                <w:lang w:val="ru-RU"/>
              </w:rPr>
            </w:pPr>
            <w:r w:rsidRPr="002A526A">
              <w:rPr>
                <w:b/>
                <w:bCs/>
                <w:sz w:val="26"/>
                <w:szCs w:val="26"/>
                <w:lang w:val="ru-RU"/>
              </w:rPr>
              <w:t>Доказ біоеквівалентності – гарантія доказу ефективності, безпеки та якості генеричного лікарського засобу. Етапи становлення в Україні</w:t>
            </w:r>
          </w:p>
          <w:p w:rsidR="002A526A" w:rsidRDefault="002A526A" w:rsidP="002A526A">
            <w:pPr>
              <w:rPr>
                <w:sz w:val="26"/>
                <w:szCs w:val="26"/>
                <w:lang w:val="uk-UA"/>
              </w:rPr>
            </w:pPr>
            <w:r w:rsidRPr="00E07A3D">
              <w:rPr>
                <w:b/>
                <w:bCs/>
                <w:lang w:val="uk-UA"/>
              </w:rPr>
              <w:t>Онлайн</w:t>
            </w:r>
            <w:r w:rsidRPr="00E07A3D">
              <w:rPr>
                <w:lang w:val="uk-UA"/>
              </w:rPr>
              <w:t xml:space="preserve"> /</w:t>
            </w:r>
            <w:r w:rsidRPr="00E07A3D">
              <w:rPr>
                <w:b/>
                <w:bCs/>
                <w:lang w:val="uk-UA"/>
              </w:rPr>
              <w:t>online</w:t>
            </w:r>
          </w:p>
          <w:p w:rsidR="00EA36D9" w:rsidRPr="00834333" w:rsidRDefault="00EA36D9" w:rsidP="002A526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A36D9" w:rsidRPr="002A526A" w:rsidTr="007B53A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16:50</w:t>
            </w:r>
          </w:p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-</w:t>
            </w:r>
          </w:p>
          <w:p w:rsidR="00EA36D9" w:rsidRPr="00834333" w:rsidRDefault="00EA36D9" w:rsidP="00EA36D9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lang w:val="uk-UA"/>
              </w:rPr>
              <w:t>17:05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D9" w:rsidRPr="00834333" w:rsidRDefault="00EA36D9" w:rsidP="000A3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Ігор ЗУПАНЕЦЬ</w:t>
            </w:r>
            <w:r w:rsidR="000A352A" w:rsidRPr="00834333">
              <w:rPr>
                <w:sz w:val="26"/>
                <w:szCs w:val="26"/>
                <w:lang w:val="uk-UA"/>
              </w:rPr>
              <w:t xml:space="preserve">, </w:t>
            </w:r>
            <w:r w:rsidRPr="00834333">
              <w:rPr>
                <w:sz w:val="26"/>
                <w:szCs w:val="26"/>
                <w:lang w:val="uk-UA"/>
              </w:rPr>
              <w:t>доктор медичних наук, професор, Заслужений діяч науки і техніки України</w:t>
            </w:r>
            <w:r w:rsidR="0059209F" w:rsidRPr="00834333">
              <w:rPr>
                <w:sz w:val="26"/>
                <w:szCs w:val="26"/>
                <w:lang w:val="uk-UA"/>
              </w:rPr>
              <w:t>,</w:t>
            </w:r>
            <w:r w:rsidR="004004E3" w:rsidRPr="00834333">
              <w:rPr>
                <w:sz w:val="26"/>
                <w:szCs w:val="26"/>
                <w:lang w:val="uk-UA"/>
              </w:rPr>
              <w:t xml:space="preserve"> у спів</w:t>
            </w:r>
            <w:r w:rsidR="0059209F" w:rsidRPr="00834333">
              <w:rPr>
                <w:sz w:val="26"/>
                <w:szCs w:val="26"/>
                <w:lang w:val="uk-UA"/>
              </w:rPr>
              <w:t xml:space="preserve">авторстві з Наталією БЕЗУГЛОЮ, кандидатом медичних наук, доцентом </w:t>
            </w:r>
          </w:p>
          <w:p w:rsidR="00EA36D9" w:rsidRPr="00834333" w:rsidRDefault="00EA36D9" w:rsidP="00EA36D9">
            <w:pPr>
              <w:spacing w:after="120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Клінічні дослідження та інструкція для медичного застосування: парадокси та софізми</w:t>
            </w:r>
          </w:p>
        </w:tc>
      </w:tr>
      <w:tr w:rsidR="00EA36D9" w:rsidRPr="002A526A" w:rsidTr="007B53A6">
        <w:tc>
          <w:tcPr>
            <w:tcW w:w="10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:rsidR="00EA36D9" w:rsidRPr="00834333" w:rsidRDefault="00EA36D9" w:rsidP="00EA36D9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EA36D9" w:rsidRPr="00834333" w:rsidTr="007B53A6">
        <w:trPr>
          <w:trHeight w:val="75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D9" w:rsidRPr="00834333" w:rsidRDefault="006409C1" w:rsidP="00EA36D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17:05</w:t>
            </w:r>
          </w:p>
          <w:p w:rsidR="00EA36D9" w:rsidRPr="00834333" w:rsidRDefault="00EA36D9" w:rsidP="00EA36D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-</w:t>
            </w:r>
          </w:p>
          <w:p w:rsidR="00EA36D9" w:rsidRPr="00834333" w:rsidRDefault="006409C1" w:rsidP="00EA36D9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17:25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A36D9" w:rsidRPr="00834333" w:rsidRDefault="00EA36D9" w:rsidP="00EA36D9">
            <w:pPr>
              <w:jc w:val="both"/>
              <w:rPr>
                <w:b/>
                <w:color w:val="0070C0"/>
                <w:sz w:val="28"/>
                <w:szCs w:val="28"/>
                <w:lang w:val="uk-UA"/>
              </w:rPr>
            </w:pPr>
          </w:p>
          <w:p w:rsidR="00EA36D9" w:rsidRPr="00834333" w:rsidRDefault="00EA36D9" w:rsidP="00EA36D9">
            <w:pPr>
              <w:jc w:val="both"/>
              <w:rPr>
                <w:b/>
                <w:color w:val="0070C0"/>
                <w:sz w:val="28"/>
                <w:szCs w:val="28"/>
                <w:lang w:val="uk-UA"/>
              </w:rPr>
            </w:pPr>
            <w:r w:rsidRPr="00834333">
              <w:rPr>
                <w:b/>
                <w:color w:val="0070C0"/>
                <w:sz w:val="28"/>
                <w:szCs w:val="28"/>
                <w:lang w:val="uk-UA"/>
              </w:rPr>
              <w:t>КАВА-БРЕЙК. НЕТВОРКІНГ</w:t>
            </w:r>
          </w:p>
          <w:p w:rsidR="00EA36D9" w:rsidRPr="00834333" w:rsidRDefault="00EA36D9" w:rsidP="00EA36D9">
            <w:pPr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tbl>
      <w:tblPr>
        <w:tblW w:w="10768" w:type="dxa"/>
        <w:tblLayout w:type="fixed"/>
        <w:tblLook w:val="0400" w:firstRow="0" w:lastRow="0" w:firstColumn="0" w:lastColumn="0" w:noHBand="0" w:noVBand="1"/>
      </w:tblPr>
      <w:tblGrid>
        <w:gridCol w:w="10768"/>
      </w:tblGrid>
      <w:tr w:rsidR="007B53A6" w:rsidRPr="00834333" w:rsidTr="007B53A6">
        <w:tc>
          <w:tcPr>
            <w:tcW w:w="10768" w:type="dxa"/>
            <w:shd w:val="clear" w:color="auto" w:fill="008080"/>
            <w:vAlign w:val="center"/>
          </w:tcPr>
          <w:p w:rsidR="007B53A6" w:rsidRPr="00834333" w:rsidRDefault="007B53A6" w:rsidP="00497B92">
            <w:pPr>
              <w:jc w:val="both"/>
              <w:rPr>
                <w:b/>
                <w:lang w:val="uk-UA"/>
              </w:rPr>
            </w:pPr>
          </w:p>
        </w:tc>
      </w:tr>
    </w:tbl>
    <w:tbl>
      <w:tblPr>
        <w:tblStyle w:val="af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319"/>
      </w:tblGrid>
      <w:tr w:rsidR="001864D2" w:rsidRPr="00834333" w:rsidTr="007B53A6">
        <w:trPr>
          <w:trHeight w:val="485"/>
        </w:trPr>
        <w:tc>
          <w:tcPr>
            <w:tcW w:w="10732" w:type="dxa"/>
            <w:gridSpan w:val="2"/>
            <w:vAlign w:val="center"/>
          </w:tcPr>
          <w:p w:rsidR="001864D2" w:rsidRPr="00834333" w:rsidRDefault="001864D2" w:rsidP="001864D2">
            <w:pPr>
              <w:jc w:val="center"/>
              <w:rPr>
                <w:b/>
                <w:color w:val="1F4E79"/>
                <w:sz w:val="32"/>
                <w:szCs w:val="32"/>
                <w:lang w:val="uk-UA"/>
              </w:rPr>
            </w:pPr>
            <w:r w:rsidRPr="00834333">
              <w:rPr>
                <w:b/>
                <w:color w:val="1F4E79"/>
                <w:sz w:val="32"/>
                <w:szCs w:val="32"/>
                <w:lang w:val="uk-UA"/>
              </w:rPr>
              <w:t>ПАНЕЛЬНА ДИСКУСІЯ</w:t>
            </w:r>
          </w:p>
          <w:p w:rsidR="001864D2" w:rsidRPr="00834333" w:rsidRDefault="001864D2" w:rsidP="001864D2">
            <w:pPr>
              <w:jc w:val="center"/>
              <w:rPr>
                <w:b/>
                <w:i/>
                <w:color w:val="008080"/>
                <w:sz w:val="28"/>
                <w:szCs w:val="28"/>
                <w:lang w:val="uk-UA"/>
              </w:rPr>
            </w:pPr>
            <w:r w:rsidRPr="00834333">
              <w:rPr>
                <w:b/>
                <w:i/>
                <w:color w:val="008080"/>
                <w:sz w:val="28"/>
                <w:szCs w:val="28"/>
                <w:lang w:val="uk-UA"/>
              </w:rPr>
              <w:t xml:space="preserve">ПАЦІЄНТ І ДОСЛІДЖЕННЯ: </w:t>
            </w:r>
          </w:p>
          <w:p w:rsidR="001864D2" w:rsidRPr="00834333" w:rsidRDefault="001864D2" w:rsidP="001864D2">
            <w:pPr>
              <w:pStyle w:val="22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</w:pP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28"/>
                <w:szCs w:val="28"/>
                <w:lang w:val="uk-UA"/>
              </w:rPr>
              <w:t xml:space="preserve">ЯК ЗАБЕЗПЕЧИТИ </w:t>
            </w: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26"/>
                <w:szCs w:val="26"/>
                <w:lang w:val="uk-UA"/>
              </w:rPr>
              <w:t>БАЛАНС</w:t>
            </w: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28"/>
                <w:szCs w:val="28"/>
                <w:lang w:val="uk-UA"/>
              </w:rPr>
              <w:t xml:space="preserve"> НАУКИ, ЕТИКИ І ДОВІРИ</w:t>
            </w: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32"/>
                <w:szCs w:val="32"/>
                <w:lang w:val="uk-UA"/>
              </w:rPr>
              <w:t xml:space="preserve"> </w:t>
            </w:r>
          </w:p>
          <w:p w:rsidR="002F2537" w:rsidRPr="00834333" w:rsidRDefault="002F2537" w:rsidP="002F2537">
            <w:pPr>
              <w:pStyle w:val="22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b/>
                <w:i/>
                <w:color w:val="008080"/>
                <w:sz w:val="24"/>
                <w:szCs w:val="24"/>
                <w:lang w:val="uk-UA"/>
              </w:rPr>
            </w:pPr>
            <w:r w:rsidRPr="0083433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(З ПРЕЗЕНТАЦ</w:t>
            </w:r>
            <w:r w:rsidR="007D1B43" w:rsidRPr="0083433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ІЙН</w:t>
            </w:r>
            <w:r w:rsidRPr="0083433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ИМИ МАТЕРІАЛАМИ</w:t>
            </w:r>
            <w:r w:rsidRPr="00834333">
              <w:rPr>
                <w:rFonts w:ascii="Times New Roman" w:hAnsi="Times New Roman" w:cs="Times New Roman"/>
                <w:b/>
                <w:i/>
                <w:color w:val="008080"/>
                <w:sz w:val="24"/>
                <w:szCs w:val="24"/>
                <w:lang w:val="uk-UA"/>
              </w:rPr>
              <w:t>)</w:t>
            </w:r>
          </w:p>
        </w:tc>
      </w:tr>
      <w:tr w:rsidR="001864D2" w:rsidRPr="00834333" w:rsidTr="007B53A6">
        <w:tc>
          <w:tcPr>
            <w:tcW w:w="10732" w:type="dxa"/>
            <w:gridSpan w:val="2"/>
            <w:shd w:val="clear" w:color="auto" w:fill="008080"/>
          </w:tcPr>
          <w:p w:rsidR="001864D2" w:rsidRPr="00834333" w:rsidRDefault="001864D2" w:rsidP="00497B92">
            <w:pPr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1864D2" w:rsidRPr="002A526A" w:rsidTr="007B53A6">
        <w:trPr>
          <w:trHeight w:val="612"/>
        </w:trPr>
        <w:tc>
          <w:tcPr>
            <w:tcW w:w="10732" w:type="dxa"/>
            <w:gridSpan w:val="2"/>
            <w:vAlign w:val="center"/>
          </w:tcPr>
          <w:p w:rsidR="000E30E0" w:rsidRPr="00834333" w:rsidRDefault="001864D2" w:rsidP="00C27BBD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color w:val="0070C0"/>
                <w:sz w:val="26"/>
                <w:szCs w:val="26"/>
                <w:lang w:val="uk-UA"/>
              </w:rPr>
              <w:t xml:space="preserve">Модератор: </w:t>
            </w:r>
            <w:r w:rsidR="001A5F07" w:rsidRPr="00834333">
              <w:rPr>
                <w:b/>
                <w:sz w:val="26"/>
                <w:szCs w:val="26"/>
                <w:lang w:val="uk-UA"/>
              </w:rPr>
              <w:t xml:space="preserve">Ореста </w:t>
            </w:r>
            <w:r w:rsidR="009475F1" w:rsidRPr="00834333">
              <w:rPr>
                <w:b/>
                <w:sz w:val="26"/>
                <w:szCs w:val="26"/>
                <w:lang w:val="uk-UA"/>
              </w:rPr>
              <w:t>ПІНЯЖКО</w:t>
            </w:r>
            <w:r w:rsidR="009475F1" w:rsidRPr="00834333">
              <w:rPr>
                <w:sz w:val="26"/>
                <w:szCs w:val="26"/>
                <w:lang w:val="uk-UA"/>
              </w:rPr>
              <w:t>, кандидат</w:t>
            </w:r>
            <w:r w:rsidR="004004E3" w:rsidRPr="00834333">
              <w:rPr>
                <w:sz w:val="26"/>
                <w:szCs w:val="26"/>
                <w:lang w:val="uk-UA"/>
              </w:rPr>
              <w:t xml:space="preserve"> </w:t>
            </w:r>
            <w:r w:rsidR="009475F1" w:rsidRPr="00834333">
              <w:rPr>
                <w:sz w:val="26"/>
                <w:szCs w:val="26"/>
                <w:lang w:val="uk-UA"/>
              </w:rPr>
              <w:t>фармацевтичних наук, директор Департаменту оцінки медичних технологій Державного експертного центру МОЗ України, старший викладач кафедри організації і економіки фармації, технології ліків та фармакоекономіки ФПДО ДНП «Львівський національний медичний університет імені Данила Галицького»</w:t>
            </w:r>
          </w:p>
          <w:p w:rsidR="000E30E0" w:rsidRPr="00834333" w:rsidRDefault="006409C1" w:rsidP="00C27BBD">
            <w:pPr>
              <w:pStyle w:val="a6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 xml:space="preserve">Вступне слово. </w:t>
            </w:r>
            <w:r w:rsidR="000E30E0" w:rsidRPr="00834333">
              <w:rPr>
                <w:b/>
                <w:sz w:val="26"/>
                <w:szCs w:val="26"/>
                <w:lang w:val="uk-UA"/>
              </w:rPr>
              <w:t>Як доказові дані змінюють доступ пацієнтів до лікування: екосистема оцінки медичних технологій в Україні та світі</w:t>
            </w:r>
          </w:p>
          <w:p w:rsidR="007B53A6" w:rsidRPr="00834333" w:rsidRDefault="007B53A6" w:rsidP="001864D2">
            <w:pPr>
              <w:pStyle w:val="a6"/>
              <w:ind w:left="0"/>
              <w:rPr>
                <w:b/>
                <w:sz w:val="26"/>
                <w:szCs w:val="26"/>
                <w:lang w:val="uk-UA"/>
              </w:rPr>
            </w:pPr>
          </w:p>
        </w:tc>
      </w:tr>
      <w:tr w:rsidR="00BC440A" w:rsidRPr="002A526A" w:rsidTr="007B53A6">
        <w:tc>
          <w:tcPr>
            <w:tcW w:w="1413" w:type="dxa"/>
            <w:vMerge w:val="restart"/>
            <w:vAlign w:val="center"/>
          </w:tcPr>
          <w:p w:rsidR="007B53A6" w:rsidRPr="00834333" w:rsidRDefault="007B53A6" w:rsidP="007B53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17:25</w:t>
            </w:r>
          </w:p>
          <w:p w:rsidR="007B53A6" w:rsidRPr="00834333" w:rsidRDefault="007B53A6" w:rsidP="007B53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-</w:t>
            </w:r>
          </w:p>
          <w:p w:rsidR="00BC440A" w:rsidRPr="00834333" w:rsidRDefault="007B53A6" w:rsidP="007B53A6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18:10</w:t>
            </w:r>
          </w:p>
        </w:tc>
        <w:tc>
          <w:tcPr>
            <w:tcW w:w="9319" w:type="dxa"/>
            <w:vAlign w:val="center"/>
          </w:tcPr>
          <w:p w:rsidR="00BC440A" w:rsidRPr="00834333" w:rsidRDefault="002333F4" w:rsidP="00F22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lang w:val="uk-UA"/>
              </w:rPr>
            </w:pPr>
            <w:r w:rsidRPr="00E7750F">
              <w:rPr>
                <w:b/>
                <w:sz w:val="26"/>
                <w:szCs w:val="26"/>
                <w:lang w:val="uk-UA"/>
              </w:rPr>
              <w:t>П</w:t>
            </w:r>
            <w:r w:rsidR="00BC440A" w:rsidRPr="00E7750F">
              <w:rPr>
                <w:b/>
                <w:sz w:val="26"/>
                <w:szCs w:val="26"/>
                <w:lang w:val="uk-UA"/>
              </w:rPr>
              <w:t>редставник МОЗ</w:t>
            </w:r>
            <w:r w:rsidR="00BC440A" w:rsidRPr="00834333">
              <w:rPr>
                <w:sz w:val="26"/>
                <w:szCs w:val="26"/>
                <w:lang w:val="uk-UA"/>
              </w:rPr>
              <w:t xml:space="preserve"> </w:t>
            </w:r>
            <w:r w:rsidR="00397B58" w:rsidRPr="00834333">
              <w:rPr>
                <w:sz w:val="26"/>
                <w:szCs w:val="26"/>
                <w:lang w:val="uk-UA"/>
              </w:rPr>
              <w:t>(Спікер</w:t>
            </w:r>
            <w:r w:rsidR="00BC440A" w:rsidRPr="00834333">
              <w:rPr>
                <w:sz w:val="26"/>
                <w:szCs w:val="26"/>
                <w:lang w:val="uk-UA"/>
              </w:rPr>
              <w:t xml:space="preserve"> узгоджується</w:t>
            </w:r>
            <w:r w:rsidR="00397B58" w:rsidRPr="00834333">
              <w:rPr>
                <w:sz w:val="26"/>
                <w:szCs w:val="26"/>
                <w:lang w:val="uk-UA"/>
              </w:rPr>
              <w:t>)</w:t>
            </w:r>
          </w:p>
          <w:p w:rsidR="0059209F" w:rsidRPr="00834333" w:rsidRDefault="00BC440A" w:rsidP="002F2537">
            <w:pPr>
              <w:pStyle w:val="30"/>
              <w:shd w:val="clear" w:color="auto" w:fill="auto"/>
              <w:tabs>
                <w:tab w:val="left" w:pos="3748"/>
              </w:tabs>
              <w:spacing w:before="0" w:after="0" w:line="349" w:lineRule="exact"/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Програми співчутливого використання лікарських засобів в Україні</w:t>
            </w:r>
          </w:p>
        </w:tc>
      </w:tr>
      <w:tr w:rsidR="00BC440A" w:rsidRPr="00834333" w:rsidTr="007B53A6">
        <w:tc>
          <w:tcPr>
            <w:tcW w:w="1413" w:type="dxa"/>
            <w:vMerge/>
            <w:vAlign w:val="center"/>
          </w:tcPr>
          <w:p w:rsidR="00BC440A" w:rsidRPr="00834333" w:rsidRDefault="00BC440A" w:rsidP="00100B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319" w:type="dxa"/>
            <w:vAlign w:val="center"/>
          </w:tcPr>
          <w:p w:rsidR="007B53A6" w:rsidRPr="00834333" w:rsidRDefault="007B53A6" w:rsidP="0078506F">
            <w:pPr>
              <w:rPr>
                <w:sz w:val="26"/>
                <w:szCs w:val="26"/>
                <w:lang w:val="uk-UA"/>
              </w:rPr>
            </w:pPr>
          </w:p>
          <w:p w:rsidR="00BC440A" w:rsidRPr="00834333" w:rsidRDefault="00BC440A" w:rsidP="0078506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Любов ГАСЮК</w:t>
            </w:r>
            <w:r w:rsidRPr="00834333">
              <w:rPr>
                <w:sz w:val="26"/>
                <w:szCs w:val="26"/>
                <w:lang w:val="uk-UA"/>
              </w:rPr>
              <w:t>, магістр біоетики (Loyola University Chicago), медичний директор і голова комісії з питань етики Шпиталю Шептиць</w:t>
            </w:r>
            <w:r w:rsidR="00BE15E9" w:rsidRPr="00834333">
              <w:rPr>
                <w:sz w:val="26"/>
                <w:szCs w:val="26"/>
                <w:lang w:val="uk-UA"/>
              </w:rPr>
              <w:t>к</w:t>
            </w:r>
            <w:r w:rsidRPr="00834333">
              <w:rPr>
                <w:sz w:val="26"/>
                <w:szCs w:val="26"/>
                <w:lang w:val="uk-UA"/>
              </w:rPr>
              <w:t>ого, м. Львів</w:t>
            </w:r>
          </w:p>
          <w:p w:rsidR="00BC440A" w:rsidRPr="00834333" w:rsidRDefault="00BC440A" w:rsidP="00166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Інформована згода –</w:t>
            </w:r>
            <w:r w:rsidRPr="00834333">
              <w:rPr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b/>
                <w:sz w:val="26"/>
                <w:szCs w:val="26"/>
                <w:lang w:val="uk-UA"/>
              </w:rPr>
              <w:t>стандарт етики в клінічних дослідженнях</w:t>
            </w:r>
          </w:p>
          <w:p w:rsidR="00BC440A" w:rsidRPr="00834333" w:rsidRDefault="00BC440A" w:rsidP="00166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lang w:val="uk-UA"/>
              </w:rPr>
            </w:pPr>
          </w:p>
        </w:tc>
      </w:tr>
      <w:tr w:rsidR="00BC440A" w:rsidRPr="002A526A" w:rsidTr="007B53A6">
        <w:tc>
          <w:tcPr>
            <w:tcW w:w="1413" w:type="dxa"/>
            <w:vMerge/>
            <w:vAlign w:val="center"/>
          </w:tcPr>
          <w:p w:rsidR="00BC440A" w:rsidRPr="00834333" w:rsidRDefault="00BC440A" w:rsidP="00100B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319" w:type="dxa"/>
            <w:vAlign w:val="center"/>
          </w:tcPr>
          <w:p w:rsidR="00BC440A" w:rsidRPr="00834333" w:rsidRDefault="00BC440A" w:rsidP="00F22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6"/>
                <w:szCs w:val="26"/>
                <w:lang w:val="uk-UA"/>
              </w:rPr>
            </w:pPr>
            <w:r w:rsidRPr="00834333">
              <w:rPr>
                <w:rFonts w:eastAsia="Arial"/>
                <w:b/>
                <w:sz w:val="26"/>
                <w:szCs w:val="26"/>
                <w:lang w:val="uk-UA"/>
              </w:rPr>
              <w:t>Анастасія ЖУЖУКОВА</w:t>
            </w:r>
            <w:r w:rsidRPr="00834333">
              <w:rPr>
                <w:rFonts w:eastAsia="Arial"/>
                <w:sz w:val="26"/>
                <w:szCs w:val="26"/>
                <w:lang w:val="uk-UA"/>
              </w:rPr>
              <w:t>, завідувач відділення клінічних випробувань Комунального некомерційного підприємства «Клінічний центр онкології, гематології, трансплантології та паліативної допомоги Черкаської обласної ради»</w:t>
            </w:r>
          </w:p>
          <w:p w:rsidR="00BC440A" w:rsidRPr="00834333" w:rsidRDefault="00BC440A" w:rsidP="00F220F5">
            <w:pPr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834333">
              <w:rPr>
                <w:rFonts w:eastAsia="Arial"/>
                <w:b/>
                <w:sz w:val="26"/>
                <w:szCs w:val="26"/>
                <w:lang w:val="uk-UA"/>
              </w:rPr>
              <w:t>Організація роботи та діяльність локальної етичної комісії</w:t>
            </w:r>
          </w:p>
          <w:p w:rsidR="00BC440A" w:rsidRPr="00834333" w:rsidRDefault="00BC440A" w:rsidP="00F220F5">
            <w:pPr>
              <w:rPr>
                <w:b/>
                <w:lang w:val="uk-UA"/>
              </w:rPr>
            </w:pPr>
          </w:p>
        </w:tc>
      </w:tr>
      <w:tr w:rsidR="00BC440A" w:rsidRPr="002A526A" w:rsidTr="007B53A6">
        <w:tc>
          <w:tcPr>
            <w:tcW w:w="1413" w:type="dxa"/>
            <w:vMerge/>
            <w:vAlign w:val="center"/>
          </w:tcPr>
          <w:p w:rsidR="00BC440A" w:rsidRPr="00834333" w:rsidRDefault="00BC440A" w:rsidP="00100B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319" w:type="dxa"/>
            <w:vAlign w:val="center"/>
          </w:tcPr>
          <w:p w:rsidR="00BC440A" w:rsidRPr="00834333" w:rsidRDefault="00BC440A" w:rsidP="00BC440A">
            <w:pPr>
              <w:pStyle w:val="Default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Алла СОРОКОЛЄТОВА</w:t>
            </w:r>
            <w:r w:rsidRPr="00834333">
              <w:rPr>
                <w:sz w:val="26"/>
                <w:szCs w:val="26"/>
                <w:lang w:val="uk-UA"/>
              </w:rPr>
              <w:t>, кандидат медичних наук, директор департаменту з питань якості, фармаконагляду, регуляторних та міжнародних медичних питань компанії ТОВ «AСІНО УКРАЇНА»</w:t>
            </w:r>
          </w:p>
          <w:p w:rsidR="00BC440A" w:rsidRPr="00834333" w:rsidRDefault="00BC440A" w:rsidP="004004E3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Сучасні висновки щодо ролі пацієнтів при оцінці безпеки та ефективності лікарських засобів в клінічних дослідженнях: партнери чи пасивні учасники процесу</w:t>
            </w:r>
          </w:p>
        </w:tc>
      </w:tr>
      <w:tr w:rsidR="00BC440A" w:rsidRPr="002A526A" w:rsidTr="007B53A6">
        <w:tc>
          <w:tcPr>
            <w:tcW w:w="1413" w:type="dxa"/>
            <w:vMerge/>
            <w:vAlign w:val="center"/>
          </w:tcPr>
          <w:p w:rsidR="00BC440A" w:rsidRPr="00834333" w:rsidRDefault="00BC440A" w:rsidP="00100B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319" w:type="dxa"/>
            <w:vAlign w:val="center"/>
          </w:tcPr>
          <w:p w:rsidR="007B53A6" w:rsidRPr="00834333" w:rsidRDefault="007B53A6" w:rsidP="00836F86">
            <w:pPr>
              <w:rPr>
                <w:rFonts w:cstheme="minorHAnsi"/>
                <w:sz w:val="26"/>
                <w:szCs w:val="26"/>
                <w:lang w:val="uk-UA"/>
              </w:rPr>
            </w:pPr>
          </w:p>
          <w:p w:rsidR="00BC440A" w:rsidRPr="00834333" w:rsidRDefault="00BC440A" w:rsidP="00836F86">
            <w:pPr>
              <w:rPr>
                <w:rFonts w:cstheme="minorHAnsi"/>
                <w:sz w:val="26"/>
                <w:szCs w:val="26"/>
                <w:shd w:val="clear" w:color="auto" w:fill="FFFFFF"/>
                <w:lang w:val="uk-UA"/>
              </w:rPr>
            </w:pPr>
            <w:r w:rsidRPr="00834333">
              <w:rPr>
                <w:rFonts w:cstheme="minorHAnsi"/>
                <w:b/>
                <w:sz w:val="26"/>
                <w:szCs w:val="26"/>
                <w:lang w:val="uk-UA"/>
              </w:rPr>
              <w:t>Інна ІВАНЕНКО</w:t>
            </w:r>
            <w:r w:rsidRPr="00834333">
              <w:rPr>
                <w:rFonts w:cstheme="minorHAnsi"/>
                <w:sz w:val="26"/>
                <w:szCs w:val="26"/>
                <w:lang w:val="uk-UA"/>
              </w:rPr>
              <w:t xml:space="preserve">, виконавча директорка </w:t>
            </w:r>
            <w:r w:rsidRPr="00834333">
              <w:rPr>
                <w:rFonts w:cstheme="minorHAnsi"/>
                <w:sz w:val="26"/>
                <w:szCs w:val="26"/>
                <w:shd w:val="clear" w:color="auto" w:fill="FFFFFF"/>
                <w:lang w:val="uk-UA"/>
              </w:rPr>
              <w:t>Б</w:t>
            </w:r>
            <w:r w:rsidR="00BE15E9" w:rsidRPr="00834333">
              <w:rPr>
                <w:rFonts w:cstheme="minorHAnsi"/>
                <w:sz w:val="26"/>
                <w:szCs w:val="26"/>
                <w:shd w:val="clear" w:color="auto" w:fill="FFFFFF"/>
                <w:lang w:val="uk-UA"/>
              </w:rPr>
              <w:t>О</w:t>
            </w:r>
            <w:r w:rsidRPr="00834333">
              <w:rPr>
                <w:rFonts w:cstheme="minorHAnsi"/>
                <w:sz w:val="26"/>
                <w:szCs w:val="26"/>
                <w:shd w:val="clear" w:color="auto" w:fill="FFFFFF"/>
                <w:lang w:val="uk-UA"/>
              </w:rPr>
              <w:t xml:space="preserve"> «БЛАГОДІЙНИЙ ФОНД </w:t>
            </w:r>
            <w:r w:rsidR="00BE15E9" w:rsidRPr="00834333">
              <w:rPr>
                <w:rFonts w:cstheme="minorHAnsi"/>
                <w:sz w:val="26"/>
                <w:szCs w:val="26"/>
                <w:shd w:val="clear" w:color="auto" w:fill="FFFFFF"/>
                <w:lang w:val="uk-UA"/>
              </w:rPr>
              <w:t>«</w:t>
            </w:r>
            <w:r w:rsidRPr="00834333">
              <w:rPr>
                <w:rFonts w:cstheme="minorHAnsi"/>
                <w:sz w:val="26"/>
                <w:szCs w:val="26"/>
                <w:shd w:val="clear" w:color="auto" w:fill="FFFFFF"/>
                <w:lang w:val="uk-UA"/>
              </w:rPr>
              <w:t>ПАЦІЄНТИ УКРАЇНИ»</w:t>
            </w:r>
          </w:p>
          <w:p w:rsidR="00BC440A" w:rsidRPr="00834333" w:rsidRDefault="00BC440A" w:rsidP="004642F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34333">
              <w:rPr>
                <w:b/>
                <w:bCs/>
                <w:sz w:val="26"/>
                <w:szCs w:val="26"/>
                <w:lang w:val="uk-UA"/>
              </w:rPr>
              <w:t>Роль пацієнтських організацій у формуванні культури клінічних досліджень в Україні</w:t>
            </w:r>
          </w:p>
        </w:tc>
      </w:tr>
      <w:tr w:rsidR="00BC440A" w:rsidRPr="002A526A" w:rsidTr="007B53A6">
        <w:tc>
          <w:tcPr>
            <w:tcW w:w="1413" w:type="dxa"/>
            <w:vMerge/>
            <w:vAlign w:val="center"/>
          </w:tcPr>
          <w:p w:rsidR="00BC440A" w:rsidRPr="00834333" w:rsidRDefault="00BC440A" w:rsidP="00100B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319" w:type="dxa"/>
            <w:vAlign w:val="center"/>
          </w:tcPr>
          <w:p w:rsidR="007B53A6" w:rsidRPr="00834333" w:rsidRDefault="007B53A6" w:rsidP="008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sz w:val="26"/>
                <w:szCs w:val="26"/>
                <w:lang w:val="uk-UA"/>
              </w:rPr>
            </w:pPr>
          </w:p>
          <w:p w:rsidR="00BC440A" w:rsidRPr="00834333" w:rsidRDefault="00BC440A" w:rsidP="00E77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Ігор БОНДАРЕНКО</w:t>
            </w:r>
            <w:r w:rsidRPr="00834333">
              <w:rPr>
                <w:sz w:val="26"/>
                <w:szCs w:val="26"/>
                <w:lang w:val="uk-UA"/>
              </w:rPr>
              <w:t xml:space="preserve">, доктор медичних наук, професор, професор кафедри онкології та медичної радіології Дніпровського державного медичного університету </w:t>
            </w:r>
          </w:p>
          <w:p w:rsidR="004004E3" w:rsidRPr="00834333" w:rsidRDefault="00BC440A" w:rsidP="004004E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834333">
              <w:rPr>
                <w:b/>
                <w:bCs/>
                <w:sz w:val="26"/>
                <w:szCs w:val="26"/>
                <w:lang w:val="uk-UA"/>
              </w:rPr>
              <w:t xml:space="preserve">Пацієнт у центрі дослідження: як зберегти довіру в кризових умовах </w:t>
            </w:r>
          </w:p>
        </w:tc>
      </w:tr>
      <w:tr w:rsidR="00BC440A" w:rsidRPr="002A526A" w:rsidTr="007B53A6">
        <w:tc>
          <w:tcPr>
            <w:tcW w:w="1413" w:type="dxa"/>
            <w:vMerge/>
            <w:vAlign w:val="center"/>
          </w:tcPr>
          <w:p w:rsidR="00BC440A" w:rsidRPr="00834333" w:rsidRDefault="00BC440A" w:rsidP="00100B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319" w:type="dxa"/>
            <w:vAlign w:val="center"/>
          </w:tcPr>
          <w:p w:rsidR="007B53A6" w:rsidRPr="00834333" w:rsidRDefault="007B53A6" w:rsidP="004642FB">
            <w:pPr>
              <w:rPr>
                <w:sz w:val="26"/>
                <w:szCs w:val="26"/>
                <w:lang w:val="uk-UA"/>
              </w:rPr>
            </w:pPr>
          </w:p>
          <w:p w:rsidR="00BC440A" w:rsidRPr="00834333" w:rsidRDefault="00BC440A" w:rsidP="004642FB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Тетяна ЩЕРБАК</w:t>
            </w:r>
            <w:r w:rsidRPr="00834333">
              <w:rPr>
                <w:sz w:val="26"/>
                <w:szCs w:val="26"/>
                <w:lang w:val="uk-UA"/>
              </w:rPr>
              <w:t>, секретар міжпарламентської групи дружби Україна Сербія ВР України</w:t>
            </w:r>
          </w:p>
          <w:p w:rsidR="00BC440A" w:rsidRPr="00834333" w:rsidRDefault="00BC440A" w:rsidP="004642FB">
            <w:pPr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Пацієнт як центр екосистеми на межі медицини, науки і довіри</w:t>
            </w:r>
          </w:p>
          <w:p w:rsidR="007B53A6" w:rsidRPr="00834333" w:rsidRDefault="007B53A6" w:rsidP="004642F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864D2" w:rsidRPr="002A526A" w:rsidTr="007B53A6">
        <w:tc>
          <w:tcPr>
            <w:tcW w:w="10732" w:type="dxa"/>
            <w:gridSpan w:val="2"/>
            <w:shd w:val="clear" w:color="auto" w:fill="008080"/>
          </w:tcPr>
          <w:p w:rsidR="001864D2" w:rsidRPr="00834333" w:rsidRDefault="001864D2" w:rsidP="00497B92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7E1871" w:rsidRPr="00834333" w:rsidTr="007B53A6">
        <w:tc>
          <w:tcPr>
            <w:tcW w:w="10732" w:type="dxa"/>
            <w:gridSpan w:val="2"/>
            <w:vAlign w:val="center"/>
          </w:tcPr>
          <w:p w:rsidR="007E1871" w:rsidRPr="00834333" w:rsidRDefault="007E1871" w:rsidP="00497B92">
            <w:pPr>
              <w:jc w:val="center"/>
              <w:rPr>
                <w:b/>
                <w:color w:val="1F4E79" w:themeColor="accent1" w:themeShade="80"/>
                <w:sz w:val="32"/>
                <w:szCs w:val="32"/>
                <w:lang w:val="uk-UA"/>
              </w:rPr>
            </w:pPr>
            <w:r w:rsidRPr="00834333">
              <w:rPr>
                <w:b/>
                <w:color w:val="1F4E79"/>
                <w:sz w:val="32"/>
                <w:szCs w:val="32"/>
                <w:lang w:val="uk-UA"/>
              </w:rPr>
              <w:lastRenderedPageBreak/>
              <w:t>УХВАЛЕННЯ</w:t>
            </w:r>
            <w:r w:rsidRPr="00834333">
              <w:rPr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 </w:t>
            </w:r>
            <w:r w:rsidR="006409C1" w:rsidRPr="00834333">
              <w:rPr>
                <w:b/>
                <w:color w:val="1F4E79" w:themeColor="accent1" w:themeShade="80"/>
                <w:sz w:val="32"/>
                <w:szCs w:val="32"/>
                <w:lang w:val="uk-UA"/>
              </w:rPr>
              <w:t xml:space="preserve">ПОСТАНОВЧОЇ ЧАСТИНИ </w:t>
            </w:r>
            <w:r w:rsidRPr="00834333">
              <w:rPr>
                <w:b/>
                <w:color w:val="1F4E79" w:themeColor="accent1" w:themeShade="80"/>
                <w:sz w:val="32"/>
                <w:szCs w:val="32"/>
                <w:lang w:val="uk-UA"/>
              </w:rPr>
              <w:t>РЕЗОЛЮЦІЇ</w:t>
            </w:r>
          </w:p>
        </w:tc>
      </w:tr>
      <w:tr w:rsidR="007E1871" w:rsidRPr="00834333" w:rsidTr="007B53A6">
        <w:tc>
          <w:tcPr>
            <w:tcW w:w="10732" w:type="dxa"/>
            <w:gridSpan w:val="2"/>
            <w:shd w:val="clear" w:color="auto" w:fill="008080"/>
            <w:vAlign w:val="center"/>
          </w:tcPr>
          <w:p w:rsidR="007E1871" w:rsidRPr="00834333" w:rsidRDefault="007E1871" w:rsidP="00497B92">
            <w:pPr>
              <w:rPr>
                <w:b/>
                <w:color w:val="1F4E79" w:themeColor="accent1" w:themeShade="80"/>
                <w:lang w:val="uk-UA"/>
              </w:rPr>
            </w:pPr>
          </w:p>
        </w:tc>
      </w:tr>
      <w:tr w:rsidR="007E1871" w:rsidRPr="002A526A" w:rsidTr="007B53A6">
        <w:tc>
          <w:tcPr>
            <w:tcW w:w="1413" w:type="dxa"/>
            <w:vAlign w:val="center"/>
          </w:tcPr>
          <w:p w:rsidR="009475F1" w:rsidRPr="00834333" w:rsidRDefault="006409C1" w:rsidP="009475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18:10</w:t>
            </w:r>
          </w:p>
          <w:p w:rsidR="009475F1" w:rsidRPr="00834333" w:rsidRDefault="009475F1" w:rsidP="009475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-</w:t>
            </w:r>
          </w:p>
          <w:p w:rsidR="007E1871" w:rsidRPr="00834333" w:rsidRDefault="006409C1" w:rsidP="009475F1">
            <w:pPr>
              <w:jc w:val="center"/>
              <w:rPr>
                <w:b/>
                <w:lang w:val="uk-UA"/>
              </w:rPr>
            </w:pPr>
            <w:r w:rsidRPr="00834333">
              <w:rPr>
                <w:b/>
                <w:sz w:val="26"/>
                <w:szCs w:val="26"/>
                <w:lang w:val="uk-UA"/>
              </w:rPr>
              <w:t>18:20</w:t>
            </w:r>
          </w:p>
        </w:tc>
        <w:tc>
          <w:tcPr>
            <w:tcW w:w="9319" w:type="dxa"/>
            <w:vAlign w:val="center"/>
          </w:tcPr>
          <w:p w:rsidR="007E1871" w:rsidRPr="00834333" w:rsidRDefault="007E1871" w:rsidP="008C2E67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b/>
                <w:bCs/>
                <w:sz w:val="26"/>
                <w:szCs w:val="26"/>
                <w:lang w:val="uk-UA"/>
              </w:rPr>
              <w:t xml:space="preserve">Олександр </w:t>
            </w:r>
            <w:r w:rsidR="008C2E67" w:rsidRPr="00834333">
              <w:rPr>
                <w:b/>
                <w:bCs/>
                <w:sz w:val="26"/>
                <w:szCs w:val="26"/>
                <w:lang w:val="uk-UA"/>
              </w:rPr>
              <w:t>ГУДЗЕНКО</w:t>
            </w:r>
            <w:r w:rsidRPr="00834333">
              <w:rPr>
                <w:b/>
                <w:bCs/>
                <w:sz w:val="26"/>
                <w:szCs w:val="26"/>
                <w:lang w:val="uk-UA"/>
              </w:rPr>
              <w:t xml:space="preserve">, </w:t>
            </w:r>
            <w:r w:rsidRPr="00834333">
              <w:rPr>
                <w:bCs/>
                <w:sz w:val="26"/>
                <w:szCs w:val="26"/>
                <w:lang w:val="uk-UA"/>
              </w:rPr>
              <w:t>доктор фармацевтичних наук, професор,</w:t>
            </w:r>
            <w:r w:rsidRPr="00834333">
              <w:rPr>
                <w:sz w:val="26"/>
                <w:szCs w:val="26"/>
                <w:lang w:val="uk-UA"/>
              </w:rPr>
              <w:t xml:space="preserve"> </w:t>
            </w:r>
            <w:r w:rsidRPr="00834333">
              <w:rPr>
                <w:bCs/>
                <w:sz w:val="26"/>
                <w:szCs w:val="26"/>
                <w:lang w:val="uk-UA"/>
              </w:rPr>
              <w:t xml:space="preserve">Заслужений працівник охорони </w:t>
            </w:r>
            <w:r w:rsidR="00B46006" w:rsidRPr="00834333">
              <w:rPr>
                <w:bCs/>
                <w:sz w:val="26"/>
                <w:szCs w:val="26"/>
                <w:lang w:val="uk-UA"/>
              </w:rPr>
              <w:t>здоров’</w:t>
            </w:r>
            <w:r w:rsidRPr="00834333">
              <w:rPr>
                <w:bCs/>
                <w:sz w:val="26"/>
                <w:szCs w:val="26"/>
                <w:lang w:val="uk-UA"/>
              </w:rPr>
              <w:t>я України</w:t>
            </w:r>
            <w:r w:rsidRPr="00834333">
              <w:rPr>
                <w:sz w:val="26"/>
                <w:szCs w:val="26"/>
                <w:lang w:val="uk-UA"/>
              </w:rPr>
              <w:t xml:space="preserve">, керівник Агенції методологічної та науково-практичної роботи Державного експертного центру МОЗ України, </w:t>
            </w:r>
            <w:r w:rsidR="008C2E67" w:rsidRPr="00834333">
              <w:rPr>
                <w:sz w:val="26"/>
                <w:szCs w:val="26"/>
                <w:lang w:val="uk-UA"/>
              </w:rPr>
              <w:t>відповідальний представник Оргкомітету з проведення Форуму</w:t>
            </w:r>
          </w:p>
        </w:tc>
      </w:tr>
      <w:tr w:rsidR="00B9721C" w:rsidRPr="002A526A" w:rsidTr="007B53A6">
        <w:tc>
          <w:tcPr>
            <w:tcW w:w="10732" w:type="dxa"/>
            <w:gridSpan w:val="2"/>
            <w:vAlign w:val="center"/>
          </w:tcPr>
          <w:p w:rsidR="00B46006" w:rsidRPr="00834333" w:rsidRDefault="00B46006" w:rsidP="000F32E2">
            <w:pPr>
              <w:rPr>
                <w:b/>
                <w:color w:val="006666"/>
                <w:lang w:val="uk-UA"/>
              </w:rPr>
            </w:pPr>
          </w:p>
          <w:p w:rsidR="00B9721C" w:rsidRPr="00834333" w:rsidRDefault="00B9721C" w:rsidP="000F32E2">
            <w:pPr>
              <w:rPr>
                <w:b/>
                <w:color w:val="0070C0"/>
                <w:lang w:val="uk-UA"/>
              </w:rPr>
            </w:pPr>
            <w:r w:rsidRPr="00834333">
              <w:rPr>
                <w:b/>
                <w:color w:val="006666"/>
                <w:lang w:val="uk-UA"/>
              </w:rPr>
              <w:t xml:space="preserve">ЗАКРИТТЯ ФОРУМУ. </w:t>
            </w:r>
            <w:r w:rsidRPr="00834333">
              <w:rPr>
                <w:rStyle w:val="aa"/>
                <w:color w:val="008080"/>
                <w:lang w:val="uk-UA"/>
              </w:rPr>
              <w:t>ФОТО УЧАСНИКІВ.</w:t>
            </w:r>
            <w:r w:rsidRPr="00834333">
              <w:rPr>
                <w:b/>
                <w:color w:val="008080"/>
                <w:lang w:val="uk-UA"/>
              </w:rPr>
              <w:t xml:space="preserve">  </w:t>
            </w:r>
            <w:r w:rsidRPr="00834333">
              <w:rPr>
                <w:b/>
                <w:color w:val="0070C0"/>
                <w:lang w:val="uk-UA"/>
              </w:rPr>
              <w:t>НЕТВОРКІНГ. ФУРШЕТ</w:t>
            </w:r>
          </w:p>
          <w:p w:rsidR="00B9721C" w:rsidRPr="00834333" w:rsidRDefault="00B9721C" w:rsidP="00497B92">
            <w:pPr>
              <w:spacing w:after="120"/>
              <w:rPr>
                <w:lang w:val="uk-UA"/>
              </w:rPr>
            </w:pPr>
            <w:r w:rsidRPr="00834333">
              <w:rPr>
                <w:b/>
                <w:i/>
                <w:color w:val="0070C0"/>
                <w:lang w:val="uk-UA"/>
              </w:rPr>
              <w:t xml:space="preserve">Модератор Форуму: </w:t>
            </w:r>
            <w:r w:rsidR="006409C1" w:rsidRPr="00834333">
              <w:rPr>
                <w:color w:val="000000"/>
                <w:sz w:val="26"/>
                <w:szCs w:val="26"/>
                <w:lang w:val="uk-UA"/>
              </w:rPr>
              <w:t>Натал</w:t>
            </w:r>
            <w:r w:rsidR="00B46006" w:rsidRPr="00834333">
              <w:rPr>
                <w:color w:val="000000"/>
                <w:sz w:val="26"/>
                <w:szCs w:val="26"/>
                <w:lang w:val="uk-UA"/>
              </w:rPr>
              <w:t>ія МОСЕЙЧУК, ведуча ТСН, інтерв’</w:t>
            </w:r>
            <w:r w:rsidR="006409C1" w:rsidRPr="00834333">
              <w:rPr>
                <w:color w:val="000000"/>
                <w:sz w:val="26"/>
                <w:szCs w:val="26"/>
                <w:lang w:val="uk-UA"/>
              </w:rPr>
              <w:t>юерка</w:t>
            </w:r>
          </w:p>
        </w:tc>
      </w:tr>
    </w:tbl>
    <w:p w:rsidR="002F2537" w:rsidRPr="00834333" w:rsidRDefault="002F2537" w:rsidP="00C55766">
      <w:pPr>
        <w:jc w:val="center"/>
        <w:rPr>
          <w:b/>
          <w:color w:val="002060"/>
          <w:sz w:val="28"/>
          <w:szCs w:val="28"/>
          <w:lang w:val="uk-UA"/>
        </w:rPr>
      </w:pPr>
    </w:p>
    <w:tbl>
      <w:tblPr>
        <w:tblW w:w="10768" w:type="dxa"/>
        <w:tblLayout w:type="fixed"/>
        <w:tblLook w:val="0400" w:firstRow="0" w:lastRow="0" w:firstColumn="0" w:lastColumn="0" w:noHBand="0" w:noVBand="1"/>
      </w:tblPr>
      <w:tblGrid>
        <w:gridCol w:w="10768"/>
      </w:tblGrid>
      <w:tr w:rsidR="002F2537" w:rsidRPr="002A526A" w:rsidTr="007B53A6">
        <w:tc>
          <w:tcPr>
            <w:tcW w:w="10768" w:type="dxa"/>
            <w:shd w:val="clear" w:color="auto" w:fill="008080"/>
            <w:vAlign w:val="center"/>
          </w:tcPr>
          <w:p w:rsidR="002F2537" w:rsidRPr="00834333" w:rsidRDefault="002F2537" w:rsidP="00AC199F">
            <w:pPr>
              <w:pStyle w:val="7"/>
              <w:rPr>
                <w:lang w:val="uk-UA"/>
              </w:rPr>
            </w:pPr>
          </w:p>
        </w:tc>
      </w:tr>
      <w:tr w:rsidR="002F2537" w:rsidRPr="002A526A" w:rsidTr="007B53A6">
        <w:tc>
          <w:tcPr>
            <w:tcW w:w="10768" w:type="dxa"/>
            <w:vAlign w:val="center"/>
          </w:tcPr>
          <w:p w:rsidR="002F2537" w:rsidRPr="00834333" w:rsidRDefault="002F2537" w:rsidP="00AC199F">
            <w:pPr>
              <w:jc w:val="center"/>
              <w:rPr>
                <w:b/>
                <w:color w:val="1F4E79" w:themeColor="accent1" w:themeShade="80"/>
                <w:sz w:val="28"/>
                <w:szCs w:val="28"/>
                <w:lang w:val="uk-UA"/>
              </w:rPr>
            </w:pPr>
            <w:r w:rsidRPr="00834333">
              <w:rPr>
                <w:b/>
                <w:color w:val="1F4E79" w:themeColor="accent1" w:themeShade="80"/>
                <w:sz w:val="28"/>
                <w:szCs w:val="28"/>
                <w:lang w:val="uk-UA"/>
              </w:rPr>
              <w:t xml:space="preserve">ПЛАТФОРМА ІННОВАЦІЙ ТА ПАРТНЕРСТВА </w:t>
            </w:r>
          </w:p>
          <w:p w:rsidR="002F2537" w:rsidRPr="00834333" w:rsidRDefault="002F2537" w:rsidP="00AC199F">
            <w:pPr>
              <w:jc w:val="center"/>
              <w:rPr>
                <w:b/>
                <w:color w:val="1F4E79" w:themeColor="accent1" w:themeShade="80"/>
                <w:sz w:val="28"/>
                <w:szCs w:val="28"/>
                <w:lang w:val="uk-UA"/>
              </w:rPr>
            </w:pPr>
            <w:r w:rsidRPr="00834333">
              <w:rPr>
                <w:b/>
                <w:color w:val="008080"/>
                <w:sz w:val="28"/>
                <w:szCs w:val="28"/>
                <w:lang w:val="uk-UA"/>
              </w:rPr>
              <w:t>(ПРАЦЮЄ ПРОТЯГОМ УСЬОГО ДНЯ)</w:t>
            </w:r>
          </w:p>
        </w:tc>
      </w:tr>
      <w:tr w:rsidR="002F2537" w:rsidRPr="00834333" w:rsidTr="007B53A6">
        <w:tc>
          <w:tcPr>
            <w:tcW w:w="10768" w:type="dxa"/>
            <w:vAlign w:val="center"/>
          </w:tcPr>
          <w:p w:rsidR="002F2537" w:rsidRPr="00834333" w:rsidRDefault="002F2537" w:rsidP="00AC199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Виставка медичних технологій (інновації, цифрові рішення, біобанки)</w:t>
            </w:r>
          </w:p>
          <w:p w:rsidR="002F2537" w:rsidRPr="00834333" w:rsidRDefault="002F2537" w:rsidP="00AC199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Стенди партнерів (фармацевтичні компанії, CRO, донорські фонди)</w:t>
            </w:r>
          </w:p>
          <w:p w:rsidR="002F2537" w:rsidRPr="00834333" w:rsidRDefault="002F2537" w:rsidP="00AC199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Зона кар’єри – інформація для студентів та молодих вчених</w:t>
            </w:r>
          </w:p>
          <w:p w:rsidR="002F2537" w:rsidRPr="00834333" w:rsidRDefault="002F2537" w:rsidP="00AC199F">
            <w:pPr>
              <w:rPr>
                <w:sz w:val="26"/>
                <w:szCs w:val="26"/>
                <w:lang w:val="uk-UA"/>
              </w:rPr>
            </w:pPr>
            <w:r w:rsidRPr="00834333">
              <w:rPr>
                <w:sz w:val="26"/>
                <w:szCs w:val="26"/>
                <w:lang w:val="uk-UA"/>
              </w:rPr>
              <w:t>Нетворкінг та партнерські зустрічі</w:t>
            </w:r>
          </w:p>
        </w:tc>
      </w:tr>
      <w:tr w:rsidR="002F2537" w:rsidRPr="00834333" w:rsidTr="007B53A6">
        <w:tc>
          <w:tcPr>
            <w:tcW w:w="10768" w:type="dxa"/>
            <w:shd w:val="clear" w:color="auto" w:fill="008080"/>
            <w:vAlign w:val="center"/>
          </w:tcPr>
          <w:p w:rsidR="002F2537" w:rsidRPr="00834333" w:rsidRDefault="002F2537" w:rsidP="00AC199F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CE188F" w:rsidRPr="00834333" w:rsidRDefault="00CE188F" w:rsidP="00C55766">
      <w:pPr>
        <w:jc w:val="center"/>
        <w:rPr>
          <w:b/>
          <w:color w:val="002060"/>
          <w:sz w:val="20"/>
          <w:szCs w:val="20"/>
          <w:lang w:val="uk-UA"/>
        </w:rPr>
      </w:pPr>
    </w:p>
    <w:p w:rsidR="00336213" w:rsidRPr="00834333" w:rsidRDefault="00C55766" w:rsidP="00C55766">
      <w:pPr>
        <w:jc w:val="center"/>
        <w:rPr>
          <w:b/>
          <w:color w:val="002060"/>
          <w:sz w:val="26"/>
          <w:szCs w:val="26"/>
          <w:lang w:val="uk-UA"/>
        </w:rPr>
      </w:pPr>
      <w:r w:rsidRPr="00834333">
        <w:rPr>
          <w:b/>
          <w:color w:val="002060"/>
          <w:sz w:val="26"/>
          <w:szCs w:val="26"/>
          <w:lang w:val="uk-UA"/>
        </w:rPr>
        <w:t>В</w:t>
      </w:r>
      <w:r w:rsidR="00834333">
        <w:rPr>
          <w:b/>
          <w:color w:val="002060"/>
          <w:sz w:val="26"/>
          <w:szCs w:val="26"/>
          <w:lang w:val="uk-UA"/>
        </w:rPr>
        <w:t>дячні в</w:t>
      </w:r>
      <w:r w:rsidR="00336213" w:rsidRPr="00834333">
        <w:rPr>
          <w:b/>
          <w:color w:val="002060"/>
          <w:sz w:val="26"/>
          <w:szCs w:val="26"/>
          <w:lang w:val="uk-UA"/>
        </w:rPr>
        <w:t xml:space="preserve">ам за співпрацю, підтримку ініціативи </w:t>
      </w:r>
    </w:p>
    <w:p w:rsidR="00336213" w:rsidRPr="00834333" w:rsidRDefault="00336213" w:rsidP="00336213">
      <w:pPr>
        <w:jc w:val="center"/>
        <w:rPr>
          <w:b/>
          <w:color w:val="002060"/>
          <w:sz w:val="26"/>
          <w:szCs w:val="26"/>
          <w:lang w:val="uk-UA"/>
        </w:rPr>
      </w:pPr>
      <w:r w:rsidRPr="00834333">
        <w:rPr>
          <w:b/>
          <w:color w:val="002060"/>
          <w:sz w:val="26"/>
          <w:szCs w:val="26"/>
          <w:lang w:val="uk-UA"/>
        </w:rPr>
        <w:t>та сприяння розвитку клінічних досліджень в Україні!</w:t>
      </w:r>
    </w:p>
    <w:p w:rsidR="00B46006" w:rsidRPr="00834333" w:rsidRDefault="00B46006" w:rsidP="00336213">
      <w:pPr>
        <w:spacing w:line="276" w:lineRule="auto"/>
        <w:jc w:val="center"/>
        <w:rPr>
          <w:b/>
          <w:color w:val="008080"/>
          <w:sz w:val="26"/>
          <w:szCs w:val="26"/>
          <w:lang w:val="uk-UA"/>
        </w:rPr>
      </w:pPr>
    </w:p>
    <w:p w:rsidR="005076DD" w:rsidRPr="00834333" w:rsidRDefault="005076DD" w:rsidP="00336213">
      <w:pPr>
        <w:spacing w:line="276" w:lineRule="auto"/>
        <w:jc w:val="center"/>
        <w:rPr>
          <w:b/>
          <w:color w:val="008080"/>
          <w:sz w:val="26"/>
          <w:szCs w:val="26"/>
          <w:lang w:val="uk-UA"/>
        </w:rPr>
      </w:pPr>
      <w:r w:rsidRPr="00834333">
        <w:rPr>
          <w:b/>
          <w:color w:val="008080"/>
          <w:sz w:val="26"/>
          <w:szCs w:val="26"/>
          <w:lang w:val="uk-UA"/>
        </w:rPr>
        <w:t>Оргкомітет</w:t>
      </w:r>
      <w:r w:rsidR="00B46006" w:rsidRPr="00834333">
        <w:rPr>
          <w:b/>
          <w:color w:val="008080"/>
          <w:sz w:val="26"/>
          <w:szCs w:val="26"/>
          <w:lang w:val="uk-UA"/>
        </w:rPr>
        <w:t xml:space="preserve"> </w:t>
      </w:r>
      <w:r w:rsidRPr="00834333">
        <w:rPr>
          <w:b/>
          <w:color w:val="008080"/>
          <w:sz w:val="26"/>
          <w:szCs w:val="26"/>
          <w:lang w:val="uk-UA"/>
        </w:rPr>
        <w:t xml:space="preserve">форуму </w:t>
      </w:r>
    </w:p>
    <w:p w:rsidR="005076DD" w:rsidRPr="00834333" w:rsidRDefault="005076DD" w:rsidP="00336213">
      <w:pPr>
        <w:spacing w:line="276" w:lineRule="auto"/>
        <w:jc w:val="center"/>
        <w:rPr>
          <w:b/>
          <w:color w:val="008080"/>
          <w:sz w:val="26"/>
          <w:szCs w:val="26"/>
          <w:lang w:val="uk-UA"/>
        </w:rPr>
      </w:pPr>
      <w:r w:rsidRPr="00834333">
        <w:rPr>
          <w:b/>
          <w:color w:val="008080"/>
          <w:sz w:val="26"/>
          <w:szCs w:val="26"/>
          <w:lang w:val="uk-UA"/>
        </w:rPr>
        <w:t xml:space="preserve">«КЛІНІЧНІ ТА ДОКЛІНІЧНІ ДОСЛІДЖЕННЯ В УМОВАХ ВІЙНИ: </w:t>
      </w:r>
    </w:p>
    <w:p w:rsidR="0074772B" w:rsidRPr="00834333" w:rsidRDefault="005076DD" w:rsidP="00336213">
      <w:pPr>
        <w:spacing w:line="276" w:lineRule="auto"/>
        <w:jc w:val="center"/>
        <w:rPr>
          <w:b/>
          <w:color w:val="008080"/>
          <w:sz w:val="26"/>
          <w:szCs w:val="26"/>
          <w:lang w:val="uk-UA"/>
        </w:rPr>
      </w:pPr>
      <w:r w:rsidRPr="00834333">
        <w:rPr>
          <w:b/>
          <w:color w:val="008080"/>
          <w:sz w:val="26"/>
          <w:szCs w:val="26"/>
          <w:lang w:val="uk-UA"/>
        </w:rPr>
        <w:t>ОРГАНІЗАЦІЯ ТА ПЕРСПЕКТИВИ РОЗВИТКУ»</w:t>
      </w:r>
    </w:p>
    <w:sectPr w:rsidR="0074772B" w:rsidRPr="00834333" w:rsidSect="00B35365">
      <w:head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BC" w:rsidRDefault="009670BC" w:rsidP="00A649F5">
      <w:r>
        <w:separator/>
      </w:r>
    </w:p>
  </w:endnote>
  <w:endnote w:type="continuationSeparator" w:id="0">
    <w:p w:rsidR="009670BC" w:rsidRDefault="009670BC" w:rsidP="00A6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BC" w:rsidRDefault="009670BC" w:rsidP="00A649F5">
      <w:r>
        <w:separator/>
      </w:r>
    </w:p>
  </w:footnote>
  <w:footnote w:type="continuationSeparator" w:id="0">
    <w:p w:rsidR="009670BC" w:rsidRDefault="009670BC" w:rsidP="00A6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:rsidR="00497B92" w:rsidRDefault="00497B92">
        <w:pPr>
          <w:pStyle w:val="ab"/>
          <w:jc w:val="center"/>
        </w:pPr>
        <w:r>
          <w:rPr>
            <w:lang w:val="ru-RU"/>
          </w:rPr>
          <w:t>Ст</w:t>
        </w:r>
        <w:r>
          <w:rPr>
            <w:lang w:val="uk-UA"/>
          </w:rPr>
          <w:t>орінка</w:t>
        </w:r>
        <w:r>
          <w:rPr>
            <w:lang w:val="ru-RU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16922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 w:rsidR="007F2CB1">
          <w:rPr>
            <w:lang w:val="ru-RU"/>
          </w:rPr>
          <w:t xml:space="preserve"> </w:t>
        </w:r>
        <w:r>
          <w:rPr>
            <w:lang w:val="ru-RU"/>
          </w:rPr>
          <w:t xml:space="preserve">з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16922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</w:p>
    </w:sdtContent>
  </w:sdt>
  <w:p w:rsidR="00497B92" w:rsidRPr="00A649F5" w:rsidRDefault="00497B92">
    <w:pPr>
      <w:pStyle w:val="ab"/>
      <w:rPr>
        <w:color w:val="FF0000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44B"/>
    <w:multiLevelType w:val="hybridMultilevel"/>
    <w:tmpl w:val="DB9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DCF"/>
    <w:multiLevelType w:val="multilevel"/>
    <w:tmpl w:val="105E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42746"/>
    <w:multiLevelType w:val="multilevel"/>
    <w:tmpl w:val="B344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32B4B"/>
    <w:multiLevelType w:val="multilevel"/>
    <w:tmpl w:val="158A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94CDE"/>
    <w:multiLevelType w:val="multilevel"/>
    <w:tmpl w:val="4F14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33AE1"/>
    <w:multiLevelType w:val="multilevel"/>
    <w:tmpl w:val="2942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B1B6C"/>
    <w:multiLevelType w:val="hybridMultilevel"/>
    <w:tmpl w:val="0908D9D6"/>
    <w:lvl w:ilvl="0" w:tplc="5F50D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7E55"/>
    <w:multiLevelType w:val="multilevel"/>
    <w:tmpl w:val="B9E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96ABA"/>
    <w:multiLevelType w:val="multilevel"/>
    <w:tmpl w:val="572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A0BC2"/>
    <w:multiLevelType w:val="multilevel"/>
    <w:tmpl w:val="8BA0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454AF"/>
    <w:multiLevelType w:val="hybridMultilevel"/>
    <w:tmpl w:val="247282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9152C"/>
    <w:multiLevelType w:val="hybridMultilevel"/>
    <w:tmpl w:val="BDAE5B74"/>
    <w:lvl w:ilvl="0" w:tplc="7AFEF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13C84"/>
    <w:multiLevelType w:val="hybridMultilevel"/>
    <w:tmpl w:val="31B2D482"/>
    <w:lvl w:ilvl="0" w:tplc="5F50D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15A68"/>
    <w:multiLevelType w:val="multilevel"/>
    <w:tmpl w:val="2568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91177"/>
    <w:multiLevelType w:val="multilevel"/>
    <w:tmpl w:val="4EF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7"/>
    <w:rsid w:val="0004645D"/>
    <w:rsid w:val="00057604"/>
    <w:rsid w:val="000739B7"/>
    <w:rsid w:val="00080543"/>
    <w:rsid w:val="000839E8"/>
    <w:rsid w:val="000A352A"/>
    <w:rsid w:val="000C708B"/>
    <w:rsid w:val="000E174B"/>
    <w:rsid w:val="000E30E0"/>
    <w:rsid w:val="000E64C2"/>
    <w:rsid w:val="000E691B"/>
    <w:rsid w:val="000F32E2"/>
    <w:rsid w:val="00100B79"/>
    <w:rsid w:val="001405CE"/>
    <w:rsid w:val="001462B7"/>
    <w:rsid w:val="00152A44"/>
    <w:rsid w:val="0016690A"/>
    <w:rsid w:val="00184FFA"/>
    <w:rsid w:val="001864D2"/>
    <w:rsid w:val="001A5F07"/>
    <w:rsid w:val="001A746C"/>
    <w:rsid w:val="001F257B"/>
    <w:rsid w:val="00201A6C"/>
    <w:rsid w:val="00222C26"/>
    <w:rsid w:val="00231E5A"/>
    <w:rsid w:val="002333F4"/>
    <w:rsid w:val="00261E00"/>
    <w:rsid w:val="002670ED"/>
    <w:rsid w:val="00287DC2"/>
    <w:rsid w:val="0029033E"/>
    <w:rsid w:val="002A526A"/>
    <w:rsid w:val="002B05E4"/>
    <w:rsid w:val="002C2122"/>
    <w:rsid w:val="002D3286"/>
    <w:rsid w:val="002E0E89"/>
    <w:rsid w:val="002F2537"/>
    <w:rsid w:val="002F55C4"/>
    <w:rsid w:val="0030548A"/>
    <w:rsid w:val="00311DC1"/>
    <w:rsid w:val="00314516"/>
    <w:rsid w:val="0033286A"/>
    <w:rsid w:val="00336213"/>
    <w:rsid w:val="003656A0"/>
    <w:rsid w:val="00366D71"/>
    <w:rsid w:val="0037753C"/>
    <w:rsid w:val="00381644"/>
    <w:rsid w:val="003859EB"/>
    <w:rsid w:val="00397B58"/>
    <w:rsid w:val="003A5FF9"/>
    <w:rsid w:val="003C4696"/>
    <w:rsid w:val="003D2109"/>
    <w:rsid w:val="003D6F05"/>
    <w:rsid w:val="003F0F05"/>
    <w:rsid w:val="003F42FC"/>
    <w:rsid w:val="004004E3"/>
    <w:rsid w:val="004054DB"/>
    <w:rsid w:val="00406A87"/>
    <w:rsid w:val="00412266"/>
    <w:rsid w:val="00434651"/>
    <w:rsid w:val="0046335E"/>
    <w:rsid w:val="004642FB"/>
    <w:rsid w:val="00467932"/>
    <w:rsid w:val="00475BC9"/>
    <w:rsid w:val="00490B9F"/>
    <w:rsid w:val="00497B92"/>
    <w:rsid w:val="004A4D9E"/>
    <w:rsid w:val="004C3B42"/>
    <w:rsid w:val="004E2B33"/>
    <w:rsid w:val="004E68D2"/>
    <w:rsid w:val="004F2899"/>
    <w:rsid w:val="004F5314"/>
    <w:rsid w:val="005076DD"/>
    <w:rsid w:val="00522CE0"/>
    <w:rsid w:val="00522FD1"/>
    <w:rsid w:val="005266E5"/>
    <w:rsid w:val="00543749"/>
    <w:rsid w:val="005479CE"/>
    <w:rsid w:val="00551A72"/>
    <w:rsid w:val="0056073A"/>
    <w:rsid w:val="0058334E"/>
    <w:rsid w:val="0059209F"/>
    <w:rsid w:val="005947D1"/>
    <w:rsid w:val="005A7699"/>
    <w:rsid w:val="005D054F"/>
    <w:rsid w:val="005D0D69"/>
    <w:rsid w:val="005E0E52"/>
    <w:rsid w:val="00603B26"/>
    <w:rsid w:val="0062500D"/>
    <w:rsid w:val="006409C1"/>
    <w:rsid w:val="00642CA7"/>
    <w:rsid w:val="0064748C"/>
    <w:rsid w:val="006601F3"/>
    <w:rsid w:val="006731F0"/>
    <w:rsid w:val="00685F7F"/>
    <w:rsid w:val="006B0186"/>
    <w:rsid w:val="006B7F3B"/>
    <w:rsid w:val="006C001B"/>
    <w:rsid w:val="006C2798"/>
    <w:rsid w:val="00716922"/>
    <w:rsid w:val="0073255C"/>
    <w:rsid w:val="0074772B"/>
    <w:rsid w:val="00766408"/>
    <w:rsid w:val="00772D0C"/>
    <w:rsid w:val="00783C56"/>
    <w:rsid w:val="0078506F"/>
    <w:rsid w:val="007913F8"/>
    <w:rsid w:val="00791ACB"/>
    <w:rsid w:val="007B53A6"/>
    <w:rsid w:val="007D1B43"/>
    <w:rsid w:val="007D2D1D"/>
    <w:rsid w:val="007E1871"/>
    <w:rsid w:val="007E45E3"/>
    <w:rsid w:val="007F2CB1"/>
    <w:rsid w:val="008175CB"/>
    <w:rsid w:val="0082331E"/>
    <w:rsid w:val="00834333"/>
    <w:rsid w:val="00836F86"/>
    <w:rsid w:val="00854677"/>
    <w:rsid w:val="00863474"/>
    <w:rsid w:val="008701F5"/>
    <w:rsid w:val="008A6334"/>
    <w:rsid w:val="008B3A4C"/>
    <w:rsid w:val="008C2E67"/>
    <w:rsid w:val="008D2C79"/>
    <w:rsid w:val="008D3073"/>
    <w:rsid w:val="008F403F"/>
    <w:rsid w:val="00900158"/>
    <w:rsid w:val="00912778"/>
    <w:rsid w:val="00916681"/>
    <w:rsid w:val="009256C3"/>
    <w:rsid w:val="00933F94"/>
    <w:rsid w:val="009340C9"/>
    <w:rsid w:val="009475F1"/>
    <w:rsid w:val="009670BC"/>
    <w:rsid w:val="009A2BFD"/>
    <w:rsid w:val="009A3A10"/>
    <w:rsid w:val="009E04F4"/>
    <w:rsid w:val="009E57A0"/>
    <w:rsid w:val="009F1401"/>
    <w:rsid w:val="009F6D51"/>
    <w:rsid w:val="00A01EC4"/>
    <w:rsid w:val="00A123B0"/>
    <w:rsid w:val="00A25CA2"/>
    <w:rsid w:val="00A4145A"/>
    <w:rsid w:val="00A50625"/>
    <w:rsid w:val="00A5246D"/>
    <w:rsid w:val="00A539A4"/>
    <w:rsid w:val="00A63D29"/>
    <w:rsid w:val="00A649F5"/>
    <w:rsid w:val="00A7349B"/>
    <w:rsid w:val="00A82EC8"/>
    <w:rsid w:val="00A95C9F"/>
    <w:rsid w:val="00AB73E9"/>
    <w:rsid w:val="00AC4ABE"/>
    <w:rsid w:val="00AD0ADB"/>
    <w:rsid w:val="00AD1258"/>
    <w:rsid w:val="00AE183A"/>
    <w:rsid w:val="00AF5B04"/>
    <w:rsid w:val="00B1276B"/>
    <w:rsid w:val="00B14020"/>
    <w:rsid w:val="00B1738E"/>
    <w:rsid w:val="00B17A35"/>
    <w:rsid w:val="00B277C1"/>
    <w:rsid w:val="00B31B56"/>
    <w:rsid w:val="00B35365"/>
    <w:rsid w:val="00B3631F"/>
    <w:rsid w:val="00B41BD6"/>
    <w:rsid w:val="00B43C0A"/>
    <w:rsid w:val="00B46006"/>
    <w:rsid w:val="00B52527"/>
    <w:rsid w:val="00B905C8"/>
    <w:rsid w:val="00B966CB"/>
    <w:rsid w:val="00B9721C"/>
    <w:rsid w:val="00BA3D1A"/>
    <w:rsid w:val="00BA6724"/>
    <w:rsid w:val="00BC0697"/>
    <w:rsid w:val="00BC1801"/>
    <w:rsid w:val="00BC440A"/>
    <w:rsid w:val="00BC5769"/>
    <w:rsid w:val="00BD27F9"/>
    <w:rsid w:val="00BD7025"/>
    <w:rsid w:val="00BE15E9"/>
    <w:rsid w:val="00BF6C61"/>
    <w:rsid w:val="00C003D9"/>
    <w:rsid w:val="00C25B02"/>
    <w:rsid w:val="00C27BBD"/>
    <w:rsid w:val="00C475A2"/>
    <w:rsid w:val="00C50343"/>
    <w:rsid w:val="00C53874"/>
    <w:rsid w:val="00C55766"/>
    <w:rsid w:val="00C56106"/>
    <w:rsid w:val="00C57A2E"/>
    <w:rsid w:val="00C65DF0"/>
    <w:rsid w:val="00C71DB3"/>
    <w:rsid w:val="00C7703C"/>
    <w:rsid w:val="00CB736A"/>
    <w:rsid w:val="00CC68D3"/>
    <w:rsid w:val="00CD0BFC"/>
    <w:rsid w:val="00CD41C6"/>
    <w:rsid w:val="00CD76E1"/>
    <w:rsid w:val="00CE188F"/>
    <w:rsid w:val="00CE1DDF"/>
    <w:rsid w:val="00CE276D"/>
    <w:rsid w:val="00CE40B9"/>
    <w:rsid w:val="00CF01A5"/>
    <w:rsid w:val="00D02F6D"/>
    <w:rsid w:val="00D03C6A"/>
    <w:rsid w:val="00D1547B"/>
    <w:rsid w:val="00D21C62"/>
    <w:rsid w:val="00D646B1"/>
    <w:rsid w:val="00D71A67"/>
    <w:rsid w:val="00D86EDB"/>
    <w:rsid w:val="00D930FA"/>
    <w:rsid w:val="00DA3B35"/>
    <w:rsid w:val="00DA53B9"/>
    <w:rsid w:val="00DB7E2C"/>
    <w:rsid w:val="00DC4D1F"/>
    <w:rsid w:val="00DF3865"/>
    <w:rsid w:val="00E04369"/>
    <w:rsid w:val="00E052FE"/>
    <w:rsid w:val="00E06272"/>
    <w:rsid w:val="00E07A3D"/>
    <w:rsid w:val="00E13A8E"/>
    <w:rsid w:val="00E17165"/>
    <w:rsid w:val="00E4381A"/>
    <w:rsid w:val="00E5520B"/>
    <w:rsid w:val="00E64A1B"/>
    <w:rsid w:val="00E736F2"/>
    <w:rsid w:val="00E7750F"/>
    <w:rsid w:val="00EA2A66"/>
    <w:rsid w:val="00EA36D9"/>
    <w:rsid w:val="00EA4B50"/>
    <w:rsid w:val="00EB07A1"/>
    <w:rsid w:val="00EB76E3"/>
    <w:rsid w:val="00ED7F7B"/>
    <w:rsid w:val="00EE19D7"/>
    <w:rsid w:val="00EF7F68"/>
    <w:rsid w:val="00F12E30"/>
    <w:rsid w:val="00F12EFF"/>
    <w:rsid w:val="00F220F5"/>
    <w:rsid w:val="00F30BB0"/>
    <w:rsid w:val="00F3691E"/>
    <w:rsid w:val="00F5698A"/>
    <w:rsid w:val="00F73489"/>
    <w:rsid w:val="00F7367F"/>
    <w:rsid w:val="00FC35FC"/>
    <w:rsid w:val="00FC4A41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323EB-39F2-4641-B41F-4158AC0F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01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33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A649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52527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B52527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B5252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rvts23">
    <w:name w:val="rvts23"/>
    <w:rsid w:val="00B52527"/>
  </w:style>
  <w:style w:type="paragraph" w:styleId="a6">
    <w:name w:val="List Paragraph"/>
    <w:basedOn w:val="a"/>
    <w:uiPriority w:val="34"/>
    <w:qFormat/>
    <w:rsid w:val="00B525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68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8D2"/>
    <w:rPr>
      <w:rFonts w:ascii="Segoe UI" w:hAnsi="Segoe UI" w:cs="Segoe UI"/>
      <w:sz w:val="18"/>
      <w:szCs w:val="18"/>
      <w:lang w:val="ru-RU"/>
    </w:rPr>
  </w:style>
  <w:style w:type="character" w:styleId="a9">
    <w:name w:val="Hyperlink"/>
    <w:uiPriority w:val="99"/>
    <w:rsid w:val="00BA3D1A"/>
    <w:rPr>
      <w:color w:val="0000FF"/>
      <w:u w:val="single"/>
    </w:rPr>
  </w:style>
  <w:style w:type="character" w:styleId="aa">
    <w:name w:val="Strong"/>
    <w:basedOn w:val="a0"/>
    <w:uiPriority w:val="22"/>
    <w:qFormat/>
    <w:rsid w:val="006601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01F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customStyle="1" w:styleId="TableNormal">
    <w:name w:val="Table Normal"/>
    <w:rsid w:val="00E052FE"/>
    <w:pPr>
      <w:spacing w:after="0" w:line="276" w:lineRule="auto"/>
    </w:pPr>
    <w:rPr>
      <w:rFonts w:ascii="Arial" w:eastAsia="Arial" w:hAnsi="Arial" w:cs="Arial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F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b">
    <w:name w:val="header"/>
    <w:basedOn w:val="a"/>
    <w:link w:val="ac"/>
    <w:uiPriority w:val="99"/>
    <w:unhideWhenUsed/>
    <w:rsid w:val="00A649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4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649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4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649F5"/>
    <w:rPr>
      <w:rFonts w:asciiTheme="majorHAnsi" w:eastAsiaTheme="majorEastAsia" w:hAnsiTheme="majorHAnsi" w:cstheme="majorBidi"/>
      <w:i/>
      <w:iCs/>
      <w:color w:val="1F4D78" w:themeColor="accent1" w:themeShade="7F"/>
      <w:lang w:val="ru-RU"/>
    </w:rPr>
  </w:style>
  <w:style w:type="character" w:customStyle="1" w:styleId="21">
    <w:name w:val="Основной текст (2)_"/>
    <w:basedOn w:val="a0"/>
    <w:link w:val="22"/>
    <w:rsid w:val="00A649F5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49F5"/>
    <w:pPr>
      <w:widowControl w:val="0"/>
      <w:shd w:val="clear" w:color="auto" w:fill="FFFFFF"/>
      <w:spacing w:line="295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A649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49F5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A649F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49F5"/>
    <w:pPr>
      <w:widowControl w:val="0"/>
      <w:shd w:val="clear" w:color="auto" w:fill="FFFFFF"/>
      <w:spacing w:before="240" w:line="364" w:lineRule="exact"/>
      <w:jc w:val="both"/>
    </w:pPr>
    <w:rPr>
      <w:i/>
      <w:iCs/>
      <w:sz w:val="28"/>
      <w:szCs w:val="28"/>
      <w:lang w:eastAsia="en-US"/>
    </w:rPr>
  </w:style>
  <w:style w:type="table" w:styleId="af">
    <w:name w:val="Table Grid"/>
    <w:basedOn w:val="a1"/>
    <w:uiPriority w:val="39"/>
    <w:rsid w:val="00A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A649F5"/>
    <w:pPr>
      <w:autoSpaceDE w:val="0"/>
      <w:autoSpaceDN w:val="0"/>
      <w:adjustRightInd w:val="0"/>
      <w:spacing w:line="248" w:lineRule="atLeast"/>
      <w:ind w:firstLine="283"/>
      <w:jc w:val="both"/>
    </w:pPr>
    <w:rPr>
      <w:rFonts w:ascii="NewtonCTT" w:hAnsi="NewtonCTT"/>
      <w:color w:val="000000"/>
      <w:sz w:val="20"/>
      <w:szCs w:val="20"/>
      <w:lang w:val="ru-RU"/>
    </w:rPr>
  </w:style>
  <w:style w:type="character" w:customStyle="1" w:styleId="af1">
    <w:name w:val="Текст Знак"/>
    <w:basedOn w:val="a0"/>
    <w:link w:val="af0"/>
    <w:rsid w:val="00A649F5"/>
    <w:rPr>
      <w:rFonts w:ascii="NewtonCTT" w:eastAsia="Times New Roman" w:hAnsi="NewtonCTT" w:cs="Times New Roman"/>
      <w:color w:val="000000"/>
      <w:sz w:val="20"/>
      <w:szCs w:val="20"/>
      <w:lang w:val="ru-RU" w:eastAsia="ru-RU"/>
    </w:rPr>
  </w:style>
  <w:style w:type="character" w:customStyle="1" w:styleId="2Calibri11pt">
    <w:name w:val="Основной текст (2) + Calibri;11 pt"/>
    <w:basedOn w:val="21"/>
    <w:rsid w:val="00A649F5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styleId="af2">
    <w:name w:val="Emphasis"/>
    <w:basedOn w:val="a0"/>
    <w:uiPriority w:val="20"/>
    <w:qFormat/>
    <w:rsid w:val="003656A0"/>
    <w:rPr>
      <w:i/>
      <w:iCs/>
    </w:rPr>
  </w:style>
  <w:style w:type="paragraph" w:customStyle="1" w:styleId="docdata">
    <w:name w:val="docdata"/>
    <w:basedOn w:val="a"/>
    <w:qFormat/>
    <w:rsid w:val="007E1871"/>
    <w:pPr>
      <w:spacing w:before="100" w:beforeAutospacing="1" w:after="100" w:afterAutospacing="1"/>
    </w:pPr>
    <w:rPr>
      <w:lang w:val="uk-UA" w:eastAsia="uk-UA"/>
    </w:rPr>
  </w:style>
  <w:style w:type="paragraph" w:styleId="af3">
    <w:name w:val="No Spacing"/>
    <w:uiPriority w:val="1"/>
    <w:qFormat/>
    <w:rsid w:val="008D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5"/>
    <w:rsid w:val="009166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"/>
    </w:rPr>
  </w:style>
  <w:style w:type="character" w:customStyle="1" w:styleId="af5">
    <w:name w:val="Подзаголовок Знак"/>
    <w:basedOn w:val="a0"/>
    <w:link w:val="af4"/>
    <w:rsid w:val="00916681"/>
    <w:rPr>
      <w:rFonts w:ascii="Georgia" w:eastAsia="Georgia" w:hAnsi="Georgia" w:cs="Georgia"/>
      <w:i/>
      <w:color w:val="666666"/>
      <w:sz w:val="48"/>
      <w:szCs w:val="48"/>
      <w:lang w:val="uk" w:eastAsia="ru-RU"/>
    </w:rPr>
  </w:style>
  <w:style w:type="paragraph" w:customStyle="1" w:styleId="Default">
    <w:name w:val="Default"/>
    <w:rsid w:val="00BC4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ms-1">
    <w:name w:val="ms-1"/>
    <w:basedOn w:val="a0"/>
    <w:rsid w:val="0004645D"/>
  </w:style>
  <w:style w:type="character" w:customStyle="1" w:styleId="max-w-15ch">
    <w:name w:val="max-w-[15ch]"/>
    <w:basedOn w:val="a0"/>
    <w:rsid w:val="0004645D"/>
  </w:style>
  <w:style w:type="character" w:customStyle="1" w:styleId="-me-1">
    <w:name w:val="-me-1"/>
    <w:basedOn w:val="a0"/>
    <w:rsid w:val="0004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Світлана Володимирівна</dc:creator>
  <cp:keywords/>
  <dc:description/>
  <cp:lastModifiedBy>Гончаренко Світлана Володимирівна</cp:lastModifiedBy>
  <cp:revision>2</cp:revision>
  <cp:lastPrinted>2025-11-17T10:10:00Z</cp:lastPrinted>
  <dcterms:created xsi:type="dcterms:W3CDTF">2025-11-19T15:07:00Z</dcterms:created>
  <dcterms:modified xsi:type="dcterms:W3CDTF">2025-11-19T15:07:00Z</dcterms:modified>
</cp:coreProperties>
</file>