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D88E" w14:textId="77777777"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14:paraId="0F11D88F" w14:textId="77777777"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14:paraId="0F11D890" w14:textId="77777777"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«Good Clinical Practice (GCP). 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 trials regulation</w:t>
      </w:r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14:paraId="0F11D891" w14:textId="77777777" w:rsidR="00CB277B" w:rsidRPr="008C717E" w:rsidRDefault="0070346F" w:rsidP="00033E7B">
      <w:pPr>
        <w:spacing w:after="0"/>
        <w:ind w:right="246"/>
        <w:jc w:val="center"/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</w:pPr>
      <w:r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</w:t>
      </w:r>
      <w:r w:rsidR="000F5799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0</w:t>
      </w:r>
      <w:r w:rsidR="000F5799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5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492605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202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6</w:t>
      </w:r>
      <w:r w:rsidR="0076644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 xml:space="preserve">  </w:t>
      </w:r>
    </w:p>
    <w:p w14:paraId="0F11D892" w14:textId="77777777" w:rsidR="00CB277B" w:rsidRPr="006D3E29" w:rsidRDefault="00CB277B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Київ, вул. 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14:paraId="0F11D896" w14:textId="77777777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893" w14:textId="77777777"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11D894" w14:textId="77777777"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895" w14:textId="77777777"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14:paraId="0F11D8A0" w14:textId="77777777" w:rsidTr="00A90834">
        <w:trPr>
          <w:trHeight w:val="12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97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11D898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11D899" w14:textId="77777777"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14:paraId="0F11D89A" w14:textId="77777777"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9B" w14:textId="77777777" w:rsidR="004138C4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14:paraId="0F11D89C" w14:textId="77777777"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1D89D" w14:textId="77777777" w:rsidR="00A771AA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14:paraId="0F11D89E" w14:textId="77777777"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1D89F" w14:textId="77777777" w:rsidR="000422A1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14:paraId="0F11D8A6" w14:textId="77777777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A1" w14:textId="77777777"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A2" w14:textId="77777777" w:rsidR="000171B1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F11D8A3" w14:textId="77777777" w:rsidR="000171B1" w:rsidRPr="00457B85" w:rsidRDefault="000171B1" w:rsidP="00457B8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необхідно додати скан-копію чинного наказу щодо складу комісії ЛЕК закладу</w:t>
            </w:r>
          </w:p>
          <w:p w14:paraId="0F11D8A4" w14:textId="77777777"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1D8A5" w14:textId="77777777"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14:paraId="0F11D8B1" w14:textId="77777777" w:rsidTr="00457B85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A7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11D8A8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11D8A9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11D8AA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AB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14:paraId="0F11D8AC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0F11D8AD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0F11D8AE" w14:textId="77777777" w:rsidR="00457B85" w:rsidRPr="00457B85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457B85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свідоцтво про держреєстрацію, довідку про взяття на облік платника податків)                                        </w:t>
            </w:r>
          </w:p>
          <w:p w14:paraId="0F11D8AF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0F11D8B0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457B85" w:rsidRPr="006D3E29" w14:paraId="0F11D8B6" w14:textId="77777777" w:rsidTr="00457B85">
        <w:trPr>
          <w:trHeight w:val="7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B2" w14:textId="77777777"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B3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F11D8B4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1D8B5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14:paraId="0F11D8BC" w14:textId="77777777" w:rsidTr="00457B85">
        <w:trPr>
          <w:trHeight w:val="9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B7" w14:textId="77777777"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14:paraId="0F11D8B8" w14:textId="77777777" w:rsidR="00457B85" w:rsidRPr="00457B85" w:rsidRDefault="00457B85" w:rsidP="00457B8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>(необхідно заповнити усі поля та вказати актуальні телефоний</w:t>
            </w:r>
            <w:r w:rsidR="00A90834"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 xml:space="preserve"> </w:t>
            </w:r>
            <w:r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>і електронні адреси!)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B9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</w:p>
          <w:p w14:paraId="0F11D8BA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11D8BB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Е-mail:  </w:t>
            </w:r>
          </w:p>
        </w:tc>
      </w:tr>
      <w:tr w:rsidR="00457B85" w:rsidRPr="006D3E29" w14:paraId="0F11D8C3" w14:textId="77777777" w:rsidTr="00457B8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8BD" w14:textId="77777777"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BE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скан-копія на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14:paraId="0F11D8BF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11D8C0" w14:textId="77777777"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сертифікат у паперовому вигляді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14:paraId="0F11D8C1" w14:textId="77777777"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F11D8C2" w14:textId="77777777"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457B85" w:rsidRPr="006D3E29" w14:paraId="0F11D8C6" w14:textId="77777777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C4" w14:textId="77777777" w:rsidR="00457B85" w:rsidRPr="00D97AE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8C5" w14:textId="77777777"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контактні дані отримувача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номер відділення 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14:paraId="0F11D8CD" w14:textId="77777777" w:rsidTr="00B62C95">
        <w:trPr>
          <w:trHeight w:val="504"/>
        </w:trPr>
        <w:tc>
          <w:tcPr>
            <w:tcW w:w="3975" w:type="dxa"/>
          </w:tcPr>
          <w:p w14:paraId="0F11D8C7" w14:textId="77777777"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11D8C8" w14:textId="77777777"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14:paraId="0F11D8C9" w14:textId="77777777"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11D8CA" w14:textId="77777777"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14:paraId="0F11D8CB" w14:textId="77777777"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11D8CC" w14:textId="77777777" w:rsidR="0014769B" w:rsidRPr="00B62C95" w:rsidRDefault="0014769B" w:rsidP="00BB7188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BB71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14:paraId="0F11D8CE" w14:textId="77777777"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14:paraId="0F11D8CF" w14:textId="77777777"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14:paraId="0F11D8D0" w14:textId="77777777"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0F11D8D1" w14:textId="77777777"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14:paraId="0F11D8D2" w14:textId="77777777"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14:paraId="0F11D8D3" w14:textId="77777777"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0F11D8D4" w14:textId="77777777"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14:paraId="0F11D8D5" w14:textId="77777777"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9F3E99" w:rsidRPr="00B62C95">
        <w:rPr>
          <w:rFonts w:ascii="Times New Roman" w:hAnsi="Times New Roman"/>
          <w:sz w:val="20"/>
          <w:szCs w:val="20"/>
        </w:rPr>
        <w:t>Тел: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14:paraId="0F11D8D6" w14:textId="77777777"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14:paraId="0F11D8D7" w14:textId="77777777"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BB7188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BB7188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0F11D8D8" w14:textId="77777777"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14:paraId="0F11D8D9" w14:textId="77777777" w:rsidR="00DF4381" w:rsidRPr="00457B85" w:rsidRDefault="00492605" w:rsidP="00457B8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033E7B" w:rsidRPr="00B62C95">
        <w:rPr>
          <w:rFonts w:ascii="Times New Roman" w:hAnsi="Times New Roman"/>
          <w:sz w:val="20"/>
          <w:szCs w:val="20"/>
        </w:rPr>
        <w:t>Тел: +38 (044) 202-17-00  (8111)/ +38 (044) 202-17-00  (8110)</w:t>
      </w:r>
    </w:p>
    <w:sectPr w:rsidR="00DF4381" w:rsidRPr="00457B8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0F5799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098D"/>
    <w:rsid w:val="003F31F2"/>
    <w:rsid w:val="004138C4"/>
    <w:rsid w:val="004534A3"/>
    <w:rsid w:val="00457B85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90834"/>
    <w:rsid w:val="00AC7FE8"/>
    <w:rsid w:val="00AD7C80"/>
    <w:rsid w:val="00AF1BE2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698C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D88E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8652-1AC1-499A-8CF8-E445CDFF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706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2026-05-05T14:30:00Z</dcterms:created>
  <dcterms:modified xsi:type="dcterms:W3CDTF">2026-05-05T14:30:00Z</dcterms:modified>
</cp:coreProperties>
</file>