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A6964" w:rsidRDefault="00CB277B" w:rsidP="00FA696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A6964">
        <w:rPr>
          <w:rFonts w:ascii="Times New Roman" w:hAnsi="Times New Roman"/>
          <w:b/>
          <w:bCs/>
          <w:sz w:val="24"/>
          <w:szCs w:val="24"/>
        </w:rPr>
        <w:t xml:space="preserve">ЗАЯВА </w:t>
      </w:r>
    </w:p>
    <w:p w:rsidR="00CB277B" w:rsidRPr="00FA6964" w:rsidRDefault="00CB277B" w:rsidP="00FA696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6964">
        <w:rPr>
          <w:rFonts w:ascii="Times New Roman" w:hAnsi="Times New Roman"/>
          <w:b/>
          <w:bCs/>
          <w:sz w:val="24"/>
          <w:szCs w:val="24"/>
        </w:rPr>
        <w:t>на участь у семінарі</w:t>
      </w:r>
      <w:r w:rsidR="00FF1DD5" w:rsidRPr="00FA6964">
        <w:rPr>
          <w:rFonts w:ascii="Times New Roman" w:hAnsi="Times New Roman"/>
          <w:b/>
          <w:bCs/>
          <w:sz w:val="24"/>
          <w:szCs w:val="24"/>
        </w:rPr>
        <w:t>-тренінгу</w:t>
      </w:r>
      <w:r w:rsidR="00044DE0" w:rsidRPr="00FA6964">
        <w:rPr>
          <w:rFonts w:ascii="Times New Roman" w:hAnsi="Times New Roman"/>
          <w:b/>
          <w:bCs/>
          <w:sz w:val="24"/>
          <w:szCs w:val="24"/>
        </w:rPr>
        <w:t xml:space="preserve"> (ОНЛАЙН)</w:t>
      </w:r>
    </w:p>
    <w:p w:rsidR="00A834A2" w:rsidRPr="00FA6964" w:rsidRDefault="00FF1DD5" w:rsidP="00FA6964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6964">
        <w:rPr>
          <w:rFonts w:ascii="Times New Roman" w:hAnsi="Times New Roman"/>
          <w:b/>
          <w:sz w:val="24"/>
          <w:szCs w:val="24"/>
        </w:rPr>
        <w:t>«</w:t>
      </w:r>
      <w:r w:rsidR="003F7136" w:rsidRPr="00FA6964">
        <w:rPr>
          <w:rFonts w:ascii="Times New Roman" w:hAnsi="Times New Roman"/>
          <w:b/>
          <w:sz w:val="24"/>
          <w:szCs w:val="24"/>
        </w:rPr>
        <w:t>ОМТ - інструмент оцінки цінності медичних технологій в частині аналізу порівняльної клінічної ефективності та безпеки медичних технологій</w:t>
      </w:r>
      <w:r w:rsidRPr="00FA6964">
        <w:rPr>
          <w:rFonts w:ascii="Times New Roman" w:hAnsi="Times New Roman"/>
          <w:b/>
          <w:color w:val="444444"/>
          <w:sz w:val="24"/>
          <w:szCs w:val="24"/>
          <w:highlight w:val="white"/>
        </w:rPr>
        <w:t>»</w:t>
      </w:r>
    </w:p>
    <w:p w:rsidR="007F797C" w:rsidRPr="00DB1D9F" w:rsidRDefault="007F797C" w:rsidP="007F797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10 </w:t>
      </w:r>
      <w:r w:rsidRPr="007F797C">
        <w:rPr>
          <w:rFonts w:ascii="Times New Roman" w:eastAsia="Times New Roman" w:hAnsi="Times New Roman"/>
          <w:sz w:val="20"/>
          <w:szCs w:val="20"/>
          <w:lang w:eastAsia="uk-UA"/>
        </w:rPr>
        <w:t>червня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2026 року, м. Київ</w:t>
      </w:r>
    </w:p>
    <w:p w:rsidR="007F797C" w:rsidRPr="00DB1D9F" w:rsidRDefault="007F797C" w:rsidP="007F797C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r w:rsidRPr="007F797C">
        <w:rPr>
          <w:rFonts w:ascii="Times New Roman" w:eastAsia="Times New Roman" w:hAnsi="Times New Roman"/>
          <w:spacing w:val="5"/>
          <w:sz w:val="20"/>
          <w:szCs w:val="20"/>
          <w:u w:val="single"/>
          <w:lang w:eastAsia="uk-UA"/>
        </w:rPr>
        <w:t>онлайн</w:t>
      </w:r>
    </w:p>
    <w:p w:rsidR="007F797C" w:rsidRPr="00DB1D9F" w:rsidRDefault="007F797C" w:rsidP="007F797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м. Київ, вул. Сім’ї Бродських, 10, приміщення Державного експертно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го центру МОЗ України</w:t>
      </w:r>
    </w:p>
    <w:p w:rsidR="00CB277B" w:rsidRPr="007F797C" w:rsidRDefault="007F797C" w:rsidP="007F797C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семінару:</w:t>
      </w:r>
      <w:r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2"/>
        <w:gridCol w:w="6662"/>
      </w:tblGrid>
      <w:tr w:rsidR="00A771AA" w:rsidRPr="006D3E29" w:rsidTr="007F797C">
        <w:trPr>
          <w:trHeight w:val="3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7F797C">
        <w:trPr>
          <w:trHeight w:val="2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7F797C">
        <w:trPr>
          <w:trHeight w:val="13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797C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  <w:r w:rsidR="007F79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C3780" w:rsidRPr="00B62C95" w:rsidRDefault="007F797C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учасника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771AA" w:rsidRPr="006D3E29" w:rsidTr="007F797C">
        <w:trPr>
          <w:trHeight w:val="11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797C" w:rsidRPr="00DB1D9F" w:rsidRDefault="007F797C" w:rsidP="007F79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:rsidR="00A771AA" w:rsidRPr="00B62C95" w:rsidRDefault="007F797C" w:rsidP="007F79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(просимо заповнити усі поля та вказати актуальні номер(и) телефону та електронну(і) адресу(и))</w:t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7F79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43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7F797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B85228">
              <w:rPr>
                <w:rFonts w:ascii="Times New Roman" w:hAnsi="Times New Roman"/>
                <w:sz w:val="20"/>
                <w:szCs w:val="20"/>
              </w:rPr>
              <w:t>скан-копії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7F797C">
        <w:trPr>
          <w:trHeight w:val="8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7F797C" w:rsidRPr="006D3E29" w:rsidTr="00560679">
        <w:trPr>
          <w:trHeight w:val="11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7C" w:rsidRPr="00DB1D9F" w:rsidRDefault="007F797C" w:rsidP="007F797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скан-копія на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сертифікат у паперовому вигляді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7F797C" w:rsidRPr="007F797C" w:rsidRDefault="007F797C" w:rsidP="007F797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</w:tc>
      </w:tr>
      <w:tr w:rsidR="007F797C" w:rsidRPr="006D3E29" w:rsidTr="007F797C">
        <w:trPr>
          <w:trHeight w:val="5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7C" w:rsidRPr="00DB1D9F" w:rsidRDefault="007F797C" w:rsidP="007F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7C" w:rsidRPr="007F797C" w:rsidRDefault="007F797C" w:rsidP="007F79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контактні дані отримувача (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), місто, вулиця, номер відділення, </w:t>
            </w:r>
            <w:r w:rsidRPr="005931A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адреса відділення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Укрпошти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7F797C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769B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14769B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7F797C" w:rsidRDefault="007F797C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7F797C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F797C">
        <w:rPr>
          <w:rFonts w:ascii="Times New Roman" w:hAnsi="Times New Roman"/>
          <w:b/>
          <w:sz w:val="20"/>
          <w:szCs w:val="20"/>
        </w:rPr>
        <w:t>21</w:t>
      </w:r>
      <w:r w:rsidR="00FF1DD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7F797C" w:rsidRDefault="007F797C" w:rsidP="007F797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7F797C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7F797C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33E7B" w:rsidRPr="00B62C95">
        <w:rPr>
          <w:rFonts w:ascii="Times New Roman" w:hAnsi="Times New Roman"/>
          <w:sz w:val="20"/>
          <w:szCs w:val="20"/>
        </w:rPr>
        <w:t>Єфремова Валерія В’ячеславівна</w:t>
      </w:r>
    </w:p>
    <w:p w:rsidR="00033E7B" w:rsidRPr="00B62C95" w:rsidRDefault="009F3E99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Тел: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7F797C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Pr="00B62C95" w:rsidRDefault="00033E7B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Тел: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44DE0"/>
    <w:rsid w:val="0005118F"/>
    <w:rsid w:val="00064370"/>
    <w:rsid w:val="000679E6"/>
    <w:rsid w:val="000A3487"/>
    <w:rsid w:val="000A43AB"/>
    <w:rsid w:val="000B20E2"/>
    <w:rsid w:val="000B2EE1"/>
    <w:rsid w:val="000C10E2"/>
    <w:rsid w:val="000C79C9"/>
    <w:rsid w:val="000D0156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3F7136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7F797C"/>
    <w:rsid w:val="0083486D"/>
    <w:rsid w:val="00876FAE"/>
    <w:rsid w:val="008A16B5"/>
    <w:rsid w:val="008A2AE7"/>
    <w:rsid w:val="008A370A"/>
    <w:rsid w:val="009149D2"/>
    <w:rsid w:val="00916397"/>
    <w:rsid w:val="0092088A"/>
    <w:rsid w:val="00957AE1"/>
    <w:rsid w:val="009824B9"/>
    <w:rsid w:val="009A219D"/>
    <w:rsid w:val="009C3488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C602D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C7392"/>
    <w:rsid w:val="00EE2552"/>
    <w:rsid w:val="00EF7A64"/>
    <w:rsid w:val="00F27908"/>
    <w:rsid w:val="00F33DF1"/>
    <w:rsid w:val="00F73D43"/>
    <w:rsid w:val="00F96716"/>
    <w:rsid w:val="00FA6964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2BED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952B-06C1-4548-8CE3-5EDE5862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759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2026-05-08T09:10:00Z</dcterms:created>
  <dcterms:modified xsi:type="dcterms:W3CDTF">2026-05-08T09:10:00Z</dcterms:modified>
</cp:coreProperties>
</file>